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6D7965">
        <w:rPr>
          <w:rFonts w:ascii="Times New Roman" w:hAnsi="Times New Roman" w:cs="Times New Roman"/>
          <w:b/>
          <w:noProof/>
          <w:sz w:val="32"/>
          <w:szCs w:val="32"/>
        </w:rPr>
        <w:t xml:space="preserve">КОЛОМЫЦЕВСКОГО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D42132" w:rsidRDefault="00D42132" w:rsidP="00D42132">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0E2D4A" w:rsidRDefault="000E2D4A" w:rsidP="000E2D4A">
      <w:pPr>
        <w:spacing w:line="240" w:lineRule="auto"/>
        <w:jc w:val="center"/>
        <w:rPr>
          <w:rFonts w:ascii="Times New Roman" w:hAnsi="Times New Roman" w:cs="Times New Roman"/>
          <w:noProof/>
          <w:sz w:val="24"/>
          <w:szCs w:val="24"/>
        </w:rPr>
      </w:pPr>
      <w:bookmarkStart w:id="0" w:name="_GoBack"/>
      <w:bookmarkEnd w:id="0"/>
    </w:p>
    <w:p w:rsidR="000E2D4A" w:rsidRDefault="000E2D4A" w:rsidP="000E2D4A">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1A78BA">
          <w:pPr>
            <w:pStyle w:val="13"/>
            <w:tabs>
              <w:tab w:val="right" w:leader="dot" w:pos="9628"/>
            </w:tabs>
            <w:rPr>
              <w:rFonts w:ascii="Times New Roman" w:eastAsiaTheme="minorEastAsia" w:hAnsi="Times New Roman" w:cs="Times New Roman"/>
              <w:noProof/>
              <w:sz w:val="24"/>
              <w:szCs w:val="24"/>
              <w:lang w:eastAsia="ru-RU"/>
            </w:rPr>
          </w:pPr>
          <w:r w:rsidRPr="001A78B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1A78B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1A78B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1A78BA">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1A78BA">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1A78BA">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1A78B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1A78BA">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1A78B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AE0971">
              <w:rPr>
                <w:rFonts w:ascii="Times New Roman" w:hAnsi="Times New Roman" w:cs="Times New Roman"/>
                <w:noProof/>
                <w:webHidden/>
                <w:sz w:val="24"/>
                <w:szCs w:val="24"/>
              </w:rPr>
              <w:t>24</w:t>
            </w:r>
            <w:r w:rsidRPr="00EC794A">
              <w:rPr>
                <w:rFonts w:ascii="Times New Roman" w:hAnsi="Times New Roman" w:cs="Times New Roman"/>
                <w:noProof/>
                <w:webHidden/>
                <w:sz w:val="24"/>
                <w:szCs w:val="24"/>
              </w:rPr>
              <w:fldChar w:fldCharType="end"/>
            </w:r>
          </w:hyperlink>
        </w:p>
        <w:p w:rsidR="00B86531" w:rsidRPr="00EC794A" w:rsidRDefault="001A78BA">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D7965">
        <w:rPr>
          <w:rFonts w:ascii="Times New Roman" w:hAnsi="Times New Roman" w:cs="Times New Roman"/>
          <w:noProof/>
          <w:sz w:val="24"/>
          <w:szCs w:val="24"/>
        </w:rPr>
        <w:t>Коломыцевского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D7965">
              <w:rPr>
                <w:rFonts w:ascii="Times New Roman" w:hAnsi="Times New Roman" w:cs="Times New Roman"/>
                <w:noProof/>
                <w:sz w:val="24"/>
                <w:szCs w:val="24"/>
              </w:rPr>
              <w:t>Коломыцевского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6D7965">
              <w:rPr>
                <w:rFonts w:ascii="Times New Roman" w:hAnsi="Times New Roman" w:cs="Times New Roman"/>
                <w:noProof/>
                <w:sz w:val="24"/>
                <w:szCs w:val="24"/>
              </w:rPr>
              <w:t>Коломыцевского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F97F7A">
              <w:rPr>
                <w:rFonts w:ascii="Times New Roman" w:hAnsi="Times New Roman" w:cs="Times New Roman"/>
                <w:noProof/>
                <w:sz w:val="24"/>
                <w:szCs w:val="24"/>
              </w:rPr>
              <w:t xml:space="preserve">составляет </w:t>
            </w:r>
            <w:r w:rsidR="00F97F7A" w:rsidRPr="00F97F7A">
              <w:rPr>
                <w:rFonts w:ascii="Times New Roman" w:hAnsi="Times New Roman" w:cs="Times New Roman"/>
                <w:noProof/>
                <w:sz w:val="24"/>
                <w:szCs w:val="24"/>
              </w:rPr>
              <w:t>6000</w:t>
            </w:r>
            <w:r w:rsidRPr="00F97F7A">
              <w:rPr>
                <w:rFonts w:ascii="Times New Roman" w:hAnsi="Times New Roman" w:cs="Times New Roman"/>
                <w:noProof/>
                <w:sz w:val="24"/>
                <w:szCs w:val="24"/>
              </w:rPr>
              <w:t>тыс</w:t>
            </w:r>
            <w:r w:rsidRPr="00E82742">
              <w:rPr>
                <w:rFonts w:ascii="Times New Roman" w:hAnsi="Times New Roman" w:cs="Times New Roman"/>
                <w:noProof/>
                <w:sz w:val="24"/>
                <w:szCs w:val="24"/>
              </w:rPr>
              <w:t>.руб</w:t>
            </w:r>
            <w:r w:rsidR="00574DF6" w:rsidRPr="00E82742">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6D7965" w:rsidRPr="006D7965" w:rsidRDefault="006D7965" w:rsidP="006D7965">
      <w:pPr>
        <w:spacing w:after="0" w:line="240" w:lineRule="auto"/>
        <w:ind w:firstLine="567"/>
        <w:jc w:val="both"/>
        <w:rPr>
          <w:rFonts w:ascii="Times New Roman" w:hAnsi="Times New Roman" w:cs="Times New Roman"/>
          <w:noProof/>
          <w:sz w:val="24"/>
          <w:szCs w:val="24"/>
        </w:rPr>
      </w:pPr>
      <w:bookmarkStart w:id="7" w:name="_Toc26525891"/>
      <w:bookmarkStart w:id="8" w:name="_Toc35325715"/>
      <w:r w:rsidRPr="006D7965">
        <w:rPr>
          <w:rFonts w:ascii="Times New Roman" w:hAnsi="Times New Roman" w:cs="Times New Roman"/>
          <w:noProof/>
          <w:sz w:val="24"/>
          <w:szCs w:val="24"/>
        </w:rPr>
        <w:t xml:space="preserve">Коломыцевское </w:t>
      </w:r>
      <w:r>
        <w:rPr>
          <w:rFonts w:ascii="Times New Roman" w:hAnsi="Times New Roman" w:cs="Times New Roman"/>
          <w:noProof/>
          <w:sz w:val="24"/>
          <w:szCs w:val="24"/>
        </w:rPr>
        <w:t xml:space="preserve">сельское поселение расположено </w:t>
      </w:r>
      <w:r w:rsidRPr="006D7965">
        <w:rPr>
          <w:rFonts w:ascii="Times New Roman" w:hAnsi="Times New Roman" w:cs="Times New Roman"/>
          <w:noProof/>
          <w:sz w:val="24"/>
          <w:szCs w:val="24"/>
        </w:rPr>
        <w:t xml:space="preserve">в юго-восточной части Прохоровского района. Коломыцевское сельское поселение, административным центром которого является село Коломыцево, в границах которого находятся села Коломыцево, Донец, Сетное, Гагарино , хутора Лисички, Глушки, Новоселовка , Широкий , Таранов, Цыгули, Кугутки, и граница которого с северной стороны проходит по балке ,3742  метра по полевой дороге, затем проходит по дну балки, затем </w:t>
      </w:r>
      <w:smartTag w:uri="urn:schemas-microsoft-com:office:smarttags" w:element="metricconverter">
        <w:smartTagPr>
          <w:attr w:name="ProductID" w:val="360 метров"/>
        </w:smartTagPr>
        <w:r w:rsidRPr="006D7965">
          <w:rPr>
            <w:rFonts w:ascii="Times New Roman" w:hAnsi="Times New Roman" w:cs="Times New Roman"/>
            <w:noProof/>
            <w:sz w:val="24"/>
            <w:szCs w:val="24"/>
          </w:rPr>
          <w:t>360 метров</w:t>
        </w:r>
      </w:smartTag>
      <w:r w:rsidRPr="006D7965">
        <w:rPr>
          <w:rFonts w:ascii="Times New Roman" w:hAnsi="Times New Roman" w:cs="Times New Roman"/>
          <w:noProof/>
          <w:sz w:val="24"/>
          <w:szCs w:val="24"/>
        </w:rPr>
        <w:t xml:space="preserve"> по полевой дороге и </w:t>
      </w:r>
      <w:smartTag w:uri="urn:schemas-microsoft-com:office:smarttags" w:element="metricconverter">
        <w:smartTagPr>
          <w:attr w:name="ProductID" w:val="967 метров"/>
        </w:smartTagPr>
        <w:r w:rsidRPr="006D7965">
          <w:rPr>
            <w:rFonts w:ascii="Times New Roman" w:hAnsi="Times New Roman" w:cs="Times New Roman"/>
            <w:noProof/>
            <w:sz w:val="24"/>
            <w:szCs w:val="24"/>
          </w:rPr>
          <w:t>967 метров</w:t>
        </w:r>
      </w:smartTag>
      <w:r w:rsidRPr="006D7965">
        <w:rPr>
          <w:rFonts w:ascii="Times New Roman" w:hAnsi="Times New Roman" w:cs="Times New Roman"/>
          <w:noProof/>
          <w:sz w:val="24"/>
          <w:szCs w:val="24"/>
        </w:rPr>
        <w:t xml:space="preserve"> по полезащитной  полосе; с северо-восточной стороны проходит по границе муниципального образования «Прохоровский район» и муниципального образования «Город Губкин и Губкинский район» ; с восточной и южной сторон проходит по границе муниципального образования «Прохоровский район» и муниципального образования «Корочанский район»; с западной стороны проходит </w:t>
      </w:r>
      <w:smartTag w:uri="urn:schemas-microsoft-com:office:smarttags" w:element="metricconverter">
        <w:smartTagPr>
          <w:attr w:name="ProductID" w:val="2100 метров"/>
        </w:smartTagPr>
        <w:r w:rsidRPr="006D7965">
          <w:rPr>
            <w:rFonts w:ascii="Times New Roman" w:hAnsi="Times New Roman" w:cs="Times New Roman"/>
            <w:noProof/>
            <w:sz w:val="24"/>
            <w:szCs w:val="24"/>
          </w:rPr>
          <w:t>2100 метров</w:t>
        </w:r>
      </w:smartTag>
      <w:r w:rsidRPr="006D7965">
        <w:rPr>
          <w:rFonts w:ascii="Times New Roman" w:hAnsi="Times New Roman" w:cs="Times New Roman"/>
          <w:noProof/>
          <w:sz w:val="24"/>
          <w:szCs w:val="24"/>
        </w:rPr>
        <w:t xml:space="preserve"> по краю полей, </w:t>
      </w:r>
      <w:smartTag w:uri="urn:schemas-microsoft-com:office:smarttags" w:element="metricconverter">
        <w:smartTagPr>
          <w:attr w:name="ProductID" w:val="1350 м"/>
        </w:smartTagPr>
        <w:r w:rsidRPr="006D7965">
          <w:rPr>
            <w:rFonts w:ascii="Times New Roman" w:hAnsi="Times New Roman" w:cs="Times New Roman"/>
            <w:noProof/>
            <w:sz w:val="24"/>
            <w:szCs w:val="24"/>
          </w:rPr>
          <w:t>1350 м</w:t>
        </w:r>
      </w:smartTag>
      <w:r w:rsidRPr="006D7965">
        <w:rPr>
          <w:rFonts w:ascii="Times New Roman" w:hAnsi="Times New Roman" w:cs="Times New Roman"/>
          <w:noProof/>
          <w:sz w:val="24"/>
          <w:szCs w:val="24"/>
        </w:rPr>
        <w:t xml:space="preserve"> по краю балки «Бабий яр», по краю лога «Бабий», </w:t>
      </w:r>
      <w:smartTag w:uri="urn:schemas-microsoft-com:office:smarttags" w:element="metricconverter">
        <w:smartTagPr>
          <w:attr w:name="ProductID" w:val="900 метров"/>
        </w:smartTagPr>
        <w:r w:rsidRPr="006D7965">
          <w:rPr>
            <w:rFonts w:ascii="Times New Roman" w:hAnsi="Times New Roman" w:cs="Times New Roman"/>
            <w:noProof/>
            <w:sz w:val="24"/>
            <w:szCs w:val="24"/>
          </w:rPr>
          <w:t>900 метров</w:t>
        </w:r>
      </w:smartTag>
      <w:r w:rsidRPr="006D7965">
        <w:rPr>
          <w:rFonts w:ascii="Times New Roman" w:hAnsi="Times New Roman" w:cs="Times New Roman"/>
          <w:noProof/>
          <w:sz w:val="24"/>
          <w:szCs w:val="24"/>
        </w:rPr>
        <w:t xml:space="preserve"> по оврагу, </w:t>
      </w:r>
      <w:smartTag w:uri="urn:schemas-microsoft-com:office:smarttags" w:element="metricconverter">
        <w:smartTagPr>
          <w:attr w:name="ProductID" w:val="1200 метров"/>
        </w:smartTagPr>
        <w:r w:rsidRPr="006D7965">
          <w:rPr>
            <w:rFonts w:ascii="Times New Roman" w:hAnsi="Times New Roman" w:cs="Times New Roman"/>
            <w:noProof/>
            <w:sz w:val="24"/>
            <w:szCs w:val="24"/>
          </w:rPr>
          <w:t>1200 метров</w:t>
        </w:r>
      </w:smartTag>
      <w:r w:rsidRPr="006D7965">
        <w:rPr>
          <w:rFonts w:ascii="Times New Roman" w:hAnsi="Times New Roman" w:cs="Times New Roman"/>
          <w:noProof/>
          <w:sz w:val="24"/>
          <w:szCs w:val="24"/>
        </w:rPr>
        <w:t xml:space="preserve"> по полевой дороге, </w:t>
      </w:r>
      <w:smartTag w:uri="urn:schemas-microsoft-com:office:smarttags" w:element="metricconverter">
        <w:smartTagPr>
          <w:attr w:name="ProductID" w:val="450 метров"/>
        </w:smartTagPr>
        <w:r w:rsidRPr="006D7965">
          <w:rPr>
            <w:rFonts w:ascii="Times New Roman" w:hAnsi="Times New Roman" w:cs="Times New Roman"/>
            <w:noProof/>
            <w:sz w:val="24"/>
            <w:szCs w:val="24"/>
          </w:rPr>
          <w:t>450 метров</w:t>
        </w:r>
      </w:smartTag>
      <w:r w:rsidRPr="006D7965">
        <w:rPr>
          <w:rFonts w:ascii="Times New Roman" w:hAnsi="Times New Roman" w:cs="Times New Roman"/>
          <w:noProof/>
          <w:sz w:val="24"/>
          <w:szCs w:val="24"/>
        </w:rPr>
        <w:t xml:space="preserve"> по берегу оврага, </w:t>
      </w:r>
      <w:smartTag w:uri="urn:schemas-microsoft-com:office:smarttags" w:element="metricconverter">
        <w:smartTagPr>
          <w:attr w:name="ProductID" w:val="2150 метров"/>
        </w:smartTagPr>
        <w:r w:rsidRPr="006D7965">
          <w:rPr>
            <w:rFonts w:ascii="Times New Roman" w:hAnsi="Times New Roman" w:cs="Times New Roman"/>
            <w:noProof/>
            <w:sz w:val="24"/>
            <w:szCs w:val="24"/>
          </w:rPr>
          <w:t>2150 метров</w:t>
        </w:r>
      </w:smartTag>
      <w:r w:rsidRPr="006D7965">
        <w:rPr>
          <w:rFonts w:ascii="Times New Roman" w:hAnsi="Times New Roman" w:cs="Times New Roman"/>
          <w:noProof/>
          <w:sz w:val="24"/>
          <w:szCs w:val="24"/>
        </w:rPr>
        <w:t xml:space="preserve"> по полевой дороге; с северо-западной стороны проходит </w:t>
      </w:r>
      <w:smartTag w:uri="urn:schemas-microsoft-com:office:smarttags" w:element="metricconverter">
        <w:smartTagPr>
          <w:attr w:name="ProductID" w:val="3000 метров"/>
        </w:smartTagPr>
        <w:r w:rsidRPr="006D7965">
          <w:rPr>
            <w:rFonts w:ascii="Times New Roman" w:hAnsi="Times New Roman" w:cs="Times New Roman"/>
            <w:noProof/>
            <w:sz w:val="24"/>
            <w:szCs w:val="24"/>
          </w:rPr>
          <w:t>3000 метров</w:t>
        </w:r>
      </w:smartTag>
      <w:r w:rsidRPr="006D7965">
        <w:rPr>
          <w:rFonts w:ascii="Times New Roman" w:hAnsi="Times New Roman" w:cs="Times New Roman"/>
          <w:noProof/>
          <w:sz w:val="24"/>
          <w:szCs w:val="24"/>
        </w:rPr>
        <w:t xml:space="preserve"> по полевой дороге, </w:t>
      </w:r>
      <w:smartTag w:uri="urn:schemas-microsoft-com:office:smarttags" w:element="metricconverter">
        <w:smartTagPr>
          <w:attr w:name="ProductID" w:val="2850 метров"/>
        </w:smartTagPr>
        <w:r w:rsidRPr="006D7965">
          <w:rPr>
            <w:rFonts w:ascii="Times New Roman" w:hAnsi="Times New Roman" w:cs="Times New Roman"/>
            <w:noProof/>
            <w:sz w:val="24"/>
            <w:szCs w:val="24"/>
          </w:rPr>
          <w:t>2850 метров</w:t>
        </w:r>
      </w:smartTag>
      <w:r w:rsidRPr="006D7965">
        <w:rPr>
          <w:rFonts w:ascii="Times New Roman" w:hAnsi="Times New Roman" w:cs="Times New Roman"/>
          <w:noProof/>
          <w:sz w:val="24"/>
          <w:szCs w:val="24"/>
        </w:rPr>
        <w:t xml:space="preserve"> по берегам среднего лога и меловым склонам. </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В поселении в основном одноэтажные кирпичные и деревянные строения. Коломыцевское  сельское поселение занимает площадь </w:t>
      </w:r>
      <w:smartTag w:uri="urn:schemas-microsoft-com:office:smarttags" w:element="metricconverter">
        <w:smartTagPr>
          <w:attr w:name="ProductID" w:val="7128 га"/>
        </w:smartTagPr>
        <w:r w:rsidRPr="006D7965">
          <w:rPr>
            <w:rFonts w:ascii="Times New Roman" w:hAnsi="Times New Roman" w:cs="Times New Roman"/>
            <w:noProof/>
            <w:sz w:val="24"/>
            <w:szCs w:val="24"/>
          </w:rPr>
          <w:t>7128 га</w:t>
        </w:r>
      </w:smartTag>
      <w:r w:rsidRPr="006D7965">
        <w:rPr>
          <w:rFonts w:ascii="Times New Roman" w:hAnsi="Times New Roman" w:cs="Times New Roman"/>
          <w:noProof/>
          <w:sz w:val="24"/>
          <w:szCs w:val="24"/>
        </w:rPr>
        <w:t xml:space="preserve">, население сельского поселения составляет </w:t>
      </w:r>
      <w:r>
        <w:rPr>
          <w:rFonts w:ascii="Times New Roman" w:hAnsi="Times New Roman" w:cs="Times New Roman"/>
          <w:noProof/>
          <w:sz w:val="24"/>
          <w:szCs w:val="24"/>
        </w:rPr>
        <w:t>701</w:t>
      </w:r>
      <w:r w:rsidRPr="006D7965">
        <w:rPr>
          <w:rFonts w:ascii="Times New Roman" w:hAnsi="Times New Roman" w:cs="Times New Roman"/>
          <w:noProof/>
          <w:sz w:val="24"/>
          <w:szCs w:val="24"/>
        </w:rPr>
        <w:t xml:space="preserve">  человек. Население на территории Коломыцевского сельского поселения распределено неравномерно.  </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Транспортная сеть поселения представлена четырьмя  автодорогами местного значения: местная автодорога «Холодное-Сетное-Донец» проходит по середине Коломыцевского сельского поселения в меридиальном направлении. Протяженность автодороги в границах сельского поселения составляет </w:t>
      </w:r>
      <w:smartTag w:uri="urn:schemas-microsoft-com:office:smarttags" w:element="metricconverter">
        <w:smartTagPr>
          <w:attr w:name="ProductID" w:val="4 км"/>
        </w:smartTagPr>
        <w:r w:rsidRPr="006D7965">
          <w:rPr>
            <w:rFonts w:ascii="Times New Roman" w:hAnsi="Times New Roman" w:cs="Times New Roman"/>
            <w:noProof/>
            <w:sz w:val="24"/>
            <w:szCs w:val="24"/>
          </w:rPr>
          <w:t>4 км</w:t>
        </w:r>
      </w:smartTag>
      <w:r w:rsidRPr="006D7965">
        <w:rPr>
          <w:rFonts w:ascii="Times New Roman" w:hAnsi="Times New Roman" w:cs="Times New Roman"/>
          <w:noProof/>
          <w:sz w:val="24"/>
          <w:szCs w:val="24"/>
        </w:rPr>
        <w:t>.</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«Коломыцево-Кугутки-Таранов-Широкий-Глушки» проходит в восточной части территории Коломыцевского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7,6 км"/>
        </w:smartTagPr>
        <w:r w:rsidRPr="006D7965">
          <w:rPr>
            <w:rFonts w:ascii="Times New Roman" w:hAnsi="Times New Roman" w:cs="Times New Roman"/>
            <w:noProof/>
            <w:sz w:val="24"/>
            <w:szCs w:val="24"/>
          </w:rPr>
          <w:t>7,6 км</w:t>
        </w:r>
      </w:smartTag>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«Большое-Донец-Коломыцево» проходит в южной части Коломыцевского сельского поселения . Протяженность автодороги в границах сельского поселения составляет </w:t>
      </w:r>
      <w:smartTag w:uri="urn:schemas-microsoft-com:office:smarttags" w:element="metricconverter">
        <w:smartTagPr>
          <w:attr w:name="ProductID" w:val="6 км"/>
        </w:smartTagPr>
        <w:r w:rsidRPr="006D7965">
          <w:rPr>
            <w:rFonts w:ascii="Times New Roman" w:hAnsi="Times New Roman" w:cs="Times New Roman"/>
            <w:noProof/>
            <w:sz w:val="24"/>
            <w:szCs w:val="24"/>
          </w:rPr>
          <w:t>6 км</w:t>
        </w:r>
      </w:smartTag>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«Донец-Гагарино-Лисички» проходит в западной части Коломыцевского сельского поселения . Протяженность автодороги в границах сельского поселения составляет </w:t>
      </w:r>
      <w:smartTag w:uri="urn:schemas-microsoft-com:office:smarttags" w:element="metricconverter">
        <w:smartTagPr>
          <w:attr w:name="ProductID" w:val="5,8 км"/>
        </w:smartTagPr>
        <w:r w:rsidRPr="006D7965">
          <w:rPr>
            <w:rFonts w:ascii="Times New Roman" w:hAnsi="Times New Roman" w:cs="Times New Roman"/>
            <w:noProof/>
            <w:sz w:val="24"/>
            <w:szCs w:val="24"/>
          </w:rPr>
          <w:t>5,8 км</w:t>
        </w:r>
      </w:smartTag>
      <w:r w:rsidRPr="006D7965">
        <w:rPr>
          <w:rFonts w:ascii="Times New Roman" w:hAnsi="Times New Roman" w:cs="Times New Roman"/>
          <w:noProof/>
          <w:sz w:val="24"/>
          <w:szCs w:val="24"/>
        </w:rPr>
        <w:t>.</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Общая протяженность автодорог местного значения Коломыцевского сельского поселения , находящихся в ведении дорожной службы Прохоровского района составляет </w:t>
      </w:r>
      <w:smartTag w:uri="urn:schemas-microsoft-com:office:smarttags" w:element="metricconverter">
        <w:smartTagPr>
          <w:attr w:name="ProductID" w:val="23,4 км"/>
        </w:smartTagPr>
        <w:r w:rsidRPr="006D7965">
          <w:rPr>
            <w:rFonts w:ascii="Times New Roman" w:hAnsi="Times New Roman" w:cs="Times New Roman"/>
            <w:noProof/>
            <w:sz w:val="24"/>
            <w:szCs w:val="24"/>
          </w:rPr>
          <w:t>23,4 км</w:t>
        </w:r>
      </w:smartTag>
      <w:r w:rsidRPr="006D7965">
        <w:rPr>
          <w:rFonts w:ascii="Times New Roman" w:hAnsi="Times New Roman" w:cs="Times New Roman"/>
          <w:noProof/>
          <w:sz w:val="24"/>
          <w:szCs w:val="24"/>
        </w:rPr>
        <w:t>.</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910EAF">
        <w:rPr>
          <w:noProof/>
          <w:color w:val="000000"/>
          <w:sz w:val="24"/>
          <w:szCs w:val="24"/>
        </w:rPr>
        <w:t xml:space="preserve">Коломыцевском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001FF">
        <w:rPr>
          <w:noProof/>
          <w:color w:val="000000"/>
          <w:sz w:val="24"/>
          <w:szCs w:val="24"/>
        </w:rPr>
        <w:t>1</w:t>
      </w:r>
      <w:r w:rsidR="006D7965">
        <w:rPr>
          <w:noProof/>
          <w:color w:val="000000"/>
          <w:sz w:val="24"/>
          <w:szCs w:val="24"/>
        </w:rPr>
        <w:t>1</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95688">
        <w:rPr>
          <w:noProof/>
          <w:color w:val="000000"/>
          <w:sz w:val="24"/>
          <w:szCs w:val="24"/>
        </w:rPr>
        <w:t>в с.</w:t>
      </w:r>
      <w:r w:rsidR="006D7965">
        <w:rPr>
          <w:noProof/>
          <w:color w:val="000000"/>
          <w:sz w:val="24"/>
          <w:szCs w:val="24"/>
        </w:rPr>
        <w:t xml:space="preserve">Коломыцево </w:t>
      </w:r>
      <w:r w:rsidR="00095688">
        <w:rPr>
          <w:noProof/>
          <w:color w:val="000000"/>
          <w:sz w:val="24"/>
          <w:szCs w:val="24"/>
        </w:rPr>
        <w:t>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0001FF">
        <w:rPr>
          <w:noProof/>
          <w:color w:val="000000"/>
          <w:sz w:val="24"/>
          <w:szCs w:val="24"/>
        </w:rPr>
        <w:t>а</w:t>
      </w:r>
      <w:r w:rsidRPr="00EC794A">
        <w:rPr>
          <w:noProof/>
          <w:color w:val="000000"/>
          <w:sz w:val="24"/>
          <w:szCs w:val="24"/>
        </w:rPr>
        <w:t xml:space="preserve"> и эксплуатиру</w:t>
      </w:r>
      <w:r w:rsidR="000001FF">
        <w:rPr>
          <w:noProof/>
          <w:color w:val="000000"/>
          <w:sz w:val="24"/>
          <w:szCs w:val="24"/>
        </w:rPr>
        <w:t>е</w:t>
      </w:r>
      <w:r w:rsidRPr="00EC794A">
        <w:rPr>
          <w:noProof/>
          <w:color w:val="000000"/>
          <w:sz w:val="24"/>
          <w:szCs w:val="24"/>
        </w:rPr>
        <w:t xml:space="preserve">тся </w:t>
      </w:r>
      <w:r w:rsidR="000001FF">
        <w:rPr>
          <w:noProof/>
          <w:color w:val="000000"/>
          <w:sz w:val="24"/>
          <w:szCs w:val="24"/>
        </w:rPr>
        <w:t>1</w:t>
      </w:r>
      <w:r w:rsidRPr="00EC794A">
        <w:rPr>
          <w:noProof/>
          <w:color w:val="000000"/>
          <w:sz w:val="24"/>
          <w:szCs w:val="24"/>
        </w:rPr>
        <w:t xml:space="preserve"> котельн</w:t>
      </w:r>
      <w:r w:rsidR="000001FF">
        <w:rPr>
          <w:noProof/>
          <w:color w:val="000000"/>
          <w:sz w:val="24"/>
          <w:szCs w:val="24"/>
        </w:rPr>
        <w:t>ая</w:t>
      </w:r>
      <w:r w:rsidRPr="00EC794A">
        <w:rPr>
          <w:noProof/>
          <w:color w:val="000000"/>
          <w:sz w:val="24"/>
          <w:szCs w:val="24"/>
        </w:rPr>
        <w:t xml:space="preserve"> подведомственн</w:t>
      </w:r>
      <w:r w:rsidR="000001FF">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6D7965">
      <w:pPr>
        <w:pStyle w:val="93"/>
        <w:pageBreakBefore/>
        <w:shd w:val="clear" w:color="auto" w:fill="auto"/>
        <w:spacing w:line="240" w:lineRule="auto"/>
        <w:ind w:firstLine="709"/>
        <w:jc w:val="right"/>
        <w:rPr>
          <w:noProof/>
          <w:color w:val="000000"/>
          <w:sz w:val="24"/>
          <w:szCs w:val="24"/>
        </w:rPr>
      </w:pPr>
      <w:r>
        <w:rPr>
          <w:noProof/>
          <w:color w:val="000000"/>
          <w:sz w:val="24"/>
          <w:szCs w:val="24"/>
        </w:rPr>
        <w:lastRenderedPageBreak/>
        <w:t>Таблица 1</w:t>
      </w:r>
    </w:p>
    <w:p w:rsidR="006D7965" w:rsidRPr="006D7965" w:rsidRDefault="006D7965" w:rsidP="006D7965">
      <w:pPr>
        <w:suppressAutoHyphens/>
        <w:spacing w:after="0" w:line="240" w:lineRule="auto"/>
        <w:jc w:val="center"/>
        <w:rPr>
          <w:rFonts w:ascii="Times New Roman" w:eastAsia="Times New Roman" w:hAnsi="Times New Roman" w:cs="Times New Roman"/>
          <w:b/>
          <w:sz w:val="24"/>
          <w:szCs w:val="24"/>
          <w:lang w:eastAsia="zh-CN"/>
        </w:rPr>
      </w:pPr>
      <w:r w:rsidRPr="006D7965">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Коломыцевскому сельскому поселению на период до 2032г.,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723"/>
        <w:gridCol w:w="2708"/>
        <w:gridCol w:w="1123"/>
        <w:gridCol w:w="1123"/>
        <w:gridCol w:w="1133"/>
        <w:gridCol w:w="1131"/>
      </w:tblGrid>
      <w:tr w:rsidR="006D7965" w:rsidRPr="006D7965" w:rsidTr="00B03109">
        <w:trPr>
          <w:trHeight w:val="20"/>
          <w:jc w:val="center"/>
        </w:trPr>
        <w:tc>
          <w:tcPr>
            <w:tcW w:w="1369"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Наименование и адрес теплоисточника</w:t>
            </w: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Вид</w:t>
            </w:r>
          </w:p>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теплопотребления</w:t>
            </w:r>
          </w:p>
        </w:tc>
        <w:tc>
          <w:tcPr>
            <w:tcW w:w="565" w:type="pct"/>
            <w:shd w:val="clear" w:color="auto" w:fill="FFFFFF"/>
            <w:vAlign w:val="center"/>
          </w:tcPr>
          <w:p w:rsidR="006D7965" w:rsidRPr="006D7965" w:rsidRDefault="006F0340" w:rsidP="006D7965">
            <w:pPr>
              <w:suppressAutoHyphens/>
              <w:spacing w:after="0" w:line="240" w:lineRule="auto"/>
              <w:jc w:val="center"/>
              <w:rPr>
                <w:rFonts w:ascii="Times New Roman" w:eastAsia="Times New Roman" w:hAnsi="Times New Roman" w:cs="Times New Roman"/>
                <w:b/>
                <w:sz w:val="18"/>
                <w:lang w:eastAsia="zh-CN"/>
              </w:rPr>
            </w:pPr>
            <w:r>
              <w:rPr>
                <w:rFonts w:ascii="Times New Roman" w:eastAsia="Times New Roman" w:hAnsi="Times New Roman" w:cs="Times New Roman"/>
                <w:b/>
                <w:sz w:val="18"/>
                <w:lang w:eastAsia="zh-CN"/>
              </w:rPr>
              <w:t>2022</w:t>
            </w:r>
          </w:p>
        </w:tc>
        <w:tc>
          <w:tcPr>
            <w:tcW w:w="565" w:type="pct"/>
            <w:shd w:val="clear" w:color="auto" w:fill="FFFFFF"/>
            <w:vAlign w:val="center"/>
          </w:tcPr>
          <w:p w:rsidR="006D7965" w:rsidRPr="006D7965" w:rsidRDefault="006F0340" w:rsidP="006D7965">
            <w:pPr>
              <w:suppressAutoHyphens/>
              <w:spacing w:after="0" w:line="240" w:lineRule="auto"/>
              <w:jc w:val="center"/>
              <w:rPr>
                <w:rFonts w:ascii="Times New Roman" w:eastAsia="Times New Roman" w:hAnsi="Times New Roman" w:cs="Times New Roman"/>
                <w:b/>
                <w:sz w:val="18"/>
                <w:lang w:eastAsia="zh-CN"/>
              </w:rPr>
            </w:pPr>
            <w:r>
              <w:rPr>
                <w:rFonts w:ascii="Times New Roman" w:eastAsia="Times New Roman" w:hAnsi="Times New Roman" w:cs="Times New Roman"/>
                <w:b/>
                <w:sz w:val="18"/>
                <w:lang w:eastAsia="zh-CN"/>
              </w:rPr>
              <w:t>2023</w:t>
            </w:r>
          </w:p>
        </w:tc>
        <w:tc>
          <w:tcPr>
            <w:tcW w:w="570" w:type="pct"/>
            <w:shd w:val="clear" w:color="auto" w:fill="FFFFFF"/>
            <w:vAlign w:val="center"/>
          </w:tcPr>
          <w:p w:rsidR="006D7965" w:rsidRPr="006D7965" w:rsidRDefault="006F0340" w:rsidP="006D7965">
            <w:pPr>
              <w:suppressAutoHyphens/>
              <w:spacing w:after="0" w:line="240" w:lineRule="auto"/>
              <w:jc w:val="center"/>
              <w:rPr>
                <w:rFonts w:ascii="Times New Roman" w:eastAsia="Times New Roman" w:hAnsi="Times New Roman" w:cs="Times New Roman"/>
                <w:b/>
                <w:sz w:val="18"/>
                <w:lang w:eastAsia="zh-CN"/>
              </w:rPr>
            </w:pPr>
            <w:r>
              <w:rPr>
                <w:rFonts w:ascii="Times New Roman" w:eastAsia="Times New Roman" w:hAnsi="Times New Roman" w:cs="Times New Roman"/>
                <w:b/>
                <w:sz w:val="18"/>
                <w:lang w:eastAsia="zh-CN"/>
              </w:rPr>
              <w:t>2024</w:t>
            </w:r>
            <w:r w:rsidR="006D7965" w:rsidRPr="006D7965">
              <w:rPr>
                <w:rFonts w:ascii="Times New Roman" w:eastAsia="Times New Roman" w:hAnsi="Times New Roman" w:cs="Times New Roman"/>
                <w:b/>
                <w:sz w:val="18"/>
                <w:lang w:eastAsia="zh-CN"/>
              </w:rPr>
              <w:t>- 2025</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2026 -2032</w:t>
            </w:r>
          </w:p>
        </w:tc>
      </w:tr>
      <w:tr w:rsidR="00B03109" w:rsidRPr="006D7965" w:rsidTr="00B03109">
        <w:trPr>
          <w:trHeight w:val="20"/>
          <w:jc w:val="center"/>
        </w:trPr>
        <w:tc>
          <w:tcPr>
            <w:tcW w:w="1369" w:type="pct"/>
            <w:vMerge w:val="restart"/>
            <w:shd w:val="clear" w:color="auto" w:fill="FFFFFF"/>
            <w:vAlign w:val="center"/>
          </w:tcPr>
          <w:p w:rsidR="00B03109" w:rsidRPr="006D7965" w:rsidRDefault="00B03109" w:rsidP="00B03109">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Котельная с.Коломыцево</w:t>
            </w:r>
          </w:p>
        </w:tc>
        <w:tc>
          <w:tcPr>
            <w:tcW w:w="1362" w:type="pct"/>
            <w:shd w:val="clear" w:color="auto" w:fill="FFFFFF"/>
            <w:vAlign w:val="center"/>
          </w:tcPr>
          <w:p w:rsidR="00B03109" w:rsidRPr="006D7965" w:rsidRDefault="00B03109" w:rsidP="00B03109">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Отопление</w:t>
            </w:r>
          </w:p>
        </w:tc>
        <w:tc>
          <w:tcPr>
            <w:tcW w:w="565"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65"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70"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70"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r>
      <w:tr w:rsidR="006D7965" w:rsidRPr="006D7965" w:rsidTr="00B03109">
        <w:trPr>
          <w:trHeight w:val="20"/>
          <w:jc w:val="center"/>
        </w:trPr>
        <w:tc>
          <w:tcPr>
            <w:tcW w:w="1369" w:type="pct"/>
            <w:vMerge/>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ГВС</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r>
      <w:tr w:rsidR="006D7965" w:rsidRPr="006D7965" w:rsidTr="00B03109">
        <w:trPr>
          <w:trHeight w:val="20"/>
          <w:jc w:val="center"/>
        </w:trPr>
        <w:tc>
          <w:tcPr>
            <w:tcW w:w="1369" w:type="pct"/>
            <w:vMerge/>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Вентиляция</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r>
      <w:tr w:rsidR="00B03109" w:rsidRPr="006D7965" w:rsidTr="00B03109">
        <w:trPr>
          <w:trHeight w:val="20"/>
          <w:jc w:val="center"/>
        </w:trPr>
        <w:tc>
          <w:tcPr>
            <w:tcW w:w="1369" w:type="pct"/>
            <w:shd w:val="clear" w:color="auto" w:fill="FFFFFF"/>
            <w:vAlign w:val="center"/>
          </w:tcPr>
          <w:p w:rsidR="00B03109" w:rsidRPr="006D7965" w:rsidRDefault="00B03109" w:rsidP="00B03109">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ИТОГО:</w:t>
            </w:r>
          </w:p>
        </w:tc>
        <w:tc>
          <w:tcPr>
            <w:tcW w:w="1362" w:type="pct"/>
            <w:shd w:val="clear" w:color="auto" w:fill="FFFFFF"/>
            <w:vAlign w:val="center"/>
          </w:tcPr>
          <w:p w:rsidR="00B03109" w:rsidRPr="006D7965" w:rsidRDefault="00B03109" w:rsidP="00B03109">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Общее теплопотребление</w:t>
            </w:r>
          </w:p>
        </w:tc>
        <w:tc>
          <w:tcPr>
            <w:tcW w:w="565"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65"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70"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c>
          <w:tcPr>
            <w:tcW w:w="570" w:type="pct"/>
            <w:shd w:val="clear" w:color="auto" w:fill="FFFFFF"/>
            <w:vAlign w:val="center"/>
          </w:tcPr>
          <w:p w:rsidR="00B03109" w:rsidRPr="00B03109" w:rsidRDefault="00B03109" w:rsidP="00B03109">
            <w:pPr>
              <w:suppressAutoHyphens/>
              <w:spacing w:after="0" w:line="240" w:lineRule="auto"/>
              <w:jc w:val="center"/>
              <w:rPr>
                <w:rFonts w:ascii="Times New Roman" w:eastAsia="Times New Roman" w:hAnsi="Times New Roman" w:cs="Times New Roman"/>
                <w:sz w:val="18"/>
                <w:lang w:eastAsia="zh-CN"/>
              </w:rPr>
            </w:pPr>
            <w:r w:rsidRPr="00793351">
              <w:rPr>
                <w:rFonts w:ascii="Times New Roman" w:eastAsia="Times New Roman" w:hAnsi="Times New Roman" w:cs="Times New Roman"/>
                <w:sz w:val="18"/>
                <w:lang w:eastAsia="zh-CN"/>
              </w:rPr>
              <w:t>0,07</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D7965">
        <w:rPr>
          <w:rFonts w:ascii="Times New Roman" w:hAnsi="Times New Roman" w:cs="Times New Roman"/>
          <w:noProof/>
          <w:sz w:val="24"/>
          <w:szCs w:val="24"/>
        </w:rPr>
        <w:t>Коломыцевского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6D7965">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D7965" w:rsidRPr="006D7965" w:rsidRDefault="006D7965" w:rsidP="006D7965">
      <w:pPr>
        <w:suppressAutoHyphens/>
        <w:spacing w:after="0" w:line="240" w:lineRule="auto"/>
        <w:ind w:firstLine="567"/>
        <w:jc w:val="center"/>
        <w:rPr>
          <w:rFonts w:ascii="Times New Roman" w:eastAsia="Times New Roman" w:hAnsi="Times New Roman" w:cs="Times New Roman"/>
          <w:b/>
          <w:sz w:val="24"/>
          <w:szCs w:val="24"/>
          <w:lang w:eastAsia="zh-CN"/>
        </w:rPr>
      </w:pPr>
      <w:bookmarkStart w:id="11" w:name="_Toc26525893"/>
      <w:bookmarkStart w:id="12" w:name="_Toc35325717"/>
      <w:r w:rsidRPr="006D7965">
        <w:rPr>
          <w:rFonts w:ascii="Times New Roman" w:eastAsia="Times New Roman" w:hAnsi="Times New Roman" w:cs="Times New Roman"/>
          <w:b/>
          <w:sz w:val="24"/>
          <w:szCs w:val="24"/>
          <w:lang w:eastAsia="zh-CN"/>
        </w:rPr>
        <w:t xml:space="preserve">Существующая зона действия котельной Коломыцевского сельского поселения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49"/>
        <w:gridCol w:w="1817"/>
        <w:gridCol w:w="3173"/>
        <w:gridCol w:w="1907"/>
        <w:gridCol w:w="2495"/>
      </w:tblGrid>
      <w:tr w:rsidR="006D7965" w:rsidRPr="006D7965" w:rsidTr="006D7965">
        <w:trPr>
          <w:trHeight w:val="20"/>
        </w:trPr>
        <w:tc>
          <w:tcPr>
            <w:tcW w:w="27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w:t>
            </w:r>
          </w:p>
        </w:tc>
        <w:tc>
          <w:tcPr>
            <w:tcW w:w="914"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Источник тепловой энергии</w:t>
            </w:r>
          </w:p>
        </w:tc>
        <w:tc>
          <w:tcPr>
            <w:tcW w:w="159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Балансовая принадлежность</w:t>
            </w:r>
          </w:p>
        </w:tc>
        <w:tc>
          <w:tcPr>
            <w:tcW w:w="959"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55"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Подключенная тепловая нагрузка, Гкал/час</w:t>
            </w:r>
          </w:p>
        </w:tc>
      </w:tr>
      <w:tr w:rsidR="006D7965" w:rsidRPr="006D7965" w:rsidTr="006D7965">
        <w:trPr>
          <w:trHeight w:val="20"/>
        </w:trPr>
        <w:tc>
          <w:tcPr>
            <w:tcW w:w="27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1</w:t>
            </w:r>
          </w:p>
        </w:tc>
        <w:tc>
          <w:tcPr>
            <w:tcW w:w="914"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sz w:val="18"/>
                <w:szCs w:val="18"/>
                <w:lang w:eastAsia="ru-RU"/>
              </w:rPr>
              <w:t>Котельная с.Коломыцево</w:t>
            </w:r>
          </w:p>
        </w:tc>
        <w:tc>
          <w:tcPr>
            <w:tcW w:w="159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АО «Теплоэнергетик Прохоровского района»</w:t>
            </w:r>
          </w:p>
        </w:tc>
        <w:tc>
          <w:tcPr>
            <w:tcW w:w="959"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bCs/>
                <w:color w:val="000000"/>
                <w:sz w:val="18"/>
                <w:szCs w:val="18"/>
                <w:lang w:eastAsia="ru-RU"/>
              </w:rPr>
              <w:t>с. Коломыцево, школа</w:t>
            </w:r>
          </w:p>
        </w:tc>
        <w:tc>
          <w:tcPr>
            <w:tcW w:w="1255"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0,07</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23617B">
        <w:rPr>
          <w:rStyle w:val="affe"/>
          <w:color w:val="000000"/>
          <w:lang w:val="ru-RU"/>
        </w:rPr>
        <w:t>Коломыцевском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Система водоснабжения Коломыцевского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Водопроводные трубы проложены на глубину 1,5-2,0 м. Общая протяженность водопроводных сетей </w:t>
      </w:r>
      <w:r w:rsidR="006F0340">
        <w:rPr>
          <w:rFonts w:ascii="Times New Roman" w:eastAsia="Calibri" w:hAnsi="Times New Roman" w:cs="Times New Roman"/>
          <w:sz w:val="24"/>
          <w:szCs w:val="24"/>
        </w:rPr>
        <w:t>14</w:t>
      </w:r>
      <w:r w:rsidRPr="00202242">
        <w:rPr>
          <w:rFonts w:ascii="Times New Roman" w:eastAsia="Calibri" w:hAnsi="Times New Roman" w:cs="Times New Roman"/>
          <w:sz w:val="24"/>
          <w:szCs w:val="24"/>
        </w:rPr>
        <w:t>,</w:t>
      </w:r>
      <w:r w:rsidR="006F0340">
        <w:rPr>
          <w:rFonts w:ascii="Times New Roman" w:eastAsia="Calibri" w:hAnsi="Times New Roman" w:cs="Times New Roman"/>
          <w:sz w:val="24"/>
          <w:szCs w:val="24"/>
        </w:rPr>
        <w:t>000</w:t>
      </w:r>
      <w:r w:rsidRPr="00202242">
        <w:rPr>
          <w:rFonts w:ascii="Times New Roman" w:eastAsia="Calibri" w:hAnsi="Times New Roman" w:cs="Times New Roman"/>
          <w:sz w:val="24"/>
          <w:szCs w:val="24"/>
        </w:rPr>
        <w:t xml:space="preserve"> км.</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202242">
        <w:rPr>
          <w:rFonts w:ascii="Times New Roman" w:eastAsia="Calibri" w:hAnsi="Times New Roman" w:cs="Times New Roman"/>
          <w:sz w:val="24"/>
          <w:szCs w:val="24"/>
        </w:rPr>
        <w:t>Коломыцевском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
        <w:gridCol w:w="6490"/>
        <w:gridCol w:w="1573"/>
        <w:gridCol w:w="1168"/>
      </w:tblGrid>
      <w:tr w:rsidR="00202242" w:rsidRPr="00202242" w:rsidTr="00762C95">
        <w:trPr>
          <w:jc w:val="center"/>
        </w:trPr>
        <w:tc>
          <w:tcPr>
            <w:tcW w:w="447"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r w:rsidRPr="00202242">
              <w:rPr>
                <w:rFonts w:ascii="Times New Roman" w:eastAsia="Calibri" w:hAnsi="Times New Roman" w:cs="Times New Roman"/>
                <w:b/>
                <w:sz w:val="18"/>
                <w:szCs w:val="18"/>
                <w:lang w:val="en-US"/>
              </w:rPr>
              <w:t>№ п/п</w:t>
            </w:r>
          </w:p>
        </w:tc>
        <w:tc>
          <w:tcPr>
            <w:tcW w:w="3200"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
                <w:sz w:val="18"/>
                <w:szCs w:val="18"/>
              </w:rPr>
            </w:pPr>
            <w:r w:rsidRPr="00202242">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r w:rsidRPr="00202242">
              <w:rPr>
                <w:rFonts w:ascii="Times New Roman" w:eastAsia="Calibri" w:hAnsi="Times New Roman" w:cs="Times New Roman"/>
                <w:b/>
                <w:sz w:val="18"/>
                <w:szCs w:val="18"/>
                <w:lang w:val="en-US"/>
              </w:rPr>
              <w:t>Глубина скважины</w:t>
            </w:r>
          </w:p>
        </w:tc>
        <w:tc>
          <w:tcPr>
            <w:tcW w:w="576"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r w:rsidRPr="00202242">
              <w:rPr>
                <w:rFonts w:ascii="Times New Roman" w:eastAsia="Calibri" w:hAnsi="Times New Roman" w:cs="Times New Roman"/>
                <w:b/>
                <w:sz w:val="18"/>
                <w:szCs w:val="18"/>
                <w:lang w:val="en-US"/>
              </w:rPr>
              <w:t>Год бурения</w:t>
            </w:r>
          </w:p>
        </w:tc>
      </w:tr>
      <w:tr w:rsidR="00202242" w:rsidRPr="00202242" w:rsidTr="00762C95">
        <w:trPr>
          <w:jc w:val="center"/>
        </w:trPr>
        <w:tc>
          <w:tcPr>
            <w:tcW w:w="447"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w:t>
            </w:r>
          </w:p>
        </w:tc>
        <w:tc>
          <w:tcPr>
            <w:tcW w:w="3200"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lang w:val="en-US"/>
              </w:rPr>
            </w:pPr>
            <w:r w:rsidRPr="00202242">
              <w:rPr>
                <w:rFonts w:ascii="Times New Roman" w:eastAsia="Calibri" w:hAnsi="Times New Roman" w:cs="Times New Roman"/>
                <w:color w:val="000000"/>
                <w:sz w:val="18"/>
                <w:szCs w:val="18"/>
                <w:lang w:val="en-US"/>
              </w:rPr>
              <w:t xml:space="preserve">Прохоровский район, с.Коломыцево </w:t>
            </w:r>
          </w:p>
        </w:tc>
        <w:tc>
          <w:tcPr>
            <w:tcW w:w="7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120</w:t>
            </w:r>
          </w:p>
        </w:tc>
        <w:tc>
          <w:tcPr>
            <w:tcW w:w="5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1973</w:t>
            </w:r>
          </w:p>
        </w:tc>
      </w:tr>
      <w:tr w:rsidR="00202242" w:rsidRPr="00202242" w:rsidTr="00762C95">
        <w:trPr>
          <w:jc w:val="center"/>
        </w:trPr>
        <w:tc>
          <w:tcPr>
            <w:tcW w:w="447"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2</w:t>
            </w:r>
          </w:p>
        </w:tc>
        <w:tc>
          <w:tcPr>
            <w:tcW w:w="3200" w:type="pct"/>
            <w:shd w:val="clear" w:color="auto" w:fill="auto"/>
          </w:tcPr>
          <w:p w:rsidR="00202242" w:rsidRPr="00202242" w:rsidRDefault="00202242" w:rsidP="00202242">
            <w:pPr>
              <w:widowControl w:val="0"/>
              <w:tabs>
                <w:tab w:val="left" w:pos="3975"/>
              </w:tabs>
              <w:spacing w:after="0" w:line="240" w:lineRule="auto"/>
              <w:rPr>
                <w:rFonts w:ascii="Times New Roman" w:eastAsia="Calibri" w:hAnsi="Times New Roman" w:cs="Times New Roman"/>
                <w:sz w:val="18"/>
                <w:szCs w:val="18"/>
                <w:lang w:val="en-US"/>
              </w:rPr>
            </w:pPr>
            <w:r w:rsidRPr="00202242">
              <w:rPr>
                <w:rFonts w:ascii="Times New Roman" w:eastAsia="Calibri" w:hAnsi="Times New Roman" w:cs="Times New Roman"/>
                <w:color w:val="000000"/>
                <w:sz w:val="18"/>
                <w:szCs w:val="18"/>
                <w:lang w:val="en-US"/>
              </w:rPr>
              <w:t>Прохоровский район, с.Донец</w:t>
            </w:r>
          </w:p>
        </w:tc>
        <w:tc>
          <w:tcPr>
            <w:tcW w:w="7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200</w:t>
            </w:r>
          </w:p>
        </w:tc>
        <w:tc>
          <w:tcPr>
            <w:tcW w:w="5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1982</w:t>
            </w:r>
          </w:p>
        </w:tc>
      </w:tr>
    </w:tbl>
    <w:p w:rsidR="00202242" w:rsidRPr="00202242" w:rsidRDefault="00202242" w:rsidP="00202242">
      <w:pPr>
        <w:widowControl w:val="0"/>
        <w:spacing w:after="0" w:line="240" w:lineRule="auto"/>
        <w:jc w:val="both"/>
        <w:rPr>
          <w:rFonts w:ascii="Times New Roman" w:eastAsia="Calibri" w:hAnsi="Times New Roman" w:cs="Times New Roman"/>
          <w:sz w:val="24"/>
          <w:szCs w:val="24"/>
        </w:rPr>
      </w:pP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lastRenderedPageBreak/>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02242">
        <w:rPr>
          <w:rFonts w:ascii="Times New Roman" w:eastAsia="Calibri" w:hAnsi="Times New Roman" w:cs="Times New Roman"/>
          <w:sz w:val="24"/>
          <w:szCs w:val="24"/>
        </w:rPr>
        <w:t>.</w:t>
      </w:r>
    </w:p>
    <w:p w:rsidR="00202242" w:rsidRPr="00202242" w:rsidRDefault="00202242" w:rsidP="00202242">
      <w:pPr>
        <w:widowControl w:val="0"/>
        <w:spacing w:after="0" w:line="240" w:lineRule="auto"/>
        <w:ind w:firstLine="709"/>
        <w:jc w:val="right"/>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jc w:val="center"/>
        <w:tblLayout w:type="fixed"/>
        <w:tblLook w:val="04A0"/>
      </w:tblPr>
      <w:tblGrid>
        <w:gridCol w:w="716"/>
        <w:gridCol w:w="1737"/>
        <w:gridCol w:w="1827"/>
        <w:gridCol w:w="1247"/>
        <w:gridCol w:w="598"/>
        <w:gridCol w:w="2236"/>
        <w:gridCol w:w="1776"/>
      </w:tblGrid>
      <w:tr w:rsidR="00202242" w:rsidRPr="00202242" w:rsidTr="00762C95">
        <w:trPr>
          <w:trHeight w:val="96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 п/п</w:t>
            </w:r>
          </w:p>
        </w:tc>
        <w:tc>
          <w:tcPr>
            <w:tcW w:w="857"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Наименование оборудования</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Год ввода в эксплуатацию</w:t>
            </w:r>
          </w:p>
        </w:tc>
        <w:tc>
          <w:tcPr>
            <w:tcW w:w="615"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lang w:val="en-US"/>
              </w:rPr>
              <w:t>Q</w:t>
            </w:r>
            <w:r w:rsidRPr="00202242">
              <w:rPr>
                <w:rFonts w:ascii="Times New Roman" w:eastAsia="Calibri" w:hAnsi="Times New Roman" w:cs="Times New Roman"/>
                <w:b/>
                <w:bCs/>
                <w:color w:val="000000"/>
                <w:sz w:val="18"/>
                <w:szCs w:val="18"/>
              </w:rPr>
              <w:t>, по паспорту м3/час</w:t>
            </w:r>
          </w:p>
        </w:tc>
        <w:tc>
          <w:tcPr>
            <w:tcW w:w="295"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H, м</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Маркаэлектродвигателя</w:t>
            </w:r>
          </w:p>
        </w:tc>
        <w:tc>
          <w:tcPr>
            <w:tcW w:w="876" w:type="pct"/>
            <w:tcBorders>
              <w:top w:val="single" w:sz="4" w:space="0" w:color="auto"/>
              <w:left w:val="nil"/>
              <w:bottom w:val="single" w:sz="4" w:space="0" w:color="auto"/>
              <w:right w:val="single" w:sz="4" w:space="0" w:color="auto"/>
            </w:tcBorders>
            <w:shd w:val="clear" w:color="auto" w:fill="auto"/>
          </w:tcPr>
          <w:p w:rsidR="00202242" w:rsidRPr="00202242" w:rsidRDefault="00202242" w:rsidP="00202242">
            <w:pPr>
              <w:spacing w:after="0" w:line="240" w:lineRule="auto"/>
              <w:jc w:val="center"/>
              <w:rPr>
                <w:rFonts w:ascii="Times New Roman" w:eastAsia="Calibri" w:hAnsi="Times New Roman" w:cs="Times New Roman"/>
                <w:b/>
                <w:bCs/>
                <w:sz w:val="18"/>
                <w:szCs w:val="18"/>
                <w:lang w:val="en-US"/>
              </w:rPr>
            </w:pPr>
            <w:r w:rsidRPr="00202242">
              <w:rPr>
                <w:rFonts w:ascii="Times New Roman" w:eastAsia="Calibri" w:hAnsi="Times New Roman" w:cs="Times New Roman"/>
                <w:b/>
                <w:bCs/>
                <w:sz w:val="18"/>
                <w:szCs w:val="18"/>
                <w:lang w:val="en-US"/>
              </w:rPr>
              <w:t>Степеньфизическогоизносаоборудования</w:t>
            </w:r>
          </w:p>
        </w:tc>
      </w:tr>
      <w:tr w:rsidR="00202242" w:rsidRPr="00202242" w:rsidTr="00762C95">
        <w:trPr>
          <w:trHeight w:val="27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lang w:val="en-US"/>
              </w:rPr>
              <w:t>с.</w:t>
            </w:r>
            <w:r w:rsidRPr="00202242">
              <w:rPr>
                <w:rFonts w:ascii="Times New Roman" w:eastAsia="Calibri" w:hAnsi="Times New Roman" w:cs="Times New Roman"/>
                <w:b/>
                <w:bCs/>
                <w:color w:val="000000"/>
                <w:sz w:val="18"/>
                <w:szCs w:val="18"/>
              </w:rPr>
              <w:t xml:space="preserve"> Коломыцево</w:t>
            </w:r>
          </w:p>
        </w:tc>
      </w:tr>
      <w:tr w:rsidR="00202242" w:rsidRPr="00202242" w:rsidTr="00762C95">
        <w:trPr>
          <w:trHeight w:val="275"/>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1</w:t>
            </w:r>
          </w:p>
        </w:tc>
        <w:tc>
          <w:tcPr>
            <w:tcW w:w="857"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ЭЦВ 6-10-1</w:t>
            </w:r>
            <w:r w:rsidRPr="00202242">
              <w:rPr>
                <w:rFonts w:ascii="Times New Roman" w:eastAsia="Calibri" w:hAnsi="Times New Roman" w:cs="Times New Roman"/>
                <w:bCs/>
                <w:color w:val="000000"/>
                <w:sz w:val="18"/>
                <w:szCs w:val="18"/>
              </w:rPr>
              <w:t>2</w:t>
            </w:r>
            <w:r w:rsidRPr="00202242">
              <w:rPr>
                <w:rFonts w:ascii="Times New Roman" w:eastAsia="Calibri" w:hAnsi="Times New Roman" w:cs="Times New Roman"/>
                <w:bCs/>
                <w:color w:val="000000"/>
                <w:sz w:val="18"/>
                <w:szCs w:val="18"/>
                <w:lang w:val="en-US"/>
              </w:rPr>
              <w:t>0</w:t>
            </w:r>
          </w:p>
        </w:tc>
        <w:tc>
          <w:tcPr>
            <w:tcW w:w="901"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rPr>
            </w:pPr>
            <w:r w:rsidRPr="00202242">
              <w:rPr>
                <w:rFonts w:ascii="Times New Roman" w:eastAsia="Calibri" w:hAnsi="Times New Roman" w:cs="Times New Roman"/>
                <w:bCs/>
                <w:color w:val="000000"/>
                <w:sz w:val="18"/>
                <w:szCs w:val="18"/>
              </w:rPr>
              <w:t>1973</w:t>
            </w:r>
          </w:p>
        </w:tc>
        <w:tc>
          <w:tcPr>
            <w:tcW w:w="615"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10</w:t>
            </w:r>
          </w:p>
        </w:tc>
        <w:tc>
          <w:tcPr>
            <w:tcW w:w="295"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rPr>
            </w:pPr>
            <w:r w:rsidRPr="00202242">
              <w:rPr>
                <w:rFonts w:ascii="Times New Roman" w:eastAsia="Calibri" w:hAnsi="Times New Roman" w:cs="Times New Roman"/>
                <w:bCs/>
                <w:color w:val="000000"/>
                <w:sz w:val="18"/>
                <w:szCs w:val="18"/>
              </w:rPr>
              <w:t>120</w:t>
            </w:r>
          </w:p>
        </w:tc>
        <w:tc>
          <w:tcPr>
            <w:tcW w:w="1103" w:type="pct"/>
            <w:tcBorders>
              <w:top w:val="single" w:sz="4" w:space="0" w:color="auto"/>
              <w:left w:val="nil"/>
              <w:bottom w:val="single" w:sz="4" w:space="0" w:color="auto"/>
              <w:right w:val="single" w:sz="4" w:space="0" w:color="auto"/>
            </w:tcBorders>
            <w:shd w:val="clear" w:color="auto" w:fill="auto"/>
          </w:tcPr>
          <w:p w:rsidR="00202242" w:rsidRPr="00202242" w:rsidRDefault="00762C95" w:rsidP="00202242">
            <w:pPr>
              <w:widowControl w:val="0"/>
              <w:spacing w:after="0" w:line="240" w:lineRule="auto"/>
              <w:jc w:val="center"/>
              <w:rPr>
                <w:rFonts w:ascii="Times New Roman" w:eastAsia="Calibri" w:hAnsi="Times New Roman" w:cs="Times New Roman"/>
                <w:sz w:val="18"/>
                <w:szCs w:val="18"/>
                <w:lang w:val="en-US"/>
              </w:rPr>
            </w:pPr>
            <w:r>
              <w:rPr>
                <w:rFonts w:ascii="Times New Roman" w:eastAsia="Calibri" w:hAnsi="Times New Roman" w:cs="Times New Roman"/>
                <w:color w:val="000000"/>
                <w:sz w:val="18"/>
                <w:szCs w:val="18"/>
                <w:lang w:val="en-US"/>
              </w:rPr>
              <w:t>ПЭДВ-5,5</w:t>
            </w:r>
          </w:p>
        </w:tc>
        <w:tc>
          <w:tcPr>
            <w:tcW w:w="876" w:type="pct"/>
            <w:tcBorders>
              <w:top w:val="single" w:sz="4" w:space="0" w:color="auto"/>
              <w:left w:val="nil"/>
              <w:bottom w:val="single" w:sz="4" w:space="0" w:color="auto"/>
              <w:right w:val="single" w:sz="4" w:space="0" w:color="auto"/>
            </w:tcBorders>
            <w:shd w:val="clear" w:color="auto" w:fill="auto"/>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r>
      <w:tr w:rsidR="00202242" w:rsidRPr="00202242" w:rsidTr="00762C95">
        <w:trPr>
          <w:trHeight w:val="31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rPr>
              <w:t>с. Донец</w:t>
            </w:r>
          </w:p>
        </w:tc>
      </w:tr>
      <w:tr w:rsidR="00202242" w:rsidRPr="00202242" w:rsidTr="00762C95">
        <w:trPr>
          <w:trHeight w:val="300"/>
          <w:jc w:val="center"/>
        </w:trPr>
        <w:tc>
          <w:tcPr>
            <w:tcW w:w="353" w:type="pct"/>
            <w:tcBorders>
              <w:top w:val="nil"/>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w:t>
            </w:r>
          </w:p>
        </w:tc>
        <w:tc>
          <w:tcPr>
            <w:tcW w:w="857"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lang w:val="en-US"/>
              </w:rPr>
            </w:pPr>
            <w:r w:rsidRPr="00202242">
              <w:rPr>
                <w:rFonts w:ascii="Times New Roman" w:eastAsia="Calibri" w:hAnsi="Times New Roman" w:cs="Times New Roman"/>
                <w:color w:val="000000"/>
                <w:sz w:val="18"/>
                <w:szCs w:val="18"/>
                <w:lang w:val="en-US"/>
              </w:rPr>
              <w:t>ЭЦВ 6-1</w:t>
            </w:r>
            <w:r w:rsidRPr="00202242">
              <w:rPr>
                <w:rFonts w:ascii="Times New Roman" w:eastAsia="Calibri" w:hAnsi="Times New Roman" w:cs="Times New Roman"/>
                <w:color w:val="000000"/>
                <w:sz w:val="18"/>
                <w:szCs w:val="18"/>
              </w:rPr>
              <w:t>6</w:t>
            </w:r>
            <w:r w:rsidRPr="00202242">
              <w:rPr>
                <w:rFonts w:ascii="Times New Roman" w:eastAsia="Calibri" w:hAnsi="Times New Roman" w:cs="Times New Roman"/>
                <w:color w:val="000000"/>
                <w:sz w:val="18"/>
                <w:szCs w:val="18"/>
                <w:lang w:val="en-US"/>
              </w:rPr>
              <w:t>-1</w:t>
            </w:r>
            <w:r w:rsidRPr="00202242">
              <w:rPr>
                <w:rFonts w:ascii="Times New Roman" w:eastAsia="Calibri" w:hAnsi="Times New Roman" w:cs="Times New Roman"/>
                <w:color w:val="000000"/>
                <w:sz w:val="18"/>
                <w:szCs w:val="18"/>
              </w:rPr>
              <w:t>6</w:t>
            </w:r>
            <w:r w:rsidRPr="00202242">
              <w:rPr>
                <w:rFonts w:ascii="Times New Roman" w:eastAsia="Calibri" w:hAnsi="Times New Roman" w:cs="Times New Roman"/>
                <w:color w:val="000000"/>
                <w:sz w:val="18"/>
                <w:szCs w:val="18"/>
                <w:lang w:val="en-US"/>
              </w:rPr>
              <w:t>0</w:t>
            </w:r>
          </w:p>
        </w:tc>
        <w:tc>
          <w:tcPr>
            <w:tcW w:w="901"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1982</w:t>
            </w:r>
          </w:p>
        </w:tc>
        <w:tc>
          <w:tcPr>
            <w:tcW w:w="615"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lang w:val="en-US"/>
              </w:rPr>
              <w:t>1</w:t>
            </w:r>
            <w:r w:rsidRPr="00202242">
              <w:rPr>
                <w:rFonts w:ascii="Times New Roman" w:eastAsia="Calibri" w:hAnsi="Times New Roman" w:cs="Times New Roman"/>
                <w:color w:val="000000"/>
                <w:sz w:val="18"/>
                <w:szCs w:val="18"/>
              </w:rPr>
              <w:t>0</w:t>
            </w:r>
          </w:p>
        </w:tc>
        <w:tc>
          <w:tcPr>
            <w:tcW w:w="295" w:type="pct"/>
            <w:tcBorders>
              <w:top w:val="nil"/>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160</w:t>
            </w:r>
          </w:p>
        </w:tc>
        <w:tc>
          <w:tcPr>
            <w:tcW w:w="1103"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lang w:val="en-US"/>
              </w:rPr>
              <w:t>ПЭДВ-</w:t>
            </w:r>
            <w:r w:rsidR="00762C95">
              <w:rPr>
                <w:rFonts w:ascii="Times New Roman" w:eastAsia="Calibri" w:hAnsi="Times New Roman" w:cs="Times New Roman"/>
                <w:color w:val="000000"/>
                <w:sz w:val="18"/>
                <w:szCs w:val="18"/>
              </w:rPr>
              <w:t>7,5</w:t>
            </w:r>
          </w:p>
        </w:tc>
        <w:tc>
          <w:tcPr>
            <w:tcW w:w="876" w:type="pct"/>
            <w:tcBorders>
              <w:top w:val="nil"/>
              <w:left w:val="nil"/>
              <w:bottom w:val="single" w:sz="4" w:space="0" w:color="auto"/>
              <w:right w:val="single" w:sz="4" w:space="0" w:color="auto"/>
            </w:tcBorders>
            <w:shd w:val="clear" w:color="auto" w:fill="auto"/>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r>
    </w:tbl>
    <w:p w:rsidR="00202242" w:rsidRPr="00202242" w:rsidRDefault="00202242" w:rsidP="00202242">
      <w:pPr>
        <w:widowControl w:val="0"/>
        <w:spacing w:after="0" w:line="240" w:lineRule="auto"/>
        <w:ind w:firstLine="709"/>
        <w:jc w:val="right"/>
        <w:rPr>
          <w:rFonts w:ascii="Times New Roman" w:eastAsia="Calibri" w:hAnsi="Times New Roman" w:cs="Times New Roman"/>
          <w:sz w:val="24"/>
          <w:szCs w:val="24"/>
        </w:rPr>
      </w:pP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Для оценки степени физического износа водозаборных скважин Коломыцевского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02242">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02242">
        <w:rPr>
          <w:rFonts w:ascii="Times New Roman" w:eastAsia="Calibri" w:hAnsi="Times New Roman" w:cs="Times New Roman"/>
          <w:sz w:val="24"/>
          <w:szCs w:val="24"/>
          <w:lang w:eastAsia="ar-SA"/>
        </w:rPr>
        <w:t xml:space="preserve"> «</w:t>
      </w:r>
      <w:r w:rsidRPr="00202242">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02242" w:rsidRPr="00202242" w:rsidRDefault="00202242" w:rsidP="00202242">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02242">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02242" w:rsidRPr="00202242" w:rsidRDefault="00202242" w:rsidP="00202242">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ab/>
        <w:t>- системы инженерного обеспечения.</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Заключение о техническом состоянии водозаборных </w:t>
      </w:r>
      <w:r w:rsidRPr="00202242">
        <w:rPr>
          <w:rFonts w:ascii="Times New Roman" w:eastAsia="Calibri" w:hAnsi="Times New Roman" w:cs="Times New Roman"/>
          <w:sz w:val="24"/>
          <w:szCs w:val="24"/>
          <w:lang w:eastAsia="ar-SA"/>
        </w:rPr>
        <w:t>скважин Коломыцевского сельского поселения</w:t>
      </w:r>
      <w:r w:rsidRPr="00202242">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02242">
        <w:rPr>
          <w:rFonts w:ascii="Times New Roman" w:eastAsia="Calibri" w:hAnsi="Times New Roman" w:cs="Times New Roman"/>
          <w:sz w:val="24"/>
          <w:szCs w:val="24"/>
        </w:rPr>
        <w:t>.</w:t>
      </w:r>
    </w:p>
    <w:p w:rsidR="00202242" w:rsidRPr="00202242" w:rsidRDefault="00202242" w:rsidP="00202242">
      <w:pPr>
        <w:widowControl w:val="0"/>
        <w:spacing w:after="0" w:line="240" w:lineRule="auto"/>
        <w:ind w:firstLine="567"/>
        <w:jc w:val="right"/>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202242" w:rsidRPr="00202242" w:rsidTr="00762C95">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sz w:val="18"/>
                <w:szCs w:val="18"/>
                <w:lang w:val="en-US"/>
              </w:rPr>
            </w:pPr>
            <w:r w:rsidRPr="00202242">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Показатель технического состояния, %</w:t>
            </w:r>
          </w:p>
        </w:tc>
      </w:tr>
      <w:tr w:rsidR="00202242" w:rsidRPr="00202242" w:rsidTr="00762C95">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rPr>
                <w:rFonts w:ascii="Times New Roman" w:eastAsia="Calibri" w:hAnsi="Times New Roman" w:cs="Times New Roman"/>
                <w:sz w:val="18"/>
                <w:szCs w:val="18"/>
              </w:rPr>
            </w:pPr>
            <w:r w:rsidRPr="00202242">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 xml:space="preserve">Прохоровский район, </w:t>
            </w:r>
            <w:r w:rsidRPr="00202242">
              <w:rPr>
                <w:rFonts w:ascii="Times New Roman" w:eastAsia="Calibri" w:hAnsi="Times New Roman" w:cs="Times New Roman"/>
                <w:color w:val="000000"/>
                <w:sz w:val="18"/>
                <w:szCs w:val="18"/>
              </w:rPr>
              <w:br/>
              <w:t xml:space="preserve">с. Коломыцево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1973</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100</w:t>
            </w:r>
          </w:p>
        </w:tc>
      </w:tr>
      <w:tr w:rsidR="00202242" w:rsidRPr="00202242" w:rsidTr="00762C95">
        <w:trPr>
          <w:trHeight w:val="55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202242" w:rsidRPr="00202242" w:rsidRDefault="00202242" w:rsidP="00202242">
            <w:pPr>
              <w:widowControl w:val="0"/>
              <w:tabs>
                <w:tab w:val="left" w:pos="3975"/>
              </w:tabs>
              <w:spacing w:after="0" w:line="240" w:lineRule="auto"/>
              <w:rPr>
                <w:rFonts w:ascii="Times New Roman" w:eastAsia="Calibri" w:hAnsi="Times New Roman" w:cs="Times New Roman"/>
                <w:sz w:val="18"/>
                <w:szCs w:val="18"/>
              </w:rPr>
            </w:pPr>
            <w:r w:rsidRPr="00202242">
              <w:rPr>
                <w:rFonts w:ascii="Times New Roman" w:eastAsia="Calibri" w:hAnsi="Times New Roman" w:cs="Times New Roman"/>
                <w:color w:val="000000"/>
                <w:sz w:val="18"/>
                <w:szCs w:val="18"/>
              </w:rPr>
              <w:t xml:space="preserve">Прохоровский район, </w:t>
            </w:r>
            <w:r w:rsidRPr="00202242">
              <w:rPr>
                <w:rFonts w:ascii="Times New Roman" w:eastAsia="Calibri" w:hAnsi="Times New Roman" w:cs="Times New Roman"/>
                <w:color w:val="000000"/>
                <w:sz w:val="18"/>
                <w:szCs w:val="18"/>
              </w:rPr>
              <w:br/>
              <w:t>с. Донец</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1982</w:t>
            </w:r>
          </w:p>
        </w:tc>
        <w:tc>
          <w:tcPr>
            <w:tcW w:w="1289"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100</w:t>
            </w:r>
          </w:p>
        </w:tc>
      </w:tr>
    </w:tbl>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Вода в Шаховском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6</w:t>
      </w:r>
      <w:r w:rsidRPr="00202242">
        <w:rPr>
          <w:rFonts w:ascii="Times New Roman" w:eastAsia="Calibri" w:hAnsi="Times New Roman" w:cs="Times New Roman"/>
          <w:sz w:val="24"/>
          <w:szCs w:val="24"/>
          <w:lang w:eastAsia="ar-SA"/>
        </w:rPr>
        <w:t>.</w:t>
      </w:r>
    </w:p>
    <w:p w:rsidR="00202242" w:rsidRPr="00202242" w:rsidRDefault="00202242" w:rsidP="00202242">
      <w:pPr>
        <w:spacing w:after="0" w:line="240" w:lineRule="auto"/>
        <w:ind w:firstLine="567"/>
        <w:jc w:val="right"/>
        <w:rPr>
          <w:rFonts w:ascii="Times New Roman" w:eastAsia="Times New Roman" w:hAnsi="Times New Roman" w:cs="Times New Roman"/>
          <w:sz w:val="24"/>
          <w:szCs w:val="24"/>
          <w:lang w:eastAsia="ar-SA"/>
        </w:rPr>
      </w:pPr>
      <w:r w:rsidRPr="00202242">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6"/>
        <w:gridCol w:w="2305"/>
        <w:gridCol w:w="3191"/>
        <w:gridCol w:w="1510"/>
        <w:gridCol w:w="1085"/>
      </w:tblGrid>
      <w:tr w:rsidR="00202242" w:rsidRPr="00202242" w:rsidTr="00762C95">
        <w:trPr>
          <w:trHeight w:val="495"/>
        </w:trPr>
        <w:tc>
          <w:tcPr>
            <w:tcW w:w="1009"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Поселение</w:t>
            </w:r>
          </w:p>
        </w:tc>
        <w:tc>
          <w:tcPr>
            <w:tcW w:w="1137"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Село</w:t>
            </w:r>
          </w:p>
        </w:tc>
        <w:tc>
          <w:tcPr>
            <w:tcW w:w="1574"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Адрес объекта</w:t>
            </w:r>
          </w:p>
        </w:tc>
        <w:tc>
          <w:tcPr>
            <w:tcW w:w="745"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Объём, м</w:t>
            </w:r>
            <w:r w:rsidRPr="00202242">
              <w:rPr>
                <w:rFonts w:ascii="Times New Roman" w:eastAsia="Times New Roman" w:hAnsi="Times New Roman" w:cs="Times New Roman"/>
                <w:b/>
                <w:color w:val="000000"/>
                <w:sz w:val="18"/>
                <w:szCs w:val="18"/>
                <w:vertAlign w:val="superscript"/>
                <w:lang w:eastAsia="ru-RU"/>
              </w:rPr>
              <w:t>3</w:t>
            </w:r>
          </w:p>
        </w:tc>
        <w:tc>
          <w:tcPr>
            <w:tcW w:w="535"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Износ,%</w:t>
            </w:r>
          </w:p>
        </w:tc>
      </w:tr>
      <w:tr w:rsidR="00202242" w:rsidRPr="00202242" w:rsidTr="00762C95">
        <w:trPr>
          <w:trHeight w:val="600"/>
        </w:trPr>
        <w:tc>
          <w:tcPr>
            <w:tcW w:w="1009" w:type="pct"/>
            <w:shd w:val="clear" w:color="auto" w:fill="auto"/>
            <w:vAlign w:val="center"/>
            <w:hideMark/>
          </w:tcPr>
          <w:p w:rsidR="00202242" w:rsidRPr="00202242" w:rsidRDefault="00202242" w:rsidP="00202242">
            <w:pPr>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Коломыцевское</w:t>
            </w:r>
          </w:p>
        </w:tc>
        <w:tc>
          <w:tcPr>
            <w:tcW w:w="1137" w:type="pct"/>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Коломыцево</w:t>
            </w:r>
          </w:p>
        </w:tc>
        <w:tc>
          <w:tcPr>
            <w:tcW w:w="1574" w:type="pct"/>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w:t>
            </w:r>
          </w:p>
        </w:tc>
        <w:tc>
          <w:tcPr>
            <w:tcW w:w="745" w:type="pct"/>
            <w:shd w:val="clear" w:color="000000" w:fill="FFFFFF"/>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25</w:t>
            </w:r>
          </w:p>
        </w:tc>
        <w:tc>
          <w:tcPr>
            <w:tcW w:w="535" w:type="pct"/>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6D7965">
        <w:rPr>
          <w:rFonts w:ascii="Times New Roman" w:hAnsi="Times New Roman" w:cs="Times New Roman"/>
          <w:b/>
          <w:bCs/>
          <w:iCs/>
          <w:noProof/>
          <w:sz w:val="24"/>
          <w:szCs w:val="24"/>
        </w:rPr>
        <w:t>Коломыцевского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1841"/>
        <w:gridCol w:w="1160"/>
        <w:gridCol w:w="1318"/>
        <w:gridCol w:w="2018"/>
        <w:gridCol w:w="1796"/>
        <w:gridCol w:w="1462"/>
      </w:tblGrid>
      <w:tr w:rsidR="00793129" w:rsidRPr="00793129" w:rsidTr="00793129">
        <w:trPr>
          <w:trHeight w:val="509"/>
          <w:tblHeader/>
        </w:trPr>
        <w:tc>
          <w:tcPr>
            <w:tcW w:w="289"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793129">
              <w:rPr>
                <w:rFonts w:ascii="Times New Roman" w:eastAsia="Calibri" w:hAnsi="Times New Roman" w:cs="Times New Roman"/>
                <w:b/>
                <w:sz w:val="18"/>
                <w:szCs w:val="18"/>
                <w:lang w:val="en-US"/>
              </w:rPr>
              <w:t>№ п/п</w:t>
            </w:r>
          </w:p>
        </w:tc>
        <w:tc>
          <w:tcPr>
            <w:tcW w:w="930"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Наименование улицы</w:t>
            </w:r>
          </w:p>
        </w:tc>
        <w:tc>
          <w:tcPr>
            <w:tcW w:w="594"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Диаметр</w:t>
            </w:r>
          </w:p>
        </w:tc>
        <w:tc>
          <w:tcPr>
            <w:tcW w:w="672"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Материал</w:t>
            </w:r>
          </w:p>
        </w:tc>
        <w:tc>
          <w:tcPr>
            <w:tcW w:w="1017"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Протяженность, м</w:t>
            </w:r>
          </w:p>
        </w:tc>
        <w:tc>
          <w:tcPr>
            <w:tcW w:w="907"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Год ввода в эксплуатацию</w:t>
            </w:r>
          </w:p>
        </w:tc>
        <w:tc>
          <w:tcPr>
            <w:tcW w:w="592"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r w:rsidRPr="00793129">
              <w:rPr>
                <w:rFonts w:ascii="Times New Roman" w:eastAsia="Calibri" w:hAnsi="Times New Roman" w:cs="Times New Roman"/>
                <w:b/>
                <w:sz w:val="18"/>
                <w:szCs w:val="18"/>
                <w:lang w:val="en-US"/>
              </w:rPr>
              <w:t>Процентизноса</w:t>
            </w:r>
          </w:p>
        </w:tc>
      </w:tr>
      <w:tr w:rsidR="00793129" w:rsidRPr="00793129" w:rsidTr="00793129">
        <w:trPr>
          <w:trHeight w:val="509"/>
        </w:trPr>
        <w:tc>
          <w:tcPr>
            <w:tcW w:w="289"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30"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594"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1017"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07"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592"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r>
      <w:tr w:rsidR="00793129" w:rsidRPr="00793129" w:rsidTr="00762C95">
        <w:trPr>
          <w:trHeight w:val="407"/>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r w:rsidRPr="00793129">
              <w:rPr>
                <w:rFonts w:ascii="Times New Roman" w:eastAsia="Calibri" w:hAnsi="Times New Roman" w:cs="Times New Roman"/>
                <w:b/>
                <w:bCs/>
                <w:sz w:val="18"/>
                <w:szCs w:val="18"/>
                <w:lang w:val="en-US"/>
              </w:rPr>
              <w:t>с.Коломыцево</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1</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r w:rsidRPr="00793129">
              <w:rPr>
                <w:rFonts w:ascii="Times New Roman" w:eastAsia="Calibri" w:hAnsi="Times New Roman" w:cs="Times New Roman"/>
                <w:color w:val="000000"/>
                <w:sz w:val="18"/>
                <w:szCs w:val="18"/>
                <w:lang w:val="en-US"/>
              </w:rPr>
              <w:t>ул. Молодёжная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691</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2</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ул. Центральная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3000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3</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пер. Центральный</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809</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62C95">
        <w:trPr>
          <w:trHeight w:val="300"/>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b/>
                <w:bCs/>
                <w:sz w:val="18"/>
                <w:szCs w:val="18"/>
              </w:rPr>
              <w:t>с. Донец</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4</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r w:rsidRPr="00793129">
              <w:rPr>
                <w:rFonts w:ascii="Times New Roman" w:eastAsia="Calibri" w:hAnsi="Times New Roman" w:cs="Times New Roman"/>
                <w:color w:val="000000"/>
                <w:sz w:val="18"/>
                <w:szCs w:val="18"/>
                <w:lang w:val="en-US"/>
              </w:rPr>
              <w:t>ул. Заречная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п/эт</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670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2013</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14</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5</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ул. Садовая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п/эт</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902</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2013</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14</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6</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ул. Школьная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880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1984</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7</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Водовод</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62C95" w:rsidRDefault="00762C95" w:rsidP="00793129">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2572</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1984</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62C95">
        <w:trPr>
          <w:trHeight w:val="300"/>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b/>
                <w:color w:val="000000"/>
                <w:sz w:val="18"/>
                <w:szCs w:val="18"/>
                <w:lang w:val="en-US"/>
              </w:rPr>
            </w:pPr>
            <w:r w:rsidRPr="00793129">
              <w:rPr>
                <w:rFonts w:ascii="Times New Roman" w:eastAsia="Calibri" w:hAnsi="Times New Roman" w:cs="Times New Roman"/>
                <w:b/>
                <w:color w:val="000000"/>
                <w:sz w:val="18"/>
                <w:szCs w:val="18"/>
                <w:lang w:val="en-US"/>
              </w:rPr>
              <w:t>х. Сетное</w:t>
            </w:r>
          </w:p>
        </w:tc>
      </w:tr>
      <w:tr w:rsidR="00793129" w:rsidRPr="00793129" w:rsidTr="00793129">
        <w:trPr>
          <w:trHeight w:val="345"/>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8</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r w:rsidRPr="00793129">
              <w:rPr>
                <w:rFonts w:ascii="Times New Roman" w:eastAsia="Calibri" w:hAnsi="Times New Roman" w:cs="Times New Roman"/>
                <w:color w:val="000000"/>
                <w:sz w:val="18"/>
                <w:szCs w:val="18"/>
                <w:lang w:val="en-US"/>
              </w:rPr>
              <w:t>ул. Колхозная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1815</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1999</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70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9</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ул. Речная</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2661</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1999</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70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30"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r w:rsidRPr="00793129">
              <w:rPr>
                <w:rFonts w:ascii="Times New Roman" w:eastAsia="Calibri" w:hAnsi="Times New Roman" w:cs="Times New Roman"/>
                <w:b/>
                <w:sz w:val="18"/>
                <w:szCs w:val="18"/>
              </w:rPr>
              <w:t>ИТОГО</w:t>
            </w:r>
          </w:p>
        </w:tc>
        <w:tc>
          <w:tcPr>
            <w:tcW w:w="594"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p>
        </w:tc>
        <w:tc>
          <w:tcPr>
            <w:tcW w:w="1017" w:type="pct"/>
            <w:shd w:val="clear" w:color="auto" w:fill="auto"/>
            <w:vAlign w:val="center"/>
          </w:tcPr>
          <w:p w:rsidR="00793129" w:rsidRPr="00762C95" w:rsidRDefault="00762C95" w:rsidP="00793129">
            <w:pPr>
              <w:widowControl w:val="0"/>
              <w:spacing w:after="0" w:line="240" w:lineRule="auto"/>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14000</w:t>
            </w:r>
          </w:p>
        </w:tc>
        <w:tc>
          <w:tcPr>
            <w:tcW w:w="907"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r w:rsidRPr="00793129">
              <w:rPr>
                <w:rFonts w:ascii="Times New Roman" w:eastAsia="Calibri" w:hAnsi="Times New Roman" w:cs="Times New Roman"/>
                <w:b/>
                <w:sz w:val="18"/>
                <w:szCs w:val="18"/>
              </w:rPr>
              <w:t>74,2</w:t>
            </w:r>
          </w:p>
        </w:tc>
      </w:tr>
    </w:tbl>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Общая протяжённость сетей водоснабжения Коломыцевского сельск</w:t>
      </w:r>
      <w:r w:rsidR="00762C95">
        <w:rPr>
          <w:rFonts w:ascii="Times New Roman" w:eastAsia="Calibri" w:hAnsi="Times New Roman" w:cs="Times New Roman"/>
          <w:sz w:val="24"/>
          <w:szCs w:val="24"/>
        </w:rPr>
        <w:t xml:space="preserve">ого поселения составляет 14,000 </w:t>
      </w:r>
      <w:r w:rsidRPr="00793129">
        <w:rPr>
          <w:rFonts w:ascii="Times New Roman" w:eastAsia="Calibri" w:hAnsi="Times New Roman" w:cs="Times New Roman"/>
          <w:sz w:val="24"/>
          <w:szCs w:val="24"/>
        </w:rPr>
        <w:t>км.</w:t>
      </w:r>
    </w:p>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 xml:space="preserve">Диаметры разводящих сетей 100 мм. </w:t>
      </w:r>
    </w:p>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Протяже</w:t>
      </w:r>
      <w:r w:rsidR="00762C95">
        <w:rPr>
          <w:rFonts w:ascii="Times New Roman" w:eastAsia="Calibri" w:hAnsi="Times New Roman" w:cs="Times New Roman"/>
          <w:sz w:val="24"/>
          <w:szCs w:val="24"/>
        </w:rPr>
        <w:t>нность сетей со 100% износом –7</w:t>
      </w:r>
      <w:r w:rsidRPr="00793129">
        <w:rPr>
          <w:rFonts w:ascii="Times New Roman" w:eastAsia="Calibri" w:hAnsi="Times New Roman" w:cs="Times New Roman"/>
          <w:sz w:val="24"/>
          <w:szCs w:val="24"/>
        </w:rPr>
        <w:t>,</w:t>
      </w:r>
      <w:r w:rsidR="00762C95">
        <w:rPr>
          <w:rFonts w:ascii="Times New Roman" w:eastAsia="Calibri" w:hAnsi="Times New Roman" w:cs="Times New Roman"/>
          <w:sz w:val="24"/>
          <w:szCs w:val="24"/>
        </w:rPr>
        <w:t>952</w:t>
      </w:r>
      <w:r w:rsidRPr="00793129">
        <w:rPr>
          <w:rFonts w:ascii="Times New Roman" w:eastAsia="Calibri" w:hAnsi="Times New Roman" w:cs="Times New Roman"/>
          <w:sz w:val="24"/>
          <w:szCs w:val="24"/>
        </w:rPr>
        <w:t xml:space="preserve"> км</w:t>
      </w:r>
    </w:p>
    <w:p w:rsidR="00793129" w:rsidRPr="00793129" w:rsidRDefault="00793129" w:rsidP="00793129">
      <w:pPr>
        <w:widowControl w:val="0"/>
        <w:spacing w:after="0" w:line="240" w:lineRule="auto"/>
        <w:ind w:firstLine="708"/>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eastAsia="ar-SA"/>
        </w:rPr>
        <w:t>К</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ветх</w:t>
      </w:r>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r w:rsidRPr="00793129">
        <w:rPr>
          <w:rFonts w:ascii="Times New Roman" w:eastAsia="Calibri" w:hAnsi="Times New Roman" w:cs="Times New Roman"/>
          <w:sz w:val="24"/>
          <w:szCs w:val="24"/>
          <w:lang w:eastAsia="ar-SA"/>
        </w:rPr>
        <w:t>, где</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r w:rsidRPr="00793129">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ветх</w:t>
      </w:r>
      <w:r w:rsidRPr="00793129">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762C95" w:rsidRPr="00762C95" w:rsidRDefault="00762C95" w:rsidP="00762C95">
      <w:pPr>
        <w:spacing w:after="0"/>
        <w:jc w:val="both"/>
        <w:rPr>
          <w:rFonts w:ascii="Times New Roman" w:hAnsi="Times New Roman" w:cs="Times New Roman"/>
          <w:sz w:val="24"/>
          <w:szCs w:val="18"/>
          <w:lang w:eastAsia="ar-SA"/>
        </w:rPr>
      </w:pPr>
      <w:r w:rsidRPr="00762C95">
        <w:rPr>
          <w:rFonts w:ascii="Times New Roman" w:hAnsi="Times New Roman" w:cs="Times New Roman"/>
          <w:sz w:val="24"/>
          <w:szCs w:val="18"/>
          <w:lang w:eastAsia="ar-SA"/>
        </w:rPr>
        <w:t>S</w:t>
      </w:r>
      <w:r w:rsidRPr="00762C95">
        <w:rPr>
          <w:rFonts w:ascii="Times New Roman" w:hAnsi="Times New Roman" w:cs="Times New Roman"/>
          <w:sz w:val="24"/>
          <w:szCs w:val="18"/>
          <w:vertAlign w:val="subscript"/>
          <w:lang w:eastAsia="ar-SA"/>
        </w:rPr>
        <w:t>с</w:t>
      </w:r>
      <w:r w:rsidRPr="00762C95">
        <w:rPr>
          <w:rFonts w:ascii="Times New Roman" w:hAnsi="Times New Roman" w:cs="Times New Roman"/>
          <w:sz w:val="24"/>
          <w:szCs w:val="18"/>
          <w:vertAlign w:val="superscript"/>
          <w:lang w:eastAsia="ar-SA"/>
        </w:rPr>
        <w:t>экспл</w:t>
      </w:r>
      <w:r w:rsidRPr="00762C95">
        <w:rPr>
          <w:rFonts w:ascii="Times New Roman" w:hAnsi="Times New Roman" w:cs="Times New Roman"/>
          <w:sz w:val="24"/>
          <w:szCs w:val="18"/>
          <w:lang w:eastAsia="ar-SA"/>
        </w:rPr>
        <w:t xml:space="preserve"> = 14,00 км;</w:t>
      </w:r>
    </w:p>
    <w:p w:rsidR="00762C95" w:rsidRPr="00762C95" w:rsidRDefault="00762C95" w:rsidP="00762C95">
      <w:pPr>
        <w:spacing w:after="0"/>
        <w:jc w:val="both"/>
        <w:rPr>
          <w:rFonts w:ascii="Times New Roman" w:hAnsi="Times New Roman" w:cs="Times New Roman"/>
          <w:sz w:val="24"/>
          <w:szCs w:val="18"/>
          <w:lang w:eastAsia="ar-SA"/>
        </w:rPr>
      </w:pPr>
      <w:r w:rsidRPr="00762C95">
        <w:rPr>
          <w:rFonts w:ascii="Times New Roman" w:hAnsi="Times New Roman" w:cs="Times New Roman"/>
          <w:sz w:val="24"/>
          <w:szCs w:val="18"/>
          <w:lang w:eastAsia="ar-SA"/>
        </w:rPr>
        <w:t>S</w:t>
      </w:r>
      <w:r w:rsidRPr="00762C95">
        <w:rPr>
          <w:rFonts w:ascii="Times New Roman" w:hAnsi="Times New Roman" w:cs="Times New Roman"/>
          <w:sz w:val="24"/>
          <w:szCs w:val="18"/>
          <w:vertAlign w:val="subscript"/>
          <w:lang w:eastAsia="ar-SA"/>
        </w:rPr>
        <w:t>с</w:t>
      </w:r>
      <w:r w:rsidRPr="00762C95">
        <w:rPr>
          <w:rFonts w:ascii="Times New Roman" w:hAnsi="Times New Roman" w:cs="Times New Roman"/>
          <w:sz w:val="24"/>
          <w:szCs w:val="18"/>
          <w:vertAlign w:val="superscript"/>
          <w:lang w:eastAsia="ar-SA"/>
        </w:rPr>
        <w:t>ветх</w:t>
      </w:r>
      <w:r w:rsidRPr="00762C95">
        <w:rPr>
          <w:rFonts w:ascii="Times New Roman" w:hAnsi="Times New Roman" w:cs="Times New Roman"/>
          <w:sz w:val="24"/>
          <w:szCs w:val="18"/>
          <w:lang w:eastAsia="ar-SA"/>
        </w:rPr>
        <w:t>= 12,428 км</w:t>
      </w:r>
    </w:p>
    <w:p w:rsidR="00762C95" w:rsidRPr="00762C95" w:rsidRDefault="00762C95" w:rsidP="00762C95">
      <w:pPr>
        <w:widowControl w:val="0"/>
        <w:spacing w:after="0" w:line="240" w:lineRule="auto"/>
        <w:ind w:firstLine="708"/>
        <w:jc w:val="both"/>
        <w:rPr>
          <w:rFonts w:ascii="Times New Roman" w:hAnsi="Times New Roman" w:cs="Times New Roman"/>
          <w:sz w:val="24"/>
          <w:szCs w:val="18"/>
        </w:rPr>
      </w:pPr>
      <w:r w:rsidRPr="00762C95">
        <w:rPr>
          <w:rFonts w:ascii="Times New Roman" w:hAnsi="Times New Roman" w:cs="Times New Roman"/>
          <w:sz w:val="24"/>
          <w:szCs w:val="18"/>
        </w:rPr>
        <w:t>К</w:t>
      </w:r>
      <w:r w:rsidRPr="00762C95">
        <w:rPr>
          <w:rFonts w:ascii="Times New Roman" w:hAnsi="Times New Roman" w:cs="Times New Roman"/>
          <w:sz w:val="24"/>
          <w:szCs w:val="18"/>
          <w:vertAlign w:val="subscript"/>
        </w:rPr>
        <w:t>с</w:t>
      </w:r>
      <w:r w:rsidRPr="00762C95">
        <w:rPr>
          <w:rFonts w:ascii="Times New Roman" w:hAnsi="Times New Roman" w:cs="Times New Roman"/>
          <w:sz w:val="24"/>
          <w:szCs w:val="18"/>
        </w:rPr>
        <w:t xml:space="preserve"> = (14,00-12,428) /14,00 = 0,112</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EB589D">
        <w:rPr>
          <w:rFonts w:ascii="Times New Roman" w:eastAsia="Calibri" w:hAnsi="Times New Roman" w:cs="Times New Roman"/>
          <w:sz w:val="24"/>
          <w:szCs w:val="24"/>
        </w:rPr>
        <w:t>В</w:t>
      </w:r>
      <w:r w:rsidR="00CE1E73">
        <w:rPr>
          <w:rFonts w:ascii="Times New Roman" w:eastAsia="Calibri" w:hAnsi="Times New Roman" w:cs="Times New Roman"/>
          <w:spacing w:val="1"/>
          <w:sz w:val="24"/>
          <w:szCs w:val="24"/>
        </w:rPr>
        <w:t>Коломыцевском</w:t>
      </w:r>
      <w:r w:rsidRPr="00EB589D">
        <w:rPr>
          <w:rFonts w:ascii="Times New Roman" w:eastAsia="Calibri" w:hAnsi="Times New Roman" w:cs="Times New Roman"/>
          <w:spacing w:val="1"/>
          <w:sz w:val="24"/>
          <w:szCs w:val="24"/>
        </w:rPr>
        <w:t xml:space="preserve"> сельском поселении система водоотведения представлена септиками, связанными между собой водоотводными коллекторами, и выгребными ямами. </w:t>
      </w:r>
      <w:r w:rsidRPr="00EB589D">
        <w:rPr>
          <w:rFonts w:ascii="Times New Roman" w:eastAsia="Arial Unicode MS" w:hAnsi="Times New Roman" w:cs="Times New Roman"/>
          <w:sz w:val="24"/>
          <w:szCs w:val="24"/>
        </w:rPr>
        <w:t>Канализационные сооружения отсутствуют.</w:t>
      </w:r>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z w:val="24"/>
          <w:szCs w:val="24"/>
        </w:rPr>
      </w:pPr>
      <w:r w:rsidRPr="00EB589D">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EB589D" w:rsidRPr="00EB589D" w:rsidRDefault="00EB589D" w:rsidP="00EB589D">
      <w:pPr>
        <w:widowControl w:val="0"/>
        <w:spacing w:after="0" w:line="240" w:lineRule="auto"/>
        <w:ind w:firstLine="567"/>
        <w:jc w:val="both"/>
        <w:rPr>
          <w:rFonts w:ascii="Times New Roman" w:eastAsia="Calibri" w:hAnsi="Times New Roman" w:cs="Times New Roman"/>
          <w:spacing w:val="-1"/>
          <w:sz w:val="24"/>
          <w:szCs w:val="24"/>
        </w:rPr>
      </w:pPr>
      <w:r w:rsidRPr="00EB589D">
        <w:rPr>
          <w:rFonts w:ascii="Times New Roman" w:eastAsia="Calibri" w:hAnsi="Times New Roman" w:cs="Times New Roman"/>
          <w:sz w:val="24"/>
          <w:szCs w:val="24"/>
        </w:rPr>
        <w:t>Канализ</w:t>
      </w:r>
      <w:r w:rsidR="00CE1E73">
        <w:rPr>
          <w:rFonts w:ascii="Times New Roman" w:eastAsia="Calibri" w:hAnsi="Times New Roman" w:cs="Times New Roman"/>
          <w:sz w:val="24"/>
          <w:szCs w:val="24"/>
        </w:rPr>
        <w:t>ир</w:t>
      </w:r>
      <w:r w:rsidRPr="00EB589D">
        <w:rPr>
          <w:rFonts w:ascii="Times New Roman" w:eastAsia="Calibri" w:hAnsi="Times New Roman" w:cs="Times New Roman"/>
          <w:sz w:val="24"/>
          <w:szCs w:val="24"/>
        </w:rPr>
        <w:t>ование жилой застройки населенных пунктов сельского поселения осуществляется через систему септиков и выгребных ям</w:t>
      </w:r>
      <w:r w:rsidRPr="00EB589D">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236436">
        <w:rPr>
          <w:rFonts w:ascii="Times New Roman" w:eastAsia="Calibri" w:hAnsi="Times New Roman" w:cs="Times New Roman"/>
          <w:sz w:val="24"/>
          <w:szCs w:val="24"/>
        </w:rPr>
        <w:t>Газоснаб</w:t>
      </w:r>
      <w:r>
        <w:rPr>
          <w:rFonts w:ascii="Times New Roman" w:eastAsia="Calibri" w:hAnsi="Times New Roman" w:cs="Times New Roman"/>
          <w:sz w:val="24"/>
          <w:szCs w:val="24"/>
        </w:rPr>
        <w:t xml:space="preserve">жение населения Коломыцевского </w:t>
      </w:r>
      <w:r w:rsidRPr="00236436">
        <w:rPr>
          <w:rFonts w:ascii="Times New Roman" w:eastAsia="Calibri" w:hAnsi="Times New Roman" w:cs="Times New Roman"/>
          <w:sz w:val="24"/>
          <w:szCs w:val="24"/>
        </w:rPr>
        <w:t xml:space="preserve">сельского поселения осуществляется природным газом и составляет 91,2%.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w:t>
      </w:r>
      <w:r w:rsidRPr="00236436">
        <w:rPr>
          <w:rFonts w:ascii="Times New Roman" w:eastAsia="Calibri" w:hAnsi="Times New Roman" w:cs="Times New Roman"/>
          <w:sz w:val="24"/>
          <w:szCs w:val="24"/>
        </w:rPr>
        <w:lastRenderedPageBreak/>
        <w:t>в себя  2 газовых котельных, работающих на природном газе мощностью до 3 Гкал/ч. Тепловых сетей в сельском поселении нет.</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 xml:space="preserve">Характеристика системы газоснабжения </w:t>
      </w:r>
      <w:r>
        <w:rPr>
          <w:rFonts w:ascii="Times New Roman" w:eastAsia="Calibri" w:hAnsi="Times New Roman" w:cs="Times New Roman"/>
          <w:sz w:val="24"/>
          <w:szCs w:val="24"/>
        </w:rPr>
        <w:t xml:space="preserve">Коломыцевского </w:t>
      </w:r>
      <w:r w:rsidRPr="00236436">
        <w:rPr>
          <w:rFonts w:ascii="Times New Roman" w:eastAsia="Calibri" w:hAnsi="Times New Roman" w:cs="Times New Roman"/>
          <w:sz w:val="24"/>
          <w:szCs w:val="24"/>
        </w:rPr>
        <w:t xml:space="preserve">сельского поселения </w:t>
      </w:r>
    </w:p>
    <w:p w:rsidR="00236436" w:rsidRPr="00236436" w:rsidRDefault="00236436" w:rsidP="00236436">
      <w:pPr>
        <w:spacing w:after="0" w:line="240" w:lineRule="auto"/>
        <w:ind w:firstLine="227"/>
        <w:jc w:val="right"/>
        <w:rPr>
          <w:rFonts w:ascii="Times New Roman" w:eastAsia="Times New Roman" w:hAnsi="Times New Roman" w:cs="Times New Roman"/>
          <w:sz w:val="24"/>
          <w:szCs w:val="24"/>
        </w:rPr>
      </w:pPr>
      <w:r w:rsidRPr="00236436">
        <w:rPr>
          <w:rFonts w:ascii="Times New Roman" w:eastAsia="Times New Roman" w:hAnsi="Times New Roman" w:cs="Times New Roman"/>
          <w:sz w:val="24"/>
          <w:szCs w:val="24"/>
        </w:rPr>
        <w:t>Таблица 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0A0"/>
      </w:tblPr>
      <w:tblGrid>
        <w:gridCol w:w="710"/>
        <w:gridCol w:w="5391"/>
        <w:gridCol w:w="1843"/>
        <w:gridCol w:w="1986"/>
      </w:tblGrid>
      <w:tr w:rsidR="00236436" w:rsidRPr="00236436" w:rsidTr="00236436">
        <w:trPr>
          <w:trHeight w:val="399"/>
          <w:jc w:val="center"/>
        </w:trPr>
        <w:tc>
          <w:tcPr>
            <w:tcW w:w="710" w:type="dxa"/>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w:t>
            </w:r>
          </w:p>
        </w:tc>
        <w:tc>
          <w:tcPr>
            <w:tcW w:w="5391" w:type="dxa"/>
            <w:vAlign w:val="center"/>
          </w:tcPr>
          <w:p w:rsidR="00236436" w:rsidRPr="00236436" w:rsidRDefault="00236436" w:rsidP="00236436">
            <w:pPr>
              <w:spacing w:after="12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Наименование показателей</w:t>
            </w:r>
          </w:p>
        </w:tc>
        <w:tc>
          <w:tcPr>
            <w:tcW w:w="1843" w:type="dxa"/>
            <w:vAlign w:val="center"/>
          </w:tcPr>
          <w:p w:rsidR="00236436" w:rsidRPr="00236436" w:rsidRDefault="00236436" w:rsidP="00236436">
            <w:pPr>
              <w:spacing w:after="0" w:line="240" w:lineRule="auto"/>
              <w:ind w:left="-108" w:right="-198"/>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Ед.изм</w:t>
            </w:r>
          </w:p>
        </w:tc>
        <w:tc>
          <w:tcPr>
            <w:tcW w:w="1986" w:type="dxa"/>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 xml:space="preserve">Всего </w:t>
            </w:r>
          </w:p>
        </w:tc>
      </w:tr>
      <w:tr w:rsidR="00236436" w:rsidRPr="00236436" w:rsidTr="00762C95">
        <w:trPr>
          <w:trHeight w:val="278"/>
          <w:jc w:val="center"/>
        </w:trPr>
        <w:tc>
          <w:tcPr>
            <w:tcW w:w="9930" w:type="dxa"/>
            <w:gridSpan w:val="4"/>
            <w:vAlign w:val="center"/>
          </w:tcPr>
          <w:p w:rsidR="00236436" w:rsidRPr="00236436" w:rsidRDefault="00236436" w:rsidP="00236436">
            <w:pPr>
              <w:spacing w:after="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Система газоснабжения природным газом</w:t>
            </w:r>
          </w:p>
        </w:tc>
      </w:tr>
      <w:tr w:rsidR="00236436" w:rsidRPr="00236436" w:rsidTr="00236436">
        <w:trPr>
          <w:trHeight w:val="347"/>
          <w:jc w:val="center"/>
        </w:trPr>
        <w:tc>
          <w:tcPr>
            <w:tcW w:w="710" w:type="dxa"/>
            <w:vMerge w:val="restart"/>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1</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sz w:val="18"/>
                <w:szCs w:val="18"/>
                <w:lang w:eastAsia="ru-RU"/>
              </w:rPr>
            </w:pPr>
            <w:r w:rsidRPr="00236436">
              <w:rPr>
                <w:rFonts w:ascii="Times New Roman" w:eastAsia="Times New Roman" w:hAnsi="Times New Roman" w:cs="Times New Roman"/>
                <w:bCs/>
                <w:sz w:val="18"/>
                <w:szCs w:val="18"/>
                <w:lang w:eastAsia="ru-RU"/>
              </w:rPr>
              <w:t>Протяженность газопроводов, всего (с вводами)</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20,7</w:t>
            </w:r>
          </w:p>
        </w:tc>
      </w:tr>
      <w:tr w:rsidR="00236436" w:rsidRPr="00236436" w:rsidTr="00236436">
        <w:trPr>
          <w:trHeight w:val="347"/>
          <w:jc w:val="center"/>
        </w:trPr>
        <w:tc>
          <w:tcPr>
            <w:tcW w:w="710" w:type="dxa"/>
            <w:vMerge/>
            <w:vAlign w:val="center"/>
          </w:tcPr>
          <w:p w:rsidR="00236436" w:rsidRPr="00236436" w:rsidRDefault="00236436" w:rsidP="00236436">
            <w:pPr>
              <w:spacing w:after="0" w:line="240" w:lineRule="auto"/>
              <w:rPr>
                <w:rFonts w:ascii="Times New Roman" w:eastAsia="Times New Roman" w:hAnsi="Times New Roman" w:cs="Times New Roman"/>
                <w:sz w:val="18"/>
                <w:szCs w:val="18"/>
                <w:lang w:eastAsia="ru-RU"/>
              </w:rPr>
            </w:pP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в т.ч. полиэтиленовых</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Одиночное протяжение уличной газовой сети</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20,7</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3</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0,0</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4</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Количество ГРП/ШРП</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шт</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0/7</w:t>
            </w:r>
          </w:p>
        </w:tc>
      </w:tr>
    </w:tbl>
    <w:p w:rsidR="00236436" w:rsidRPr="00236436" w:rsidRDefault="00236436" w:rsidP="00236436">
      <w:pPr>
        <w:spacing w:after="0" w:line="240" w:lineRule="auto"/>
        <w:ind w:firstLine="227"/>
        <w:jc w:val="both"/>
        <w:rPr>
          <w:rFonts w:ascii="Times New Roman" w:eastAsia="Times New Roman" w:hAnsi="Times New Roman" w:cs="Times New Roman"/>
          <w:sz w:val="28"/>
          <w:szCs w:val="28"/>
        </w:rPr>
      </w:pP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 xml:space="preserve"> В системе газоснабжения  сельского поселения, можно выделить следующие основные задачи:</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236436">
        <w:rPr>
          <w:rFonts w:ascii="Times New Roman" w:eastAsia="Calibri" w:hAnsi="Times New Roman" w:cs="Times New Roman"/>
          <w:sz w:val="24"/>
          <w:szCs w:val="24"/>
        </w:rPr>
        <w:t>объектов нового строительства;</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обеспечение надежности газоснабжения потребителей;</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своевременная перекладка газовых сетей и замена оборудования;</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6D7965">
        <w:rPr>
          <w:rFonts w:ascii="Times New Roman" w:hAnsi="Times New Roman" w:cs="Times New Roman"/>
          <w:sz w:val="24"/>
          <w:szCs w:val="24"/>
        </w:rPr>
        <w:t>Коломыцевского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6D7965">
        <w:rPr>
          <w:rFonts w:ascii="Times New Roman" w:hAnsi="Times New Roman" w:cs="Times New Roman"/>
          <w:sz w:val="24"/>
          <w:szCs w:val="24"/>
        </w:rPr>
        <w:t>Коломыцевского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Мероприятиями по развитию системы электроснабжения </w:t>
      </w:r>
      <w:r w:rsidR="006D7965">
        <w:rPr>
          <w:rFonts w:ascii="Times New Roman" w:hAnsi="Times New Roman" w:cs="Times New Roman"/>
          <w:sz w:val="24"/>
          <w:szCs w:val="24"/>
        </w:rPr>
        <w:t>Коломыцевского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6D7965">
        <w:rPr>
          <w:rFonts w:ascii="Times New Roman" w:hAnsi="Times New Roman" w:cs="Times New Roman"/>
          <w:sz w:val="24"/>
          <w:szCs w:val="24"/>
        </w:rPr>
        <w:t>Коломыцевского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910EAF">
        <w:rPr>
          <w:rFonts w:ascii="Times New Roman" w:hAnsi="Times New Roman" w:cs="Times New Roman"/>
          <w:sz w:val="24"/>
          <w:szCs w:val="24"/>
        </w:rPr>
        <w:t xml:space="preserve">Коломыцевском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910EAF">
        <w:rPr>
          <w:rFonts w:ascii="Times New Roman" w:hAnsi="Times New Roman" w:cs="Times New Roman"/>
          <w:sz w:val="24"/>
          <w:szCs w:val="24"/>
        </w:rPr>
        <w:t xml:space="preserve">Коломыцевском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C641BD">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w:t>
      </w:r>
      <w:r w:rsidR="00C641BD">
        <w:rPr>
          <w:rFonts w:ascii="Times New Roman" w:hAnsi="Times New Roman" w:cs="Times New Roman"/>
          <w:sz w:val="24"/>
          <w:szCs w:val="24"/>
        </w:rPr>
        <w:t>, 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6D7965">
        <w:rPr>
          <w:rFonts w:ascii="Times New Roman" w:hAnsi="Times New Roman" w:cs="Times New Roman"/>
          <w:sz w:val="24"/>
          <w:szCs w:val="24"/>
        </w:rPr>
        <w:t>Коломыцевского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6D7965">
        <w:rPr>
          <w:rFonts w:ascii="Times New Roman" w:hAnsi="Times New Roman" w:cs="Times New Roman"/>
          <w:sz w:val="24"/>
          <w:szCs w:val="24"/>
        </w:rPr>
        <w:t>Коломыцевского</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236436" w:rsidRPr="00236436" w:rsidRDefault="00DC11DD" w:rsidP="00236436">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6D7965">
        <w:rPr>
          <w:rFonts w:ascii="Times New Roman" w:eastAsia="Times New Roman" w:hAnsi="Times New Roman" w:cs="Times New Roman"/>
          <w:b/>
          <w:color w:val="000000"/>
          <w:sz w:val="24"/>
          <w:szCs w:val="24"/>
          <w:shd w:val="clear" w:color="auto" w:fill="FFFFFF"/>
          <w:lang w:eastAsia="zh-CN"/>
        </w:rPr>
        <w:t>Коломыцевского</w:t>
      </w:r>
      <w:r w:rsidRPr="00DC11DD">
        <w:rPr>
          <w:rFonts w:ascii="Times New Roman" w:eastAsia="Times New Roman" w:hAnsi="Times New Roman" w:cs="Times New Roman"/>
          <w:b/>
          <w:color w:val="000000"/>
          <w:sz w:val="24"/>
          <w:szCs w:val="24"/>
          <w:shd w:val="clear" w:color="auto" w:fill="FFFFFF"/>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201"/>
        <w:gridCol w:w="3732"/>
        <w:gridCol w:w="1386"/>
        <w:gridCol w:w="788"/>
        <w:gridCol w:w="1389"/>
        <w:gridCol w:w="776"/>
        <w:gridCol w:w="1386"/>
        <w:gridCol w:w="776"/>
        <w:gridCol w:w="1386"/>
        <w:gridCol w:w="770"/>
      </w:tblGrid>
      <w:tr w:rsidR="00236436" w:rsidRPr="00236436" w:rsidTr="00762C95">
        <w:trPr>
          <w:trHeight w:val="20"/>
          <w:tblHeader/>
          <w:jc w:val="center"/>
        </w:trPr>
        <w:tc>
          <w:tcPr>
            <w:tcW w:w="754" w:type="pct"/>
            <w:vMerge w:val="restar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Источник</w:t>
            </w:r>
          </w:p>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теплоснабжения</w:t>
            </w:r>
          </w:p>
        </w:tc>
        <w:tc>
          <w:tcPr>
            <w:tcW w:w="1279" w:type="pct"/>
            <w:vMerge w:val="restar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Показатель</w:t>
            </w:r>
          </w:p>
        </w:tc>
        <w:tc>
          <w:tcPr>
            <w:tcW w:w="745" w:type="pct"/>
            <w:gridSpan w:val="2"/>
            <w:shd w:val="clear" w:color="auto" w:fill="FFFFFF"/>
            <w:vAlign w:val="center"/>
          </w:tcPr>
          <w:p w:rsidR="00236436" w:rsidRPr="00236436" w:rsidRDefault="00FA3813" w:rsidP="00236436">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2022</w:t>
            </w:r>
          </w:p>
        </w:tc>
        <w:tc>
          <w:tcPr>
            <w:tcW w:w="742" w:type="pct"/>
            <w:gridSpan w:val="2"/>
            <w:shd w:val="clear" w:color="auto" w:fill="FFFFFF"/>
            <w:vAlign w:val="center"/>
          </w:tcPr>
          <w:p w:rsidR="00236436" w:rsidRPr="00236436" w:rsidRDefault="00FA3813" w:rsidP="00236436">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2023</w:t>
            </w:r>
          </w:p>
        </w:tc>
        <w:tc>
          <w:tcPr>
            <w:tcW w:w="741" w:type="pct"/>
            <w:gridSpan w:val="2"/>
            <w:shd w:val="clear" w:color="auto" w:fill="FFFFFF"/>
            <w:vAlign w:val="center"/>
          </w:tcPr>
          <w:p w:rsidR="00236436" w:rsidRPr="00236436" w:rsidRDefault="00FA3813" w:rsidP="00236436">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2024</w:t>
            </w:r>
            <w:r w:rsidR="00236436" w:rsidRPr="00236436">
              <w:rPr>
                <w:rFonts w:ascii="Times New Roman" w:eastAsia="Times New Roman" w:hAnsi="Times New Roman" w:cs="Times New Roman"/>
                <w:b/>
                <w:color w:val="000000"/>
                <w:sz w:val="18"/>
                <w:szCs w:val="18"/>
                <w:lang w:eastAsia="ru-RU"/>
              </w:rPr>
              <w:t>-2025</w:t>
            </w:r>
          </w:p>
        </w:tc>
        <w:tc>
          <w:tcPr>
            <w:tcW w:w="739" w:type="pct"/>
            <w:gridSpan w:val="2"/>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2026-2032</w:t>
            </w:r>
          </w:p>
        </w:tc>
      </w:tr>
      <w:tr w:rsidR="00236436" w:rsidRPr="00236436" w:rsidTr="00762C95">
        <w:trPr>
          <w:trHeight w:val="20"/>
          <w:tblHeader/>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b/>
                <w:sz w:val="18"/>
                <w:szCs w:val="18"/>
                <w:lang w:eastAsia="zh-CN"/>
              </w:rPr>
            </w:pPr>
          </w:p>
        </w:tc>
        <w:tc>
          <w:tcPr>
            <w:tcW w:w="1279"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b/>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70"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4"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r>
      <w:tr w:rsidR="00FA3813" w:rsidRPr="00236436" w:rsidTr="00762C95">
        <w:trPr>
          <w:trHeight w:val="20"/>
          <w:jc w:val="center"/>
        </w:trPr>
        <w:tc>
          <w:tcPr>
            <w:tcW w:w="754" w:type="pct"/>
            <w:vMerge w:val="restar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sz w:val="18"/>
                <w:szCs w:val="18"/>
                <w:lang w:eastAsia="ru-RU"/>
              </w:rPr>
              <w:t>Котельная с.Коломыцево</w:t>
            </w: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0,07</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0,07</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0,07</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0,07</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0,001</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0,001</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 xml:space="preserve">Общая располагаемая мощность котельной, </w:t>
            </w:r>
          </w:p>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Гкал/час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sidRPr="00226DA8">
              <w:rPr>
                <w:color w:val="000000"/>
                <w:sz w:val="18"/>
                <w:szCs w:val="18"/>
              </w:rPr>
              <w:t>0,17</w:t>
            </w:r>
            <w:r>
              <w:rPr>
                <w:color w:val="000000"/>
                <w:sz w:val="18"/>
                <w:szCs w:val="18"/>
              </w:rPr>
              <w:t>1</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Потери в тепловых сетях, Гкал/час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0,0075</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0,0075</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0,0075</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0,0075</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Мощность нетто, Г 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bCs/>
                <w:color w:val="000000"/>
                <w:sz w:val="18"/>
                <w:szCs w:val="18"/>
              </w:rPr>
            </w:pPr>
            <w:r>
              <w:rPr>
                <w:bCs/>
                <w:color w:val="000000"/>
                <w:sz w:val="18"/>
                <w:szCs w:val="18"/>
              </w:rPr>
              <w:t>0,170</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bCs/>
                <w:color w:val="000000"/>
                <w:sz w:val="18"/>
                <w:szCs w:val="18"/>
              </w:rPr>
            </w:pPr>
            <w:r>
              <w:rPr>
                <w:bCs/>
                <w:color w:val="000000"/>
                <w:sz w:val="18"/>
                <w:szCs w:val="18"/>
              </w:rPr>
              <w:t>0,170</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bCs/>
                <w:color w:val="000000"/>
                <w:sz w:val="18"/>
                <w:szCs w:val="18"/>
              </w:rPr>
            </w:pPr>
            <w:r>
              <w:rPr>
                <w:bCs/>
                <w:color w:val="000000"/>
                <w:sz w:val="18"/>
                <w:szCs w:val="18"/>
              </w:rPr>
              <w:t>0,170</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bCs/>
                <w:color w:val="000000"/>
                <w:sz w:val="18"/>
                <w:szCs w:val="18"/>
              </w:rPr>
            </w:pPr>
            <w:r>
              <w:rPr>
                <w:bCs/>
                <w:color w:val="000000"/>
                <w:sz w:val="18"/>
                <w:szCs w:val="18"/>
              </w:rPr>
              <w:t>0,170</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r w:rsidR="00FA3813" w:rsidRPr="00236436" w:rsidTr="00762C95">
        <w:trPr>
          <w:trHeight w:val="20"/>
          <w:jc w:val="center"/>
        </w:trPr>
        <w:tc>
          <w:tcPr>
            <w:tcW w:w="754" w:type="pct"/>
            <w:vMerge/>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FA3813" w:rsidRPr="00236436" w:rsidRDefault="00FA3813" w:rsidP="00FA3813">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Резерв/дефицит мощности нетто, Г кал/час</w:t>
            </w: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0,0925</w:t>
            </w:r>
          </w:p>
        </w:tc>
        <w:tc>
          <w:tcPr>
            <w:tcW w:w="270"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0,0925</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0,0925</w:t>
            </w:r>
          </w:p>
        </w:tc>
        <w:tc>
          <w:tcPr>
            <w:tcW w:w="266"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FA3813" w:rsidRPr="00226DA8" w:rsidRDefault="00FA3813" w:rsidP="00FA3813">
            <w:pPr>
              <w:pStyle w:val="1b"/>
              <w:shd w:val="clear" w:color="auto" w:fill="auto"/>
              <w:spacing w:line="240" w:lineRule="auto"/>
              <w:jc w:val="center"/>
              <w:rPr>
                <w:color w:val="000000"/>
                <w:sz w:val="18"/>
                <w:szCs w:val="18"/>
              </w:rPr>
            </w:pPr>
            <w:r>
              <w:rPr>
                <w:color w:val="000000"/>
                <w:sz w:val="18"/>
                <w:szCs w:val="18"/>
              </w:rPr>
              <w:t>0,0925</w:t>
            </w:r>
          </w:p>
        </w:tc>
        <w:tc>
          <w:tcPr>
            <w:tcW w:w="264" w:type="pct"/>
            <w:shd w:val="clear" w:color="auto" w:fill="FFFFFF"/>
            <w:vAlign w:val="center"/>
          </w:tcPr>
          <w:p w:rsidR="00FA3813" w:rsidRPr="00236436" w:rsidRDefault="00FA3813" w:rsidP="00FA3813">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227"/>
        <w:gridCol w:w="1033"/>
        <w:gridCol w:w="964"/>
        <w:gridCol w:w="1119"/>
        <w:gridCol w:w="910"/>
        <w:gridCol w:w="1113"/>
      </w:tblGrid>
      <w:tr w:rsidR="00236436" w:rsidRPr="00236436" w:rsidTr="00762C95">
        <w:trPr>
          <w:trHeight w:hRule="exact" w:val="294"/>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15"/>
              <w:rPr>
                <w:rFonts w:ascii="Times New Roman" w:eastAsia="Calibri" w:hAnsi="Times New Roman" w:cs="Times New Roman"/>
                <w:sz w:val="18"/>
                <w:szCs w:val="18"/>
                <w:lang w:val="en-US"/>
              </w:rPr>
            </w:pPr>
            <w:bookmarkStart w:id="33" w:name="_Toc26525904"/>
            <w:bookmarkStart w:id="34" w:name="_Toc35325728"/>
            <w:r w:rsidRPr="00236436">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rPr>
                <w:rFonts w:ascii="Times New Roman" w:eastAsia="Calibri" w:hAnsi="Times New Roman" w:cs="Times New Roman"/>
                <w:sz w:val="18"/>
                <w:szCs w:val="18"/>
                <w:lang w:val="en-US"/>
              </w:rPr>
            </w:pPr>
          </w:p>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Calibri" w:hAnsi="Times New Roman" w:cs="Times New Roman"/>
                <w:b/>
                <w:bCs/>
                <w:spacing w:val="-2"/>
                <w:sz w:val="18"/>
                <w:szCs w:val="18"/>
                <w:lang w:val="en-US"/>
              </w:rPr>
              <w:t>Ед.</w:t>
            </w:r>
            <w:r w:rsidRPr="00236436">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236436" w:rsidRPr="00236436" w:rsidRDefault="0023416D" w:rsidP="00236436">
            <w:pPr>
              <w:widowControl w:val="0"/>
              <w:spacing w:after="0" w:line="240" w:lineRule="auto"/>
              <w:ind w:left="4"/>
              <w:jc w:val="center"/>
              <w:rPr>
                <w:rFonts w:ascii="Times New Roman" w:eastAsia="Calibri" w:hAnsi="Times New Roman" w:cs="Times New Roman"/>
                <w:sz w:val="18"/>
                <w:szCs w:val="18"/>
                <w:lang w:val="en-US"/>
              </w:rPr>
            </w:pPr>
            <w:r>
              <w:rPr>
                <w:rFonts w:ascii="Times New Roman" w:eastAsia="Times New Roman" w:hAnsi="Times New Roman" w:cs="Times New Roman"/>
                <w:b/>
                <w:bCs/>
                <w:sz w:val="18"/>
                <w:szCs w:val="18"/>
                <w:lang w:val="en-US"/>
              </w:rPr>
              <w:t>2022</w:t>
            </w:r>
          </w:p>
        </w:tc>
        <w:tc>
          <w:tcPr>
            <w:tcW w:w="1018" w:type="pct"/>
            <w:gridSpan w:val="2"/>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jc w:val="center"/>
              <w:rPr>
                <w:rFonts w:ascii="Times New Roman" w:eastAsia="Calibri" w:hAnsi="Times New Roman" w:cs="Times New Roman"/>
                <w:sz w:val="18"/>
                <w:szCs w:val="18"/>
              </w:rPr>
            </w:pPr>
            <w:r w:rsidRPr="00236436">
              <w:rPr>
                <w:rFonts w:ascii="Times New Roman" w:eastAsia="Times New Roman" w:hAnsi="Times New Roman" w:cs="Times New Roman"/>
                <w:b/>
                <w:bCs/>
                <w:sz w:val="18"/>
                <w:szCs w:val="18"/>
                <w:lang w:val="en-US"/>
              </w:rPr>
              <w:t>202</w:t>
            </w:r>
            <w:r w:rsidR="0023416D">
              <w:rPr>
                <w:rFonts w:ascii="Times New Roman" w:eastAsia="Times New Roman" w:hAnsi="Times New Roman" w:cs="Times New Roman"/>
                <w:b/>
                <w:bCs/>
                <w:sz w:val="18"/>
                <w:szCs w:val="18"/>
              </w:rPr>
              <w:t>3</w:t>
            </w:r>
          </w:p>
        </w:tc>
      </w:tr>
      <w:tr w:rsidR="00236436" w:rsidRPr="00236436" w:rsidTr="00236436">
        <w:trPr>
          <w:trHeight w:hRule="exact" w:val="294"/>
          <w:tblHeader/>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57"/>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1"/>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28"/>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76"/>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rPr>
              <w:t>с</w:t>
            </w:r>
            <w:r w:rsidRPr="00236436">
              <w:rPr>
                <w:rFonts w:ascii="Times New Roman" w:eastAsia="Calibri" w:hAnsi="Times New Roman" w:cs="Times New Roman"/>
                <w:b/>
                <w:bCs/>
                <w:spacing w:val="-1"/>
                <w:sz w:val="18"/>
                <w:szCs w:val="18"/>
                <w:lang w:val="en-US"/>
              </w:rPr>
              <w:t>уточное</w:t>
            </w:r>
          </w:p>
        </w:tc>
      </w:tr>
      <w:tr w:rsidR="0023416D"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14,81</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lang w:eastAsia="ru-RU"/>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406</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14,81</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lang w:eastAsia="ru-RU"/>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406</w:t>
            </w:r>
          </w:p>
        </w:tc>
      </w:tr>
      <w:tr w:rsidR="0023416D"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полученной </w:t>
            </w:r>
            <w:r w:rsidRPr="00236436">
              <w:rPr>
                <w:rFonts w:ascii="Times New Roman" w:eastAsia="Calibri" w:hAnsi="Times New Roman" w:cs="Times New Roman"/>
                <w:spacing w:val="-3"/>
                <w:sz w:val="18"/>
                <w:szCs w:val="18"/>
              </w:rPr>
              <w:t xml:space="preserve">со </w:t>
            </w:r>
            <w:r w:rsidRPr="00236436">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r>
      <w:tr w:rsidR="0023416D" w:rsidRPr="00236436" w:rsidTr="00236436">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ight="106"/>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используемой </w:t>
            </w:r>
            <w:r w:rsidRPr="00236436">
              <w:rPr>
                <w:rFonts w:ascii="Times New Roman" w:eastAsia="Calibri" w:hAnsi="Times New Roman" w:cs="Times New Roman"/>
                <w:sz w:val="18"/>
                <w:szCs w:val="18"/>
              </w:rPr>
              <w:t xml:space="preserve">на </w:t>
            </w:r>
            <w:r w:rsidRPr="00236436">
              <w:rPr>
                <w:rFonts w:ascii="Times New Roman" w:eastAsia="Calibri" w:hAnsi="Times New Roman" w:cs="Times New Roman"/>
                <w:spacing w:val="-1"/>
                <w:sz w:val="18"/>
                <w:szCs w:val="18"/>
              </w:rPr>
              <w:t xml:space="preserve">технологические </w:t>
            </w:r>
            <w:r w:rsidRPr="00236436">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r>
      <w:tr w:rsidR="0023416D" w:rsidRPr="00236436" w:rsidTr="00236436">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ight="566"/>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r>
      <w:tr w:rsidR="0023416D"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поданной </w:t>
            </w:r>
            <w:r w:rsidRPr="00236436">
              <w:rPr>
                <w:rFonts w:ascii="Times New Roman" w:eastAsia="Calibri" w:hAnsi="Times New Roman" w:cs="Times New Roman"/>
                <w:sz w:val="18"/>
                <w:szCs w:val="18"/>
              </w:rPr>
              <w:t>в</w:t>
            </w:r>
            <w:r w:rsidRPr="00236436">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14,81</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406</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14,81</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406</w:t>
            </w:r>
          </w:p>
        </w:tc>
      </w:tr>
      <w:tr w:rsidR="0023416D"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Потери</w:t>
            </w:r>
            <w:r w:rsidRPr="00236436">
              <w:rPr>
                <w:rFonts w:ascii="Times New Roman" w:eastAsia="Calibri" w:hAnsi="Times New Roman" w:cs="Times New Roman"/>
                <w:spacing w:val="-1"/>
                <w:sz w:val="18"/>
                <w:szCs w:val="18"/>
                <w:lang w:val="en-US"/>
              </w:rPr>
              <w:t>воды</w:t>
            </w:r>
            <w:r w:rsidRPr="00236436">
              <w:rPr>
                <w:rFonts w:ascii="Times New Roman" w:eastAsia="Calibri" w:hAnsi="Times New Roman" w:cs="Times New Roman"/>
                <w:sz w:val="18"/>
                <w:szCs w:val="18"/>
                <w:lang w:val="en-US"/>
              </w:rPr>
              <w:t>в</w:t>
            </w:r>
            <w:r w:rsidRPr="00236436">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1,</w:t>
            </w:r>
            <w:r>
              <w:rPr>
                <w:rFonts w:ascii="Times New Roman" w:hAnsi="Times New Roman" w:cs="Times New Roman"/>
                <w:color w:val="000000"/>
                <w:sz w:val="18"/>
                <w:szCs w:val="18"/>
              </w:rPr>
              <w:t>3</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36</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1,</w:t>
            </w:r>
            <w:r>
              <w:rPr>
                <w:rFonts w:ascii="Times New Roman" w:hAnsi="Times New Roman" w:cs="Times New Roman"/>
                <w:color w:val="000000"/>
                <w:sz w:val="18"/>
                <w:szCs w:val="18"/>
              </w:rPr>
              <w:t>3</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36</w:t>
            </w:r>
          </w:p>
        </w:tc>
      </w:tr>
      <w:tr w:rsidR="0023416D"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реализации воды, </w:t>
            </w:r>
            <w:r w:rsidRPr="00236436">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13,51</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37</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13,51</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37</w:t>
            </w:r>
          </w:p>
        </w:tc>
      </w:tr>
      <w:tr w:rsidR="0023416D"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r w:rsidRPr="00236436">
              <w:rPr>
                <w:rFonts w:ascii="Times New Roman" w:eastAsia="Calibri" w:hAnsi="Times New Roman" w:cs="Times New Roman"/>
                <w:spacing w:val="-1"/>
                <w:sz w:val="18"/>
                <w:szCs w:val="18"/>
                <w:lang w:val="en-US"/>
              </w:rPr>
              <w:t>Отпущеннойводы</w:t>
            </w:r>
            <w:r w:rsidRPr="00236436">
              <w:rPr>
                <w:rFonts w:ascii="Times New Roman" w:eastAsia="Calibri" w:hAnsi="Times New Roman" w:cs="Times New Roman"/>
                <w:spacing w:val="-2"/>
                <w:sz w:val="18"/>
                <w:szCs w:val="18"/>
                <w:lang w:val="en-US"/>
              </w:rPr>
              <w:t>другим</w:t>
            </w:r>
            <w:r w:rsidRPr="00236436">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3"/>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B0CBD"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p>
        </w:tc>
      </w:tr>
      <w:tr w:rsidR="0023416D" w:rsidRPr="00236436" w:rsidTr="00E67304">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r w:rsidRPr="00236436">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lang w:eastAsia="ru-RU"/>
              </w:rPr>
            </w:pPr>
            <w:r>
              <w:rPr>
                <w:rFonts w:ascii="Times New Roman" w:hAnsi="Times New Roman" w:cs="Times New Roman"/>
                <w:color w:val="000000"/>
                <w:sz w:val="18"/>
                <w:szCs w:val="18"/>
              </w:rPr>
              <w:t>11,67</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320</w:t>
            </w:r>
          </w:p>
        </w:tc>
        <w:tc>
          <w:tcPr>
            <w:tcW w:w="458"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lang w:eastAsia="ru-RU"/>
              </w:rPr>
            </w:pPr>
            <w:r>
              <w:rPr>
                <w:rFonts w:ascii="Times New Roman" w:hAnsi="Times New Roman" w:cs="Times New Roman"/>
                <w:color w:val="000000"/>
                <w:sz w:val="18"/>
                <w:szCs w:val="18"/>
              </w:rPr>
              <w:t>11,67</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w:t>
            </w:r>
            <w:r>
              <w:rPr>
                <w:rFonts w:ascii="Times New Roman" w:hAnsi="Times New Roman" w:cs="Times New Roman"/>
                <w:color w:val="000000"/>
                <w:sz w:val="18"/>
                <w:szCs w:val="18"/>
              </w:rPr>
              <w:t>320</w:t>
            </w:r>
          </w:p>
        </w:tc>
      </w:tr>
      <w:tr w:rsidR="0023416D" w:rsidRPr="00236436" w:rsidTr="00E67304">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r w:rsidRPr="00236436">
              <w:rPr>
                <w:rFonts w:ascii="Times New Roman" w:eastAsia="Calibri" w:hAnsi="Times New Roman" w:cs="Times New Roman"/>
                <w:spacing w:val="-1"/>
                <w:sz w:val="18"/>
                <w:szCs w:val="18"/>
                <w:lang w:val="en-US"/>
              </w:rPr>
              <w:t>Бюджетные</w:t>
            </w:r>
            <w:r w:rsidRPr="00236436">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0,96</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26</w:t>
            </w:r>
          </w:p>
        </w:tc>
        <w:tc>
          <w:tcPr>
            <w:tcW w:w="458"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rPr>
            </w:pPr>
            <w:r>
              <w:rPr>
                <w:rFonts w:ascii="Times New Roman" w:hAnsi="Times New Roman" w:cs="Times New Roman"/>
                <w:color w:val="000000"/>
                <w:sz w:val="18"/>
                <w:szCs w:val="18"/>
              </w:rPr>
              <w:t>0,96</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26</w:t>
            </w:r>
          </w:p>
        </w:tc>
      </w:tr>
      <w:tr w:rsidR="0023416D" w:rsidRPr="00236436" w:rsidTr="00E67304">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z w:val="18"/>
                <w:szCs w:val="18"/>
                <w:lang w:val="en-US"/>
              </w:rPr>
              <w:t>-</w:t>
            </w:r>
            <w:r w:rsidRPr="00236436">
              <w:rPr>
                <w:rFonts w:ascii="Times New Roman" w:eastAsia="Calibri" w:hAnsi="Times New Roman" w:cs="Times New Roman"/>
                <w:spacing w:val="-1"/>
                <w:sz w:val="18"/>
                <w:szCs w:val="18"/>
                <w:lang w:val="en-US"/>
              </w:rPr>
              <w:t>Пр</w:t>
            </w:r>
            <w:r w:rsidRPr="00236436">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23416D" w:rsidRPr="00236436" w:rsidRDefault="0023416D" w:rsidP="0023416D">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r>
              <w:rPr>
                <w:rFonts w:ascii="Times New Roman" w:hAnsi="Times New Roman" w:cs="Times New Roman"/>
                <w:color w:val="000000"/>
                <w:sz w:val="18"/>
                <w:szCs w:val="18"/>
              </w:rPr>
              <w:t>87</w:t>
            </w:r>
          </w:p>
        </w:tc>
        <w:tc>
          <w:tcPr>
            <w:tcW w:w="563"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24</w:t>
            </w:r>
          </w:p>
        </w:tc>
        <w:tc>
          <w:tcPr>
            <w:tcW w:w="458" w:type="pct"/>
            <w:tcBorders>
              <w:top w:val="single" w:sz="6" w:space="0" w:color="000000"/>
              <w:left w:val="single" w:sz="6" w:space="0" w:color="000000"/>
              <w:bottom w:val="single" w:sz="6" w:space="0" w:color="000000"/>
              <w:right w:val="single" w:sz="6" w:space="0" w:color="000000"/>
            </w:tcBorders>
            <w:vAlign w:val="bottom"/>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w:t>
            </w:r>
            <w:r>
              <w:rPr>
                <w:rFonts w:ascii="Times New Roman" w:hAnsi="Times New Roman" w:cs="Times New Roman"/>
                <w:color w:val="000000"/>
                <w:sz w:val="18"/>
                <w:szCs w:val="18"/>
              </w:rPr>
              <w:t>87</w:t>
            </w:r>
          </w:p>
        </w:tc>
        <w:tc>
          <w:tcPr>
            <w:tcW w:w="560" w:type="pct"/>
            <w:tcBorders>
              <w:top w:val="single" w:sz="6" w:space="0" w:color="000000"/>
              <w:left w:val="single" w:sz="6" w:space="0" w:color="000000"/>
              <w:bottom w:val="single" w:sz="6" w:space="0" w:color="000000"/>
              <w:right w:val="single" w:sz="6" w:space="0" w:color="000000"/>
            </w:tcBorders>
            <w:vAlign w:val="center"/>
          </w:tcPr>
          <w:p w:rsidR="0023416D" w:rsidRPr="00325D5E" w:rsidRDefault="0023416D" w:rsidP="0023416D">
            <w:pPr>
              <w:jc w:val="center"/>
              <w:rPr>
                <w:rFonts w:ascii="Times New Roman" w:hAnsi="Times New Roman" w:cs="Times New Roman"/>
                <w:color w:val="000000"/>
                <w:sz w:val="18"/>
                <w:szCs w:val="18"/>
              </w:rPr>
            </w:pPr>
            <w:r w:rsidRPr="003B0CBD">
              <w:rPr>
                <w:rFonts w:ascii="Times New Roman" w:hAnsi="Times New Roman" w:cs="Times New Roman"/>
                <w:color w:val="000000"/>
                <w:sz w:val="18"/>
                <w:szCs w:val="18"/>
              </w:rPr>
              <w:t>0,00</w:t>
            </w:r>
            <w:r>
              <w:rPr>
                <w:rFonts w:ascii="Times New Roman" w:hAnsi="Times New Roman" w:cs="Times New Roman"/>
                <w:color w:val="000000"/>
                <w:sz w:val="18"/>
                <w:szCs w:val="18"/>
              </w:rPr>
              <w:t>24</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6D7965">
        <w:rPr>
          <w:rFonts w:ascii="Times New Roman" w:hAnsi="Times New Roman" w:cs="Times New Roman"/>
          <w:sz w:val="24"/>
          <w:szCs w:val="24"/>
        </w:rPr>
        <w:t>Коломыцевского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23416D">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3416D"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4C0529">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236436" w:rsidRDefault="00236436" w:rsidP="00236436">
      <w:pPr>
        <w:pStyle w:val="af5"/>
        <w:spacing w:line="240" w:lineRule="auto"/>
        <w:jc w:val="both"/>
        <w:rPr>
          <w:b/>
          <w:noProof/>
          <w:u w:val="single"/>
        </w:rPr>
      </w:pPr>
      <w:r w:rsidRPr="00225483">
        <w:t xml:space="preserve">Перечень мероприятий по реализации схемы </w:t>
      </w:r>
      <w:r w:rsidR="00F1022E">
        <w:t>теплоснабжения</w:t>
      </w:r>
      <w:r>
        <w:t>на момент данной актуализации отсутствует</w:t>
      </w:r>
    </w:p>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w:t>
      </w:r>
      <w:r w:rsidR="00236436">
        <w:rPr>
          <w:rFonts w:ascii="Times New Roman" w:hAnsi="Times New Roman" w:cs="Times New Roman"/>
          <w:sz w:val="24"/>
          <w:szCs w:val="24"/>
        </w:rPr>
        <w:t>2</w:t>
      </w:r>
    </w:p>
    <w:tbl>
      <w:tblPr>
        <w:tblW w:w="5000" w:type="pct"/>
        <w:jc w:val="center"/>
        <w:tblLayout w:type="fixed"/>
        <w:tblLook w:val="04A0"/>
      </w:tblPr>
      <w:tblGrid>
        <w:gridCol w:w="557"/>
        <w:gridCol w:w="1940"/>
        <w:gridCol w:w="1373"/>
        <w:gridCol w:w="1652"/>
        <w:gridCol w:w="1500"/>
        <w:gridCol w:w="1056"/>
        <w:gridCol w:w="685"/>
        <w:gridCol w:w="685"/>
        <w:gridCol w:w="689"/>
      </w:tblGrid>
      <w:tr w:rsidR="00236436" w:rsidRPr="00236436" w:rsidTr="00762C95">
        <w:trPr>
          <w:jc w:val="center"/>
        </w:trPr>
        <w:tc>
          <w:tcPr>
            <w:tcW w:w="274" w:type="pct"/>
            <w:vMerge w:val="restart"/>
            <w:tcBorders>
              <w:top w:val="single" w:sz="4" w:space="0" w:color="auto"/>
              <w:left w:val="single" w:sz="4" w:space="0" w:color="auto"/>
              <w:bottom w:val="nil"/>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 п/п</w:t>
            </w:r>
          </w:p>
        </w:tc>
        <w:tc>
          <w:tcPr>
            <w:tcW w:w="957"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Наименование мероприятий</w:t>
            </w:r>
          </w:p>
        </w:tc>
        <w:tc>
          <w:tcPr>
            <w:tcW w:w="677"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Место проведения мероприятия</w:t>
            </w:r>
          </w:p>
        </w:tc>
        <w:tc>
          <w:tcPr>
            <w:tcW w:w="815"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Цель мероприятия</w:t>
            </w:r>
          </w:p>
        </w:tc>
        <w:tc>
          <w:tcPr>
            <w:tcW w:w="7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Финансовая потребность, тыс.руб. с НДС</w:t>
            </w:r>
          </w:p>
        </w:tc>
        <w:tc>
          <w:tcPr>
            <w:tcW w:w="153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Реализация мероприятия по годам, тыс.руб с НДС</w:t>
            </w:r>
          </w:p>
        </w:tc>
      </w:tr>
      <w:tr w:rsidR="00236436" w:rsidRPr="00236436" w:rsidTr="00762C95">
        <w:trPr>
          <w:jc w:val="center"/>
        </w:trPr>
        <w:tc>
          <w:tcPr>
            <w:tcW w:w="274"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957"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677"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815"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7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416D" w:rsidP="00236436">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2023</w:t>
            </w:r>
          </w:p>
        </w:tc>
        <w:tc>
          <w:tcPr>
            <w:tcW w:w="338" w:type="pct"/>
            <w:tcBorders>
              <w:top w:val="nil"/>
              <w:left w:val="nil"/>
              <w:bottom w:val="single" w:sz="4" w:space="0" w:color="auto"/>
              <w:right w:val="single" w:sz="4" w:space="0" w:color="auto"/>
            </w:tcBorders>
            <w:shd w:val="clear" w:color="auto" w:fill="auto"/>
            <w:vAlign w:val="center"/>
            <w:hideMark/>
          </w:tcPr>
          <w:p w:rsidR="00236436" w:rsidRPr="00236436" w:rsidRDefault="0023416D" w:rsidP="00236436">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2024</w:t>
            </w:r>
          </w:p>
        </w:tc>
        <w:tc>
          <w:tcPr>
            <w:tcW w:w="338" w:type="pct"/>
            <w:tcBorders>
              <w:top w:val="nil"/>
              <w:left w:val="nil"/>
              <w:bottom w:val="single" w:sz="4" w:space="0" w:color="auto"/>
              <w:right w:val="single" w:sz="4" w:space="0" w:color="auto"/>
            </w:tcBorders>
            <w:shd w:val="clear" w:color="auto" w:fill="auto"/>
            <w:vAlign w:val="center"/>
            <w:hideMark/>
          </w:tcPr>
          <w:p w:rsidR="00236436" w:rsidRPr="00236436" w:rsidRDefault="0023416D" w:rsidP="00236436">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2025</w:t>
            </w:r>
          </w:p>
        </w:tc>
        <w:tc>
          <w:tcPr>
            <w:tcW w:w="340" w:type="pct"/>
            <w:tcBorders>
              <w:left w:val="single" w:sz="4" w:space="0" w:color="auto"/>
              <w:bottom w:val="single" w:sz="4" w:space="0" w:color="auto"/>
              <w:right w:val="single" w:sz="4" w:space="0" w:color="auto"/>
            </w:tcBorders>
            <w:vAlign w:val="center"/>
          </w:tcPr>
          <w:p w:rsidR="00236436" w:rsidRPr="00236436" w:rsidRDefault="0023416D" w:rsidP="00236436">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2026</w:t>
            </w:r>
          </w:p>
        </w:tc>
      </w:tr>
      <w:tr w:rsidR="00236436" w:rsidRPr="00236436" w:rsidTr="00762C95">
        <w:trPr>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Calibri" w:eastAsia="Times New Roman" w:hAnsi="Calibri" w:cs="Times New Roman"/>
                <w:sz w:val="18"/>
                <w:szCs w:val="18"/>
                <w:lang w:eastAsia="ru-RU"/>
              </w:rPr>
            </w:pPr>
            <w:r w:rsidRPr="00236436">
              <w:rPr>
                <w:rFonts w:ascii="Calibri" w:eastAsia="Times New Roman" w:hAnsi="Calibri" w:cs="Times New Roman"/>
                <w:sz w:val="18"/>
                <w:szCs w:val="18"/>
                <w:lang w:eastAsia="ru-RU"/>
              </w:rPr>
              <w:t>1</w:t>
            </w:r>
          </w:p>
        </w:tc>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widowControl w:val="0"/>
              <w:spacing w:after="0" w:line="240" w:lineRule="auto"/>
              <w:outlineLvl w:val="1"/>
              <w:rPr>
                <w:rFonts w:ascii="Times New Roman" w:eastAsia="Calibri" w:hAnsi="Times New Roman" w:cs="Times New Roman"/>
                <w:color w:val="000000"/>
                <w:sz w:val="18"/>
                <w:szCs w:val="18"/>
              </w:rPr>
            </w:pPr>
            <w:bookmarkStart w:id="45" w:name="_Toc104802126"/>
            <w:r w:rsidRPr="00236436">
              <w:rPr>
                <w:rFonts w:ascii="Times New Roman" w:eastAsia="Calibri" w:hAnsi="Times New Roman" w:cs="Times New Roman"/>
                <w:color w:val="000000"/>
                <w:sz w:val="18"/>
                <w:szCs w:val="18"/>
              </w:rPr>
              <w:t>Поставка станции водоподготовки для модернизации существующей системы централизованного водоснабжения с. Новоселовка</w:t>
            </w:r>
            <w:bookmarkEnd w:id="45"/>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color w:val="000000"/>
                <w:sz w:val="18"/>
                <w:szCs w:val="18"/>
              </w:rPr>
            </w:pPr>
            <w:bookmarkStart w:id="46" w:name="_Toc104802127"/>
            <w:r w:rsidRPr="00236436">
              <w:rPr>
                <w:rFonts w:ascii="Times New Roman" w:eastAsia="Calibri" w:hAnsi="Times New Roman" w:cs="Times New Roman"/>
                <w:color w:val="000000"/>
                <w:sz w:val="18"/>
                <w:szCs w:val="18"/>
              </w:rPr>
              <w:t>С.Новоселовка</w:t>
            </w:r>
            <w:bookmarkEnd w:id="46"/>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color w:val="000000"/>
                <w:sz w:val="18"/>
                <w:szCs w:val="18"/>
              </w:rPr>
            </w:pPr>
            <w:bookmarkStart w:id="47" w:name="_Toc104802128"/>
            <w:r w:rsidRPr="00236436">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bookmarkEnd w:id="47"/>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40" w:type="pct"/>
            <w:tcBorders>
              <w:top w:val="single" w:sz="4" w:space="0" w:color="auto"/>
              <w:left w:val="nil"/>
              <w:bottom w:val="single" w:sz="4" w:space="0" w:color="auto"/>
              <w:right w:val="single" w:sz="4" w:space="0" w:color="auto"/>
            </w:tcBorders>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r>
      <w:tr w:rsidR="00236436" w:rsidRPr="00236436" w:rsidTr="00762C95">
        <w:trPr>
          <w:jc w:val="center"/>
        </w:trPr>
        <w:tc>
          <w:tcPr>
            <w:tcW w:w="2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b/>
                <w:color w:val="000000"/>
                <w:sz w:val="18"/>
                <w:szCs w:val="18"/>
              </w:rPr>
            </w:pPr>
            <w:bookmarkStart w:id="48" w:name="_Toc104802129"/>
            <w:r w:rsidRPr="00236436">
              <w:rPr>
                <w:rFonts w:ascii="Times New Roman" w:eastAsia="Calibri" w:hAnsi="Times New Roman" w:cs="Times New Roman"/>
                <w:b/>
                <w:color w:val="000000"/>
                <w:sz w:val="18"/>
                <w:szCs w:val="18"/>
              </w:rPr>
              <w:t>ИТОГО</w:t>
            </w:r>
            <w:bookmarkEnd w:id="48"/>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40" w:type="pct"/>
            <w:tcBorders>
              <w:top w:val="single" w:sz="4" w:space="0" w:color="auto"/>
              <w:left w:val="nil"/>
              <w:bottom w:val="single" w:sz="4" w:space="0" w:color="auto"/>
              <w:right w:val="single" w:sz="4" w:space="0" w:color="auto"/>
            </w:tcBorders>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lastRenderedPageBreak/>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9" w:name="_Toc26525910"/>
      <w:bookmarkStart w:id="50"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9"/>
      <w:bookmarkEnd w:id="50"/>
    </w:p>
    <w:p w:rsidR="000B688F" w:rsidRPr="00EC794A" w:rsidRDefault="000B688F" w:rsidP="001358AA">
      <w:pPr>
        <w:pStyle w:val="af5"/>
        <w:keepNext/>
        <w:numPr>
          <w:ilvl w:val="1"/>
          <w:numId w:val="20"/>
        </w:numPr>
        <w:spacing w:before="120" w:after="120" w:line="240" w:lineRule="auto"/>
        <w:jc w:val="both"/>
        <w:outlineLvl w:val="1"/>
        <w:rPr>
          <w:b/>
          <w:noProof/>
        </w:rPr>
      </w:pPr>
      <w:bookmarkStart w:id="51" w:name="_Toc26525911"/>
      <w:bookmarkStart w:id="52" w:name="_Toc35325735"/>
      <w:r w:rsidRPr="00EC794A">
        <w:rPr>
          <w:b/>
          <w:noProof/>
        </w:rPr>
        <w:t>Объемы и источники инвестиций</w:t>
      </w:r>
      <w:bookmarkEnd w:id="51"/>
      <w:bookmarkEnd w:id="52"/>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lastRenderedPageBreak/>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3" w:name="_Toc26525912"/>
      <w:bookmarkStart w:id="54" w:name="_Toc35325736"/>
      <w:r w:rsidRPr="00EC794A">
        <w:rPr>
          <w:b/>
          <w:noProof/>
        </w:rPr>
        <w:t>Краткое описание форм организации проектов</w:t>
      </w:r>
      <w:bookmarkEnd w:id="53"/>
      <w:bookmarkEnd w:id="54"/>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lastRenderedPageBreak/>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lastRenderedPageBreak/>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5" w:name="_Toc26525913"/>
      <w:bookmarkStart w:id="56" w:name="_Toc35325737"/>
      <w:r w:rsidRPr="00EC794A">
        <w:rPr>
          <w:b/>
          <w:noProof/>
        </w:rPr>
        <w:t>Управление программой.</w:t>
      </w:r>
      <w:bookmarkEnd w:id="55"/>
      <w:bookmarkEnd w:id="56"/>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lastRenderedPageBreak/>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sectPr w:rsidR="00D34E2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B89" w:rsidRDefault="00015B89" w:rsidP="00B70CA8">
      <w:pPr>
        <w:spacing w:after="0" w:line="240" w:lineRule="auto"/>
      </w:pPr>
      <w:r>
        <w:separator/>
      </w:r>
    </w:p>
  </w:endnote>
  <w:endnote w:type="continuationSeparator" w:id="1">
    <w:p w:rsidR="00015B89" w:rsidRDefault="00015B89"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762C95" w:rsidRDefault="001A78BA">
        <w:pPr>
          <w:pStyle w:val="ae"/>
          <w:jc w:val="right"/>
        </w:pPr>
        <w:r>
          <w:fldChar w:fldCharType="begin"/>
        </w:r>
        <w:r w:rsidR="00762C95">
          <w:instrText>PAGE   \* MERGEFORMAT</w:instrText>
        </w:r>
        <w:r>
          <w:fldChar w:fldCharType="separate"/>
        </w:r>
        <w:r w:rsidR="00AE0971">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C95" w:rsidRPr="00C367C2" w:rsidRDefault="00762C95"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762C95" w:rsidRDefault="001A78BA">
        <w:pPr>
          <w:pStyle w:val="ae"/>
          <w:jc w:val="right"/>
        </w:pPr>
        <w:r>
          <w:fldChar w:fldCharType="begin"/>
        </w:r>
        <w:r w:rsidR="00762C95">
          <w:instrText>PAGE   \* MERGEFORMAT</w:instrText>
        </w:r>
        <w:r>
          <w:fldChar w:fldCharType="separate"/>
        </w:r>
        <w:r w:rsidR="00AE0971">
          <w:rPr>
            <w:noProof/>
          </w:rPr>
          <w:t>25</w:t>
        </w:r>
        <w:r>
          <w:fldChar w:fldCharType="end"/>
        </w:r>
      </w:p>
    </w:sdtContent>
  </w:sdt>
  <w:p w:rsidR="00762C95" w:rsidRDefault="00762C95">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B89" w:rsidRDefault="00015B89" w:rsidP="00B70CA8">
      <w:pPr>
        <w:spacing w:after="0" w:line="240" w:lineRule="auto"/>
      </w:pPr>
      <w:r>
        <w:separator/>
      </w:r>
    </w:p>
  </w:footnote>
  <w:footnote w:type="continuationSeparator" w:id="1">
    <w:p w:rsidR="00015B89" w:rsidRDefault="00015B89"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4D47"/>
    <w:rsid w:val="00006626"/>
    <w:rsid w:val="00006B16"/>
    <w:rsid w:val="00006BD6"/>
    <w:rsid w:val="000101F8"/>
    <w:rsid w:val="00013246"/>
    <w:rsid w:val="00013818"/>
    <w:rsid w:val="000139CB"/>
    <w:rsid w:val="00013D3C"/>
    <w:rsid w:val="00013F50"/>
    <w:rsid w:val="00015B89"/>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2D4A"/>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A78BA"/>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2242"/>
    <w:rsid w:val="00204E4B"/>
    <w:rsid w:val="002075D6"/>
    <w:rsid w:val="0021030B"/>
    <w:rsid w:val="002103FE"/>
    <w:rsid w:val="00213E8E"/>
    <w:rsid w:val="00214D04"/>
    <w:rsid w:val="00215E30"/>
    <w:rsid w:val="00217B3C"/>
    <w:rsid w:val="00220EDA"/>
    <w:rsid w:val="002218BE"/>
    <w:rsid w:val="00223ED2"/>
    <w:rsid w:val="0022585A"/>
    <w:rsid w:val="00226E75"/>
    <w:rsid w:val="00226EA5"/>
    <w:rsid w:val="002273FF"/>
    <w:rsid w:val="00230096"/>
    <w:rsid w:val="00230B8A"/>
    <w:rsid w:val="002310D3"/>
    <w:rsid w:val="0023318B"/>
    <w:rsid w:val="0023328E"/>
    <w:rsid w:val="00233C94"/>
    <w:rsid w:val="0023416D"/>
    <w:rsid w:val="0023617B"/>
    <w:rsid w:val="002363CE"/>
    <w:rsid w:val="00236436"/>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5D36"/>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2C33"/>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D7965"/>
    <w:rsid w:val="006E3701"/>
    <w:rsid w:val="006E38AE"/>
    <w:rsid w:val="006E3C46"/>
    <w:rsid w:val="006E7982"/>
    <w:rsid w:val="006F0270"/>
    <w:rsid w:val="006F034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153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2C95"/>
    <w:rsid w:val="0076421D"/>
    <w:rsid w:val="00771E57"/>
    <w:rsid w:val="007733A8"/>
    <w:rsid w:val="00774364"/>
    <w:rsid w:val="00774E89"/>
    <w:rsid w:val="00776AA3"/>
    <w:rsid w:val="00777C90"/>
    <w:rsid w:val="007803DD"/>
    <w:rsid w:val="007834EB"/>
    <w:rsid w:val="00785416"/>
    <w:rsid w:val="00785F09"/>
    <w:rsid w:val="00790FC6"/>
    <w:rsid w:val="00792C66"/>
    <w:rsid w:val="00793129"/>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0EAF"/>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0971"/>
    <w:rsid w:val="00AE363D"/>
    <w:rsid w:val="00AE3F2E"/>
    <w:rsid w:val="00AE5DC6"/>
    <w:rsid w:val="00AE5FDC"/>
    <w:rsid w:val="00AF2A29"/>
    <w:rsid w:val="00AF32DF"/>
    <w:rsid w:val="00AF6875"/>
    <w:rsid w:val="00AF7B69"/>
    <w:rsid w:val="00B0115C"/>
    <w:rsid w:val="00B01D9E"/>
    <w:rsid w:val="00B026C3"/>
    <w:rsid w:val="00B028C4"/>
    <w:rsid w:val="00B02BC7"/>
    <w:rsid w:val="00B03109"/>
    <w:rsid w:val="00B0321E"/>
    <w:rsid w:val="00B043E3"/>
    <w:rsid w:val="00B10419"/>
    <w:rsid w:val="00B117BF"/>
    <w:rsid w:val="00B120E1"/>
    <w:rsid w:val="00B152A9"/>
    <w:rsid w:val="00B16042"/>
    <w:rsid w:val="00B17AB4"/>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1BD"/>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1E73"/>
    <w:rsid w:val="00CE23C4"/>
    <w:rsid w:val="00CE658D"/>
    <w:rsid w:val="00CE6BC5"/>
    <w:rsid w:val="00CE7423"/>
    <w:rsid w:val="00CF00CE"/>
    <w:rsid w:val="00CF191C"/>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132"/>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022E"/>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97F7A"/>
    <w:rsid w:val="00FA012B"/>
    <w:rsid w:val="00FA0E69"/>
    <w:rsid w:val="00FA17A1"/>
    <w:rsid w:val="00FA3813"/>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414131876">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85A79-FDFA-415F-B79A-194FDEAFE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2726</TotalTime>
  <Pages>25</Pages>
  <Words>8857</Words>
  <Characters>50487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242</cp:revision>
  <cp:lastPrinted>2023-10-19T07:57:00Z</cp:lastPrinted>
  <dcterms:created xsi:type="dcterms:W3CDTF">2019-08-19T05:33:00Z</dcterms:created>
  <dcterms:modified xsi:type="dcterms:W3CDTF">2023-10-19T07:57:00Z</dcterms:modified>
</cp:coreProperties>
</file>