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F31786">
        <w:rPr>
          <w:rFonts w:ascii="Times New Roman" w:hAnsi="Times New Roman" w:cs="Times New Roman"/>
          <w:b/>
          <w:noProof/>
          <w:sz w:val="32"/>
          <w:szCs w:val="32"/>
        </w:rPr>
        <w:t>ПОДОЛЕШЕНСКОГО</w:t>
      </w:r>
      <w:r w:rsidR="000D5500">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w:t>
      </w:r>
      <w:bookmarkStart w:id="0" w:name="_GoBack"/>
      <w:bookmarkEnd w:id="0"/>
      <w:r w:rsidRPr="00EC794A">
        <w:rPr>
          <w:rFonts w:ascii="Times New Roman" w:hAnsi="Times New Roman" w:cs="Times New Roman"/>
          <w:b/>
          <w:noProof/>
          <w:sz w:val="28"/>
          <w:szCs w:val="28"/>
        </w:rPr>
        <w:t xml:space="preserve">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294737">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11</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294737">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F31786">
        <w:rPr>
          <w:rFonts w:ascii="Times New Roman" w:hAnsi="Times New Roman" w:cs="Times New Roman"/>
          <w:noProof/>
          <w:sz w:val="24"/>
          <w:szCs w:val="24"/>
        </w:rPr>
        <w:t>Подолешенского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F31786">
              <w:rPr>
                <w:rFonts w:ascii="Times New Roman" w:hAnsi="Times New Roman" w:cs="Times New Roman"/>
                <w:noProof/>
                <w:sz w:val="24"/>
                <w:szCs w:val="24"/>
              </w:rPr>
              <w:t>Подолешенского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F31786">
              <w:rPr>
                <w:rFonts w:ascii="Times New Roman" w:hAnsi="Times New Roman" w:cs="Times New Roman"/>
                <w:noProof/>
                <w:sz w:val="24"/>
                <w:szCs w:val="24"/>
              </w:rPr>
              <w:t>Подолешенского</w:t>
            </w:r>
            <w:r w:rsidR="005A2366">
              <w:rPr>
                <w:rFonts w:ascii="Times New Roman" w:hAnsi="Times New Roman" w:cs="Times New Roman"/>
                <w:noProof/>
                <w:sz w:val="24"/>
                <w:szCs w:val="24"/>
              </w:rPr>
              <w:t xml:space="preserve"> </w:t>
            </w:r>
            <w:r w:rsidRPr="003903EF">
              <w:rPr>
                <w:rFonts w:ascii="Times New Roman" w:hAnsi="Times New Roman" w:cs="Times New Roman"/>
                <w:noProof/>
                <w:sz w:val="24"/>
                <w:szCs w:val="24"/>
              </w:rPr>
              <w:t>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6549D8">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6549D8">
              <w:rPr>
                <w:rFonts w:ascii="Times New Roman" w:hAnsi="Times New Roman" w:cs="Times New Roman"/>
                <w:noProof/>
                <w:sz w:val="24"/>
                <w:szCs w:val="24"/>
              </w:rPr>
              <w:t>21 461,0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FA51B9" w:rsidRPr="00FA51B9" w:rsidRDefault="00FA51B9" w:rsidP="00FA51B9">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FA51B9">
        <w:rPr>
          <w:noProof/>
          <w:color w:val="000000"/>
          <w:sz w:val="24"/>
          <w:szCs w:val="24"/>
        </w:rPr>
        <w:t>Подолешенское сельское поселение расположено  в юго-восточной части Прохоровского района. Подолешенское сельское поселение, административным центром которого является село Подольхи, в границах которого находятся села Домановка, Большое, Подъяруги, Гнездиловка, Косьминка, хутора Долгий, Хороший, Мочаки, Клиновый, Черновка, Васильев, Плоский, и граница которого с северной стороны проходит 2000 метров по автодороге Прохоровка-Коломыцево , 2000 метров в восточном направлении вдоль лесополосы, 800 метров по оврагу, затем в южном направлении вдоль лесополосы, в восточном направлении по балке Каменного яра, 2800 метров по грунтовой дороге Подольхи-Сагайдачное, в восточном направлении от дороги, в северном направлении с западной стороны оврага Крайний, 700 метров в восточном направлении, по дороге на песчаный карьер, по лесополосе, по лесополосе балки Средняя Вершина до грунтовой дороги Хороший - Домановка, в северо-восточном направлении по краю оврага в направлении кладбища села Домановка; с восточной стороны проходит по границе Коломыцевского сельского поселения; с юго-восточной стороны – границе муниципального образования «Прохоровский район» и муниципального образования «Корочанский район»; с южной стороны проходит вдоль лесополосы в юго-западном направлении, по днищу балки Колодец, по урочищу Осиновое, по яру Уткин, в южном направлении по полевой дороге до реки Северский Донец, затем 2300 метров проходит по указанной реке; с западной стороны проходит по границе Плотавского сельского поселения.</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5A2366">
        <w:rPr>
          <w:noProof/>
          <w:color w:val="000000"/>
          <w:sz w:val="24"/>
          <w:szCs w:val="24"/>
        </w:rPr>
        <w:t>Кривошеевском</w:t>
      </w:r>
      <w:r w:rsidR="0062734E">
        <w:rPr>
          <w:noProof/>
          <w:color w:val="000000"/>
          <w:sz w:val="24"/>
          <w:szCs w:val="24"/>
        </w:rPr>
        <w:t xml:space="preserve">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FA51B9">
        <w:rPr>
          <w:noProof/>
          <w:color w:val="000000"/>
          <w:sz w:val="24"/>
          <w:szCs w:val="24"/>
        </w:rPr>
        <w:t xml:space="preserve">13 </w:t>
      </w:r>
      <w:r w:rsidRPr="00EC794A">
        <w:rPr>
          <w:noProof/>
          <w:color w:val="000000"/>
          <w:sz w:val="24"/>
          <w:szCs w:val="24"/>
        </w:rPr>
        <w:t xml:space="preserve">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0D5500">
        <w:rPr>
          <w:noProof/>
          <w:color w:val="000000"/>
          <w:sz w:val="24"/>
          <w:szCs w:val="24"/>
        </w:rPr>
        <w:t xml:space="preserve"> </w:t>
      </w:r>
      <w:r w:rsidR="00FA51B9">
        <w:rPr>
          <w:noProof/>
          <w:color w:val="000000"/>
          <w:sz w:val="24"/>
          <w:szCs w:val="24"/>
        </w:rPr>
        <w:t>Подольхи и с. Большое</w:t>
      </w:r>
      <w:r w:rsidR="000D5500">
        <w:rPr>
          <w:noProof/>
          <w:color w:val="000000"/>
          <w:sz w:val="24"/>
          <w:szCs w:val="24"/>
        </w:rPr>
        <w:t xml:space="preserve"> </w:t>
      </w:r>
      <w:r w:rsidR="00095688">
        <w:rPr>
          <w:noProof/>
          <w:color w:val="000000"/>
          <w:sz w:val="24"/>
          <w:szCs w:val="24"/>
        </w:rPr>
        <w:t>объекты</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FA51B9">
        <w:rPr>
          <w:noProof/>
          <w:color w:val="000000"/>
          <w:sz w:val="24"/>
          <w:szCs w:val="24"/>
        </w:rPr>
        <w:t>ы</w:t>
      </w:r>
      <w:r w:rsidRPr="00EC794A">
        <w:rPr>
          <w:noProof/>
          <w:color w:val="000000"/>
          <w:sz w:val="24"/>
          <w:szCs w:val="24"/>
        </w:rPr>
        <w:t xml:space="preserve"> и эксплуатиру</w:t>
      </w:r>
      <w:r w:rsidR="00FA51B9">
        <w:rPr>
          <w:noProof/>
          <w:color w:val="000000"/>
          <w:sz w:val="24"/>
          <w:szCs w:val="24"/>
        </w:rPr>
        <w:t>ю</w:t>
      </w:r>
      <w:r w:rsidRPr="00EC794A">
        <w:rPr>
          <w:noProof/>
          <w:color w:val="000000"/>
          <w:sz w:val="24"/>
          <w:szCs w:val="24"/>
        </w:rPr>
        <w:t xml:space="preserve">тся </w:t>
      </w:r>
      <w:r w:rsidR="00FA51B9">
        <w:rPr>
          <w:noProof/>
          <w:color w:val="000000"/>
          <w:sz w:val="24"/>
          <w:szCs w:val="24"/>
        </w:rPr>
        <w:t>2</w:t>
      </w:r>
      <w:r w:rsidRPr="00EC794A">
        <w:rPr>
          <w:noProof/>
          <w:color w:val="000000"/>
          <w:sz w:val="24"/>
          <w:szCs w:val="24"/>
        </w:rPr>
        <w:t xml:space="preserve"> котельн</w:t>
      </w:r>
      <w:r w:rsidR="00FA51B9">
        <w:rPr>
          <w:noProof/>
          <w:color w:val="000000"/>
          <w:sz w:val="24"/>
          <w:szCs w:val="24"/>
        </w:rPr>
        <w:t>ых,</w:t>
      </w:r>
      <w:r w:rsidRPr="00EC794A">
        <w:rPr>
          <w:noProof/>
          <w:color w:val="000000"/>
          <w:sz w:val="24"/>
          <w:szCs w:val="24"/>
        </w:rPr>
        <w:t xml:space="preserve"> подведомственн</w:t>
      </w:r>
      <w:r w:rsidR="00FA51B9">
        <w:rPr>
          <w:noProof/>
          <w:color w:val="000000"/>
          <w:sz w:val="24"/>
          <w:szCs w:val="24"/>
        </w:rPr>
        <w:t>ых</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FA51B9" w:rsidRPr="00FA51B9" w:rsidRDefault="00FA51B9" w:rsidP="00FA51B9">
      <w:pPr>
        <w:suppressAutoHyphens/>
        <w:spacing w:after="0" w:line="240" w:lineRule="auto"/>
        <w:jc w:val="center"/>
        <w:rPr>
          <w:rFonts w:ascii="Times New Roman" w:eastAsia="Times New Roman" w:hAnsi="Times New Roman" w:cs="Times New Roman"/>
          <w:b/>
          <w:sz w:val="24"/>
          <w:szCs w:val="24"/>
          <w:lang w:eastAsia="zh-CN"/>
        </w:rPr>
      </w:pPr>
      <w:r w:rsidRPr="00FA51B9">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Подолешенскому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016"/>
        <w:gridCol w:w="2408"/>
        <w:gridCol w:w="1123"/>
        <w:gridCol w:w="829"/>
        <w:gridCol w:w="1354"/>
        <w:gridCol w:w="1211"/>
      </w:tblGrid>
      <w:tr w:rsidR="00FA51B9" w:rsidRPr="00FA51B9" w:rsidTr="001F11D5">
        <w:trPr>
          <w:trHeight w:val="20"/>
          <w:jc w:val="center"/>
        </w:trPr>
        <w:tc>
          <w:tcPr>
            <w:tcW w:w="1517"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b/>
                <w:sz w:val="18"/>
                <w:szCs w:val="18"/>
                <w:lang w:eastAsia="zh-CN"/>
              </w:rPr>
            </w:pPr>
            <w:r w:rsidRPr="00FA51B9">
              <w:rPr>
                <w:rFonts w:ascii="Times New Roman" w:eastAsia="Times New Roman" w:hAnsi="Times New Roman" w:cs="Times New Roman"/>
                <w:b/>
                <w:sz w:val="18"/>
                <w:szCs w:val="18"/>
                <w:lang w:eastAsia="zh-CN"/>
              </w:rPr>
              <w:t>Наименование и адрес теплоисточника</w:t>
            </w:r>
          </w:p>
        </w:tc>
        <w:tc>
          <w:tcPr>
            <w:tcW w:w="121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b/>
                <w:sz w:val="18"/>
                <w:szCs w:val="18"/>
                <w:lang w:eastAsia="zh-CN"/>
              </w:rPr>
            </w:pPr>
            <w:r w:rsidRPr="00FA51B9">
              <w:rPr>
                <w:rFonts w:ascii="Times New Roman" w:eastAsia="Times New Roman" w:hAnsi="Times New Roman" w:cs="Times New Roman"/>
                <w:b/>
                <w:sz w:val="18"/>
                <w:szCs w:val="18"/>
                <w:lang w:eastAsia="zh-CN"/>
              </w:rPr>
              <w:t>Вид</w:t>
            </w:r>
          </w:p>
          <w:p w:rsidR="00FA51B9" w:rsidRPr="00FA51B9" w:rsidRDefault="00FA51B9" w:rsidP="00FA51B9">
            <w:pPr>
              <w:suppressAutoHyphens/>
              <w:spacing w:after="0" w:line="240" w:lineRule="auto"/>
              <w:jc w:val="center"/>
              <w:rPr>
                <w:rFonts w:ascii="Times New Roman" w:eastAsia="Times New Roman" w:hAnsi="Times New Roman" w:cs="Times New Roman"/>
                <w:b/>
                <w:sz w:val="18"/>
                <w:szCs w:val="18"/>
                <w:lang w:eastAsia="zh-CN"/>
              </w:rPr>
            </w:pPr>
            <w:r w:rsidRPr="00FA51B9">
              <w:rPr>
                <w:rFonts w:ascii="Times New Roman" w:eastAsia="Times New Roman" w:hAnsi="Times New Roman" w:cs="Times New Roman"/>
                <w:b/>
                <w:sz w:val="18"/>
                <w:szCs w:val="18"/>
                <w:lang w:eastAsia="zh-CN"/>
              </w:rPr>
              <w:t>теплопотребления</w:t>
            </w:r>
          </w:p>
        </w:tc>
        <w:tc>
          <w:tcPr>
            <w:tcW w:w="565"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szCs w:val="18"/>
                <w:lang w:eastAsia="ru-RU"/>
              </w:rPr>
            </w:pPr>
            <w:r w:rsidRPr="00FA51B9">
              <w:rPr>
                <w:rFonts w:ascii="Times New Roman" w:eastAsia="Times New Roman" w:hAnsi="Times New Roman" w:cs="Times New Roman"/>
                <w:b/>
                <w:color w:val="000000"/>
                <w:sz w:val="18"/>
                <w:szCs w:val="18"/>
                <w:lang w:eastAsia="ru-RU"/>
              </w:rPr>
              <w:t>2020</w:t>
            </w:r>
          </w:p>
        </w:tc>
        <w:tc>
          <w:tcPr>
            <w:tcW w:w="417"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szCs w:val="18"/>
                <w:lang w:eastAsia="ru-RU"/>
              </w:rPr>
            </w:pPr>
            <w:r w:rsidRPr="00FA51B9">
              <w:rPr>
                <w:rFonts w:ascii="Times New Roman" w:eastAsia="Times New Roman" w:hAnsi="Times New Roman" w:cs="Times New Roman"/>
                <w:b/>
                <w:color w:val="000000"/>
                <w:sz w:val="18"/>
                <w:szCs w:val="18"/>
                <w:lang w:eastAsia="ru-RU"/>
              </w:rPr>
              <w:t>2021</w:t>
            </w:r>
          </w:p>
        </w:tc>
        <w:tc>
          <w:tcPr>
            <w:tcW w:w="681"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szCs w:val="18"/>
                <w:lang w:eastAsia="ru-RU"/>
              </w:rPr>
            </w:pPr>
            <w:r w:rsidRPr="00FA51B9">
              <w:rPr>
                <w:rFonts w:ascii="Times New Roman" w:eastAsia="Times New Roman" w:hAnsi="Times New Roman" w:cs="Times New Roman"/>
                <w:b/>
                <w:color w:val="000000"/>
                <w:sz w:val="18"/>
                <w:szCs w:val="18"/>
                <w:lang w:eastAsia="ru-RU"/>
              </w:rPr>
              <w:t>2022-2026</w:t>
            </w:r>
          </w:p>
        </w:tc>
        <w:tc>
          <w:tcPr>
            <w:tcW w:w="609"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szCs w:val="18"/>
                <w:lang w:eastAsia="ru-RU"/>
              </w:rPr>
            </w:pPr>
            <w:r w:rsidRPr="00FA51B9">
              <w:rPr>
                <w:rFonts w:ascii="Times New Roman" w:eastAsia="Times New Roman" w:hAnsi="Times New Roman" w:cs="Times New Roman"/>
                <w:b/>
                <w:color w:val="000000"/>
                <w:sz w:val="18"/>
                <w:szCs w:val="18"/>
                <w:lang w:eastAsia="ru-RU"/>
              </w:rPr>
              <w:t>2027-2032</w:t>
            </w:r>
          </w:p>
        </w:tc>
      </w:tr>
      <w:tr w:rsidR="00FA51B9" w:rsidRPr="00FA51B9" w:rsidTr="001F11D5">
        <w:trPr>
          <w:trHeight w:val="20"/>
          <w:jc w:val="center"/>
        </w:trPr>
        <w:tc>
          <w:tcPr>
            <w:tcW w:w="1517" w:type="pct"/>
            <w:vMerge w:val="restar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Котельная с. Подольхи ТКУ</w:t>
            </w:r>
          </w:p>
        </w:tc>
        <w:tc>
          <w:tcPr>
            <w:tcW w:w="121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0,38</w:t>
            </w:r>
          </w:p>
        </w:tc>
        <w:tc>
          <w:tcPr>
            <w:tcW w:w="417"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0,38</w:t>
            </w:r>
          </w:p>
        </w:tc>
        <w:tc>
          <w:tcPr>
            <w:tcW w:w="68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0,38</w:t>
            </w:r>
          </w:p>
        </w:tc>
        <w:tc>
          <w:tcPr>
            <w:tcW w:w="609"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0,38</w:t>
            </w:r>
          </w:p>
        </w:tc>
      </w:tr>
      <w:tr w:rsidR="00FA51B9" w:rsidRPr="00FA51B9" w:rsidTr="001F11D5">
        <w:trPr>
          <w:trHeight w:val="20"/>
          <w:jc w:val="center"/>
        </w:trPr>
        <w:tc>
          <w:tcPr>
            <w:tcW w:w="1517" w:type="pct"/>
            <w:vMerge/>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ГВС</w:t>
            </w:r>
          </w:p>
        </w:tc>
        <w:tc>
          <w:tcPr>
            <w:tcW w:w="565"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417"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68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609"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r>
      <w:tr w:rsidR="00FA51B9" w:rsidRPr="00FA51B9" w:rsidTr="001F11D5">
        <w:trPr>
          <w:trHeight w:val="20"/>
          <w:jc w:val="center"/>
        </w:trPr>
        <w:tc>
          <w:tcPr>
            <w:tcW w:w="1517" w:type="pct"/>
            <w:vMerge/>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417"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68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609"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r>
      <w:tr w:rsidR="00FA51B9" w:rsidRPr="00FA51B9" w:rsidTr="001F11D5">
        <w:trPr>
          <w:trHeight w:val="20"/>
          <w:jc w:val="center"/>
        </w:trPr>
        <w:tc>
          <w:tcPr>
            <w:tcW w:w="1517" w:type="pct"/>
            <w:vMerge w:val="restar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Котельная с. Большое ТКУ</w:t>
            </w:r>
          </w:p>
        </w:tc>
        <w:tc>
          <w:tcPr>
            <w:tcW w:w="121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0,15</w:t>
            </w:r>
          </w:p>
        </w:tc>
        <w:tc>
          <w:tcPr>
            <w:tcW w:w="417"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0,15</w:t>
            </w:r>
          </w:p>
        </w:tc>
        <w:tc>
          <w:tcPr>
            <w:tcW w:w="68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0,15</w:t>
            </w:r>
          </w:p>
        </w:tc>
        <w:tc>
          <w:tcPr>
            <w:tcW w:w="609"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0,15</w:t>
            </w:r>
          </w:p>
        </w:tc>
      </w:tr>
      <w:tr w:rsidR="00FA51B9" w:rsidRPr="00FA51B9" w:rsidTr="001F11D5">
        <w:trPr>
          <w:trHeight w:val="20"/>
          <w:jc w:val="center"/>
        </w:trPr>
        <w:tc>
          <w:tcPr>
            <w:tcW w:w="1517" w:type="pct"/>
            <w:vMerge/>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ГВС</w:t>
            </w:r>
          </w:p>
        </w:tc>
        <w:tc>
          <w:tcPr>
            <w:tcW w:w="565"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417"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68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609"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r>
      <w:tr w:rsidR="00FA51B9" w:rsidRPr="00FA51B9" w:rsidTr="001F11D5">
        <w:trPr>
          <w:trHeight w:val="20"/>
          <w:jc w:val="center"/>
        </w:trPr>
        <w:tc>
          <w:tcPr>
            <w:tcW w:w="1517" w:type="pct"/>
            <w:vMerge/>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417"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68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c>
          <w:tcPr>
            <w:tcW w:w="609"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w:t>
            </w:r>
          </w:p>
        </w:tc>
      </w:tr>
      <w:tr w:rsidR="00FA51B9" w:rsidRPr="00FA51B9" w:rsidTr="001F11D5">
        <w:trPr>
          <w:trHeight w:val="20"/>
          <w:jc w:val="center"/>
        </w:trPr>
        <w:tc>
          <w:tcPr>
            <w:tcW w:w="2728" w:type="pct"/>
            <w:gridSpan w:val="2"/>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ИТОГО:</w:t>
            </w:r>
          </w:p>
        </w:tc>
        <w:tc>
          <w:tcPr>
            <w:tcW w:w="565"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0,53</w:t>
            </w:r>
          </w:p>
        </w:tc>
        <w:tc>
          <w:tcPr>
            <w:tcW w:w="417"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0,53</w:t>
            </w:r>
          </w:p>
        </w:tc>
        <w:tc>
          <w:tcPr>
            <w:tcW w:w="681"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0,53</w:t>
            </w:r>
          </w:p>
        </w:tc>
        <w:tc>
          <w:tcPr>
            <w:tcW w:w="609"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szCs w:val="18"/>
                <w:lang w:eastAsia="zh-CN"/>
              </w:rPr>
            </w:pPr>
            <w:r w:rsidRPr="00FA51B9">
              <w:rPr>
                <w:rFonts w:ascii="Times New Roman" w:eastAsia="Times New Roman" w:hAnsi="Times New Roman" w:cs="Times New Roman"/>
                <w:sz w:val="18"/>
                <w:szCs w:val="18"/>
                <w:lang w:eastAsia="zh-CN"/>
              </w:rPr>
              <w:t>0,53</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F31786">
        <w:rPr>
          <w:rFonts w:ascii="Times New Roman" w:hAnsi="Times New Roman" w:cs="Times New Roman"/>
          <w:noProof/>
          <w:sz w:val="24"/>
          <w:szCs w:val="24"/>
        </w:rPr>
        <w:t>Подолешенского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FA51B9" w:rsidRPr="00FA51B9" w:rsidRDefault="00FA51B9" w:rsidP="00FA51B9">
      <w:pPr>
        <w:suppressAutoHyphens/>
        <w:spacing w:after="0" w:line="240" w:lineRule="auto"/>
        <w:ind w:firstLine="567"/>
        <w:jc w:val="center"/>
        <w:rPr>
          <w:rFonts w:ascii="Times New Roman" w:eastAsia="Times New Roman" w:hAnsi="Times New Roman" w:cs="Times New Roman"/>
          <w:b/>
          <w:sz w:val="24"/>
          <w:szCs w:val="24"/>
          <w:lang w:eastAsia="zh-CN"/>
        </w:rPr>
      </w:pPr>
      <w:bookmarkStart w:id="11" w:name="_Toc26525893"/>
      <w:bookmarkStart w:id="12" w:name="_Toc35325717"/>
      <w:r w:rsidRPr="00FA51B9">
        <w:rPr>
          <w:rFonts w:ascii="Times New Roman" w:eastAsia="Times New Roman" w:hAnsi="Times New Roman" w:cs="Times New Roman"/>
          <w:b/>
          <w:sz w:val="24"/>
          <w:szCs w:val="24"/>
          <w:lang w:eastAsia="zh-CN"/>
        </w:rPr>
        <w:t xml:space="preserve">Существующая зона действия котельной Подолешенского сельского поселения </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2"/>
        <w:gridCol w:w="1662"/>
        <w:gridCol w:w="2728"/>
        <w:gridCol w:w="2434"/>
        <w:gridCol w:w="2535"/>
      </w:tblGrid>
      <w:tr w:rsidR="00FA51B9" w:rsidRPr="00FA51B9" w:rsidTr="00FA51B9">
        <w:trPr>
          <w:trHeight w:val="20"/>
          <w:tblHeader/>
        </w:trPr>
        <w:tc>
          <w:tcPr>
            <w:tcW w:w="293"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w:t>
            </w:r>
          </w:p>
        </w:tc>
        <w:tc>
          <w:tcPr>
            <w:tcW w:w="836"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Источник тепловой энергии</w:t>
            </w:r>
          </w:p>
        </w:tc>
        <w:tc>
          <w:tcPr>
            <w:tcW w:w="1372"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Балансовая принадлежность</w:t>
            </w:r>
          </w:p>
        </w:tc>
        <w:tc>
          <w:tcPr>
            <w:tcW w:w="1224"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Зона действия источника тепловой энергии</w:t>
            </w:r>
          </w:p>
        </w:tc>
        <w:tc>
          <w:tcPr>
            <w:tcW w:w="1276"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Подключенная тепловая нагрузка, Гкал/час</w:t>
            </w:r>
          </w:p>
        </w:tc>
      </w:tr>
      <w:tr w:rsidR="00FA51B9" w:rsidRPr="00FA51B9" w:rsidTr="001F11D5">
        <w:trPr>
          <w:trHeight w:val="20"/>
        </w:trPr>
        <w:tc>
          <w:tcPr>
            <w:tcW w:w="293"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b/>
                <w:color w:val="000000"/>
                <w:sz w:val="18"/>
                <w:lang w:eastAsia="ru-RU"/>
              </w:rPr>
            </w:pPr>
            <w:r w:rsidRPr="00FA51B9">
              <w:rPr>
                <w:rFonts w:ascii="Times New Roman" w:eastAsia="Times New Roman" w:hAnsi="Times New Roman" w:cs="Times New Roman"/>
                <w:color w:val="000000"/>
                <w:sz w:val="18"/>
                <w:lang w:eastAsia="ru-RU"/>
              </w:rPr>
              <w:t>1</w:t>
            </w:r>
          </w:p>
        </w:tc>
        <w:tc>
          <w:tcPr>
            <w:tcW w:w="836"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lang w:eastAsia="zh-CN"/>
              </w:rPr>
            </w:pPr>
            <w:r w:rsidRPr="00FA51B9">
              <w:rPr>
                <w:rFonts w:ascii="Times New Roman" w:eastAsia="Times New Roman" w:hAnsi="Times New Roman" w:cs="Times New Roman"/>
                <w:sz w:val="18"/>
                <w:lang w:eastAsia="zh-CN"/>
              </w:rPr>
              <w:t>Котельная с. Подольхи ТКУ</w:t>
            </w:r>
          </w:p>
        </w:tc>
        <w:tc>
          <w:tcPr>
            <w:tcW w:w="1372"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b/>
                <w:color w:val="000000"/>
                <w:sz w:val="18"/>
                <w:lang w:eastAsia="ru-RU"/>
              </w:rPr>
            </w:pPr>
            <w:r w:rsidRPr="00FA51B9">
              <w:rPr>
                <w:rFonts w:ascii="Times New Roman" w:eastAsia="Times New Roman" w:hAnsi="Times New Roman" w:cs="Times New Roman"/>
                <w:color w:val="000000"/>
                <w:sz w:val="18"/>
                <w:lang w:eastAsia="ru-RU"/>
              </w:rPr>
              <w:t>АО «Теплоэнергетик Прохоровского района»</w:t>
            </w:r>
          </w:p>
        </w:tc>
        <w:tc>
          <w:tcPr>
            <w:tcW w:w="1224"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color w:val="000000"/>
                <w:sz w:val="18"/>
                <w:lang w:eastAsia="ru-RU"/>
              </w:rPr>
              <w:t>с.Подольхи</w:t>
            </w:r>
          </w:p>
        </w:tc>
        <w:tc>
          <w:tcPr>
            <w:tcW w:w="1276"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color w:val="000000"/>
                <w:sz w:val="18"/>
                <w:lang w:eastAsia="ru-RU"/>
              </w:rPr>
              <w:t>0,38</w:t>
            </w:r>
          </w:p>
        </w:tc>
      </w:tr>
      <w:tr w:rsidR="00FA51B9" w:rsidRPr="00FA51B9" w:rsidTr="001F11D5">
        <w:trPr>
          <w:trHeight w:val="20"/>
        </w:trPr>
        <w:tc>
          <w:tcPr>
            <w:tcW w:w="293"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b/>
                <w:color w:val="000000"/>
                <w:sz w:val="18"/>
                <w:lang w:eastAsia="ru-RU"/>
              </w:rPr>
            </w:pPr>
            <w:r w:rsidRPr="00FA51B9">
              <w:rPr>
                <w:rFonts w:ascii="Times New Roman" w:eastAsia="Times New Roman" w:hAnsi="Times New Roman" w:cs="Times New Roman"/>
                <w:color w:val="000000"/>
                <w:sz w:val="18"/>
                <w:lang w:eastAsia="ru-RU"/>
              </w:rPr>
              <w:lastRenderedPageBreak/>
              <w:t>2</w:t>
            </w:r>
          </w:p>
        </w:tc>
        <w:tc>
          <w:tcPr>
            <w:tcW w:w="836"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lang w:eastAsia="zh-CN"/>
              </w:rPr>
            </w:pPr>
            <w:r w:rsidRPr="00FA51B9">
              <w:rPr>
                <w:rFonts w:ascii="Times New Roman" w:eastAsia="Times New Roman" w:hAnsi="Times New Roman" w:cs="Times New Roman"/>
                <w:sz w:val="18"/>
                <w:lang w:eastAsia="zh-CN"/>
              </w:rPr>
              <w:t>Котельная с. Большое ТКУ</w:t>
            </w:r>
          </w:p>
        </w:tc>
        <w:tc>
          <w:tcPr>
            <w:tcW w:w="1372"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b/>
                <w:color w:val="000000"/>
                <w:sz w:val="18"/>
                <w:lang w:eastAsia="ru-RU"/>
              </w:rPr>
            </w:pPr>
            <w:r w:rsidRPr="00FA51B9">
              <w:rPr>
                <w:rFonts w:ascii="Times New Roman" w:eastAsia="Times New Roman" w:hAnsi="Times New Roman" w:cs="Times New Roman"/>
                <w:color w:val="000000"/>
                <w:sz w:val="18"/>
                <w:lang w:eastAsia="ru-RU"/>
              </w:rPr>
              <w:t>АО «Теплоэнергетик Прохоровского района»</w:t>
            </w:r>
          </w:p>
        </w:tc>
        <w:tc>
          <w:tcPr>
            <w:tcW w:w="1224"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color w:val="000000"/>
                <w:sz w:val="18"/>
                <w:lang w:eastAsia="ru-RU"/>
              </w:rPr>
              <w:t>с.Большое</w:t>
            </w:r>
          </w:p>
        </w:tc>
        <w:tc>
          <w:tcPr>
            <w:tcW w:w="1276"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color w:val="000000"/>
                <w:sz w:val="18"/>
                <w:lang w:eastAsia="ru-RU"/>
              </w:rPr>
              <w:t>0,15</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r w:rsidR="00515E6C">
        <w:rPr>
          <w:rStyle w:val="afff"/>
          <w:color w:val="000000"/>
          <w:lang w:val="ru-RU"/>
        </w:rPr>
        <w:t>П</w:t>
      </w:r>
      <w:r w:rsidR="00FA51B9">
        <w:rPr>
          <w:rStyle w:val="afff"/>
          <w:color w:val="000000"/>
          <w:lang w:val="ru-RU"/>
        </w:rPr>
        <w:t>одолешенском</w:t>
      </w:r>
      <w:r w:rsidR="00600329">
        <w:rPr>
          <w:rStyle w:val="afff"/>
          <w:color w:val="000000"/>
          <w:lang w:val="ru-RU"/>
        </w:rPr>
        <w:t xml:space="preserve"> </w:t>
      </w:r>
      <w:r w:rsidRPr="00E9716E">
        <w:rPr>
          <w:rStyle w:val="afff"/>
          <w:color w:val="000000"/>
          <w:lang w:val="ru-RU"/>
        </w:rPr>
        <w:t>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Система водоснабжения Подолешенского сельского поселения состоит из 6 технологических зон, которые включают в себя скважины, водонапорные башни, водопроводную систему и потребителей.</w:t>
      </w:r>
    </w:p>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15,045 км.</w:t>
      </w:r>
    </w:p>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89004F">
        <w:rPr>
          <w:rFonts w:ascii="Times New Roman" w:eastAsia="Calibri" w:hAnsi="Times New Roman" w:cs="Times New Roman"/>
          <w:sz w:val="24"/>
          <w:szCs w:val="24"/>
        </w:rPr>
        <w:t>П</w:t>
      </w:r>
      <w:r w:rsidR="00201F53">
        <w:rPr>
          <w:rFonts w:ascii="Times New Roman" w:eastAsia="Calibri" w:hAnsi="Times New Roman" w:cs="Times New Roman"/>
          <w:sz w:val="24"/>
          <w:szCs w:val="24"/>
        </w:rPr>
        <w:t>одолешенском</w:t>
      </w:r>
      <w:r w:rsidR="0089004F">
        <w:rPr>
          <w:rFonts w:ascii="Times New Roman" w:eastAsia="Calibri" w:hAnsi="Times New Roman" w:cs="Times New Roman"/>
          <w:sz w:val="24"/>
          <w:szCs w:val="24"/>
        </w:rPr>
        <w:t xml:space="preserve"> </w:t>
      </w:r>
      <w:r w:rsidRPr="0076421D">
        <w:rPr>
          <w:rFonts w:ascii="Times New Roman" w:eastAsia="Calibri" w:hAnsi="Times New Roman" w:cs="Times New Roman"/>
          <w:sz w:val="24"/>
          <w:szCs w:val="24"/>
        </w:rPr>
        <w:t>сельском поселении представлена в таблице 3.</w:t>
      </w:r>
    </w:p>
    <w:p w:rsidR="00201F53" w:rsidRPr="00201F53" w:rsidRDefault="00201F53" w:rsidP="00201F53">
      <w:pPr>
        <w:widowControl w:val="0"/>
        <w:spacing w:after="0" w:line="240" w:lineRule="auto"/>
        <w:jc w:val="right"/>
        <w:rPr>
          <w:rFonts w:ascii="Times New Roman" w:eastAsia="Calibri" w:hAnsi="Times New Roman" w:cs="Times New Roman"/>
          <w:sz w:val="24"/>
          <w:szCs w:val="24"/>
        </w:rPr>
      </w:pPr>
      <w:r w:rsidRPr="00201F53">
        <w:rPr>
          <w:rFonts w:ascii="Times New Roman" w:eastAsia="Calibri" w:hAnsi="Times New Roman" w:cs="Times New Roman"/>
          <w:sz w:val="24"/>
          <w:szCs w:val="24"/>
          <w:lang w:val="en-US"/>
        </w:rPr>
        <w:t xml:space="preserve">Таблица </w:t>
      </w:r>
      <w:r>
        <w:rPr>
          <w:rFonts w:ascii="Times New Roman" w:eastAsia="Calibri" w:hAnsi="Times New Roman" w:cs="Times New Roman"/>
          <w:sz w:val="24"/>
          <w:szCs w:val="24"/>
        </w:rPr>
        <w:t>3</w:t>
      </w:r>
    </w:p>
    <w:tbl>
      <w:tblPr>
        <w:tblW w:w="48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4804"/>
        <w:gridCol w:w="2333"/>
        <w:gridCol w:w="1842"/>
      </w:tblGrid>
      <w:tr w:rsidR="00201F53" w:rsidRPr="00201F53" w:rsidTr="001F11D5">
        <w:trPr>
          <w:trHeight w:val="20"/>
        </w:trPr>
        <w:tc>
          <w:tcPr>
            <w:tcW w:w="447"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
                <w:sz w:val="18"/>
                <w:szCs w:val="18"/>
                <w:lang w:val="en-US"/>
              </w:rPr>
            </w:pPr>
            <w:r w:rsidRPr="00201F53">
              <w:rPr>
                <w:rFonts w:ascii="Times New Roman" w:eastAsia="Calibri" w:hAnsi="Times New Roman" w:cs="Times New Roman"/>
                <w:b/>
                <w:sz w:val="18"/>
                <w:szCs w:val="18"/>
                <w:lang w:val="en-US"/>
              </w:rPr>
              <w:t>№ п/п</w:t>
            </w:r>
          </w:p>
        </w:tc>
        <w:tc>
          <w:tcPr>
            <w:tcW w:w="2436"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
                <w:sz w:val="18"/>
                <w:szCs w:val="18"/>
              </w:rPr>
            </w:pPr>
            <w:r w:rsidRPr="00201F53">
              <w:rPr>
                <w:rFonts w:ascii="Times New Roman" w:eastAsia="Calibri" w:hAnsi="Times New Roman" w:cs="Times New Roman"/>
                <w:b/>
                <w:sz w:val="18"/>
                <w:szCs w:val="18"/>
              </w:rPr>
              <w:t>Адрес скважины и положение ее в рельефе</w:t>
            </w:r>
          </w:p>
        </w:tc>
        <w:tc>
          <w:tcPr>
            <w:tcW w:w="1183"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
                <w:sz w:val="18"/>
                <w:szCs w:val="18"/>
                <w:lang w:val="en-US"/>
              </w:rPr>
            </w:pPr>
            <w:r w:rsidRPr="00201F53">
              <w:rPr>
                <w:rFonts w:ascii="Times New Roman" w:eastAsia="Calibri" w:hAnsi="Times New Roman" w:cs="Times New Roman"/>
                <w:b/>
                <w:sz w:val="18"/>
                <w:szCs w:val="18"/>
                <w:lang w:val="en-US"/>
              </w:rPr>
              <w:t>Глубина скважины</w:t>
            </w:r>
          </w:p>
        </w:tc>
        <w:tc>
          <w:tcPr>
            <w:tcW w:w="934"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
                <w:sz w:val="18"/>
                <w:szCs w:val="18"/>
                <w:lang w:val="en-US"/>
              </w:rPr>
            </w:pPr>
            <w:r w:rsidRPr="00201F53">
              <w:rPr>
                <w:rFonts w:ascii="Times New Roman" w:eastAsia="Calibri" w:hAnsi="Times New Roman" w:cs="Times New Roman"/>
                <w:b/>
                <w:sz w:val="18"/>
                <w:szCs w:val="18"/>
                <w:lang w:val="en-US"/>
              </w:rPr>
              <w:t>Год бурения</w:t>
            </w:r>
          </w:p>
        </w:tc>
      </w:tr>
      <w:tr w:rsidR="00201F53" w:rsidRPr="00201F53" w:rsidTr="001F11D5">
        <w:trPr>
          <w:trHeight w:val="20"/>
        </w:trPr>
        <w:tc>
          <w:tcPr>
            <w:tcW w:w="447"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1</w:t>
            </w:r>
          </w:p>
        </w:tc>
        <w:tc>
          <w:tcPr>
            <w:tcW w:w="2436"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color w:val="000000"/>
                <w:sz w:val="18"/>
                <w:szCs w:val="18"/>
                <w:lang w:val="en-US"/>
              </w:rPr>
            </w:pPr>
            <w:r w:rsidRPr="00201F53">
              <w:rPr>
                <w:rFonts w:ascii="Times New Roman" w:eastAsia="Calibri" w:hAnsi="Times New Roman" w:cs="Times New Roman"/>
                <w:color w:val="000000"/>
                <w:sz w:val="18"/>
                <w:szCs w:val="18"/>
                <w:lang w:val="en-US"/>
              </w:rPr>
              <w:t>Прохоровский район, с.</w:t>
            </w:r>
            <w:r w:rsidRPr="00201F53">
              <w:rPr>
                <w:rFonts w:ascii="Times New Roman" w:eastAsia="Calibri" w:hAnsi="Times New Roman" w:cs="Times New Roman"/>
                <w:color w:val="000000"/>
                <w:sz w:val="18"/>
                <w:szCs w:val="18"/>
              </w:rPr>
              <w:t xml:space="preserve"> </w:t>
            </w:r>
            <w:r w:rsidRPr="00201F53">
              <w:rPr>
                <w:rFonts w:ascii="Times New Roman" w:eastAsia="Calibri" w:hAnsi="Times New Roman" w:cs="Times New Roman"/>
                <w:color w:val="000000"/>
                <w:sz w:val="18"/>
                <w:szCs w:val="18"/>
                <w:lang w:val="en-US"/>
              </w:rPr>
              <w:t>Подольхи</w:t>
            </w:r>
          </w:p>
        </w:tc>
        <w:tc>
          <w:tcPr>
            <w:tcW w:w="1183"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110</w:t>
            </w:r>
          </w:p>
        </w:tc>
        <w:tc>
          <w:tcPr>
            <w:tcW w:w="934"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p>
        </w:tc>
      </w:tr>
      <w:tr w:rsidR="00201F53" w:rsidRPr="00201F53" w:rsidTr="001F11D5">
        <w:trPr>
          <w:trHeight w:val="20"/>
        </w:trPr>
        <w:tc>
          <w:tcPr>
            <w:tcW w:w="447"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2</w:t>
            </w:r>
          </w:p>
        </w:tc>
        <w:tc>
          <w:tcPr>
            <w:tcW w:w="2436" w:type="pct"/>
            <w:shd w:val="clear" w:color="auto" w:fill="auto"/>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color w:val="000000"/>
                <w:sz w:val="18"/>
                <w:szCs w:val="18"/>
                <w:lang w:val="en-US"/>
              </w:rPr>
              <w:t>Прохоровский район,с.</w:t>
            </w:r>
            <w:r w:rsidRPr="00201F53">
              <w:rPr>
                <w:rFonts w:ascii="Times New Roman" w:eastAsia="Calibri" w:hAnsi="Times New Roman" w:cs="Times New Roman"/>
                <w:color w:val="000000"/>
                <w:sz w:val="18"/>
                <w:szCs w:val="18"/>
              </w:rPr>
              <w:t xml:space="preserve"> </w:t>
            </w:r>
            <w:r w:rsidRPr="00201F53">
              <w:rPr>
                <w:rFonts w:ascii="Times New Roman" w:eastAsia="Calibri" w:hAnsi="Times New Roman" w:cs="Times New Roman"/>
                <w:color w:val="000000"/>
                <w:sz w:val="18"/>
                <w:szCs w:val="18"/>
                <w:lang w:val="en-US"/>
              </w:rPr>
              <w:t>Подольхи</w:t>
            </w:r>
          </w:p>
        </w:tc>
        <w:tc>
          <w:tcPr>
            <w:tcW w:w="1183"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140</w:t>
            </w:r>
          </w:p>
        </w:tc>
        <w:tc>
          <w:tcPr>
            <w:tcW w:w="934"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p>
        </w:tc>
      </w:tr>
      <w:tr w:rsidR="00201F53" w:rsidRPr="00201F53" w:rsidTr="001F11D5">
        <w:trPr>
          <w:trHeight w:val="20"/>
        </w:trPr>
        <w:tc>
          <w:tcPr>
            <w:tcW w:w="447"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3</w:t>
            </w:r>
          </w:p>
        </w:tc>
        <w:tc>
          <w:tcPr>
            <w:tcW w:w="2436" w:type="pct"/>
            <w:shd w:val="clear" w:color="auto" w:fill="auto"/>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color w:val="000000"/>
                <w:sz w:val="18"/>
                <w:szCs w:val="18"/>
                <w:lang w:val="en-US"/>
              </w:rPr>
              <w:t>Прохоровский район, с.</w:t>
            </w:r>
            <w:r w:rsidRPr="00201F53">
              <w:rPr>
                <w:rFonts w:ascii="Times New Roman" w:eastAsia="Calibri" w:hAnsi="Times New Roman" w:cs="Times New Roman"/>
                <w:color w:val="000000"/>
                <w:sz w:val="18"/>
                <w:szCs w:val="18"/>
              </w:rPr>
              <w:t xml:space="preserve"> </w:t>
            </w:r>
            <w:r w:rsidRPr="00201F53">
              <w:rPr>
                <w:rFonts w:ascii="Times New Roman" w:eastAsia="Calibri" w:hAnsi="Times New Roman" w:cs="Times New Roman"/>
                <w:color w:val="000000"/>
                <w:sz w:val="18"/>
                <w:szCs w:val="18"/>
                <w:lang w:val="en-US"/>
              </w:rPr>
              <w:t>Балабановка</w:t>
            </w:r>
          </w:p>
        </w:tc>
        <w:tc>
          <w:tcPr>
            <w:tcW w:w="1183"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110</w:t>
            </w:r>
          </w:p>
        </w:tc>
        <w:tc>
          <w:tcPr>
            <w:tcW w:w="934"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p>
        </w:tc>
      </w:tr>
      <w:tr w:rsidR="00201F53" w:rsidRPr="00201F53" w:rsidTr="001F11D5">
        <w:trPr>
          <w:trHeight w:val="20"/>
        </w:trPr>
        <w:tc>
          <w:tcPr>
            <w:tcW w:w="447"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4</w:t>
            </w:r>
          </w:p>
        </w:tc>
        <w:tc>
          <w:tcPr>
            <w:tcW w:w="2436" w:type="pct"/>
            <w:shd w:val="clear" w:color="auto" w:fill="auto"/>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color w:val="000000"/>
                <w:sz w:val="18"/>
                <w:szCs w:val="18"/>
                <w:lang w:val="en-US"/>
              </w:rPr>
              <w:t>Прохоровский район, с.</w:t>
            </w:r>
            <w:r w:rsidRPr="00201F53">
              <w:rPr>
                <w:rFonts w:ascii="Times New Roman" w:eastAsia="Calibri" w:hAnsi="Times New Roman" w:cs="Times New Roman"/>
                <w:color w:val="000000"/>
                <w:sz w:val="18"/>
                <w:szCs w:val="18"/>
              </w:rPr>
              <w:t xml:space="preserve"> </w:t>
            </w:r>
            <w:r w:rsidRPr="00201F53">
              <w:rPr>
                <w:rFonts w:ascii="Times New Roman" w:eastAsia="Calibri" w:hAnsi="Times New Roman" w:cs="Times New Roman"/>
                <w:color w:val="000000"/>
                <w:sz w:val="18"/>
                <w:szCs w:val="18"/>
                <w:lang w:val="en-US"/>
              </w:rPr>
              <w:t>Большое</w:t>
            </w:r>
          </w:p>
        </w:tc>
        <w:tc>
          <w:tcPr>
            <w:tcW w:w="1183"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120</w:t>
            </w:r>
          </w:p>
        </w:tc>
        <w:tc>
          <w:tcPr>
            <w:tcW w:w="934"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p>
        </w:tc>
      </w:tr>
      <w:tr w:rsidR="00201F53" w:rsidRPr="00201F53" w:rsidTr="001F11D5">
        <w:trPr>
          <w:trHeight w:val="20"/>
        </w:trPr>
        <w:tc>
          <w:tcPr>
            <w:tcW w:w="447"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5</w:t>
            </w:r>
          </w:p>
        </w:tc>
        <w:tc>
          <w:tcPr>
            <w:tcW w:w="2436" w:type="pct"/>
            <w:shd w:val="clear" w:color="auto" w:fill="auto"/>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color w:val="000000"/>
                <w:sz w:val="18"/>
                <w:szCs w:val="18"/>
                <w:lang w:val="en-US"/>
              </w:rPr>
              <w:t>Прохоровский район, с.</w:t>
            </w:r>
            <w:r w:rsidRPr="00201F53">
              <w:rPr>
                <w:rFonts w:ascii="Times New Roman" w:eastAsia="Calibri" w:hAnsi="Times New Roman" w:cs="Times New Roman"/>
                <w:color w:val="000000"/>
                <w:sz w:val="18"/>
                <w:szCs w:val="18"/>
              </w:rPr>
              <w:t xml:space="preserve"> </w:t>
            </w:r>
            <w:r w:rsidRPr="00201F53">
              <w:rPr>
                <w:rFonts w:ascii="Times New Roman" w:eastAsia="Calibri" w:hAnsi="Times New Roman" w:cs="Times New Roman"/>
                <w:color w:val="000000"/>
                <w:sz w:val="18"/>
                <w:szCs w:val="18"/>
                <w:lang w:val="en-US"/>
              </w:rPr>
              <w:t>Гнездиловка</w:t>
            </w:r>
          </w:p>
        </w:tc>
        <w:tc>
          <w:tcPr>
            <w:tcW w:w="1183"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110</w:t>
            </w:r>
          </w:p>
        </w:tc>
        <w:tc>
          <w:tcPr>
            <w:tcW w:w="934"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sz w:val="18"/>
                <w:szCs w:val="18"/>
                <w:lang w:val="en-US"/>
              </w:rPr>
            </w:pPr>
          </w:p>
        </w:tc>
      </w:tr>
      <w:tr w:rsidR="00201F53" w:rsidRPr="00201F53" w:rsidTr="001F11D5">
        <w:trPr>
          <w:trHeight w:val="20"/>
        </w:trPr>
        <w:tc>
          <w:tcPr>
            <w:tcW w:w="447"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Cs/>
                <w:sz w:val="18"/>
                <w:szCs w:val="18"/>
              </w:rPr>
            </w:pPr>
            <w:r w:rsidRPr="00201F53">
              <w:rPr>
                <w:rFonts w:ascii="Times New Roman" w:eastAsia="Calibri" w:hAnsi="Times New Roman" w:cs="Times New Roman"/>
                <w:bCs/>
                <w:sz w:val="18"/>
                <w:szCs w:val="18"/>
              </w:rPr>
              <w:t>6</w:t>
            </w:r>
          </w:p>
        </w:tc>
        <w:tc>
          <w:tcPr>
            <w:tcW w:w="2436" w:type="pct"/>
            <w:shd w:val="clear" w:color="auto" w:fill="auto"/>
          </w:tcPr>
          <w:p w:rsidR="00201F53" w:rsidRPr="00201F53" w:rsidRDefault="00201F53" w:rsidP="00201F53">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color w:val="000000"/>
                <w:sz w:val="18"/>
                <w:szCs w:val="18"/>
              </w:rPr>
              <w:t>Прохоровский район, с.х. Подхороший</w:t>
            </w:r>
          </w:p>
        </w:tc>
        <w:tc>
          <w:tcPr>
            <w:tcW w:w="1183"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Cs/>
                <w:sz w:val="18"/>
                <w:szCs w:val="18"/>
                <w:lang w:val="en-US"/>
              </w:rPr>
            </w:pPr>
            <w:r w:rsidRPr="00201F53">
              <w:rPr>
                <w:rFonts w:ascii="Times New Roman" w:eastAsia="Calibri" w:hAnsi="Times New Roman" w:cs="Times New Roman"/>
                <w:bCs/>
                <w:sz w:val="18"/>
                <w:szCs w:val="18"/>
                <w:lang w:val="en-US"/>
              </w:rPr>
              <w:t>110</w:t>
            </w:r>
          </w:p>
        </w:tc>
        <w:tc>
          <w:tcPr>
            <w:tcW w:w="934"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Cs/>
                <w:sz w:val="18"/>
                <w:szCs w:val="18"/>
                <w:lang w:val="en-US"/>
              </w:rPr>
            </w:pPr>
          </w:p>
        </w:tc>
      </w:tr>
    </w:tbl>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201F53">
        <w:rPr>
          <w:rFonts w:ascii="Times New Roman" w:eastAsia="Calibri" w:hAnsi="Times New Roman" w:cs="Times New Roman"/>
          <w:sz w:val="24"/>
          <w:szCs w:val="24"/>
        </w:rPr>
        <w:t>.</w:t>
      </w:r>
    </w:p>
    <w:p w:rsidR="00201F53" w:rsidRPr="00201F53" w:rsidRDefault="00201F53" w:rsidP="00201F53">
      <w:pPr>
        <w:widowControl w:val="0"/>
        <w:spacing w:after="0" w:line="240" w:lineRule="auto"/>
        <w:ind w:firstLine="709"/>
        <w:jc w:val="right"/>
        <w:rPr>
          <w:rFonts w:ascii="Times New Roman" w:eastAsia="Calibri" w:hAnsi="Times New Roman" w:cs="Times New Roman"/>
          <w:sz w:val="24"/>
          <w:szCs w:val="24"/>
        </w:rPr>
      </w:pPr>
      <w:r w:rsidRPr="00201F53">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891" w:type="pct"/>
        <w:tblInd w:w="108" w:type="dxa"/>
        <w:tblLayout w:type="fixed"/>
        <w:tblLook w:val="04A0" w:firstRow="1" w:lastRow="0" w:firstColumn="1" w:lastColumn="0" w:noHBand="0" w:noVBand="1"/>
      </w:tblPr>
      <w:tblGrid>
        <w:gridCol w:w="501"/>
        <w:gridCol w:w="1563"/>
        <w:gridCol w:w="1279"/>
        <w:gridCol w:w="877"/>
        <w:gridCol w:w="730"/>
        <w:gridCol w:w="1753"/>
        <w:gridCol w:w="583"/>
        <w:gridCol w:w="823"/>
        <w:gridCol w:w="881"/>
        <w:gridCol w:w="926"/>
      </w:tblGrid>
      <w:tr w:rsidR="00201F53" w:rsidRPr="00201F53" w:rsidTr="00201F53">
        <w:trPr>
          <w:trHeight w:val="635"/>
          <w:tblHeader/>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 п/п</w:t>
            </w:r>
          </w:p>
        </w:tc>
        <w:tc>
          <w:tcPr>
            <w:tcW w:w="788"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Наименование оборудования</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Год ввода в эксплуатацию</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Q, по паспорту м3/час</w:t>
            </w:r>
          </w:p>
        </w:tc>
        <w:tc>
          <w:tcPr>
            <w:tcW w:w="368"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H, м</w:t>
            </w:r>
          </w:p>
        </w:tc>
        <w:tc>
          <w:tcPr>
            <w:tcW w:w="884"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Марка электодвигателя</w:t>
            </w:r>
          </w:p>
        </w:tc>
        <w:tc>
          <w:tcPr>
            <w:tcW w:w="294"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P, кВт</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n, об/ мин</w:t>
            </w:r>
          </w:p>
        </w:tc>
        <w:tc>
          <w:tcPr>
            <w:tcW w:w="444"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Напряжение</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Наличие ПЧ</w:t>
            </w:r>
          </w:p>
        </w:tc>
      </w:tr>
      <w:tr w:rsidR="00201F53" w:rsidRPr="00201F53" w:rsidTr="001F11D5">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Скважины с. Подольхи</w:t>
            </w:r>
          </w:p>
        </w:tc>
      </w:tr>
      <w:tr w:rsidR="00201F53" w:rsidRPr="00201F53" w:rsidTr="001F11D5">
        <w:trPr>
          <w:trHeight w:val="20"/>
        </w:trPr>
        <w:tc>
          <w:tcPr>
            <w:tcW w:w="253" w:type="pct"/>
            <w:tcBorders>
              <w:top w:val="nil"/>
              <w:left w:val="single" w:sz="4" w:space="0" w:color="auto"/>
              <w:bottom w:val="single" w:sz="4" w:space="0" w:color="auto"/>
              <w:right w:val="single" w:sz="4" w:space="0" w:color="auto"/>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w:t>
            </w:r>
          </w:p>
        </w:tc>
        <w:tc>
          <w:tcPr>
            <w:tcW w:w="788"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ЭЦВ 6-10-160</w:t>
            </w:r>
          </w:p>
        </w:tc>
        <w:tc>
          <w:tcPr>
            <w:tcW w:w="645"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1965</w:t>
            </w:r>
          </w:p>
        </w:tc>
        <w:tc>
          <w:tcPr>
            <w:tcW w:w="442"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10</w:t>
            </w:r>
          </w:p>
        </w:tc>
        <w:tc>
          <w:tcPr>
            <w:tcW w:w="368"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160</w:t>
            </w:r>
          </w:p>
        </w:tc>
        <w:tc>
          <w:tcPr>
            <w:tcW w:w="88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ПЭДВ – 7,5</w:t>
            </w:r>
          </w:p>
        </w:tc>
        <w:tc>
          <w:tcPr>
            <w:tcW w:w="29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7,5</w:t>
            </w:r>
          </w:p>
        </w:tc>
        <w:tc>
          <w:tcPr>
            <w:tcW w:w="415"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2850</w:t>
            </w:r>
          </w:p>
        </w:tc>
        <w:tc>
          <w:tcPr>
            <w:tcW w:w="44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380</w:t>
            </w:r>
          </w:p>
        </w:tc>
        <w:tc>
          <w:tcPr>
            <w:tcW w:w="467"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нет</w:t>
            </w:r>
          </w:p>
        </w:tc>
      </w:tr>
      <w:tr w:rsidR="00201F53" w:rsidRPr="00201F53" w:rsidTr="001F11D5">
        <w:trPr>
          <w:trHeight w:val="20"/>
        </w:trPr>
        <w:tc>
          <w:tcPr>
            <w:tcW w:w="253" w:type="pct"/>
            <w:tcBorders>
              <w:top w:val="nil"/>
              <w:left w:val="single" w:sz="4" w:space="0" w:color="auto"/>
              <w:bottom w:val="single" w:sz="4" w:space="0" w:color="auto"/>
              <w:right w:val="single" w:sz="4" w:space="0" w:color="auto"/>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w:t>
            </w:r>
          </w:p>
        </w:tc>
        <w:tc>
          <w:tcPr>
            <w:tcW w:w="788"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ЭЦВ 6-10-140</w:t>
            </w:r>
          </w:p>
        </w:tc>
        <w:tc>
          <w:tcPr>
            <w:tcW w:w="645"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1965</w:t>
            </w:r>
          </w:p>
        </w:tc>
        <w:tc>
          <w:tcPr>
            <w:tcW w:w="442"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10</w:t>
            </w:r>
          </w:p>
        </w:tc>
        <w:tc>
          <w:tcPr>
            <w:tcW w:w="368"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140</w:t>
            </w:r>
          </w:p>
        </w:tc>
        <w:tc>
          <w:tcPr>
            <w:tcW w:w="88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ПЭДВ – 7,5</w:t>
            </w:r>
          </w:p>
        </w:tc>
        <w:tc>
          <w:tcPr>
            <w:tcW w:w="29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7,5</w:t>
            </w:r>
          </w:p>
        </w:tc>
        <w:tc>
          <w:tcPr>
            <w:tcW w:w="415"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2850</w:t>
            </w:r>
          </w:p>
        </w:tc>
        <w:tc>
          <w:tcPr>
            <w:tcW w:w="44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380</w:t>
            </w:r>
          </w:p>
        </w:tc>
        <w:tc>
          <w:tcPr>
            <w:tcW w:w="467"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да</w:t>
            </w:r>
          </w:p>
        </w:tc>
      </w:tr>
      <w:tr w:rsidR="00201F53" w:rsidRPr="00201F53" w:rsidTr="001F11D5">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с. Балабановка</w:t>
            </w:r>
          </w:p>
        </w:tc>
      </w:tr>
      <w:tr w:rsidR="00201F53" w:rsidRPr="00201F53" w:rsidTr="001F11D5">
        <w:trPr>
          <w:trHeight w:val="20"/>
        </w:trPr>
        <w:tc>
          <w:tcPr>
            <w:tcW w:w="253" w:type="pct"/>
            <w:tcBorders>
              <w:top w:val="nil"/>
              <w:left w:val="single" w:sz="4" w:space="0" w:color="auto"/>
              <w:bottom w:val="single" w:sz="4" w:space="0" w:color="auto"/>
              <w:right w:val="single" w:sz="4" w:space="0" w:color="auto"/>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w:t>
            </w:r>
          </w:p>
        </w:tc>
        <w:tc>
          <w:tcPr>
            <w:tcW w:w="788"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ЭЦВ 5-6,5-95</w:t>
            </w:r>
          </w:p>
        </w:tc>
        <w:tc>
          <w:tcPr>
            <w:tcW w:w="645"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1980</w:t>
            </w:r>
          </w:p>
        </w:tc>
        <w:tc>
          <w:tcPr>
            <w:tcW w:w="442"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6,5</w:t>
            </w:r>
          </w:p>
        </w:tc>
        <w:tc>
          <w:tcPr>
            <w:tcW w:w="368"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95</w:t>
            </w:r>
          </w:p>
        </w:tc>
        <w:tc>
          <w:tcPr>
            <w:tcW w:w="88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ПЭДВ - 4</w:t>
            </w:r>
          </w:p>
        </w:tc>
        <w:tc>
          <w:tcPr>
            <w:tcW w:w="29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4</w:t>
            </w:r>
          </w:p>
        </w:tc>
        <w:tc>
          <w:tcPr>
            <w:tcW w:w="415"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2850</w:t>
            </w:r>
          </w:p>
        </w:tc>
        <w:tc>
          <w:tcPr>
            <w:tcW w:w="44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380</w:t>
            </w:r>
          </w:p>
        </w:tc>
        <w:tc>
          <w:tcPr>
            <w:tcW w:w="467"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нет</w:t>
            </w:r>
          </w:p>
        </w:tc>
      </w:tr>
      <w:tr w:rsidR="00201F53" w:rsidRPr="00201F53" w:rsidTr="001F11D5">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с. Подольхи (подхороший)</w:t>
            </w:r>
          </w:p>
        </w:tc>
      </w:tr>
      <w:tr w:rsidR="00201F53" w:rsidRPr="00201F53" w:rsidTr="001F11D5">
        <w:trPr>
          <w:trHeight w:val="70"/>
        </w:trPr>
        <w:tc>
          <w:tcPr>
            <w:tcW w:w="253" w:type="pct"/>
            <w:tcBorders>
              <w:top w:val="nil"/>
              <w:left w:val="single" w:sz="4" w:space="0" w:color="auto"/>
              <w:bottom w:val="single" w:sz="4" w:space="0" w:color="auto"/>
              <w:right w:val="single" w:sz="4" w:space="0" w:color="auto"/>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w:t>
            </w:r>
          </w:p>
        </w:tc>
        <w:tc>
          <w:tcPr>
            <w:tcW w:w="788"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ЭЦВ 4-2,5-100</w:t>
            </w:r>
          </w:p>
        </w:tc>
        <w:tc>
          <w:tcPr>
            <w:tcW w:w="645"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1980</w:t>
            </w:r>
          </w:p>
        </w:tc>
        <w:tc>
          <w:tcPr>
            <w:tcW w:w="442"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2,5</w:t>
            </w:r>
          </w:p>
        </w:tc>
        <w:tc>
          <w:tcPr>
            <w:tcW w:w="368"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100</w:t>
            </w:r>
          </w:p>
        </w:tc>
        <w:tc>
          <w:tcPr>
            <w:tcW w:w="88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ПЭДВ – 1,5</w:t>
            </w:r>
          </w:p>
        </w:tc>
        <w:tc>
          <w:tcPr>
            <w:tcW w:w="29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1,5</w:t>
            </w:r>
          </w:p>
        </w:tc>
        <w:tc>
          <w:tcPr>
            <w:tcW w:w="415"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2850</w:t>
            </w:r>
          </w:p>
        </w:tc>
        <w:tc>
          <w:tcPr>
            <w:tcW w:w="44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380</w:t>
            </w:r>
          </w:p>
        </w:tc>
        <w:tc>
          <w:tcPr>
            <w:tcW w:w="467"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нет</w:t>
            </w:r>
          </w:p>
        </w:tc>
      </w:tr>
      <w:tr w:rsidR="00201F53" w:rsidRPr="00201F53" w:rsidTr="001F11D5">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с. Большое</w:t>
            </w:r>
          </w:p>
        </w:tc>
      </w:tr>
      <w:tr w:rsidR="00201F53" w:rsidRPr="00201F53" w:rsidTr="001F11D5">
        <w:trPr>
          <w:trHeight w:val="20"/>
        </w:trPr>
        <w:tc>
          <w:tcPr>
            <w:tcW w:w="253" w:type="pct"/>
            <w:tcBorders>
              <w:top w:val="nil"/>
              <w:left w:val="single" w:sz="4" w:space="0" w:color="auto"/>
              <w:bottom w:val="single" w:sz="4" w:space="0" w:color="auto"/>
              <w:right w:val="single" w:sz="4" w:space="0" w:color="auto"/>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w:t>
            </w:r>
          </w:p>
        </w:tc>
        <w:tc>
          <w:tcPr>
            <w:tcW w:w="788"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ЭЦВ 4-2,5-100</w:t>
            </w:r>
          </w:p>
        </w:tc>
        <w:tc>
          <w:tcPr>
            <w:tcW w:w="645"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2012</w:t>
            </w:r>
          </w:p>
        </w:tc>
        <w:tc>
          <w:tcPr>
            <w:tcW w:w="442"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2,5</w:t>
            </w:r>
          </w:p>
        </w:tc>
        <w:tc>
          <w:tcPr>
            <w:tcW w:w="368"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100</w:t>
            </w:r>
          </w:p>
        </w:tc>
        <w:tc>
          <w:tcPr>
            <w:tcW w:w="88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ПЭДВ – 1,5</w:t>
            </w:r>
          </w:p>
        </w:tc>
        <w:tc>
          <w:tcPr>
            <w:tcW w:w="29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1,5</w:t>
            </w:r>
          </w:p>
        </w:tc>
        <w:tc>
          <w:tcPr>
            <w:tcW w:w="415"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2850</w:t>
            </w:r>
          </w:p>
        </w:tc>
        <w:tc>
          <w:tcPr>
            <w:tcW w:w="44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380</w:t>
            </w:r>
          </w:p>
        </w:tc>
        <w:tc>
          <w:tcPr>
            <w:tcW w:w="467"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нет</w:t>
            </w:r>
          </w:p>
        </w:tc>
      </w:tr>
      <w:tr w:rsidR="00201F53" w:rsidRPr="00201F53" w:rsidTr="001F11D5">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lastRenderedPageBreak/>
              <w:t>х. Гнездилова</w:t>
            </w:r>
          </w:p>
        </w:tc>
      </w:tr>
      <w:tr w:rsidR="00201F53" w:rsidRPr="00201F53" w:rsidTr="001F11D5">
        <w:trPr>
          <w:trHeight w:val="20"/>
        </w:trPr>
        <w:tc>
          <w:tcPr>
            <w:tcW w:w="253" w:type="pct"/>
            <w:tcBorders>
              <w:top w:val="nil"/>
              <w:left w:val="single" w:sz="4" w:space="0" w:color="auto"/>
              <w:bottom w:val="single" w:sz="4" w:space="0" w:color="auto"/>
              <w:right w:val="single" w:sz="4" w:space="0" w:color="auto"/>
            </w:tcBorders>
            <w:shd w:val="clear" w:color="auto" w:fill="auto"/>
            <w:noWrap/>
            <w:vAlign w:val="bottom"/>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w:t>
            </w:r>
          </w:p>
        </w:tc>
        <w:tc>
          <w:tcPr>
            <w:tcW w:w="788" w:type="pct"/>
            <w:tcBorders>
              <w:top w:val="nil"/>
              <w:left w:val="nil"/>
              <w:bottom w:val="single" w:sz="4" w:space="0" w:color="auto"/>
              <w:right w:val="single" w:sz="4" w:space="0" w:color="auto"/>
            </w:tcBorders>
            <w:shd w:val="clear" w:color="000000" w:fill="FFFFFF"/>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ЭЦВ 6-10-120</w:t>
            </w:r>
          </w:p>
        </w:tc>
        <w:tc>
          <w:tcPr>
            <w:tcW w:w="645"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1991</w:t>
            </w:r>
          </w:p>
        </w:tc>
        <w:tc>
          <w:tcPr>
            <w:tcW w:w="442"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10</w:t>
            </w:r>
          </w:p>
        </w:tc>
        <w:tc>
          <w:tcPr>
            <w:tcW w:w="368"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120</w:t>
            </w:r>
          </w:p>
        </w:tc>
        <w:tc>
          <w:tcPr>
            <w:tcW w:w="884" w:type="pct"/>
            <w:tcBorders>
              <w:top w:val="nil"/>
              <w:left w:val="nil"/>
              <w:bottom w:val="single" w:sz="4" w:space="0" w:color="auto"/>
              <w:right w:val="single" w:sz="4" w:space="0" w:color="auto"/>
            </w:tcBorders>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ПЭДВ – 5,5</w:t>
            </w:r>
          </w:p>
        </w:tc>
        <w:tc>
          <w:tcPr>
            <w:tcW w:w="294" w:type="pct"/>
            <w:tcBorders>
              <w:top w:val="nil"/>
              <w:left w:val="nil"/>
              <w:bottom w:val="single" w:sz="4" w:space="0" w:color="auto"/>
              <w:right w:val="single" w:sz="4" w:space="0" w:color="auto"/>
            </w:tcBorders>
            <w:shd w:val="clear" w:color="auto" w:fill="auto"/>
            <w:noWrap/>
            <w:vAlign w:val="bottom"/>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5,5</w:t>
            </w:r>
          </w:p>
        </w:tc>
        <w:tc>
          <w:tcPr>
            <w:tcW w:w="415" w:type="pct"/>
            <w:tcBorders>
              <w:top w:val="nil"/>
              <w:left w:val="nil"/>
              <w:bottom w:val="single" w:sz="4" w:space="0" w:color="auto"/>
              <w:right w:val="single" w:sz="4" w:space="0" w:color="auto"/>
            </w:tcBorders>
            <w:shd w:val="clear" w:color="auto" w:fill="auto"/>
            <w:noWrap/>
            <w:vAlign w:val="bottom"/>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2850</w:t>
            </w:r>
          </w:p>
        </w:tc>
        <w:tc>
          <w:tcPr>
            <w:tcW w:w="444" w:type="pct"/>
            <w:tcBorders>
              <w:top w:val="nil"/>
              <w:left w:val="nil"/>
              <w:bottom w:val="single" w:sz="4" w:space="0" w:color="auto"/>
              <w:right w:val="single" w:sz="4" w:space="0" w:color="auto"/>
            </w:tcBorders>
            <w:shd w:val="clear" w:color="auto" w:fill="auto"/>
            <w:noWrap/>
            <w:vAlign w:val="bottom"/>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380</w:t>
            </w:r>
          </w:p>
        </w:tc>
        <w:tc>
          <w:tcPr>
            <w:tcW w:w="467" w:type="pct"/>
            <w:tcBorders>
              <w:top w:val="nil"/>
              <w:left w:val="nil"/>
              <w:bottom w:val="single" w:sz="4" w:space="0" w:color="auto"/>
              <w:right w:val="single" w:sz="4" w:space="0" w:color="auto"/>
            </w:tcBorders>
            <w:shd w:val="clear" w:color="auto" w:fill="auto"/>
            <w:noWrap/>
            <w:vAlign w:val="bottom"/>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нет</w:t>
            </w:r>
          </w:p>
        </w:tc>
      </w:tr>
      <w:tr w:rsidR="00201F53" w:rsidRPr="00201F53" w:rsidTr="001F11D5">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с. Петровка</w:t>
            </w:r>
          </w:p>
        </w:tc>
      </w:tr>
      <w:tr w:rsidR="00201F53" w:rsidRPr="00201F53" w:rsidTr="001F11D5">
        <w:trPr>
          <w:trHeight w:val="20"/>
        </w:trPr>
        <w:tc>
          <w:tcPr>
            <w:tcW w:w="2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w:t>
            </w:r>
          </w:p>
        </w:tc>
        <w:tc>
          <w:tcPr>
            <w:tcW w:w="788" w:type="pct"/>
            <w:tcBorders>
              <w:top w:val="single" w:sz="4" w:space="0" w:color="auto"/>
              <w:left w:val="nil"/>
              <w:bottom w:val="single" w:sz="4" w:space="0" w:color="auto"/>
              <w:right w:val="single" w:sz="4" w:space="0" w:color="auto"/>
            </w:tcBorders>
            <w:shd w:val="clear" w:color="000000" w:fill="FFFFFF"/>
            <w:noWrap/>
            <w:vAlign w:val="center"/>
          </w:tcPr>
          <w:p w:rsidR="00201F53" w:rsidRPr="00201F53" w:rsidRDefault="00201F53" w:rsidP="00201F53">
            <w:pPr>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ЭЦВ 6-10-110</w:t>
            </w:r>
          </w:p>
        </w:tc>
        <w:tc>
          <w:tcPr>
            <w:tcW w:w="645"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1964</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10</w:t>
            </w:r>
          </w:p>
        </w:tc>
        <w:tc>
          <w:tcPr>
            <w:tcW w:w="368"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110</w:t>
            </w:r>
          </w:p>
        </w:tc>
        <w:tc>
          <w:tcPr>
            <w:tcW w:w="884"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ПЭДВ – 5,5</w:t>
            </w:r>
          </w:p>
        </w:tc>
        <w:tc>
          <w:tcPr>
            <w:tcW w:w="294" w:type="pct"/>
            <w:tcBorders>
              <w:top w:val="single" w:sz="4" w:space="0" w:color="auto"/>
              <w:left w:val="nil"/>
              <w:bottom w:val="single" w:sz="4" w:space="0" w:color="auto"/>
              <w:right w:val="single" w:sz="4" w:space="0" w:color="auto"/>
            </w:tcBorders>
            <w:shd w:val="clear" w:color="auto" w:fill="auto"/>
            <w:noWrap/>
            <w:vAlign w:val="bottom"/>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5,5</w:t>
            </w:r>
          </w:p>
        </w:tc>
        <w:tc>
          <w:tcPr>
            <w:tcW w:w="415" w:type="pct"/>
            <w:tcBorders>
              <w:top w:val="single" w:sz="4" w:space="0" w:color="auto"/>
              <w:left w:val="nil"/>
              <w:bottom w:val="single" w:sz="4" w:space="0" w:color="auto"/>
              <w:right w:val="single" w:sz="4" w:space="0" w:color="auto"/>
            </w:tcBorders>
            <w:shd w:val="clear" w:color="auto" w:fill="auto"/>
            <w:noWrap/>
            <w:vAlign w:val="bottom"/>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2850</w:t>
            </w:r>
          </w:p>
        </w:tc>
        <w:tc>
          <w:tcPr>
            <w:tcW w:w="444" w:type="pct"/>
            <w:tcBorders>
              <w:top w:val="single" w:sz="4" w:space="0" w:color="auto"/>
              <w:left w:val="nil"/>
              <w:bottom w:val="single" w:sz="4" w:space="0" w:color="auto"/>
              <w:right w:val="single" w:sz="4" w:space="0" w:color="auto"/>
            </w:tcBorders>
            <w:shd w:val="clear" w:color="auto" w:fill="auto"/>
            <w:noWrap/>
            <w:vAlign w:val="bottom"/>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380</w:t>
            </w:r>
          </w:p>
        </w:tc>
        <w:tc>
          <w:tcPr>
            <w:tcW w:w="467" w:type="pct"/>
            <w:tcBorders>
              <w:top w:val="single" w:sz="4" w:space="0" w:color="auto"/>
              <w:left w:val="nil"/>
              <w:bottom w:val="single" w:sz="4" w:space="0" w:color="auto"/>
              <w:right w:val="single" w:sz="4" w:space="0" w:color="auto"/>
            </w:tcBorders>
            <w:shd w:val="clear" w:color="auto" w:fill="auto"/>
            <w:noWrap/>
            <w:vAlign w:val="bottom"/>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eastAsia="ru-RU"/>
              </w:rPr>
            </w:pPr>
            <w:r w:rsidRPr="00201F53">
              <w:rPr>
                <w:rFonts w:ascii="Times New Roman" w:eastAsia="Calibri" w:hAnsi="Times New Roman" w:cs="Times New Roman"/>
                <w:sz w:val="18"/>
                <w:szCs w:val="18"/>
                <w:lang w:eastAsia="ru-RU"/>
              </w:rPr>
              <w:t>нет</w:t>
            </w:r>
          </w:p>
        </w:tc>
      </w:tr>
    </w:tbl>
    <w:p w:rsidR="00201F53" w:rsidRPr="00201F53" w:rsidRDefault="00201F53" w:rsidP="00201F53">
      <w:pPr>
        <w:widowControl w:val="0"/>
        <w:spacing w:after="0" w:line="240" w:lineRule="auto"/>
        <w:ind w:firstLine="709"/>
        <w:jc w:val="right"/>
        <w:rPr>
          <w:rFonts w:ascii="Times New Roman" w:eastAsia="Calibri" w:hAnsi="Times New Roman" w:cs="Times New Roman"/>
          <w:sz w:val="24"/>
          <w:szCs w:val="24"/>
        </w:rPr>
      </w:pPr>
    </w:p>
    <w:p w:rsidR="00201F53" w:rsidRPr="00201F53" w:rsidRDefault="00201F53" w:rsidP="00201F53">
      <w:pPr>
        <w:widowControl w:val="0"/>
        <w:spacing w:after="0" w:line="240" w:lineRule="auto"/>
        <w:ind w:firstLine="567"/>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 xml:space="preserve">Для оценки степени физического износа водозаборных скважин Подолешенского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201F53" w:rsidRPr="00201F53" w:rsidRDefault="00201F53" w:rsidP="00201F53">
      <w:pPr>
        <w:widowControl w:val="0"/>
        <w:spacing w:after="0" w:line="240" w:lineRule="auto"/>
        <w:ind w:firstLine="567"/>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201F53">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201F53">
        <w:rPr>
          <w:rFonts w:ascii="Times New Roman" w:eastAsia="Calibri" w:hAnsi="Times New Roman" w:cs="Times New Roman"/>
          <w:sz w:val="24"/>
          <w:szCs w:val="24"/>
          <w:lang w:eastAsia="ar-SA"/>
        </w:rPr>
        <w:t xml:space="preserve"> «</w:t>
      </w:r>
      <w:r w:rsidRPr="00201F53">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201F53" w:rsidRPr="00201F53" w:rsidRDefault="00201F53" w:rsidP="00201F53">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201F53">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201F53" w:rsidRPr="00201F53" w:rsidRDefault="00201F53" w:rsidP="00201F53">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201F53" w:rsidRPr="00201F53" w:rsidRDefault="00201F53" w:rsidP="00201F53">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201F53" w:rsidRPr="00201F53" w:rsidRDefault="00201F53" w:rsidP="00201F53">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201F53" w:rsidRPr="00201F53" w:rsidRDefault="00201F53" w:rsidP="00201F53">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ab/>
        <w:t>- системы инженерного обеспечения.</w:t>
      </w:r>
    </w:p>
    <w:p w:rsidR="00201F53" w:rsidRPr="00201F53" w:rsidRDefault="00201F53" w:rsidP="00201F53">
      <w:pPr>
        <w:widowControl w:val="0"/>
        <w:spacing w:after="0" w:line="240" w:lineRule="auto"/>
        <w:ind w:firstLine="567"/>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201F53" w:rsidRPr="00201F53" w:rsidRDefault="00201F53" w:rsidP="00201F53">
      <w:pPr>
        <w:widowControl w:val="0"/>
        <w:spacing w:after="0" w:line="240" w:lineRule="auto"/>
        <w:ind w:firstLine="567"/>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 xml:space="preserve">Заключение о техническом состоянии водозаборных </w:t>
      </w:r>
      <w:r w:rsidRPr="00201F53">
        <w:rPr>
          <w:rFonts w:ascii="Times New Roman" w:eastAsia="Calibri" w:hAnsi="Times New Roman" w:cs="Times New Roman"/>
          <w:sz w:val="24"/>
          <w:szCs w:val="24"/>
          <w:lang w:eastAsia="ar-SA"/>
        </w:rPr>
        <w:t>скважин Береговского сельского поселения</w:t>
      </w:r>
      <w:r w:rsidRPr="00201F53">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201F53">
        <w:rPr>
          <w:rFonts w:ascii="Times New Roman" w:eastAsia="Calibri" w:hAnsi="Times New Roman" w:cs="Times New Roman"/>
          <w:sz w:val="24"/>
          <w:szCs w:val="24"/>
        </w:rPr>
        <w:t>.</w:t>
      </w:r>
    </w:p>
    <w:p w:rsidR="00201F53" w:rsidRPr="00201F53" w:rsidRDefault="00201F53" w:rsidP="00201F53">
      <w:pPr>
        <w:widowControl w:val="0"/>
        <w:spacing w:after="0" w:line="240" w:lineRule="auto"/>
        <w:ind w:firstLine="567"/>
        <w:jc w:val="right"/>
        <w:rPr>
          <w:rFonts w:ascii="Times New Roman" w:eastAsia="Calibri" w:hAnsi="Times New Roman" w:cs="Times New Roman"/>
          <w:sz w:val="24"/>
          <w:szCs w:val="24"/>
        </w:rPr>
      </w:pPr>
      <w:r w:rsidRPr="00201F53">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42"/>
        <w:gridCol w:w="2903"/>
        <w:gridCol w:w="1454"/>
        <w:gridCol w:w="2613"/>
        <w:gridCol w:w="2425"/>
      </w:tblGrid>
      <w:tr w:rsidR="00201F53" w:rsidRPr="00201F53" w:rsidTr="00201F53">
        <w:trPr>
          <w:trHeight w:val="20"/>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Место установки</w:t>
            </w:r>
          </w:p>
        </w:tc>
        <w:tc>
          <w:tcPr>
            <w:tcW w:w="717" w:type="pct"/>
            <w:tcBorders>
              <w:top w:val="single" w:sz="4" w:space="0" w:color="auto"/>
              <w:left w:val="nil"/>
              <w:bottom w:val="nil"/>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val="en-US"/>
              </w:rPr>
            </w:pPr>
            <w:r w:rsidRPr="00201F53">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Показатель технического состояния, %</w:t>
            </w:r>
          </w:p>
        </w:tc>
      </w:tr>
      <w:tr w:rsidR="00201F53" w:rsidRPr="00201F53" w:rsidTr="00201F53">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 с.Подольхи</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highlight w:val="yellow"/>
                <w:lang w:val="en-US"/>
              </w:rPr>
            </w:pPr>
          </w:p>
        </w:tc>
        <w:tc>
          <w:tcPr>
            <w:tcW w:w="1289" w:type="pct"/>
            <w:tcBorders>
              <w:top w:val="single" w:sz="4" w:space="0" w:color="auto"/>
              <w:left w:val="nil"/>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201F53" w:rsidRPr="00201F53" w:rsidTr="00201F53">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район,с.Подольхи</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highlight w:val="yellow"/>
                <w:lang w:val="en-US"/>
              </w:rPr>
            </w:pPr>
          </w:p>
        </w:tc>
        <w:tc>
          <w:tcPr>
            <w:tcW w:w="1289" w:type="pct"/>
            <w:tcBorders>
              <w:top w:val="single" w:sz="4" w:space="0" w:color="auto"/>
              <w:left w:val="nil"/>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201F53" w:rsidRPr="00201F53" w:rsidTr="00201F53">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3</w:t>
            </w:r>
          </w:p>
        </w:tc>
        <w:tc>
          <w:tcPr>
            <w:tcW w:w="1432" w:type="pct"/>
            <w:tcBorders>
              <w:top w:val="single" w:sz="4" w:space="0" w:color="auto"/>
              <w:left w:val="single" w:sz="4" w:space="0" w:color="auto"/>
              <w:bottom w:val="single" w:sz="4" w:space="0" w:color="auto"/>
              <w:right w:val="single" w:sz="4" w:space="0" w:color="auto"/>
            </w:tcBorders>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 с.Балабановка</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highlight w:val="yellow"/>
                <w:lang w:val="en-US"/>
              </w:rPr>
            </w:pPr>
          </w:p>
        </w:tc>
        <w:tc>
          <w:tcPr>
            <w:tcW w:w="1289" w:type="pct"/>
            <w:tcBorders>
              <w:top w:val="single" w:sz="4" w:space="0" w:color="auto"/>
              <w:left w:val="nil"/>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201F53" w:rsidRPr="00201F53" w:rsidTr="00201F53">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4</w:t>
            </w:r>
          </w:p>
        </w:tc>
        <w:tc>
          <w:tcPr>
            <w:tcW w:w="1432" w:type="pct"/>
            <w:tcBorders>
              <w:top w:val="single" w:sz="4" w:space="0" w:color="auto"/>
              <w:left w:val="single" w:sz="4" w:space="0" w:color="auto"/>
              <w:bottom w:val="single" w:sz="4" w:space="0" w:color="auto"/>
              <w:right w:val="single" w:sz="4" w:space="0" w:color="auto"/>
            </w:tcBorders>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 с.Большое</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highlight w:val="yellow"/>
                <w:lang w:val="en-US"/>
              </w:rPr>
            </w:pPr>
          </w:p>
        </w:tc>
        <w:tc>
          <w:tcPr>
            <w:tcW w:w="1289" w:type="pct"/>
            <w:tcBorders>
              <w:top w:val="single" w:sz="4" w:space="0" w:color="auto"/>
              <w:left w:val="nil"/>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201F53" w:rsidRPr="00201F53" w:rsidTr="00201F53">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5</w:t>
            </w:r>
          </w:p>
        </w:tc>
        <w:tc>
          <w:tcPr>
            <w:tcW w:w="1432" w:type="pct"/>
            <w:tcBorders>
              <w:top w:val="single" w:sz="4" w:space="0" w:color="auto"/>
              <w:left w:val="single" w:sz="4" w:space="0" w:color="auto"/>
              <w:bottom w:val="single" w:sz="4" w:space="0" w:color="auto"/>
              <w:right w:val="single" w:sz="4" w:space="0" w:color="auto"/>
            </w:tcBorders>
          </w:tcPr>
          <w:p w:rsidR="00201F53" w:rsidRPr="00201F53" w:rsidRDefault="00201F53" w:rsidP="00201F53">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 с.Гнездиловка</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highlight w:val="yellow"/>
                <w:lang w:val="en-US"/>
              </w:rPr>
            </w:pPr>
          </w:p>
        </w:tc>
        <w:tc>
          <w:tcPr>
            <w:tcW w:w="1289" w:type="pct"/>
            <w:tcBorders>
              <w:top w:val="single" w:sz="4" w:space="0" w:color="auto"/>
              <w:left w:val="nil"/>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201F53" w:rsidRPr="00201F53" w:rsidTr="00201F53">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6</w:t>
            </w:r>
          </w:p>
        </w:tc>
        <w:tc>
          <w:tcPr>
            <w:tcW w:w="1432" w:type="pct"/>
            <w:tcBorders>
              <w:top w:val="single" w:sz="4" w:space="0" w:color="auto"/>
              <w:left w:val="single" w:sz="4" w:space="0" w:color="auto"/>
              <w:bottom w:val="single" w:sz="4" w:space="0" w:color="auto"/>
              <w:right w:val="single" w:sz="4" w:space="0" w:color="auto"/>
            </w:tcBorders>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Прохоровский район, с.х. Подхороший</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highlight w:val="yellow"/>
              </w:rPr>
            </w:pPr>
          </w:p>
        </w:tc>
        <w:tc>
          <w:tcPr>
            <w:tcW w:w="1289" w:type="pct"/>
            <w:tcBorders>
              <w:top w:val="single" w:sz="4" w:space="0" w:color="auto"/>
              <w:left w:val="nil"/>
              <w:bottom w:val="single" w:sz="4" w:space="0" w:color="auto"/>
              <w:right w:val="single" w:sz="4" w:space="0" w:color="auto"/>
            </w:tcBorders>
            <w:shd w:val="clear" w:color="auto" w:fill="auto"/>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bl>
    <w:p w:rsidR="00201F53" w:rsidRPr="00201F53" w:rsidRDefault="00201F53" w:rsidP="00201F53">
      <w:pPr>
        <w:widowControl w:val="0"/>
        <w:spacing w:after="0" w:line="240" w:lineRule="auto"/>
        <w:ind w:left="142" w:firstLine="425"/>
        <w:jc w:val="both"/>
        <w:rPr>
          <w:rFonts w:ascii="Times New Roman" w:eastAsia="Calibri" w:hAnsi="Times New Roman" w:cs="Times New Roman"/>
          <w:bCs/>
          <w:szCs w:val="24"/>
          <w:highlight w:val="lightGray"/>
        </w:rPr>
      </w:pPr>
      <w:r w:rsidRPr="00201F53">
        <w:rPr>
          <w:rFonts w:ascii="Times New Roman" w:eastAsia="Calibri" w:hAnsi="Times New Roman" w:cs="Times New Roman"/>
          <w:szCs w:val="24"/>
        </w:rPr>
        <w:t xml:space="preserve">Вода в Подолешенском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Cs w:val="24"/>
        </w:rPr>
        <w:t>6.</w:t>
      </w:r>
    </w:p>
    <w:p w:rsidR="00201F53" w:rsidRPr="00201F53" w:rsidRDefault="00201F53" w:rsidP="00201F53">
      <w:pPr>
        <w:spacing w:after="0" w:line="240" w:lineRule="auto"/>
        <w:ind w:firstLine="567"/>
        <w:jc w:val="right"/>
        <w:rPr>
          <w:rFonts w:ascii="Times New Roman" w:eastAsia="Times New Roman" w:hAnsi="Times New Roman" w:cs="Times New Roman"/>
          <w:sz w:val="24"/>
          <w:szCs w:val="24"/>
          <w:lang w:eastAsia="ar-SA"/>
        </w:rPr>
      </w:pPr>
      <w:r w:rsidRPr="00201F53">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942"/>
        <w:gridCol w:w="2192"/>
        <w:gridCol w:w="3045"/>
        <w:gridCol w:w="1427"/>
        <w:gridCol w:w="1016"/>
      </w:tblGrid>
      <w:tr w:rsidR="00201F53" w:rsidRPr="00201F53" w:rsidTr="00201F53">
        <w:trPr>
          <w:trHeight w:val="20"/>
        </w:trPr>
        <w:tc>
          <w:tcPr>
            <w:tcW w:w="254"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 п/п</w:t>
            </w:r>
          </w:p>
        </w:tc>
        <w:tc>
          <w:tcPr>
            <w:tcW w:w="958"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Поселение</w:t>
            </w:r>
          </w:p>
        </w:tc>
        <w:tc>
          <w:tcPr>
            <w:tcW w:w="1081"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Село</w:t>
            </w:r>
          </w:p>
        </w:tc>
        <w:tc>
          <w:tcPr>
            <w:tcW w:w="1502"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Адрес объекта</w:t>
            </w:r>
          </w:p>
        </w:tc>
        <w:tc>
          <w:tcPr>
            <w:tcW w:w="704"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Объём, м3</w:t>
            </w:r>
          </w:p>
        </w:tc>
        <w:tc>
          <w:tcPr>
            <w:tcW w:w="501"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Износ,%</w:t>
            </w:r>
          </w:p>
        </w:tc>
      </w:tr>
      <w:tr w:rsidR="00201F53" w:rsidRPr="00201F53" w:rsidTr="00201F53">
        <w:trPr>
          <w:trHeight w:val="20"/>
        </w:trPr>
        <w:tc>
          <w:tcPr>
            <w:tcW w:w="254" w:type="pct"/>
            <w:vMerge w:val="restart"/>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w:t>
            </w:r>
          </w:p>
        </w:tc>
        <w:tc>
          <w:tcPr>
            <w:tcW w:w="958" w:type="pct"/>
            <w:vMerge w:val="restar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Подолешенское поселение</w:t>
            </w:r>
          </w:p>
        </w:tc>
        <w:tc>
          <w:tcPr>
            <w:tcW w:w="1081"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с. Подольхи</w:t>
            </w:r>
          </w:p>
        </w:tc>
        <w:tc>
          <w:tcPr>
            <w:tcW w:w="1502" w:type="pct"/>
            <w:shd w:val="clear" w:color="auto" w:fill="auto"/>
            <w:vAlign w:val="center"/>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Школьная</w:t>
            </w:r>
          </w:p>
        </w:tc>
        <w:tc>
          <w:tcPr>
            <w:tcW w:w="704" w:type="pct"/>
            <w:shd w:val="clear" w:color="000000" w:fill="FFFFFF"/>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50</w:t>
            </w:r>
          </w:p>
        </w:tc>
        <w:tc>
          <w:tcPr>
            <w:tcW w:w="501" w:type="pct"/>
            <w:shd w:val="clear" w:color="auto" w:fill="auto"/>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r w:rsidR="00201F53" w:rsidRPr="00201F53" w:rsidTr="00201F53">
        <w:trPr>
          <w:trHeight w:val="20"/>
        </w:trPr>
        <w:tc>
          <w:tcPr>
            <w:tcW w:w="254" w:type="pct"/>
            <w:vMerge/>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958" w:type="pct"/>
            <w:vMerge/>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p>
        </w:tc>
        <w:tc>
          <w:tcPr>
            <w:tcW w:w="1081"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с. Подольхи</w:t>
            </w:r>
          </w:p>
        </w:tc>
        <w:tc>
          <w:tcPr>
            <w:tcW w:w="1502" w:type="pct"/>
            <w:shd w:val="clear" w:color="auto" w:fill="auto"/>
            <w:vAlign w:val="center"/>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Молодежная</w:t>
            </w:r>
          </w:p>
        </w:tc>
        <w:tc>
          <w:tcPr>
            <w:tcW w:w="704" w:type="pct"/>
            <w:shd w:val="clear" w:color="000000" w:fill="FFFFFF"/>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25</w:t>
            </w:r>
          </w:p>
        </w:tc>
        <w:tc>
          <w:tcPr>
            <w:tcW w:w="501" w:type="pct"/>
            <w:shd w:val="clear" w:color="auto" w:fill="auto"/>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r w:rsidR="00201F53" w:rsidRPr="00201F53" w:rsidTr="00201F53">
        <w:trPr>
          <w:trHeight w:val="20"/>
        </w:trPr>
        <w:tc>
          <w:tcPr>
            <w:tcW w:w="254" w:type="pct"/>
            <w:vMerge/>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958" w:type="pct"/>
            <w:vMerge/>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p>
        </w:tc>
        <w:tc>
          <w:tcPr>
            <w:tcW w:w="1081"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с. Подольхи (балабановка)</w:t>
            </w:r>
          </w:p>
        </w:tc>
        <w:tc>
          <w:tcPr>
            <w:tcW w:w="1502" w:type="pct"/>
            <w:shd w:val="clear" w:color="auto" w:fill="auto"/>
            <w:vAlign w:val="center"/>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Колхозная</w:t>
            </w:r>
          </w:p>
        </w:tc>
        <w:tc>
          <w:tcPr>
            <w:tcW w:w="704" w:type="pct"/>
            <w:shd w:val="clear" w:color="000000" w:fill="FFFFFF"/>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25</w:t>
            </w:r>
          </w:p>
        </w:tc>
        <w:tc>
          <w:tcPr>
            <w:tcW w:w="501" w:type="pct"/>
            <w:shd w:val="clear" w:color="auto" w:fill="auto"/>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r w:rsidR="00201F53" w:rsidRPr="00201F53" w:rsidTr="00201F53">
        <w:trPr>
          <w:trHeight w:val="20"/>
        </w:trPr>
        <w:tc>
          <w:tcPr>
            <w:tcW w:w="254" w:type="pct"/>
            <w:vMerge/>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958" w:type="pct"/>
            <w:vMerge/>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p>
        </w:tc>
        <w:tc>
          <w:tcPr>
            <w:tcW w:w="1081"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с. Подольхи (подхороший)</w:t>
            </w:r>
          </w:p>
        </w:tc>
        <w:tc>
          <w:tcPr>
            <w:tcW w:w="1502"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Восточная</w:t>
            </w:r>
          </w:p>
        </w:tc>
        <w:tc>
          <w:tcPr>
            <w:tcW w:w="704" w:type="pct"/>
            <w:shd w:val="clear" w:color="000000" w:fill="FFFFFF"/>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25</w:t>
            </w:r>
          </w:p>
        </w:tc>
        <w:tc>
          <w:tcPr>
            <w:tcW w:w="501" w:type="pct"/>
            <w:shd w:val="clear" w:color="auto" w:fill="auto"/>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r w:rsidR="00201F53" w:rsidRPr="00201F53" w:rsidTr="00201F53">
        <w:trPr>
          <w:trHeight w:val="20"/>
        </w:trPr>
        <w:tc>
          <w:tcPr>
            <w:tcW w:w="254" w:type="pct"/>
            <w:vMerge/>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958" w:type="pct"/>
            <w:vMerge/>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1081"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Гнездиловка</w:t>
            </w:r>
          </w:p>
        </w:tc>
        <w:tc>
          <w:tcPr>
            <w:tcW w:w="1502"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704" w:type="pct"/>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25</w:t>
            </w:r>
          </w:p>
        </w:tc>
        <w:tc>
          <w:tcPr>
            <w:tcW w:w="501" w:type="pct"/>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C82DF6">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1F11D5" w:rsidRDefault="001F11D5" w:rsidP="00201F53">
      <w:pPr>
        <w:keepNext/>
        <w:spacing w:before="120" w:after="120" w:line="240" w:lineRule="auto"/>
        <w:ind w:firstLine="709"/>
        <w:jc w:val="right"/>
        <w:rPr>
          <w:rFonts w:ascii="Times New Roman" w:hAnsi="Times New Roman" w:cs="Times New Roman"/>
          <w:noProof/>
          <w:sz w:val="24"/>
          <w:szCs w:val="24"/>
        </w:rPr>
      </w:pPr>
    </w:p>
    <w:p w:rsidR="00DB1C38" w:rsidRPr="00EC794A" w:rsidRDefault="00DB1C38" w:rsidP="00201F5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82DF6">
        <w:rPr>
          <w:rFonts w:ascii="Times New Roman" w:hAnsi="Times New Roman" w:cs="Times New Roman"/>
          <w:noProof/>
          <w:sz w:val="24"/>
          <w:szCs w:val="24"/>
        </w:rPr>
        <w:t>7</w:t>
      </w:r>
    </w:p>
    <w:p w:rsidR="00BF2678" w:rsidRPr="00EC794A" w:rsidRDefault="00BF2678" w:rsidP="00201F53">
      <w:pPr>
        <w:keepNext/>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F31786">
        <w:rPr>
          <w:rFonts w:ascii="Times New Roman" w:hAnsi="Times New Roman" w:cs="Times New Roman"/>
          <w:b/>
          <w:bCs/>
          <w:iCs/>
          <w:noProof/>
          <w:sz w:val="24"/>
          <w:szCs w:val="24"/>
        </w:rPr>
        <w:t>Подолешенского</w:t>
      </w:r>
      <w:r w:rsidR="001C6AAB">
        <w:rPr>
          <w:rFonts w:ascii="Times New Roman" w:hAnsi="Times New Roman" w:cs="Times New Roman"/>
          <w:b/>
          <w:bCs/>
          <w:iCs/>
          <w:noProof/>
          <w:sz w:val="24"/>
          <w:szCs w:val="24"/>
        </w:rPr>
        <w:t xml:space="preserve"> </w:t>
      </w:r>
      <w:r w:rsidR="008E234C">
        <w:rPr>
          <w:rFonts w:ascii="Times New Roman" w:hAnsi="Times New Roman" w:cs="Times New Roman"/>
          <w:b/>
          <w:bCs/>
          <w:iCs/>
          <w:noProof/>
          <w:sz w:val="24"/>
          <w:szCs w:val="24"/>
        </w:rPr>
        <w:t>сельского</w:t>
      </w:r>
      <w:r w:rsidR="001F11D5">
        <w:rPr>
          <w:rFonts w:ascii="Times New Roman" w:hAnsi="Times New Roman" w:cs="Times New Roman"/>
          <w:b/>
          <w:bCs/>
          <w:iCs/>
          <w:noProof/>
          <w:sz w:val="24"/>
          <w:szCs w:val="24"/>
        </w:rPr>
        <w:t xml:space="preserve"> </w:t>
      </w:r>
      <w:r w:rsidR="008E234C">
        <w:rPr>
          <w:rFonts w:ascii="Times New Roman" w:hAnsi="Times New Roman" w:cs="Times New Roman"/>
          <w:b/>
          <w:bCs/>
          <w:iCs/>
          <w:noProof/>
          <w:sz w:val="24"/>
          <w:szCs w:val="24"/>
        </w:rPr>
        <w:t>поселения</w:t>
      </w:r>
    </w:p>
    <w:tbl>
      <w:tblPr>
        <w:tblW w:w="5000" w:type="pct"/>
        <w:tblLook w:val="04A0" w:firstRow="1" w:lastRow="0" w:firstColumn="1" w:lastColumn="0" w:noHBand="0" w:noVBand="1"/>
      </w:tblPr>
      <w:tblGrid>
        <w:gridCol w:w="583"/>
        <w:gridCol w:w="1995"/>
        <w:gridCol w:w="1188"/>
        <w:gridCol w:w="1344"/>
        <w:gridCol w:w="2033"/>
        <w:gridCol w:w="1812"/>
        <w:gridCol w:w="1182"/>
      </w:tblGrid>
      <w:tr w:rsidR="00201F53" w:rsidRPr="00201F53" w:rsidTr="001F11D5">
        <w:trPr>
          <w:trHeight w:val="276"/>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bookmarkStart w:id="13" w:name="_Toc26525894"/>
            <w:bookmarkStart w:id="14" w:name="_Toc35325718"/>
            <w:r w:rsidRPr="00201F53">
              <w:rPr>
                <w:rFonts w:ascii="Times New Roman" w:eastAsia="Times New Roman" w:hAnsi="Times New Roman" w:cs="Times New Roman"/>
                <w:b/>
                <w:color w:val="000000"/>
                <w:sz w:val="18"/>
                <w:szCs w:val="18"/>
                <w:lang w:eastAsia="ru-RU"/>
              </w:rPr>
              <w:t>№ п/п</w:t>
            </w:r>
          </w:p>
        </w:tc>
        <w:tc>
          <w:tcPr>
            <w:tcW w:w="9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Наименование улицы</w:t>
            </w:r>
          </w:p>
        </w:tc>
        <w:tc>
          <w:tcPr>
            <w:tcW w:w="5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 xml:space="preserve">Диаметр </w:t>
            </w:r>
          </w:p>
        </w:tc>
        <w:tc>
          <w:tcPr>
            <w:tcW w:w="6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Материал</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 xml:space="preserve">Протяженность, м </w:t>
            </w:r>
          </w:p>
        </w:tc>
        <w:tc>
          <w:tcPr>
            <w:tcW w:w="89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Год ввода в эксплуатацию</w:t>
            </w:r>
          </w:p>
        </w:tc>
        <w:tc>
          <w:tcPr>
            <w:tcW w:w="5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Процент износа</w:t>
            </w:r>
          </w:p>
        </w:tc>
      </w:tr>
      <w:tr w:rsidR="00201F53" w:rsidRPr="00201F53" w:rsidTr="001F11D5">
        <w:trPr>
          <w:trHeight w:val="669"/>
        </w:trPr>
        <w:tc>
          <w:tcPr>
            <w:tcW w:w="287"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984"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663"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1003"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894" w:type="pct"/>
            <w:vMerge/>
            <w:tcBorders>
              <w:top w:val="single" w:sz="4" w:space="0" w:color="auto"/>
              <w:left w:val="single" w:sz="4" w:space="0" w:color="auto"/>
              <w:bottom w:val="single" w:sz="4" w:space="0" w:color="000000"/>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584"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r>
      <w:tr w:rsidR="00201F53" w:rsidRPr="00201F53" w:rsidTr="001F11D5">
        <w:trPr>
          <w:trHeight w:val="260"/>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b/>
                <w:bCs/>
                <w:color w:val="000000"/>
                <w:sz w:val="18"/>
                <w:szCs w:val="18"/>
                <w:lang w:eastAsia="ru-RU"/>
              </w:rPr>
            </w:pPr>
            <w:r w:rsidRPr="00201F53">
              <w:rPr>
                <w:rFonts w:ascii="Times New Roman" w:eastAsia="Times New Roman" w:hAnsi="Times New Roman" w:cs="Times New Roman"/>
                <w:b/>
                <w:bCs/>
                <w:color w:val="000000"/>
                <w:sz w:val="18"/>
                <w:szCs w:val="18"/>
                <w:lang w:eastAsia="ru-RU"/>
              </w:rPr>
              <w:t>Подолешинское с/п</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r>
      <w:tr w:rsidR="00201F53" w:rsidRPr="00201F53" w:rsidTr="001F11D5">
        <w:trPr>
          <w:trHeight w:val="143"/>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b/>
                <w:bCs/>
                <w:color w:val="000000"/>
                <w:sz w:val="18"/>
                <w:szCs w:val="18"/>
                <w:lang w:eastAsia="ru-RU"/>
              </w:rPr>
            </w:pPr>
            <w:r w:rsidRPr="00201F53">
              <w:rPr>
                <w:rFonts w:ascii="Times New Roman" w:eastAsia="Times New Roman" w:hAnsi="Times New Roman" w:cs="Times New Roman"/>
                <w:b/>
                <w:bCs/>
                <w:color w:val="000000"/>
                <w:sz w:val="18"/>
                <w:szCs w:val="18"/>
                <w:lang w:eastAsia="ru-RU"/>
              </w:rPr>
              <w:t>с. Подольхи</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Восточная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1290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2000</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67</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Колхозная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2485</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Луговая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3504</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1982</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Молодёжная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1029</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1974</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Народная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800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1974</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72"/>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Стригунова</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602</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1986</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Центральная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640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Школьная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63</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п/эт</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750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60"/>
        </w:trPr>
        <w:tc>
          <w:tcPr>
            <w:tcW w:w="287" w:type="pct"/>
            <w:tcBorders>
              <w:top w:val="nil"/>
              <w:left w:val="single" w:sz="4" w:space="0" w:color="auto"/>
              <w:bottom w:val="single" w:sz="4" w:space="0" w:color="auto"/>
              <w:right w:val="nil"/>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b/>
                <w:bCs/>
                <w:color w:val="000000"/>
                <w:sz w:val="18"/>
                <w:szCs w:val="18"/>
                <w:lang w:eastAsia="ru-RU"/>
              </w:rPr>
            </w:pPr>
            <w:r w:rsidRPr="00201F53">
              <w:rPr>
                <w:rFonts w:ascii="Times New Roman" w:eastAsia="Times New Roman" w:hAnsi="Times New Roman" w:cs="Times New Roman"/>
                <w:b/>
                <w:bCs/>
                <w:color w:val="000000"/>
                <w:sz w:val="18"/>
                <w:szCs w:val="18"/>
                <w:lang w:eastAsia="ru-RU"/>
              </w:rPr>
              <w:t>с. Большое</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r>
      <w:tr w:rsidR="00201F53" w:rsidRPr="00201F53" w:rsidTr="001F11D5">
        <w:trPr>
          <w:trHeight w:val="285"/>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Родниковая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90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п/эт</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695</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1972</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Садовая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850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Центральная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900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1972</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60"/>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b/>
                <w:bCs/>
                <w:color w:val="000000"/>
                <w:sz w:val="18"/>
                <w:szCs w:val="18"/>
                <w:lang w:eastAsia="ru-RU"/>
              </w:rPr>
            </w:pPr>
            <w:r w:rsidRPr="00201F53">
              <w:rPr>
                <w:rFonts w:ascii="Times New Roman" w:eastAsia="Times New Roman" w:hAnsi="Times New Roman" w:cs="Times New Roman"/>
                <w:b/>
                <w:bCs/>
                <w:color w:val="000000"/>
                <w:sz w:val="18"/>
                <w:szCs w:val="18"/>
                <w:lang w:eastAsia="ru-RU"/>
              </w:rPr>
              <w:t>с. Гнездиловка</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Дружбы</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750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1995</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Мира</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450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p>
        </w:tc>
        <w:tc>
          <w:tcPr>
            <w:tcW w:w="98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Офицерская</w:t>
            </w:r>
          </w:p>
        </w:tc>
        <w:tc>
          <w:tcPr>
            <w:tcW w:w="586"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300</w:t>
            </w:r>
          </w:p>
        </w:tc>
        <w:tc>
          <w:tcPr>
            <w:tcW w:w="89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1981</w:t>
            </w:r>
          </w:p>
        </w:tc>
        <w:tc>
          <w:tcPr>
            <w:tcW w:w="58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23"/>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Итого</w:t>
            </w:r>
          </w:p>
        </w:tc>
        <w:tc>
          <w:tcPr>
            <w:tcW w:w="586"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p>
        </w:tc>
        <w:tc>
          <w:tcPr>
            <w:tcW w:w="663"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p>
        </w:tc>
        <w:tc>
          <w:tcPr>
            <w:tcW w:w="1003"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15045</w:t>
            </w:r>
          </w:p>
        </w:tc>
        <w:tc>
          <w:tcPr>
            <w:tcW w:w="89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p>
        </w:tc>
        <w:tc>
          <w:tcPr>
            <w:tcW w:w="58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97,64</w:t>
            </w:r>
          </w:p>
        </w:tc>
      </w:tr>
    </w:tbl>
    <w:p w:rsidR="001F11D5" w:rsidRPr="00065BF2" w:rsidRDefault="001F11D5" w:rsidP="001F11D5">
      <w:pPr>
        <w:autoSpaceDE w:val="0"/>
        <w:autoSpaceDN w:val="0"/>
        <w:adjustRightInd w:val="0"/>
        <w:spacing w:after="0"/>
        <w:ind w:firstLine="567"/>
        <w:jc w:val="both"/>
        <w:rPr>
          <w:rFonts w:ascii="Times New Roman" w:hAnsi="Times New Roman" w:cs="Times New Roman"/>
          <w:sz w:val="24"/>
          <w:szCs w:val="24"/>
        </w:rPr>
      </w:pPr>
      <w:r w:rsidRPr="00065BF2">
        <w:rPr>
          <w:rFonts w:ascii="Times New Roman" w:hAnsi="Times New Roman" w:cs="Times New Roman"/>
          <w:sz w:val="24"/>
          <w:szCs w:val="24"/>
        </w:rPr>
        <w:t>Общая протяжённость сетей водоснабжения Подолешинского сельского поселени</w:t>
      </w:r>
      <w:r>
        <w:rPr>
          <w:rFonts w:ascii="Times New Roman" w:hAnsi="Times New Roman" w:cs="Times New Roman"/>
          <w:sz w:val="24"/>
          <w:szCs w:val="24"/>
        </w:rPr>
        <w:t>я по состоянию на 1 квартал 2021</w:t>
      </w:r>
      <w:r w:rsidRPr="00065BF2">
        <w:rPr>
          <w:rFonts w:ascii="Times New Roman" w:hAnsi="Times New Roman" w:cs="Times New Roman"/>
          <w:sz w:val="24"/>
          <w:szCs w:val="24"/>
        </w:rPr>
        <w:t xml:space="preserve"> года составляет </w:t>
      </w:r>
      <w:r>
        <w:rPr>
          <w:rFonts w:ascii="Times New Roman" w:hAnsi="Times New Roman" w:cs="Times New Roman"/>
          <w:sz w:val="24"/>
          <w:szCs w:val="24"/>
        </w:rPr>
        <w:t>15,045</w:t>
      </w:r>
      <w:r w:rsidRPr="00065BF2">
        <w:rPr>
          <w:rFonts w:ascii="Times New Roman" w:hAnsi="Times New Roman" w:cs="Times New Roman"/>
          <w:sz w:val="24"/>
          <w:szCs w:val="24"/>
        </w:rPr>
        <w:t xml:space="preserve"> км, в том числе</w:t>
      </w:r>
      <w:r>
        <w:rPr>
          <w:rFonts w:ascii="Times New Roman" w:hAnsi="Times New Roman" w:cs="Times New Roman"/>
          <w:sz w:val="24"/>
          <w:szCs w:val="24"/>
        </w:rPr>
        <w:t xml:space="preserve"> </w:t>
      </w:r>
      <w:r w:rsidRPr="00065BF2">
        <w:rPr>
          <w:rFonts w:ascii="Times New Roman" w:hAnsi="Times New Roman" w:cs="Times New Roman"/>
          <w:sz w:val="24"/>
          <w:szCs w:val="24"/>
        </w:rPr>
        <w:t xml:space="preserve">асбестоцементных – </w:t>
      </w:r>
      <w:r>
        <w:rPr>
          <w:rFonts w:ascii="Times New Roman" w:hAnsi="Times New Roman" w:cs="Times New Roman"/>
          <w:sz w:val="24"/>
          <w:szCs w:val="24"/>
        </w:rPr>
        <w:t>13,600</w:t>
      </w:r>
      <w:r w:rsidRPr="00065BF2">
        <w:rPr>
          <w:rFonts w:ascii="Times New Roman" w:hAnsi="Times New Roman" w:cs="Times New Roman"/>
          <w:sz w:val="24"/>
          <w:szCs w:val="24"/>
        </w:rPr>
        <w:t xml:space="preserve"> км</w:t>
      </w:r>
    </w:p>
    <w:p w:rsidR="001F11D5" w:rsidRPr="00065BF2" w:rsidRDefault="001F11D5" w:rsidP="001F11D5">
      <w:pPr>
        <w:autoSpaceDE w:val="0"/>
        <w:autoSpaceDN w:val="0"/>
        <w:adjustRightInd w:val="0"/>
        <w:spacing w:after="0"/>
        <w:ind w:firstLine="567"/>
        <w:jc w:val="both"/>
        <w:rPr>
          <w:rFonts w:ascii="Times New Roman" w:hAnsi="Times New Roman" w:cs="Times New Roman"/>
          <w:sz w:val="24"/>
          <w:szCs w:val="24"/>
        </w:rPr>
      </w:pPr>
      <w:r w:rsidRPr="00065BF2">
        <w:rPr>
          <w:rFonts w:ascii="Times New Roman" w:hAnsi="Times New Roman" w:cs="Times New Roman"/>
          <w:sz w:val="24"/>
          <w:szCs w:val="24"/>
        </w:rPr>
        <w:t xml:space="preserve"> Диаметры разводящих сетей 100 мм. </w:t>
      </w:r>
    </w:p>
    <w:p w:rsidR="001F11D5" w:rsidRPr="00065BF2" w:rsidRDefault="001F11D5" w:rsidP="001F11D5">
      <w:pPr>
        <w:autoSpaceDE w:val="0"/>
        <w:autoSpaceDN w:val="0"/>
        <w:adjustRightInd w:val="0"/>
        <w:spacing w:after="0"/>
        <w:ind w:firstLine="567"/>
        <w:jc w:val="both"/>
        <w:rPr>
          <w:rFonts w:ascii="Times New Roman" w:hAnsi="Times New Roman" w:cs="Times New Roman"/>
          <w:sz w:val="24"/>
          <w:szCs w:val="24"/>
        </w:rPr>
      </w:pPr>
      <w:r w:rsidRPr="00065BF2">
        <w:rPr>
          <w:rFonts w:ascii="Times New Roman" w:hAnsi="Times New Roman" w:cs="Times New Roman"/>
          <w:sz w:val="24"/>
          <w:szCs w:val="24"/>
        </w:rPr>
        <w:t>Протяженность сетей со 100% износом –</w:t>
      </w:r>
      <w:r>
        <w:rPr>
          <w:rFonts w:ascii="Times New Roman" w:hAnsi="Times New Roman" w:cs="Times New Roman"/>
          <w:sz w:val="24"/>
          <w:szCs w:val="24"/>
        </w:rPr>
        <w:t xml:space="preserve">13,755 </w:t>
      </w:r>
      <w:r w:rsidRPr="00065BF2">
        <w:rPr>
          <w:rFonts w:ascii="Times New Roman" w:hAnsi="Times New Roman" w:cs="Times New Roman"/>
          <w:sz w:val="24"/>
          <w:szCs w:val="24"/>
        </w:rPr>
        <w:t>км</w:t>
      </w:r>
    </w:p>
    <w:p w:rsidR="001F11D5" w:rsidRPr="001F11D5" w:rsidRDefault="001F11D5" w:rsidP="001F11D5">
      <w:pPr>
        <w:widowControl w:val="0"/>
        <w:spacing w:after="0" w:line="240" w:lineRule="auto"/>
        <w:ind w:left="567" w:firstLine="708"/>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eastAsia="ar-SA"/>
        </w:rPr>
        <w:t>К</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lang w:eastAsia="ar-SA"/>
        </w:rPr>
        <w:t xml:space="preserve"> = (</w:t>
      </w: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экспл</w:t>
      </w:r>
      <w:r w:rsidRPr="001F11D5">
        <w:rPr>
          <w:rFonts w:ascii="Times New Roman" w:eastAsia="Calibri" w:hAnsi="Times New Roman" w:cs="Times New Roman"/>
          <w:sz w:val="24"/>
          <w:szCs w:val="24"/>
          <w:lang w:eastAsia="ar-SA"/>
        </w:rPr>
        <w:t xml:space="preserve"> - </w:t>
      </w: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ветх</w:t>
      </w:r>
      <w:r w:rsidRPr="001F11D5">
        <w:rPr>
          <w:rFonts w:ascii="Times New Roman" w:eastAsia="Calibri" w:hAnsi="Times New Roman" w:cs="Times New Roman"/>
          <w:sz w:val="24"/>
          <w:szCs w:val="24"/>
          <w:lang w:eastAsia="ar-SA"/>
        </w:rPr>
        <w:t xml:space="preserve"> ) / </w:t>
      </w: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экспл</w:t>
      </w:r>
      <w:r w:rsidRPr="001F11D5">
        <w:rPr>
          <w:rFonts w:ascii="Times New Roman" w:eastAsia="Calibri" w:hAnsi="Times New Roman" w:cs="Times New Roman"/>
          <w:sz w:val="24"/>
          <w:szCs w:val="24"/>
          <w:lang w:eastAsia="ar-SA"/>
        </w:rPr>
        <w:t>, где</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экспл</w:t>
      </w:r>
      <w:r w:rsidRPr="001F11D5">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ветх</w:t>
      </w:r>
      <w:r w:rsidRPr="001F11D5">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экспл</w:t>
      </w:r>
      <w:r w:rsidRPr="001F11D5">
        <w:rPr>
          <w:rFonts w:ascii="Times New Roman" w:eastAsia="Calibri" w:hAnsi="Times New Roman" w:cs="Times New Roman"/>
          <w:sz w:val="24"/>
          <w:szCs w:val="24"/>
          <w:lang w:eastAsia="ar-SA"/>
        </w:rPr>
        <w:t xml:space="preserve"> = 15,045 км;</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 xml:space="preserve">ветх </w:t>
      </w:r>
      <w:r w:rsidRPr="001F11D5">
        <w:rPr>
          <w:rFonts w:ascii="Times New Roman" w:eastAsia="Calibri" w:hAnsi="Times New Roman" w:cs="Times New Roman"/>
          <w:sz w:val="24"/>
          <w:szCs w:val="24"/>
          <w:lang w:eastAsia="ar-SA"/>
        </w:rPr>
        <w:t>= 13,755 км.</w:t>
      </w:r>
    </w:p>
    <w:p w:rsidR="001F11D5" w:rsidRPr="001F11D5" w:rsidRDefault="001F11D5" w:rsidP="001F11D5">
      <w:pPr>
        <w:spacing w:after="0" w:line="240" w:lineRule="auto"/>
        <w:ind w:firstLine="567"/>
        <w:jc w:val="both"/>
        <w:rPr>
          <w:rFonts w:ascii="Times New Roman" w:eastAsia="Times New Roman" w:hAnsi="Times New Roman" w:cs="Times New Roman"/>
          <w:sz w:val="24"/>
          <w:szCs w:val="24"/>
          <w:lang w:eastAsia="ar-SA"/>
        </w:rPr>
      </w:pPr>
      <w:r w:rsidRPr="001F11D5">
        <w:rPr>
          <w:rFonts w:ascii="Times New Roman" w:eastAsia="Times New Roman" w:hAnsi="Times New Roman" w:cs="Times New Roman"/>
          <w:sz w:val="24"/>
          <w:szCs w:val="24"/>
          <w:lang w:eastAsia="ar-SA"/>
        </w:rPr>
        <w:t>К</w:t>
      </w:r>
      <w:r w:rsidRPr="001F11D5">
        <w:rPr>
          <w:rFonts w:ascii="Times New Roman" w:eastAsia="Times New Roman" w:hAnsi="Times New Roman" w:cs="Times New Roman"/>
          <w:sz w:val="24"/>
          <w:szCs w:val="24"/>
          <w:vertAlign w:val="subscript"/>
          <w:lang w:eastAsia="ar-SA"/>
        </w:rPr>
        <w:t>с</w:t>
      </w:r>
      <w:r w:rsidRPr="001F11D5">
        <w:rPr>
          <w:rFonts w:ascii="Times New Roman" w:eastAsia="Times New Roman" w:hAnsi="Times New Roman" w:cs="Times New Roman"/>
          <w:sz w:val="24"/>
          <w:szCs w:val="24"/>
          <w:lang w:eastAsia="ar-SA"/>
        </w:rPr>
        <w:t xml:space="preserve"> = (15,045-13,755) /15,045 = 0,086</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r w:rsidR="00F31786">
        <w:rPr>
          <w:rFonts w:ascii="Times New Roman" w:eastAsia="Calibri" w:hAnsi="Times New Roman" w:cs="Times New Roman"/>
          <w:sz w:val="24"/>
          <w:szCs w:val="24"/>
        </w:rPr>
        <w:t>Подолешенского</w:t>
      </w:r>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lastRenderedPageBreak/>
        <w:t>2.1.4. Газоснабжение</w:t>
      </w:r>
      <w:bookmarkEnd w:id="15"/>
      <w:bookmarkEnd w:id="16"/>
    </w:p>
    <w:p w:rsidR="001F11D5" w:rsidRPr="001F11D5" w:rsidRDefault="001F11D5" w:rsidP="001F11D5">
      <w:pPr>
        <w:spacing w:after="0" w:line="240" w:lineRule="auto"/>
        <w:ind w:firstLine="567"/>
        <w:jc w:val="both"/>
        <w:rPr>
          <w:rFonts w:ascii="Times New Roman" w:eastAsia="Times New Roman" w:hAnsi="Times New Roman" w:cs="Times New Roman"/>
          <w:sz w:val="24"/>
          <w:szCs w:val="24"/>
          <w:lang w:eastAsia="ru-RU"/>
        </w:rPr>
      </w:pPr>
      <w:bookmarkStart w:id="17" w:name="_Toc26525896"/>
      <w:bookmarkStart w:id="18" w:name="_Toc35325720"/>
      <w:r w:rsidRPr="001F11D5">
        <w:rPr>
          <w:rFonts w:ascii="Times New Roman" w:eastAsia="Calibri" w:hAnsi="Times New Roman" w:cs="Times New Roman"/>
          <w:sz w:val="24"/>
          <w:szCs w:val="24"/>
        </w:rPr>
        <w:t>Газоснабжение населения Подолешенского сельского поселения осуществляется природным газом и составляет 91,2%</w:t>
      </w:r>
      <w:r w:rsidRPr="001F11D5">
        <w:rPr>
          <w:rFonts w:ascii="Times New Roman" w:eastAsia="Calibri" w:hAnsi="Times New Roman" w:cs="Times New Roman"/>
          <w:sz w:val="24"/>
          <w:szCs w:val="24"/>
          <w:lang w:eastAsia="ru-RU"/>
        </w:rPr>
        <w:t xml:space="preserve">. Жилищный фонд отапливается индивидуальными источниками отопления: газовыми печами и котлами. </w:t>
      </w:r>
      <w:r w:rsidRPr="001F11D5">
        <w:rPr>
          <w:rFonts w:ascii="Times New Roman" w:eastAsia="Calibri" w:hAnsi="Times New Roman" w:cs="Times New Roman"/>
          <w:sz w:val="24"/>
          <w:szCs w:val="24"/>
        </w:rPr>
        <w:t xml:space="preserve">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2 газовых котельных, работающих на природном газе </w:t>
      </w:r>
      <w:r w:rsidRPr="001F11D5">
        <w:rPr>
          <w:rFonts w:ascii="Times New Roman" w:eastAsia="Times New Roman" w:hAnsi="Times New Roman" w:cs="Times New Roman"/>
          <w:sz w:val="24"/>
          <w:szCs w:val="24"/>
          <w:lang w:eastAsia="ru-RU"/>
        </w:rPr>
        <w:t>мощностью до 3 Гкал/ч. Тепловых сетей в сельском поселении нет.</w:t>
      </w:r>
    </w:p>
    <w:p w:rsidR="001F11D5" w:rsidRPr="001F11D5" w:rsidRDefault="001F11D5" w:rsidP="001F11D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ОАО «Белгородоблгаз» </w:t>
      </w:r>
      <w:r w:rsidRPr="001F11D5">
        <w:rPr>
          <w:rFonts w:ascii="Times New Roman" w:eastAsia="Times New Roman" w:hAnsi="Times New Roman" w:cs="Times New Roman"/>
          <w:sz w:val="24"/>
          <w:szCs w:val="24"/>
          <w:lang w:eastAsia="ru-RU"/>
        </w:rPr>
        <w:t>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1F11D5" w:rsidRPr="001F11D5" w:rsidRDefault="001F11D5" w:rsidP="001F11D5">
      <w:pPr>
        <w:spacing w:after="0" w:line="240" w:lineRule="auto"/>
        <w:ind w:firstLine="227"/>
        <w:rPr>
          <w:rFonts w:ascii="Times New Roman" w:eastAsia="Calibri" w:hAnsi="Times New Roman" w:cs="Times New Roman"/>
          <w:sz w:val="24"/>
          <w:szCs w:val="24"/>
        </w:rPr>
      </w:pPr>
      <w:r w:rsidRPr="001F11D5">
        <w:rPr>
          <w:rFonts w:ascii="Times New Roman" w:eastAsia="Times New Roman" w:hAnsi="Times New Roman" w:cs="Times New Roman"/>
          <w:bCs/>
          <w:sz w:val="24"/>
          <w:szCs w:val="24"/>
          <w:lang w:eastAsia="ru-RU"/>
        </w:rPr>
        <w:t xml:space="preserve">Характеристика системы газоснабжения </w:t>
      </w:r>
      <w:r w:rsidRPr="001F11D5">
        <w:rPr>
          <w:rFonts w:ascii="Times New Roman" w:eastAsia="Calibri" w:hAnsi="Times New Roman" w:cs="Times New Roman"/>
          <w:sz w:val="24"/>
          <w:szCs w:val="24"/>
        </w:rPr>
        <w:t xml:space="preserve">Подолешенского </w:t>
      </w:r>
      <w:r w:rsidRPr="001F11D5">
        <w:rPr>
          <w:rFonts w:ascii="Times New Roman" w:eastAsia="Times New Roman" w:hAnsi="Times New Roman" w:cs="Times New Roman"/>
          <w:bCs/>
          <w:sz w:val="24"/>
          <w:szCs w:val="24"/>
          <w:lang w:eastAsia="ru-RU"/>
        </w:rPr>
        <w:t xml:space="preserve">сельского поселения </w:t>
      </w:r>
    </w:p>
    <w:p w:rsidR="001F11D5" w:rsidRPr="001F11D5" w:rsidRDefault="001F11D5" w:rsidP="001F11D5">
      <w:pPr>
        <w:spacing w:after="0" w:line="240" w:lineRule="auto"/>
        <w:ind w:firstLine="227"/>
        <w:jc w:val="right"/>
        <w:rPr>
          <w:rFonts w:ascii="Times New Roman" w:eastAsia="Calibri" w:hAnsi="Times New Roman" w:cs="Times New Roman"/>
          <w:sz w:val="24"/>
          <w:szCs w:val="24"/>
        </w:rPr>
      </w:pPr>
      <w:r w:rsidRPr="001F11D5">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8</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1F11D5" w:rsidRPr="001F11D5" w:rsidTr="001F11D5">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ind w:left="-108" w:right="-198"/>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Ед.</w:t>
            </w:r>
          </w:p>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 xml:space="preserve">Всего </w:t>
            </w:r>
          </w:p>
        </w:tc>
      </w:tr>
      <w:tr w:rsidR="001F11D5" w:rsidRPr="001F11D5" w:rsidTr="001F11D5">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Система газоснабжения природным газом</w:t>
            </w:r>
          </w:p>
        </w:tc>
      </w:tr>
      <w:tr w:rsidR="001F11D5" w:rsidRPr="001F11D5" w:rsidTr="001F11D5">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27</w:t>
            </w:r>
          </w:p>
        </w:tc>
      </w:tr>
      <w:tr w:rsidR="001F11D5" w:rsidRPr="001F11D5" w:rsidTr="001F11D5">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w:t>
            </w:r>
          </w:p>
        </w:tc>
      </w:tr>
      <w:tr w:rsidR="001F11D5" w:rsidRPr="001F11D5" w:rsidTr="001F11D5">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27</w:t>
            </w:r>
          </w:p>
        </w:tc>
      </w:tr>
      <w:tr w:rsidR="001F11D5" w:rsidRPr="001F11D5" w:rsidTr="001F11D5">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0,0</w:t>
            </w:r>
          </w:p>
        </w:tc>
      </w:tr>
      <w:tr w:rsidR="001F11D5" w:rsidRPr="001F11D5" w:rsidTr="001F11D5">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2/13</w:t>
            </w:r>
          </w:p>
        </w:tc>
      </w:tr>
    </w:tbl>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eastAsia="Times New Roman" w:hAnsi="Times New Roman" w:cs="Times New Roman"/>
          <w:sz w:val="28"/>
          <w:szCs w:val="28"/>
        </w:rPr>
        <w:t xml:space="preserve"> </w:t>
      </w:r>
      <w:r w:rsidRPr="001F11D5">
        <w:rPr>
          <w:rFonts w:ascii="Times New Roman" w:hAnsi="Times New Roman" w:cs="Times New Roman"/>
          <w:sz w:val="24"/>
          <w:szCs w:val="24"/>
        </w:rPr>
        <w:t>В системе газоснабжения сельского поселения, можно выделить следующие основные задачи:</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подключение к газораспределительной системе объектов нового строительства;</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обеспечение надежности газоснабжения потребителей;</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своевременная перекладка газовых сетей и замена оборудования;</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повышение уровня обеспеченности приборным учетом потребителей в жилищном фонде и замена приборов учета.</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F31786">
        <w:rPr>
          <w:rFonts w:ascii="Times New Roman" w:hAnsi="Times New Roman" w:cs="Times New Roman"/>
          <w:sz w:val="24"/>
          <w:szCs w:val="24"/>
        </w:rPr>
        <w:t>Подолешенского</w:t>
      </w:r>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F31786">
        <w:rPr>
          <w:rFonts w:ascii="Times New Roman" w:hAnsi="Times New Roman" w:cs="Times New Roman"/>
          <w:sz w:val="24"/>
          <w:szCs w:val="24"/>
        </w:rPr>
        <w:t>Подолешенского</w:t>
      </w:r>
      <w:r w:rsidR="00641AC5">
        <w:rPr>
          <w:rFonts w:ascii="Times New Roman" w:hAnsi="Times New Roman" w:cs="Times New Roman"/>
          <w:sz w:val="24"/>
          <w:szCs w:val="24"/>
        </w:rPr>
        <w:t xml:space="preserve"> </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кВ.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w:t>
      </w:r>
      <w:r w:rsidRPr="00B2438F">
        <w:rPr>
          <w:rFonts w:ascii="Times New Roman" w:hAnsi="Times New Roman" w:cs="Times New Roman"/>
          <w:sz w:val="24"/>
          <w:szCs w:val="24"/>
        </w:rPr>
        <w:lastRenderedPageBreak/>
        <w:t>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F31786">
        <w:rPr>
          <w:rFonts w:ascii="Times New Roman" w:hAnsi="Times New Roman" w:cs="Times New Roman"/>
          <w:sz w:val="24"/>
          <w:szCs w:val="24"/>
        </w:rPr>
        <w:t>Подолешенского</w:t>
      </w:r>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F31786">
        <w:rPr>
          <w:rFonts w:ascii="Times New Roman" w:hAnsi="Times New Roman" w:cs="Times New Roman"/>
          <w:sz w:val="24"/>
          <w:szCs w:val="24"/>
        </w:rPr>
        <w:t>Подолешенского</w:t>
      </w:r>
      <w:r w:rsidRPr="00CF4ABE">
        <w:rPr>
          <w:rFonts w:ascii="Times New Roman" w:hAnsi="Times New Roman" w:cs="Times New Roman"/>
          <w:sz w:val="24"/>
          <w:szCs w:val="24"/>
        </w:rPr>
        <w:t>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602EB5">
        <w:rPr>
          <w:rFonts w:ascii="Times New Roman" w:hAnsi="Times New Roman" w:cs="Times New Roman"/>
          <w:sz w:val="24"/>
          <w:szCs w:val="24"/>
        </w:rPr>
        <w:t>П</w:t>
      </w:r>
      <w:r w:rsidR="006549D8">
        <w:rPr>
          <w:rFonts w:ascii="Times New Roman" w:hAnsi="Times New Roman" w:cs="Times New Roman"/>
          <w:sz w:val="24"/>
          <w:szCs w:val="24"/>
        </w:rPr>
        <w:t>одолешенском</w:t>
      </w:r>
      <w:r w:rsidR="00600329">
        <w:rPr>
          <w:rFonts w:ascii="Times New Roman" w:hAnsi="Times New Roman" w:cs="Times New Roman"/>
          <w:sz w:val="24"/>
          <w:szCs w:val="24"/>
        </w:rPr>
        <w:t xml:space="preserve">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6549D8">
        <w:rPr>
          <w:rFonts w:ascii="Times New Roman" w:hAnsi="Times New Roman" w:cs="Times New Roman"/>
          <w:sz w:val="24"/>
          <w:szCs w:val="24"/>
        </w:rPr>
        <w:t>Подолешенском</w:t>
      </w:r>
      <w:r w:rsidR="0062734E">
        <w:rPr>
          <w:rFonts w:ascii="Times New Roman" w:hAnsi="Times New Roman" w:cs="Times New Roman"/>
          <w:sz w:val="24"/>
          <w:szCs w:val="24"/>
        </w:rPr>
        <w:t xml:space="preserve">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A64B27">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 </w:t>
      </w:r>
      <w:r w:rsidR="00A64B27">
        <w:rPr>
          <w:rFonts w:ascii="Times New Roman" w:hAnsi="Times New Roman" w:cs="Times New Roman"/>
          <w:sz w:val="24"/>
          <w:szCs w:val="24"/>
        </w:rPr>
        <w:t>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lastRenderedPageBreak/>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F31786">
        <w:rPr>
          <w:rFonts w:ascii="Times New Roman" w:hAnsi="Times New Roman" w:cs="Times New Roman"/>
          <w:sz w:val="24"/>
          <w:szCs w:val="24"/>
        </w:rPr>
        <w:t>Подолешенского</w:t>
      </w:r>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F31786">
        <w:rPr>
          <w:rFonts w:ascii="Times New Roman" w:hAnsi="Times New Roman" w:cs="Times New Roman"/>
          <w:sz w:val="24"/>
          <w:szCs w:val="24"/>
        </w:rPr>
        <w:t>Подолешенского</w:t>
      </w:r>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602EB5">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1F11D5">
          <w:footerReference w:type="default" r:id="rId11"/>
          <w:type w:val="continuous"/>
          <w:pgSz w:w="11906" w:h="16838"/>
          <w:pgMar w:top="567" w:right="851" w:bottom="1701" w:left="1134" w:header="708" w:footer="624"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602EB5">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F31786">
        <w:rPr>
          <w:rFonts w:ascii="Times New Roman" w:eastAsia="Times New Roman" w:hAnsi="Times New Roman" w:cs="Times New Roman"/>
          <w:b/>
          <w:sz w:val="24"/>
          <w:szCs w:val="24"/>
          <w:lang w:eastAsia="zh-CN"/>
        </w:rPr>
        <w:t>Подолешенского</w:t>
      </w:r>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199"/>
        <w:gridCol w:w="3662"/>
        <w:gridCol w:w="1471"/>
        <w:gridCol w:w="721"/>
        <w:gridCol w:w="1471"/>
        <w:gridCol w:w="706"/>
        <w:gridCol w:w="1471"/>
        <w:gridCol w:w="706"/>
        <w:gridCol w:w="1471"/>
        <w:gridCol w:w="712"/>
      </w:tblGrid>
      <w:tr w:rsidR="006549D8" w:rsidRPr="006549D8" w:rsidTr="00D94280">
        <w:trPr>
          <w:trHeight w:val="20"/>
          <w:tblHeader/>
          <w:jc w:val="center"/>
        </w:trPr>
        <w:tc>
          <w:tcPr>
            <w:tcW w:w="754" w:type="pct"/>
            <w:vMerge w:val="restar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b/>
                <w:color w:val="000000"/>
                <w:sz w:val="18"/>
                <w:szCs w:val="18"/>
                <w:lang w:eastAsia="ru-RU"/>
              </w:rPr>
              <w:t>Источник</w:t>
            </w:r>
          </w:p>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b/>
                <w:color w:val="000000"/>
                <w:sz w:val="18"/>
                <w:szCs w:val="18"/>
                <w:lang w:eastAsia="ru-RU"/>
              </w:rPr>
              <w:t>теплоснабжения</w:t>
            </w:r>
          </w:p>
        </w:tc>
        <w:tc>
          <w:tcPr>
            <w:tcW w:w="1255" w:type="pct"/>
            <w:vMerge w:val="restar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b/>
                <w:color w:val="000000"/>
                <w:sz w:val="18"/>
                <w:szCs w:val="18"/>
                <w:lang w:eastAsia="ru-RU"/>
              </w:rPr>
              <w:t>Показатель</w:t>
            </w:r>
          </w:p>
        </w:tc>
        <w:tc>
          <w:tcPr>
            <w:tcW w:w="751" w:type="pct"/>
            <w:gridSpan w:val="2"/>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b/>
                <w:color w:val="000000"/>
                <w:sz w:val="18"/>
                <w:szCs w:val="18"/>
                <w:lang w:eastAsia="ru-RU"/>
              </w:rPr>
              <w:t>2020</w:t>
            </w:r>
          </w:p>
        </w:tc>
        <w:tc>
          <w:tcPr>
            <w:tcW w:w="746" w:type="pct"/>
            <w:gridSpan w:val="2"/>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b/>
                <w:color w:val="000000"/>
                <w:sz w:val="18"/>
                <w:szCs w:val="18"/>
                <w:lang w:eastAsia="ru-RU"/>
              </w:rPr>
              <w:t>2021</w:t>
            </w:r>
          </w:p>
        </w:tc>
        <w:tc>
          <w:tcPr>
            <w:tcW w:w="746" w:type="pct"/>
            <w:gridSpan w:val="2"/>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b/>
                <w:color w:val="000000"/>
                <w:sz w:val="18"/>
                <w:szCs w:val="18"/>
                <w:lang w:eastAsia="ru-RU"/>
              </w:rPr>
              <w:t>2022-2026</w:t>
            </w:r>
          </w:p>
        </w:tc>
        <w:tc>
          <w:tcPr>
            <w:tcW w:w="748" w:type="pct"/>
            <w:gridSpan w:val="2"/>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b/>
                <w:color w:val="000000"/>
                <w:sz w:val="18"/>
                <w:szCs w:val="18"/>
                <w:lang w:eastAsia="ru-RU"/>
              </w:rPr>
              <w:t>2027-2032</w:t>
            </w:r>
          </w:p>
        </w:tc>
      </w:tr>
      <w:tr w:rsidR="006549D8" w:rsidRPr="006549D8" w:rsidTr="00D94280">
        <w:trPr>
          <w:trHeight w:val="20"/>
          <w:tblHeader/>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b/>
                <w:sz w:val="18"/>
                <w:szCs w:val="18"/>
                <w:lang w:eastAsia="zh-CN"/>
              </w:rPr>
            </w:pPr>
          </w:p>
        </w:tc>
        <w:tc>
          <w:tcPr>
            <w:tcW w:w="1255"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b/>
                <w:sz w:val="18"/>
                <w:szCs w:val="18"/>
                <w:lang w:eastAsia="zh-CN"/>
              </w:rPr>
            </w:pPr>
          </w:p>
        </w:tc>
        <w:tc>
          <w:tcPr>
            <w:tcW w:w="504"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color w:val="000000"/>
                <w:sz w:val="18"/>
                <w:szCs w:val="18"/>
                <w:lang w:eastAsia="ru-RU"/>
              </w:rPr>
            </w:pPr>
            <w:r w:rsidRPr="006549D8">
              <w:rPr>
                <w:rFonts w:ascii="Times New Roman" w:eastAsia="Times New Roman" w:hAnsi="Times New Roman" w:cs="Times New Roman"/>
                <w:b/>
                <w:color w:val="000000"/>
                <w:sz w:val="18"/>
                <w:szCs w:val="18"/>
                <w:lang w:eastAsia="ru-RU"/>
              </w:rPr>
              <w:t>Отопление</w:t>
            </w:r>
          </w:p>
        </w:tc>
        <w:tc>
          <w:tcPr>
            <w:tcW w:w="247"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color w:val="000000"/>
                <w:sz w:val="18"/>
                <w:szCs w:val="18"/>
                <w:lang w:eastAsia="ru-RU"/>
              </w:rPr>
            </w:pPr>
            <w:r w:rsidRPr="006549D8">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color w:val="000000"/>
                <w:sz w:val="18"/>
                <w:szCs w:val="18"/>
                <w:lang w:eastAsia="ru-RU"/>
              </w:rPr>
            </w:pPr>
            <w:r w:rsidRPr="006549D8">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color w:val="000000"/>
                <w:sz w:val="18"/>
                <w:szCs w:val="18"/>
                <w:lang w:eastAsia="ru-RU"/>
              </w:rPr>
            </w:pPr>
            <w:r w:rsidRPr="006549D8">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color w:val="000000"/>
                <w:sz w:val="18"/>
                <w:szCs w:val="18"/>
                <w:lang w:eastAsia="ru-RU"/>
              </w:rPr>
            </w:pPr>
            <w:r w:rsidRPr="006549D8">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color w:val="000000"/>
                <w:sz w:val="18"/>
                <w:szCs w:val="18"/>
                <w:lang w:eastAsia="ru-RU"/>
              </w:rPr>
            </w:pPr>
            <w:r w:rsidRPr="006549D8">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color w:val="000000"/>
                <w:sz w:val="18"/>
                <w:szCs w:val="18"/>
                <w:lang w:eastAsia="ru-RU"/>
              </w:rPr>
            </w:pPr>
            <w:r w:rsidRPr="006549D8">
              <w:rPr>
                <w:rFonts w:ascii="Times New Roman" w:eastAsia="Times New Roman" w:hAnsi="Times New Roman" w:cs="Times New Roman"/>
                <w:b/>
                <w:color w:val="000000"/>
                <w:sz w:val="18"/>
                <w:szCs w:val="18"/>
                <w:lang w:eastAsia="ru-RU"/>
              </w:rPr>
              <w:t>Отопление</w:t>
            </w:r>
          </w:p>
        </w:tc>
        <w:tc>
          <w:tcPr>
            <w:tcW w:w="244"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color w:val="000000"/>
                <w:sz w:val="18"/>
                <w:szCs w:val="18"/>
                <w:lang w:eastAsia="ru-RU"/>
              </w:rPr>
            </w:pPr>
            <w:r w:rsidRPr="006549D8">
              <w:rPr>
                <w:rFonts w:ascii="Times New Roman" w:eastAsia="Times New Roman" w:hAnsi="Times New Roman" w:cs="Times New Roman"/>
                <w:b/>
                <w:color w:val="000000"/>
                <w:sz w:val="18"/>
                <w:szCs w:val="18"/>
                <w:lang w:eastAsia="ru-RU"/>
              </w:rPr>
              <w:t>ГВС</w:t>
            </w:r>
          </w:p>
        </w:tc>
      </w:tr>
      <w:tr w:rsidR="006549D8" w:rsidRPr="006549D8" w:rsidTr="00D94280">
        <w:trPr>
          <w:trHeight w:val="20"/>
          <w:jc w:val="center"/>
        </w:trPr>
        <w:tc>
          <w:tcPr>
            <w:tcW w:w="754" w:type="pct"/>
            <w:vMerge w:val="restar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r w:rsidRPr="006549D8">
              <w:rPr>
                <w:rFonts w:ascii="Times New Roman" w:eastAsia="Times New Roman" w:hAnsi="Times New Roman" w:cs="Times New Roman"/>
                <w:sz w:val="18"/>
                <w:szCs w:val="18"/>
                <w:lang w:eastAsia="zh-CN"/>
              </w:rPr>
              <w:t>Котельная с. Подольхи ТКУ</w:t>
            </w: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0,024</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0,024</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0,024</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0,024</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Расход топлива, м3/Гкал</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0,144</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0,144</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КПД, %</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56,7</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56,7</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56,7</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56,7</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0,001</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0,001</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0,001</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0,001</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0,17</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0,17</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0,17</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0,17</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0,07</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0,07</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0,07</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0,07</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Потери в тепловых сетях,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0,003</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0,003</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0,003</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0,003</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Мощность нетто,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0,096</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0,096</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0,096</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0,096</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Резерв/дефицит мощности нетто,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0,072</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0,072</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0,072</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0,072</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val="restar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r w:rsidRPr="006549D8">
              <w:rPr>
                <w:rFonts w:ascii="Times New Roman" w:eastAsia="Times New Roman" w:hAnsi="Times New Roman" w:cs="Times New Roman"/>
                <w:sz w:val="18"/>
                <w:szCs w:val="18"/>
                <w:lang w:eastAsia="zh-CN"/>
              </w:rPr>
              <w:t>Котельная с. Большое ТКУ</w:t>
            </w: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0,38</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0,38</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0,38</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0,38</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Расход топлива, м3/Гкал</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0,144</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0,144</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КПД, %</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95,8</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95,8</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95,8</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95,8</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0,008</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0,008</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0,008</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549D8">
              <w:rPr>
                <w:rFonts w:ascii="Times New Roman" w:eastAsia="Times New Roman" w:hAnsi="Times New Roman" w:cs="Times New Roman"/>
                <w:bCs/>
                <w:color w:val="000000"/>
                <w:sz w:val="18"/>
                <w:szCs w:val="18"/>
                <w:lang w:eastAsia="ru-RU"/>
              </w:rPr>
              <w:t>0,008</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0,43</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0,43</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0,43</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0,43</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Потери в тепловых сетях,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0,007</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0,007</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0,007</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0,007</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Мощность нетто,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0,422</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0,422</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0,422</w:t>
            </w:r>
          </w:p>
        </w:tc>
        <w:tc>
          <w:tcPr>
            <w:tcW w:w="242"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b/>
                <w:bCs/>
                <w:color w:val="000000"/>
                <w:sz w:val="18"/>
                <w:szCs w:val="18"/>
                <w:lang w:eastAsia="ru-RU"/>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0,422</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r w:rsidR="006549D8" w:rsidRPr="006549D8" w:rsidTr="00D94280">
        <w:trPr>
          <w:trHeight w:val="20"/>
          <w:jc w:val="center"/>
        </w:trPr>
        <w:tc>
          <w:tcPr>
            <w:tcW w:w="754" w:type="pct"/>
            <w:vMerge/>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549D8" w:rsidRPr="006549D8" w:rsidRDefault="006549D8" w:rsidP="006549D8">
            <w:pPr>
              <w:widowControl w:val="0"/>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Резерв/дефицит мощности нетто, Гкал/час</w:t>
            </w: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0,035</w:t>
            </w:r>
          </w:p>
        </w:tc>
        <w:tc>
          <w:tcPr>
            <w:tcW w:w="247"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0,035</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0,035</w:t>
            </w:r>
          </w:p>
        </w:tc>
        <w:tc>
          <w:tcPr>
            <w:tcW w:w="242"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549D8" w:rsidRPr="006549D8" w:rsidRDefault="006549D8" w:rsidP="006549D8">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549D8">
              <w:rPr>
                <w:rFonts w:ascii="Times New Roman" w:eastAsia="Times New Roman" w:hAnsi="Times New Roman" w:cs="Times New Roman"/>
                <w:color w:val="000000"/>
                <w:sz w:val="18"/>
                <w:szCs w:val="18"/>
                <w:lang w:eastAsia="ru-RU"/>
              </w:rPr>
              <w:t>0,035</w:t>
            </w:r>
          </w:p>
        </w:tc>
        <w:tc>
          <w:tcPr>
            <w:tcW w:w="244" w:type="pct"/>
            <w:shd w:val="clear" w:color="auto" w:fill="FFFFFF"/>
            <w:vAlign w:val="center"/>
          </w:tcPr>
          <w:p w:rsidR="006549D8" w:rsidRPr="006549D8" w:rsidRDefault="006549D8" w:rsidP="006549D8">
            <w:pPr>
              <w:suppressAutoHyphens/>
              <w:spacing w:after="0" w:line="240" w:lineRule="auto"/>
              <w:jc w:val="center"/>
              <w:rPr>
                <w:rFonts w:ascii="Times New Roman" w:eastAsia="Times New Roman" w:hAnsi="Times New Roman" w:cs="Times New Roman"/>
                <w:sz w:val="18"/>
                <w:szCs w:val="18"/>
                <w:lang w:eastAsia="zh-CN"/>
              </w:rPr>
            </w:pPr>
          </w:p>
        </w:tc>
      </w:tr>
    </w:tbl>
    <w:p w:rsidR="00DC11DD" w:rsidRDefault="00DC11DD" w:rsidP="00CF4ABE"/>
    <w:p w:rsidR="006549D8" w:rsidRDefault="006549D8" w:rsidP="00CF4ABE"/>
    <w:p w:rsidR="006549D8" w:rsidRDefault="006549D8" w:rsidP="00CF4ABE"/>
    <w:p w:rsidR="006549D8" w:rsidRDefault="006549D8" w:rsidP="00CF4ABE"/>
    <w:p w:rsidR="006549D8" w:rsidRDefault="006549D8" w:rsidP="00CF4ABE"/>
    <w:p w:rsidR="00CF4ABE" w:rsidRPr="00CF4ABE" w:rsidRDefault="00CF4ABE" w:rsidP="00CF4ABE">
      <w:pPr>
        <w:sectPr w:rsidR="00CF4ABE" w:rsidRPr="00CF4ABE" w:rsidSect="001F11D5">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602EB5">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602EB5">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6549D8" w:rsidRPr="006549D8" w:rsidTr="00D94280">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before="139" w:after="0" w:line="240" w:lineRule="auto"/>
              <w:ind w:left="215"/>
              <w:rPr>
                <w:rFonts w:ascii="Times New Roman" w:eastAsia="Calibri" w:hAnsi="Times New Roman" w:cs="Times New Roman"/>
                <w:sz w:val="18"/>
                <w:szCs w:val="18"/>
                <w:lang w:val="en-US"/>
              </w:rPr>
            </w:pPr>
            <w:bookmarkStart w:id="33" w:name="_Toc26525904"/>
            <w:bookmarkStart w:id="34" w:name="_Toc35325728"/>
            <w:r w:rsidRPr="006549D8">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before="8" w:after="0" w:line="240" w:lineRule="auto"/>
              <w:rPr>
                <w:rFonts w:ascii="Times New Roman" w:eastAsia="Calibri" w:hAnsi="Times New Roman" w:cs="Times New Roman"/>
                <w:sz w:val="18"/>
                <w:szCs w:val="18"/>
                <w:lang w:val="en-US"/>
              </w:rPr>
            </w:pPr>
          </w:p>
          <w:p w:rsidR="006549D8" w:rsidRPr="006549D8" w:rsidRDefault="006549D8" w:rsidP="006549D8">
            <w:pPr>
              <w:widowControl w:val="0"/>
              <w:spacing w:after="0" w:line="240" w:lineRule="auto"/>
              <w:ind w:left="104"/>
              <w:rPr>
                <w:rFonts w:ascii="Times New Roman" w:eastAsia="Calibri" w:hAnsi="Times New Roman" w:cs="Times New Roman"/>
                <w:sz w:val="18"/>
                <w:szCs w:val="18"/>
                <w:lang w:val="en-US"/>
              </w:rPr>
            </w:pPr>
            <w:r w:rsidRPr="006549D8">
              <w:rPr>
                <w:rFonts w:ascii="Times New Roman" w:eastAsia="Calibri" w:hAnsi="Times New Roman" w:cs="Times New Roman"/>
                <w:b/>
                <w:bCs/>
                <w:spacing w:val="-1"/>
                <w:sz w:val="18"/>
                <w:szCs w:val="18"/>
                <w:lang w:val="en-US"/>
              </w:rPr>
              <w:t>Наименование</w:t>
            </w:r>
            <w:r w:rsidRPr="006549D8">
              <w:rPr>
                <w:rFonts w:ascii="Times New Roman" w:eastAsia="Calibri" w:hAnsi="Times New Roman" w:cs="Times New Roman"/>
                <w:b/>
                <w:bCs/>
                <w:spacing w:val="-1"/>
                <w:sz w:val="18"/>
                <w:szCs w:val="18"/>
              </w:rPr>
              <w:t xml:space="preserve"> </w:t>
            </w:r>
            <w:r w:rsidRPr="006549D8">
              <w:rPr>
                <w:rFonts w:ascii="Times New Roman" w:eastAsia="Calibri" w:hAnsi="Times New Roman" w:cs="Times New Roman"/>
                <w:b/>
                <w:bCs/>
                <w:spacing w:val="-1"/>
                <w:sz w:val="18"/>
                <w:szCs w:val="18"/>
                <w:lang w:val="en-US"/>
              </w:rPr>
              <w:t>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before="139" w:after="0" w:line="240" w:lineRule="auto"/>
              <w:ind w:left="186"/>
              <w:rPr>
                <w:rFonts w:ascii="Times New Roman" w:eastAsia="Calibri" w:hAnsi="Times New Roman" w:cs="Times New Roman"/>
                <w:sz w:val="18"/>
                <w:szCs w:val="18"/>
                <w:lang w:val="en-US"/>
              </w:rPr>
            </w:pPr>
            <w:r w:rsidRPr="006549D8">
              <w:rPr>
                <w:rFonts w:ascii="Times New Roman" w:eastAsia="Calibri" w:hAnsi="Times New Roman" w:cs="Times New Roman"/>
                <w:b/>
                <w:bCs/>
                <w:spacing w:val="-2"/>
                <w:sz w:val="18"/>
                <w:szCs w:val="18"/>
                <w:lang w:val="en-US"/>
              </w:rPr>
              <w:t>Ед.</w:t>
            </w:r>
            <w:r w:rsidRPr="006549D8">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4"/>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Times New Roman" w:hAnsi="Times New Roman" w:cs="Times New Roman"/>
                <w:b/>
                <w:bCs/>
                <w:sz w:val="18"/>
                <w:szCs w:val="18"/>
                <w:lang w:val="en-US"/>
              </w:rPr>
              <w:t>202</w:t>
            </w:r>
            <w:r w:rsidRPr="006549D8">
              <w:rPr>
                <w:rFonts w:ascii="Times New Roman" w:eastAsia="Times New Roman" w:hAnsi="Times New Roman" w:cs="Times New Roman"/>
                <w:b/>
                <w:bCs/>
                <w:sz w:val="18"/>
                <w:szCs w:val="18"/>
              </w:rPr>
              <w:t>4</w:t>
            </w:r>
          </w:p>
        </w:tc>
      </w:tr>
      <w:tr w:rsidR="006549D8" w:rsidRPr="006549D8" w:rsidTr="00D94280">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57"/>
              <w:rPr>
                <w:rFonts w:ascii="Times New Roman" w:eastAsia="Calibri" w:hAnsi="Times New Roman" w:cs="Times New Roman"/>
                <w:sz w:val="18"/>
                <w:szCs w:val="18"/>
                <w:lang w:val="en-US"/>
              </w:rPr>
            </w:pPr>
            <w:r w:rsidRPr="006549D8">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81"/>
              <w:rPr>
                <w:rFonts w:ascii="Times New Roman" w:eastAsia="Calibri" w:hAnsi="Times New Roman" w:cs="Times New Roman"/>
                <w:sz w:val="18"/>
                <w:szCs w:val="18"/>
                <w:lang w:val="en-US"/>
              </w:rPr>
            </w:pPr>
            <w:r w:rsidRPr="006549D8">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28"/>
              <w:rPr>
                <w:rFonts w:ascii="Times New Roman" w:eastAsia="Calibri" w:hAnsi="Times New Roman" w:cs="Times New Roman"/>
                <w:sz w:val="18"/>
                <w:szCs w:val="18"/>
                <w:lang w:val="en-US"/>
              </w:rPr>
            </w:pPr>
            <w:r w:rsidRPr="006549D8">
              <w:rPr>
                <w:rFonts w:ascii="Times New Roman" w:eastAsia="Calibri" w:hAnsi="Times New Roman" w:cs="Times New Roman"/>
                <w:b/>
                <w:bCs/>
                <w:spacing w:val="-1"/>
                <w:sz w:val="18"/>
                <w:szCs w:val="18"/>
                <w:lang w:val="en-US"/>
              </w:rPr>
              <w:t>годовое</w:t>
            </w:r>
          </w:p>
        </w:tc>
        <w:tc>
          <w:tcPr>
            <w:tcW w:w="559"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76"/>
              <w:rPr>
                <w:rFonts w:ascii="Times New Roman" w:eastAsia="Calibri" w:hAnsi="Times New Roman" w:cs="Times New Roman"/>
                <w:sz w:val="18"/>
                <w:szCs w:val="18"/>
                <w:lang w:val="en-US"/>
              </w:rPr>
            </w:pPr>
            <w:r w:rsidRPr="006549D8">
              <w:rPr>
                <w:rFonts w:ascii="Times New Roman" w:eastAsia="Calibri" w:hAnsi="Times New Roman" w:cs="Times New Roman"/>
                <w:b/>
                <w:bCs/>
                <w:spacing w:val="-1"/>
                <w:sz w:val="18"/>
                <w:szCs w:val="18"/>
              </w:rPr>
              <w:t>с</w:t>
            </w:r>
            <w:r w:rsidRPr="006549D8">
              <w:rPr>
                <w:rFonts w:ascii="Times New Roman" w:eastAsia="Calibri" w:hAnsi="Times New Roman" w:cs="Times New Roman"/>
                <w:b/>
                <w:bCs/>
                <w:spacing w:val="-1"/>
                <w:sz w:val="18"/>
                <w:szCs w:val="18"/>
                <w:lang w:val="en-US"/>
              </w:rPr>
              <w:t>уточное</w:t>
            </w:r>
          </w:p>
        </w:tc>
      </w:tr>
      <w:tr w:rsidR="006549D8" w:rsidRPr="006549D8" w:rsidTr="00D9428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right="2"/>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lang w:val="en-US"/>
              </w:rPr>
            </w:pPr>
            <w:r w:rsidRPr="006549D8">
              <w:rPr>
                <w:rFonts w:ascii="Times New Roman" w:eastAsia="Calibri" w:hAnsi="Times New Roman" w:cs="Times New Roman"/>
                <w:spacing w:val="-1"/>
                <w:sz w:val="18"/>
                <w:szCs w:val="18"/>
                <w:lang w:val="en-US"/>
              </w:rPr>
              <w:t>Объем</w:t>
            </w:r>
            <w:r w:rsidRPr="006549D8">
              <w:rPr>
                <w:rFonts w:ascii="Times New Roman" w:eastAsia="Calibri" w:hAnsi="Times New Roman" w:cs="Times New Roman"/>
                <w:spacing w:val="-1"/>
                <w:sz w:val="18"/>
                <w:szCs w:val="18"/>
              </w:rPr>
              <w:t xml:space="preserve"> </w:t>
            </w:r>
            <w:r w:rsidRPr="006549D8">
              <w:rPr>
                <w:rFonts w:ascii="Times New Roman" w:eastAsia="Calibri" w:hAnsi="Times New Roman" w:cs="Times New Roman"/>
                <w:spacing w:val="-1"/>
                <w:sz w:val="18"/>
                <w:szCs w:val="18"/>
                <w:lang w:val="en-US"/>
              </w:rPr>
              <w:t>поднятой</w:t>
            </w:r>
            <w:r w:rsidRPr="006549D8">
              <w:rPr>
                <w:rFonts w:ascii="Times New Roman" w:eastAsia="Calibri" w:hAnsi="Times New Roman" w:cs="Times New Roman"/>
                <w:spacing w:val="-1"/>
                <w:sz w:val="18"/>
                <w:szCs w:val="18"/>
              </w:rPr>
              <w:t xml:space="preserve"> </w:t>
            </w:r>
            <w:r w:rsidRPr="006549D8">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34,38</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rPr>
            </w:pPr>
            <w:r w:rsidRPr="006549D8">
              <w:rPr>
                <w:rFonts w:ascii="Times New Roman" w:eastAsia="Calibri" w:hAnsi="Times New Roman" w:cs="Times New Roman"/>
                <w:color w:val="000000"/>
                <w:sz w:val="18"/>
                <w:szCs w:val="18"/>
              </w:rPr>
              <w:t>0,094</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jc w:val="center"/>
              <w:rPr>
                <w:rFonts w:ascii="Times New Roman" w:eastAsia="Calibri" w:hAnsi="Times New Roman" w:cs="Times New Roman"/>
                <w:color w:val="000000"/>
                <w:sz w:val="18"/>
                <w:szCs w:val="18"/>
                <w:lang w:eastAsia="ru-RU"/>
              </w:rPr>
            </w:pPr>
            <w:r w:rsidRPr="006549D8">
              <w:rPr>
                <w:rFonts w:ascii="Times New Roman" w:eastAsia="Calibri" w:hAnsi="Times New Roman" w:cs="Times New Roman"/>
                <w:color w:val="000000"/>
                <w:sz w:val="18"/>
                <w:szCs w:val="18"/>
                <w:lang w:val="en-US"/>
              </w:rPr>
              <w:t>30,2544</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0,082888767</w:t>
            </w:r>
          </w:p>
        </w:tc>
      </w:tr>
      <w:tr w:rsidR="006549D8" w:rsidRPr="006549D8" w:rsidTr="00D9428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right="2"/>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rPr>
            </w:pPr>
            <w:r w:rsidRPr="006549D8">
              <w:rPr>
                <w:rFonts w:ascii="Times New Roman" w:eastAsia="Calibri" w:hAnsi="Times New Roman" w:cs="Times New Roman"/>
                <w:spacing w:val="-1"/>
                <w:sz w:val="18"/>
                <w:szCs w:val="18"/>
              </w:rPr>
              <w:t xml:space="preserve">Объем воды полученной </w:t>
            </w:r>
            <w:r w:rsidRPr="006549D8">
              <w:rPr>
                <w:rFonts w:ascii="Times New Roman" w:eastAsia="Calibri" w:hAnsi="Times New Roman" w:cs="Times New Roman"/>
                <w:spacing w:val="-3"/>
                <w:sz w:val="18"/>
                <w:szCs w:val="18"/>
              </w:rPr>
              <w:t xml:space="preserve">со </w:t>
            </w:r>
            <w:r w:rsidRPr="006549D8">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w:t>
            </w:r>
          </w:p>
        </w:tc>
      </w:tr>
      <w:tr w:rsidR="006549D8" w:rsidRPr="006549D8" w:rsidTr="00D94280">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before="125" w:after="0" w:line="240" w:lineRule="auto"/>
              <w:ind w:right="2"/>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ight="106"/>
              <w:rPr>
                <w:rFonts w:ascii="Times New Roman" w:eastAsia="Calibri" w:hAnsi="Times New Roman" w:cs="Times New Roman"/>
                <w:sz w:val="18"/>
                <w:szCs w:val="18"/>
              </w:rPr>
            </w:pPr>
            <w:r w:rsidRPr="006549D8">
              <w:rPr>
                <w:rFonts w:ascii="Times New Roman" w:eastAsia="Calibri" w:hAnsi="Times New Roman" w:cs="Times New Roman"/>
                <w:spacing w:val="-1"/>
                <w:sz w:val="18"/>
                <w:szCs w:val="18"/>
              </w:rPr>
              <w:t xml:space="preserve">Объем воды используемой </w:t>
            </w:r>
            <w:r w:rsidRPr="006549D8">
              <w:rPr>
                <w:rFonts w:ascii="Times New Roman" w:eastAsia="Calibri" w:hAnsi="Times New Roman" w:cs="Times New Roman"/>
                <w:sz w:val="18"/>
                <w:szCs w:val="18"/>
              </w:rPr>
              <w:t xml:space="preserve">на </w:t>
            </w:r>
            <w:r w:rsidRPr="006549D8">
              <w:rPr>
                <w:rFonts w:ascii="Times New Roman" w:eastAsia="Calibri" w:hAnsi="Times New Roman" w:cs="Times New Roman"/>
                <w:spacing w:val="-1"/>
                <w:sz w:val="18"/>
                <w:szCs w:val="18"/>
              </w:rPr>
              <w:t xml:space="preserve">технологические </w:t>
            </w:r>
            <w:r w:rsidRPr="006549D8">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before="125"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w:t>
            </w:r>
          </w:p>
        </w:tc>
      </w:tr>
      <w:tr w:rsidR="006549D8" w:rsidRPr="006549D8" w:rsidTr="00D94280">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before="130" w:after="0" w:line="240" w:lineRule="auto"/>
              <w:ind w:right="2"/>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ight="566"/>
              <w:rPr>
                <w:rFonts w:ascii="Times New Roman" w:eastAsia="Calibri" w:hAnsi="Times New Roman" w:cs="Times New Roman"/>
                <w:sz w:val="18"/>
                <w:szCs w:val="18"/>
              </w:rPr>
            </w:pPr>
            <w:r w:rsidRPr="006549D8">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before="130"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w:t>
            </w:r>
          </w:p>
        </w:tc>
      </w:tr>
      <w:tr w:rsidR="006549D8" w:rsidRPr="006549D8" w:rsidTr="00D9428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right="2"/>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rPr>
            </w:pPr>
            <w:r w:rsidRPr="006549D8">
              <w:rPr>
                <w:rFonts w:ascii="Times New Roman" w:eastAsia="Calibri" w:hAnsi="Times New Roman" w:cs="Times New Roman"/>
                <w:spacing w:val="-1"/>
                <w:sz w:val="18"/>
                <w:szCs w:val="18"/>
              </w:rPr>
              <w:t xml:space="preserve">Объем воды поданной </w:t>
            </w:r>
            <w:r w:rsidRPr="006549D8">
              <w:rPr>
                <w:rFonts w:ascii="Times New Roman" w:eastAsia="Calibri" w:hAnsi="Times New Roman" w:cs="Times New Roman"/>
                <w:sz w:val="18"/>
                <w:szCs w:val="18"/>
              </w:rPr>
              <w:t>в</w:t>
            </w:r>
            <w:r w:rsidRPr="006549D8">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34,38</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rPr>
              <w:t>0,094</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30,2544</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0,082888767</w:t>
            </w:r>
          </w:p>
        </w:tc>
      </w:tr>
      <w:tr w:rsidR="006549D8" w:rsidRPr="006549D8" w:rsidTr="00D9428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right="2"/>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Потери</w:t>
            </w:r>
            <w:r w:rsidRPr="006549D8">
              <w:rPr>
                <w:rFonts w:ascii="Times New Roman" w:eastAsia="Calibri" w:hAnsi="Times New Roman" w:cs="Times New Roman"/>
                <w:sz w:val="18"/>
                <w:szCs w:val="18"/>
              </w:rPr>
              <w:t xml:space="preserve"> </w:t>
            </w:r>
            <w:r w:rsidRPr="006549D8">
              <w:rPr>
                <w:rFonts w:ascii="Times New Roman" w:eastAsia="Calibri" w:hAnsi="Times New Roman" w:cs="Times New Roman"/>
                <w:spacing w:val="-1"/>
                <w:sz w:val="18"/>
                <w:szCs w:val="18"/>
                <w:lang w:val="en-US"/>
              </w:rPr>
              <w:t>воды</w:t>
            </w:r>
            <w:r w:rsidRPr="006549D8">
              <w:rPr>
                <w:rFonts w:ascii="Times New Roman" w:eastAsia="Calibri" w:hAnsi="Times New Roman" w:cs="Times New Roman"/>
                <w:spacing w:val="-1"/>
                <w:sz w:val="18"/>
                <w:szCs w:val="18"/>
              </w:rPr>
              <w:t xml:space="preserve"> </w:t>
            </w:r>
            <w:r w:rsidRPr="006549D8">
              <w:rPr>
                <w:rFonts w:ascii="Times New Roman" w:eastAsia="Calibri" w:hAnsi="Times New Roman" w:cs="Times New Roman"/>
                <w:sz w:val="18"/>
                <w:szCs w:val="18"/>
                <w:lang w:val="en-US"/>
              </w:rPr>
              <w:t>в</w:t>
            </w:r>
            <w:r w:rsidRPr="006549D8">
              <w:rPr>
                <w:rFonts w:ascii="Times New Roman" w:eastAsia="Calibri" w:hAnsi="Times New Roman" w:cs="Times New Roman"/>
                <w:sz w:val="18"/>
                <w:szCs w:val="18"/>
              </w:rPr>
              <w:t xml:space="preserve"> </w:t>
            </w:r>
            <w:r w:rsidRPr="006549D8">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3,39</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rPr>
            </w:pPr>
            <w:r w:rsidRPr="006549D8">
              <w:rPr>
                <w:rFonts w:ascii="Times New Roman" w:eastAsia="Calibri" w:hAnsi="Times New Roman" w:cs="Times New Roman"/>
                <w:color w:val="000000"/>
                <w:sz w:val="18"/>
                <w:szCs w:val="18"/>
              </w:rPr>
              <w:t>0,009</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2,9832</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0,008173151</w:t>
            </w:r>
          </w:p>
        </w:tc>
      </w:tr>
      <w:tr w:rsidR="006549D8" w:rsidRPr="006549D8" w:rsidTr="00D9428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right="2"/>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rPr>
            </w:pPr>
            <w:r w:rsidRPr="006549D8">
              <w:rPr>
                <w:rFonts w:ascii="Times New Roman" w:eastAsia="Calibri" w:hAnsi="Times New Roman" w:cs="Times New Roman"/>
                <w:spacing w:val="-1"/>
                <w:sz w:val="18"/>
                <w:szCs w:val="18"/>
              </w:rPr>
              <w:t xml:space="preserve">Объем реализации воды, </w:t>
            </w:r>
            <w:r w:rsidRPr="006549D8">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30,99</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rPr>
            </w:pPr>
            <w:r w:rsidRPr="006549D8">
              <w:rPr>
                <w:rFonts w:ascii="Times New Roman" w:eastAsia="Calibri" w:hAnsi="Times New Roman" w:cs="Times New Roman"/>
                <w:color w:val="000000"/>
                <w:sz w:val="18"/>
                <w:szCs w:val="18"/>
              </w:rPr>
              <w:t>0,084</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jc w:val="center"/>
              <w:rPr>
                <w:rFonts w:ascii="Times New Roman" w:eastAsia="Calibri" w:hAnsi="Times New Roman" w:cs="Times New Roman"/>
                <w:color w:val="000000"/>
                <w:sz w:val="18"/>
                <w:szCs w:val="18"/>
                <w:lang w:eastAsia="ru-RU"/>
              </w:rPr>
            </w:pPr>
            <w:r w:rsidRPr="006549D8">
              <w:rPr>
                <w:rFonts w:ascii="Times New Roman" w:eastAsia="Calibri" w:hAnsi="Times New Roman" w:cs="Times New Roman"/>
                <w:color w:val="000000"/>
                <w:sz w:val="18"/>
                <w:szCs w:val="18"/>
                <w:lang w:val="en-US"/>
              </w:rPr>
              <w:t>27,2712</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0,074715616</w:t>
            </w:r>
          </w:p>
        </w:tc>
      </w:tr>
      <w:tr w:rsidR="006549D8" w:rsidRPr="006549D8" w:rsidTr="00D9428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86"/>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w:t>
            </w:r>
            <w:r w:rsidRPr="006549D8">
              <w:rPr>
                <w:rFonts w:ascii="Times New Roman" w:eastAsia="Calibri" w:hAnsi="Times New Roman" w:cs="Times New Roman"/>
                <w:spacing w:val="-1"/>
                <w:sz w:val="18"/>
                <w:szCs w:val="18"/>
                <w:lang w:val="en-US"/>
              </w:rPr>
              <w:t>Отпущенной</w:t>
            </w:r>
            <w:r w:rsidRPr="006549D8">
              <w:rPr>
                <w:rFonts w:ascii="Times New Roman" w:eastAsia="Calibri" w:hAnsi="Times New Roman" w:cs="Times New Roman"/>
                <w:spacing w:val="-1"/>
                <w:sz w:val="18"/>
                <w:szCs w:val="18"/>
              </w:rPr>
              <w:t xml:space="preserve"> </w:t>
            </w:r>
            <w:r w:rsidRPr="006549D8">
              <w:rPr>
                <w:rFonts w:ascii="Times New Roman" w:eastAsia="Calibri" w:hAnsi="Times New Roman" w:cs="Times New Roman"/>
                <w:spacing w:val="-1"/>
                <w:sz w:val="18"/>
                <w:szCs w:val="18"/>
                <w:lang w:val="en-US"/>
              </w:rPr>
              <w:t>воды</w:t>
            </w:r>
            <w:r w:rsidRPr="006549D8">
              <w:rPr>
                <w:rFonts w:ascii="Times New Roman" w:eastAsia="Calibri" w:hAnsi="Times New Roman" w:cs="Times New Roman"/>
                <w:spacing w:val="-1"/>
                <w:sz w:val="18"/>
                <w:szCs w:val="18"/>
              </w:rPr>
              <w:t xml:space="preserve"> </w:t>
            </w:r>
            <w:r w:rsidRPr="006549D8">
              <w:rPr>
                <w:rFonts w:ascii="Times New Roman" w:eastAsia="Calibri" w:hAnsi="Times New Roman" w:cs="Times New Roman"/>
                <w:spacing w:val="-2"/>
                <w:sz w:val="18"/>
                <w:szCs w:val="18"/>
                <w:lang w:val="en-US"/>
              </w:rPr>
              <w:t>другим</w:t>
            </w:r>
            <w:r w:rsidRPr="006549D8">
              <w:rPr>
                <w:rFonts w:ascii="Times New Roman" w:eastAsia="Calibri" w:hAnsi="Times New Roman" w:cs="Times New Roman"/>
                <w:spacing w:val="-2"/>
                <w:sz w:val="18"/>
                <w:szCs w:val="18"/>
              </w:rPr>
              <w:t xml:space="preserve"> </w:t>
            </w:r>
            <w:r w:rsidRPr="006549D8">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3"/>
              <w:jc w:val="center"/>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rPr>
            </w:pPr>
            <w:r w:rsidRPr="006549D8">
              <w:rPr>
                <w:rFonts w:ascii="Times New Roman" w:eastAsia="Calibri" w:hAnsi="Times New Roman" w:cs="Times New Roman"/>
                <w:color w:val="000000"/>
                <w:sz w:val="18"/>
                <w:szCs w:val="18"/>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rPr>
            </w:pPr>
            <w:r w:rsidRPr="006549D8">
              <w:rPr>
                <w:rFonts w:ascii="Times New Roman" w:eastAsia="Calibri" w:hAnsi="Times New Roman" w:cs="Times New Roman"/>
                <w:color w:val="000000"/>
                <w:sz w:val="18"/>
                <w:szCs w:val="18"/>
              </w:rPr>
              <w:t>0</w:t>
            </w:r>
          </w:p>
        </w:tc>
      </w:tr>
      <w:tr w:rsidR="006549D8" w:rsidRPr="006549D8" w:rsidTr="00D9428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86"/>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w:t>
            </w:r>
            <w:r w:rsidRPr="006549D8">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6549D8" w:rsidRPr="006549D8" w:rsidRDefault="006549D8" w:rsidP="006549D8">
            <w:pPr>
              <w:spacing w:after="0" w:line="240" w:lineRule="auto"/>
              <w:jc w:val="center"/>
              <w:rPr>
                <w:rFonts w:ascii="Times New Roman" w:eastAsia="Calibri" w:hAnsi="Times New Roman" w:cs="Times New Roman"/>
                <w:color w:val="000000"/>
                <w:sz w:val="18"/>
                <w:szCs w:val="18"/>
                <w:lang w:eastAsia="ru-RU"/>
              </w:rPr>
            </w:pPr>
            <w:r w:rsidRPr="006549D8">
              <w:rPr>
                <w:rFonts w:ascii="Times New Roman" w:eastAsia="Calibri" w:hAnsi="Times New Roman" w:cs="Times New Roman"/>
                <w:color w:val="000000"/>
                <w:sz w:val="18"/>
                <w:szCs w:val="18"/>
                <w:lang w:val="en-US"/>
              </w:rPr>
              <w:t>29,31</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rPr>
            </w:pPr>
            <w:r w:rsidRPr="006549D8">
              <w:rPr>
                <w:rFonts w:ascii="Times New Roman" w:eastAsia="Calibri" w:hAnsi="Times New Roman" w:cs="Times New Roman"/>
                <w:color w:val="000000"/>
                <w:sz w:val="18"/>
                <w:szCs w:val="18"/>
              </w:rPr>
              <w:t>0,08</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spacing w:after="0" w:line="240" w:lineRule="auto"/>
              <w:jc w:val="center"/>
              <w:rPr>
                <w:rFonts w:ascii="Times New Roman" w:eastAsia="Calibri" w:hAnsi="Times New Roman" w:cs="Times New Roman"/>
                <w:color w:val="000000"/>
                <w:sz w:val="18"/>
                <w:szCs w:val="18"/>
                <w:lang w:eastAsia="ru-RU"/>
              </w:rPr>
            </w:pPr>
            <w:r w:rsidRPr="006549D8">
              <w:rPr>
                <w:rFonts w:ascii="Times New Roman" w:eastAsia="Calibri" w:hAnsi="Times New Roman" w:cs="Times New Roman"/>
                <w:color w:val="000000"/>
                <w:sz w:val="18"/>
                <w:szCs w:val="18"/>
                <w:lang w:val="en-US"/>
              </w:rPr>
              <w:t>25,7928</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0,070665205</w:t>
            </w:r>
          </w:p>
        </w:tc>
      </w:tr>
      <w:tr w:rsidR="006549D8" w:rsidRPr="006549D8" w:rsidTr="00D9428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86"/>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w:t>
            </w:r>
            <w:r w:rsidRPr="006549D8">
              <w:rPr>
                <w:rFonts w:ascii="Times New Roman" w:eastAsia="Calibri" w:hAnsi="Times New Roman" w:cs="Times New Roman"/>
                <w:spacing w:val="-1"/>
                <w:sz w:val="18"/>
                <w:szCs w:val="18"/>
                <w:lang w:val="en-US"/>
              </w:rPr>
              <w:t>Бюджетные</w:t>
            </w:r>
            <w:r w:rsidRPr="006549D8">
              <w:rPr>
                <w:rFonts w:ascii="Times New Roman" w:eastAsia="Calibri" w:hAnsi="Times New Roman" w:cs="Times New Roman"/>
                <w:spacing w:val="-1"/>
                <w:sz w:val="18"/>
                <w:szCs w:val="18"/>
              </w:rPr>
              <w:t xml:space="preserve"> </w:t>
            </w:r>
            <w:r w:rsidRPr="006549D8">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1,23</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rPr>
            </w:pPr>
            <w:r w:rsidRPr="006549D8">
              <w:rPr>
                <w:rFonts w:ascii="Times New Roman" w:eastAsia="Calibri" w:hAnsi="Times New Roman" w:cs="Times New Roman"/>
                <w:color w:val="000000"/>
                <w:sz w:val="18"/>
                <w:szCs w:val="18"/>
              </w:rPr>
              <w:t>0,003</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1,0824</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0,002965479</w:t>
            </w:r>
          </w:p>
        </w:tc>
      </w:tr>
      <w:tr w:rsidR="006549D8" w:rsidRPr="006549D8" w:rsidTr="00D9428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86"/>
              <w:rPr>
                <w:rFonts w:ascii="Times New Roman" w:eastAsia="Calibri" w:hAnsi="Times New Roman" w:cs="Times New Roman"/>
                <w:sz w:val="18"/>
                <w:szCs w:val="18"/>
                <w:lang w:val="en-US"/>
              </w:rPr>
            </w:pPr>
            <w:r w:rsidRPr="006549D8">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104"/>
              <w:rPr>
                <w:rFonts w:ascii="Times New Roman" w:eastAsia="Calibri" w:hAnsi="Times New Roman" w:cs="Times New Roman"/>
                <w:sz w:val="18"/>
                <w:szCs w:val="18"/>
              </w:rPr>
            </w:pPr>
            <w:r w:rsidRPr="006549D8">
              <w:rPr>
                <w:rFonts w:ascii="Times New Roman" w:eastAsia="Calibri" w:hAnsi="Times New Roman" w:cs="Times New Roman"/>
                <w:sz w:val="18"/>
                <w:szCs w:val="18"/>
                <w:lang w:val="en-US"/>
              </w:rPr>
              <w:t>-</w:t>
            </w:r>
            <w:r w:rsidRPr="006549D8">
              <w:rPr>
                <w:rFonts w:ascii="Times New Roman" w:eastAsia="Calibri" w:hAnsi="Times New Roman" w:cs="Times New Roman"/>
                <w:spacing w:val="-1"/>
                <w:sz w:val="18"/>
                <w:szCs w:val="18"/>
                <w:lang w:val="en-US"/>
              </w:rPr>
              <w:t>Пр</w:t>
            </w:r>
            <w:r w:rsidRPr="006549D8">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6549D8" w:rsidRPr="006549D8" w:rsidRDefault="006549D8" w:rsidP="006549D8">
            <w:pPr>
              <w:widowControl w:val="0"/>
              <w:spacing w:after="0" w:line="240" w:lineRule="auto"/>
              <w:ind w:left="234"/>
              <w:rPr>
                <w:rFonts w:ascii="Times New Roman" w:eastAsia="Calibri" w:hAnsi="Times New Roman" w:cs="Times New Roman"/>
                <w:sz w:val="18"/>
                <w:szCs w:val="18"/>
                <w:lang w:val="en-US"/>
              </w:rPr>
            </w:pPr>
            <w:r w:rsidRPr="006549D8">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0,45</w:t>
            </w:r>
          </w:p>
        </w:tc>
        <w:tc>
          <w:tcPr>
            <w:tcW w:w="563"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rPr>
            </w:pPr>
            <w:r w:rsidRPr="006549D8">
              <w:rPr>
                <w:rFonts w:ascii="Times New Roman" w:eastAsia="Calibri" w:hAnsi="Times New Roman" w:cs="Times New Roman"/>
                <w:color w:val="000000"/>
                <w:sz w:val="18"/>
                <w:szCs w:val="18"/>
              </w:rPr>
              <w:t>0,001</w:t>
            </w:r>
          </w:p>
        </w:tc>
        <w:tc>
          <w:tcPr>
            <w:tcW w:w="458"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0,396</w:t>
            </w:r>
          </w:p>
        </w:tc>
        <w:tc>
          <w:tcPr>
            <w:tcW w:w="559" w:type="pct"/>
            <w:tcBorders>
              <w:top w:val="single" w:sz="6" w:space="0" w:color="000000"/>
              <w:left w:val="single" w:sz="6" w:space="0" w:color="000000"/>
              <w:bottom w:val="single" w:sz="6" w:space="0" w:color="000000"/>
              <w:right w:val="single" w:sz="6" w:space="0" w:color="000000"/>
            </w:tcBorders>
            <w:vAlign w:val="center"/>
          </w:tcPr>
          <w:p w:rsidR="006549D8" w:rsidRPr="006549D8" w:rsidRDefault="006549D8" w:rsidP="006549D8">
            <w:pPr>
              <w:widowControl w:val="0"/>
              <w:spacing w:after="0" w:line="240" w:lineRule="auto"/>
              <w:jc w:val="center"/>
              <w:rPr>
                <w:rFonts w:ascii="Times New Roman" w:eastAsia="Calibri" w:hAnsi="Times New Roman" w:cs="Times New Roman"/>
                <w:color w:val="000000"/>
                <w:sz w:val="18"/>
                <w:szCs w:val="18"/>
                <w:lang w:val="en-US"/>
              </w:rPr>
            </w:pPr>
            <w:r w:rsidRPr="006549D8">
              <w:rPr>
                <w:rFonts w:ascii="Times New Roman" w:eastAsia="Calibri" w:hAnsi="Times New Roman" w:cs="Times New Roman"/>
                <w:color w:val="000000"/>
                <w:sz w:val="18"/>
                <w:szCs w:val="18"/>
                <w:lang w:val="en-US"/>
              </w:rPr>
              <w:t>0,001084932</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F31786">
        <w:rPr>
          <w:rFonts w:ascii="Times New Roman" w:hAnsi="Times New Roman" w:cs="Times New Roman"/>
          <w:sz w:val="24"/>
          <w:szCs w:val="24"/>
        </w:rPr>
        <w:t>Подолешенского</w:t>
      </w:r>
      <w:r w:rsidR="00C83872">
        <w:rPr>
          <w:rFonts w:ascii="Times New Roman" w:hAnsi="Times New Roman" w:cs="Times New Roman"/>
          <w:sz w:val="24"/>
          <w:szCs w:val="24"/>
        </w:rPr>
        <w:t xml:space="preserve"> </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02EB5">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02EB5">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е 1</w:t>
      </w:r>
      <w:r w:rsidR="00602EB5">
        <w:rPr>
          <w:noProof/>
        </w:rPr>
        <w:t>2</w:t>
      </w:r>
      <w:r w:rsidR="00513C43">
        <w:rPr>
          <w:noProof/>
        </w:rPr>
        <w:t>,13.</w:t>
      </w:r>
    </w:p>
    <w:p w:rsidR="0030648F" w:rsidRDefault="0030648F" w:rsidP="0030648F">
      <w:pPr>
        <w:pStyle w:val="af5"/>
        <w:spacing w:line="240" w:lineRule="auto"/>
        <w:jc w:val="center"/>
        <w:rPr>
          <w:b/>
          <w:noProof/>
          <w:u w:val="single"/>
        </w:rPr>
      </w:pPr>
      <w:r>
        <w:rPr>
          <w:b/>
          <w:noProof/>
          <w:u w:val="single"/>
        </w:rPr>
        <w:t>Теплоснабжение</w:t>
      </w:r>
    </w:p>
    <w:p w:rsidR="0030648F" w:rsidRDefault="0030648F" w:rsidP="0030648F">
      <w:pPr>
        <w:pStyle w:val="af5"/>
        <w:spacing w:line="240" w:lineRule="auto"/>
        <w:jc w:val="right"/>
        <w:rPr>
          <w:noProof/>
        </w:rPr>
      </w:pPr>
      <w:r w:rsidRPr="0030648F">
        <w:rPr>
          <w:noProof/>
        </w:rPr>
        <w:t>Таблица 1</w:t>
      </w:r>
      <w:r w:rsidR="00602EB5">
        <w:rPr>
          <w:noProof/>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565"/>
        <w:gridCol w:w="1982"/>
        <w:gridCol w:w="1197"/>
        <w:gridCol w:w="1197"/>
      </w:tblGrid>
      <w:tr w:rsidR="006549D8" w:rsidRPr="006549D8" w:rsidTr="00D94280">
        <w:trPr>
          <w:trHeight w:val="20"/>
          <w:jc w:val="center"/>
        </w:trPr>
        <w:tc>
          <w:tcPr>
            <w:tcW w:w="2799"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b/>
                <w:sz w:val="18"/>
                <w:szCs w:val="18"/>
              </w:rPr>
              <w:t>Наименование мероприятия и участка трассы</w:t>
            </w:r>
          </w:p>
        </w:tc>
        <w:tc>
          <w:tcPr>
            <w:tcW w:w="997" w:type="pct"/>
            <w:shd w:val="clear" w:color="auto" w:fill="FFFFFF"/>
            <w:vAlign w:val="center"/>
          </w:tcPr>
          <w:p w:rsidR="006549D8" w:rsidRPr="006549D8" w:rsidRDefault="006549D8" w:rsidP="00D94280">
            <w:pPr>
              <w:jc w:val="center"/>
              <w:rPr>
                <w:rFonts w:ascii="Times New Roman" w:hAnsi="Times New Roman" w:cs="Times New Roman"/>
                <w:b/>
                <w:sz w:val="18"/>
                <w:szCs w:val="18"/>
              </w:rPr>
            </w:pPr>
            <w:r w:rsidRPr="006549D8">
              <w:rPr>
                <w:rFonts w:ascii="Times New Roman" w:hAnsi="Times New Roman" w:cs="Times New Roman"/>
                <w:b/>
                <w:sz w:val="18"/>
                <w:szCs w:val="18"/>
              </w:rPr>
              <w:t>Обоснование мероприятия</w:t>
            </w:r>
          </w:p>
        </w:tc>
        <w:tc>
          <w:tcPr>
            <w:tcW w:w="602"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b/>
                <w:bCs/>
                <w:sz w:val="18"/>
                <w:szCs w:val="18"/>
              </w:rPr>
              <w:t>Год мероприятия</w:t>
            </w:r>
          </w:p>
        </w:tc>
        <w:tc>
          <w:tcPr>
            <w:tcW w:w="602" w:type="pct"/>
            <w:shd w:val="clear" w:color="auto" w:fill="FFFFFF"/>
          </w:tcPr>
          <w:p w:rsidR="006549D8" w:rsidRPr="006549D8" w:rsidRDefault="006549D8" w:rsidP="00D94280">
            <w:pPr>
              <w:jc w:val="center"/>
              <w:rPr>
                <w:rFonts w:ascii="Times New Roman" w:hAnsi="Times New Roman" w:cs="Times New Roman"/>
                <w:b/>
                <w:bCs/>
                <w:sz w:val="18"/>
                <w:szCs w:val="18"/>
              </w:rPr>
            </w:pPr>
            <w:r w:rsidRPr="006549D8">
              <w:rPr>
                <w:rFonts w:ascii="Times New Roman" w:hAnsi="Times New Roman" w:cs="Times New Roman"/>
                <w:b/>
                <w:bCs/>
                <w:sz w:val="18"/>
                <w:szCs w:val="18"/>
              </w:rPr>
              <w:t>Стоимость тыс.руб</w:t>
            </w:r>
          </w:p>
        </w:tc>
      </w:tr>
      <w:tr w:rsidR="006549D8" w:rsidRPr="006549D8" w:rsidTr="00D94280">
        <w:trPr>
          <w:trHeight w:val="20"/>
          <w:jc w:val="center"/>
        </w:trPr>
        <w:tc>
          <w:tcPr>
            <w:tcW w:w="2799" w:type="pct"/>
            <w:shd w:val="clear" w:color="auto" w:fill="FFFFFF"/>
            <w:vAlign w:val="center"/>
          </w:tcPr>
          <w:p w:rsidR="006549D8" w:rsidRPr="006549D8" w:rsidRDefault="006549D8" w:rsidP="00D94280">
            <w:pPr>
              <w:rPr>
                <w:rFonts w:ascii="Times New Roman" w:hAnsi="Times New Roman" w:cs="Times New Roman"/>
                <w:color w:val="000000"/>
                <w:sz w:val="18"/>
                <w:szCs w:val="18"/>
                <w:lang w:eastAsia="ru-RU"/>
              </w:rPr>
            </w:pPr>
            <w:r w:rsidRPr="006549D8">
              <w:rPr>
                <w:rFonts w:ascii="Times New Roman" w:hAnsi="Times New Roman" w:cs="Times New Roman"/>
                <w:color w:val="000000"/>
                <w:sz w:val="18"/>
                <w:szCs w:val="18"/>
              </w:rPr>
              <w:t>Капитальный ремонт - трубопровод 140м на участок тепловой сети от ТК-1 до котельной 2 х Ду 108 L 140м. село Подольхи, улица Школьная</w:t>
            </w:r>
          </w:p>
        </w:tc>
        <w:tc>
          <w:tcPr>
            <w:tcW w:w="997"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sz w:val="18"/>
                <w:szCs w:val="18"/>
              </w:rPr>
              <w:t>Замена ветких сетей</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lang w:eastAsia="ru-RU"/>
              </w:rPr>
            </w:pPr>
            <w:r w:rsidRPr="006549D8">
              <w:rPr>
                <w:rFonts w:ascii="Times New Roman" w:hAnsi="Times New Roman" w:cs="Times New Roman"/>
                <w:color w:val="000000"/>
                <w:sz w:val="18"/>
                <w:szCs w:val="18"/>
              </w:rPr>
              <w:t>2022</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lang w:eastAsia="ru-RU"/>
              </w:rPr>
            </w:pPr>
            <w:r w:rsidRPr="006549D8">
              <w:rPr>
                <w:rFonts w:ascii="Times New Roman" w:hAnsi="Times New Roman" w:cs="Times New Roman"/>
                <w:color w:val="000000"/>
                <w:sz w:val="18"/>
                <w:szCs w:val="18"/>
              </w:rPr>
              <w:t>620,00</w:t>
            </w:r>
          </w:p>
        </w:tc>
      </w:tr>
      <w:tr w:rsidR="006549D8" w:rsidRPr="006549D8" w:rsidTr="00D94280">
        <w:trPr>
          <w:trHeight w:val="20"/>
          <w:jc w:val="center"/>
        </w:trPr>
        <w:tc>
          <w:tcPr>
            <w:tcW w:w="2799" w:type="pct"/>
            <w:shd w:val="clear" w:color="auto" w:fill="FFFFFF"/>
            <w:vAlign w:val="center"/>
          </w:tcPr>
          <w:p w:rsidR="006549D8" w:rsidRPr="006549D8" w:rsidRDefault="006549D8" w:rsidP="00D94280">
            <w:pPr>
              <w:rPr>
                <w:rFonts w:ascii="Times New Roman" w:hAnsi="Times New Roman" w:cs="Times New Roman"/>
                <w:color w:val="000000"/>
                <w:sz w:val="18"/>
                <w:szCs w:val="18"/>
              </w:rPr>
            </w:pPr>
            <w:r w:rsidRPr="006549D8">
              <w:rPr>
                <w:rFonts w:ascii="Times New Roman" w:hAnsi="Times New Roman" w:cs="Times New Roman"/>
                <w:color w:val="000000"/>
                <w:sz w:val="18"/>
                <w:szCs w:val="18"/>
              </w:rPr>
              <w:t>Капитальный ремонт - трубопровод 12м на участок тепловой сети от ТК-3 до ДК и до спортзала 2 х Ду 108 L 12м. село Подольхи, улица Школьная</w:t>
            </w:r>
          </w:p>
        </w:tc>
        <w:tc>
          <w:tcPr>
            <w:tcW w:w="997"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sz w:val="18"/>
                <w:szCs w:val="18"/>
              </w:rPr>
              <w:t>Замена ветких сетей</w:t>
            </w:r>
          </w:p>
        </w:tc>
        <w:tc>
          <w:tcPr>
            <w:tcW w:w="602" w:type="pct"/>
            <w:shd w:val="clear" w:color="auto" w:fill="FFFFFF"/>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color w:val="000000"/>
                <w:sz w:val="18"/>
                <w:szCs w:val="18"/>
              </w:rPr>
              <w:t>2022</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rPr>
            </w:pPr>
            <w:r w:rsidRPr="006549D8">
              <w:rPr>
                <w:rFonts w:ascii="Times New Roman" w:hAnsi="Times New Roman" w:cs="Times New Roman"/>
                <w:color w:val="000000"/>
                <w:sz w:val="18"/>
                <w:szCs w:val="18"/>
              </w:rPr>
              <w:t>260,00</w:t>
            </w:r>
          </w:p>
        </w:tc>
      </w:tr>
      <w:tr w:rsidR="006549D8" w:rsidRPr="006549D8" w:rsidTr="00D94280">
        <w:trPr>
          <w:trHeight w:val="20"/>
          <w:jc w:val="center"/>
        </w:trPr>
        <w:tc>
          <w:tcPr>
            <w:tcW w:w="2799" w:type="pct"/>
            <w:shd w:val="clear" w:color="auto" w:fill="FFFFFF"/>
            <w:vAlign w:val="center"/>
          </w:tcPr>
          <w:p w:rsidR="006549D8" w:rsidRPr="006549D8" w:rsidRDefault="006549D8" w:rsidP="00D94280">
            <w:pPr>
              <w:rPr>
                <w:rFonts w:ascii="Times New Roman" w:hAnsi="Times New Roman" w:cs="Times New Roman"/>
                <w:color w:val="000000"/>
                <w:sz w:val="18"/>
                <w:szCs w:val="18"/>
              </w:rPr>
            </w:pPr>
            <w:r w:rsidRPr="006549D8">
              <w:rPr>
                <w:rFonts w:ascii="Times New Roman" w:hAnsi="Times New Roman" w:cs="Times New Roman"/>
                <w:color w:val="000000"/>
                <w:sz w:val="18"/>
                <w:szCs w:val="18"/>
              </w:rPr>
              <w:t>Капитальный ремонт - трубопровод 70м на участок тепловой сети от ТК-3 до ТК-4 2 х Ду 76 L 70м. село Подольхи, улица Школьная</w:t>
            </w:r>
          </w:p>
        </w:tc>
        <w:tc>
          <w:tcPr>
            <w:tcW w:w="997"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sz w:val="18"/>
                <w:szCs w:val="18"/>
              </w:rPr>
              <w:t>Замена ветких сетей</w:t>
            </w:r>
          </w:p>
        </w:tc>
        <w:tc>
          <w:tcPr>
            <w:tcW w:w="602" w:type="pct"/>
            <w:shd w:val="clear" w:color="auto" w:fill="FFFFFF"/>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color w:val="000000"/>
                <w:sz w:val="18"/>
                <w:szCs w:val="18"/>
              </w:rPr>
              <w:t>2022</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rPr>
            </w:pPr>
            <w:r w:rsidRPr="006549D8">
              <w:rPr>
                <w:rFonts w:ascii="Times New Roman" w:hAnsi="Times New Roman" w:cs="Times New Roman"/>
                <w:color w:val="000000"/>
                <w:sz w:val="18"/>
                <w:szCs w:val="18"/>
              </w:rPr>
              <w:t>446,00</w:t>
            </w:r>
          </w:p>
        </w:tc>
      </w:tr>
      <w:tr w:rsidR="006549D8" w:rsidRPr="006549D8" w:rsidTr="00D94280">
        <w:trPr>
          <w:trHeight w:val="20"/>
          <w:jc w:val="center"/>
        </w:trPr>
        <w:tc>
          <w:tcPr>
            <w:tcW w:w="2799" w:type="pct"/>
            <w:shd w:val="clear" w:color="auto" w:fill="FFFFFF"/>
            <w:vAlign w:val="center"/>
          </w:tcPr>
          <w:p w:rsidR="006549D8" w:rsidRPr="006549D8" w:rsidRDefault="006549D8" w:rsidP="00D94280">
            <w:pPr>
              <w:rPr>
                <w:rFonts w:ascii="Times New Roman" w:hAnsi="Times New Roman" w:cs="Times New Roman"/>
                <w:color w:val="000000"/>
                <w:sz w:val="18"/>
                <w:szCs w:val="18"/>
              </w:rPr>
            </w:pPr>
            <w:r w:rsidRPr="006549D8">
              <w:rPr>
                <w:rFonts w:ascii="Times New Roman" w:hAnsi="Times New Roman" w:cs="Times New Roman"/>
                <w:color w:val="000000"/>
                <w:sz w:val="18"/>
                <w:szCs w:val="18"/>
              </w:rPr>
              <w:t>Капитальный ремонт -  20м на участок тепловой сети от ТК-4 до больницы 2 x Ду 76 L 20м. село Подольхи, улица Школьная</w:t>
            </w:r>
          </w:p>
        </w:tc>
        <w:tc>
          <w:tcPr>
            <w:tcW w:w="997"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sz w:val="18"/>
                <w:szCs w:val="18"/>
              </w:rPr>
              <w:t>Замена ветких сетей</w:t>
            </w:r>
          </w:p>
        </w:tc>
        <w:tc>
          <w:tcPr>
            <w:tcW w:w="602" w:type="pct"/>
            <w:shd w:val="clear" w:color="auto" w:fill="FFFFFF"/>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color w:val="000000"/>
                <w:sz w:val="18"/>
                <w:szCs w:val="18"/>
              </w:rPr>
              <w:t>2022</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rPr>
            </w:pPr>
            <w:r w:rsidRPr="006549D8">
              <w:rPr>
                <w:rFonts w:ascii="Times New Roman" w:hAnsi="Times New Roman" w:cs="Times New Roman"/>
                <w:color w:val="000000"/>
                <w:sz w:val="18"/>
                <w:szCs w:val="18"/>
              </w:rPr>
              <w:t>85,00</w:t>
            </w:r>
          </w:p>
        </w:tc>
      </w:tr>
      <w:tr w:rsidR="006549D8" w:rsidRPr="006549D8" w:rsidTr="00D94280">
        <w:trPr>
          <w:trHeight w:val="20"/>
          <w:jc w:val="center"/>
        </w:trPr>
        <w:tc>
          <w:tcPr>
            <w:tcW w:w="3796" w:type="pct"/>
            <w:gridSpan w:val="2"/>
            <w:shd w:val="clear" w:color="auto" w:fill="FFFFFF"/>
            <w:vAlign w:val="center"/>
          </w:tcPr>
          <w:p w:rsidR="006549D8" w:rsidRPr="006549D8" w:rsidRDefault="006549D8" w:rsidP="00D94280">
            <w:pPr>
              <w:rPr>
                <w:rFonts w:ascii="Times New Roman" w:hAnsi="Times New Roman" w:cs="Times New Roman"/>
                <w:b/>
                <w:sz w:val="18"/>
                <w:szCs w:val="18"/>
              </w:rPr>
            </w:pPr>
            <w:r w:rsidRPr="006549D8">
              <w:rPr>
                <w:rFonts w:ascii="Times New Roman" w:hAnsi="Times New Roman" w:cs="Times New Roman"/>
                <w:b/>
                <w:sz w:val="18"/>
                <w:szCs w:val="18"/>
              </w:rPr>
              <w:t>Итого</w:t>
            </w:r>
          </w:p>
        </w:tc>
        <w:tc>
          <w:tcPr>
            <w:tcW w:w="602" w:type="pct"/>
            <w:shd w:val="clear" w:color="auto" w:fill="FFFFFF"/>
          </w:tcPr>
          <w:p w:rsidR="006549D8" w:rsidRPr="006549D8" w:rsidRDefault="006549D8" w:rsidP="00D94280">
            <w:pPr>
              <w:jc w:val="center"/>
              <w:rPr>
                <w:rFonts w:ascii="Times New Roman" w:hAnsi="Times New Roman" w:cs="Times New Roman"/>
                <w:color w:val="000000"/>
                <w:sz w:val="18"/>
                <w:szCs w:val="18"/>
              </w:rPr>
            </w:pPr>
          </w:p>
        </w:tc>
        <w:tc>
          <w:tcPr>
            <w:tcW w:w="602" w:type="pct"/>
            <w:shd w:val="clear" w:color="auto" w:fill="FFFFFF"/>
            <w:vAlign w:val="center"/>
          </w:tcPr>
          <w:p w:rsidR="006549D8" w:rsidRPr="006549D8" w:rsidRDefault="006549D8" w:rsidP="00D94280">
            <w:pPr>
              <w:jc w:val="center"/>
              <w:rPr>
                <w:rFonts w:ascii="Times New Roman" w:hAnsi="Times New Roman" w:cs="Times New Roman"/>
                <w:b/>
                <w:color w:val="000000"/>
                <w:sz w:val="18"/>
                <w:szCs w:val="18"/>
              </w:rPr>
            </w:pPr>
            <w:r w:rsidRPr="006549D8">
              <w:rPr>
                <w:rFonts w:ascii="Times New Roman" w:hAnsi="Times New Roman" w:cs="Times New Roman"/>
                <w:b/>
                <w:color w:val="000000"/>
                <w:sz w:val="18"/>
                <w:szCs w:val="18"/>
              </w:rPr>
              <w:t>1411,00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Водоснабжение</w:t>
      </w:r>
    </w:p>
    <w:p w:rsidR="00513C43" w:rsidRDefault="00513C43" w:rsidP="00513C43">
      <w:pPr>
        <w:pStyle w:val="af5"/>
        <w:spacing w:line="240" w:lineRule="auto"/>
        <w:jc w:val="right"/>
        <w:rPr>
          <w:noProof/>
        </w:rPr>
      </w:pPr>
      <w:r w:rsidRPr="00513C43">
        <w:rPr>
          <w:noProof/>
        </w:rPr>
        <w:t>Таблица 13</w:t>
      </w:r>
    </w:p>
    <w:tbl>
      <w:tblPr>
        <w:tblW w:w="5000" w:type="pct"/>
        <w:jc w:val="center"/>
        <w:tblLayout w:type="fixed"/>
        <w:tblLook w:val="04A0" w:firstRow="1" w:lastRow="0" w:firstColumn="1" w:lastColumn="0" w:noHBand="0" w:noVBand="1"/>
      </w:tblPr>
      <w:tblGrid>
        <w:gridCol w:w="534"/>
        <w:gridCol w:w="1858"/>
        <w:gridCol w:w="1616"/>
        <w:gridCol w:w="1630"/>
        <w:gridCol w:w="1334"/>
        <w:gridCol w:w="1016"/>
        <w:gridCol w:w="809"/>
        <w:gridCol w:w="673"/>
        <w:gridCol w:w="667"/>
      </w:tblGrid>
      <w:tr w:rsidR="006549D8" w:rsidRPr="006549D8" w:rsidTr="006549D8">
        <w:trPr>
          <w:trHeight w:val="711"/>
          <w:tblHeader/>
          <w:jc w:val="center"/>
        </w:trPr>
        <w:tc>
          <w:tcPr>
            <w:tcW w:w="263" w:type="pct"/>
            <w:vMerge w:val="restart"/>
            <w:tcBorders>
              <w:top w:val="single" w:sz="4" w:space="0" w:color="auto"/>
              <w:left w:val="single" w:sz="4" w:space="0" w:color="auto"/>
              <w:bottom w:val="nil"/>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 п/п</w:t>
            </w:r>
          </w:p>
        </w:tc>
        <w:tc>
          <w:tcPr>
            <w:tcW w:w="916" w:type="pct"/>
            <w:vMerge w:val="restart"/>
            <w:tcBorders>
              <w:top w:val="single" w:sz="4" w:space="0" w:color="auto"/>
              <w:left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Наименование мероприятий</w:t>
            </w:r>
          </w:p>
        </w:tc>
        <w:tc>
          <w:tcPr>
            <w:tcW w:w="797" w:type="pct"/>
            <w:vMerge w:val="restart"/>
            <w:tcBorders>
              <w:top w:val="single" w:sz="4" w:space="0" w:color="auto"/>
              <w:left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Место проведения мероприятия</w:t>
            </w:r>
          </w:p>
        </w:tc>
        <w:tc>
          <w:tcPr>
            <w:tcW w:w="804" w:type="pct"/>
            <w:vMerge w:val="restart"/>
            <w:tcBorders>
              <w:top w:val="single" w:sz="4" w:space="0" w:color="auto"/>
              <w:left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Цель мероприятия</w:t>
            </w:r>
          </w:p>
        </w:tc>
        <w:tc>
          <w:tcPr>
            <w:tcW w:w="65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Финансовая потребность, тыс.руб. с НДС</w:t>
            </w:r>
          </w:p>
        </w:tc>
        <w:tc>
          <w:tcPr>
            <w:tcW w:w="15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Реализация мероприятия, тыс.руб</w:t>
            </w:r>
          </w:p>
        </w:tc>
      </w:tr>
      <w:tr w:rsidR="006549D8" w:rsidRPr="006549D8" w:rsidTr="006549D8">
        <w:trPr>
          <w:trHeight w:val="227"/>
          <w:tblHeader/>
          <w:jc w:val="center"/>
        </w:trPr>
        <w:tc>
          <w:tcPr>
            <w:tcW w:w="263" w:type="pct"/>
            <w:vMerge/>
            <w:tcBorders>
              <w:left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p>
        </w:tc>
        <w:tc>
          <w:tcPr>
            <w:tcW w:w="916" w:type="pct"/>
            <w:vMerge/>
            <w:tcBorders>
              <w:left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p>
        </w:tc>
        <w:tc>
          <w:tcPr>
            <w:tcW w:w="797" w:type="pct"/>
            <w:vMerge/>
            <w:tcBorders>
              <w:left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p>
        </w:tc>
        <w:tc>
          <w:tcPr>
            <w:tcW w:w="804" w:type="pct"/>
            <w:vMerge/>
            <w:tcBorders>
              <w:left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p>
        </w:tc>
        <w:tc>
          <w:tcPr>
            <w:tcW w:w="65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2022</w:t>
            </w:r>
          </w:p>
        </w:tc>
        <w:tc>
          <w:tcPr>
            <w:tcW w:w="399" w:type="pct"/>
            <w:tcBorders>
              <w:top w:val="nil"/>
              <w:left w:val="nil"/>
              <w:bottom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2023</w:t>
            </w:r>
          </w:p>
        </w:tc>
        <w:tc>
          <w:tcPr>
            <w:tcW w:w="332" w:type="pct"/>
            <w:tcBorders>
              <w:top w:val="nil"/>
              <w:left w:val="nil"/>
              <w:bottom w:val="single" w:sz="4" w:space="0" w:color="auto"/>
              <w:right w:val="single" w:sz="4" w:space="0" w:color="auto"/>
            </w:tcBorders>
            <w:shd w:val="clear" w:color="auto" w:fill="auto"/>
            <w:vAlign w:val="center"/>
            <w:hideMark/>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2024</w:t>
            </w:r>
          </w:p>
        </w:tc>
        <w:tc>
          <w:tcPr>
            <w:tcW w:w="329" w:type="pct"/>
            <w:tcBorders>
              <w:left w:val="single" w:sz="4" w:space="0" w:color="auto"/>
              <w:bottom w:val="single" w:sz="4" w:space="0" w:color="auto"/>
              <w:right w:val="single" w:sz="4" w:space="0" w:color="auto"/>
            </w:tcBorders>
            <w:vAlign w:val="center"/>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2025</w:t>
            </w:r>
          </w:p>
        </w:tc>
      </w:tr>
      <w:tr w:rsidR="006549D8" w:rsidRPr="006549D8" w:rsidTr="006549D8">
        <w:trPr>
          <w:trHeight w:val="227"/>
          <w:jc w:val="cent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1</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Calibri" w:hAnsi="Times New Roman" w:cs="Times New Roman"/>
                <w:sz w:val="18"/>
                <w:szCs w:val="18"/>
              </w:rPr>
              <w:t>Строительство водозаборной скважины, водонапорной башни и сетей водоснабжения по в с. Большое</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Calibri" w:hAnsi="Times New Roman" w:cs="Times New Roman"/>
                <w:sz w:val="18"/>
                <w:szCs w:val="18"/>
              </w:rPr>
              <w:t>Подолешенское сп, с. Большое ул. Родниковая, Зеленая, Шоссейная</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bCs/>
                <w:sz w:val="18"/>
                <w:szCs w:val="18"/>
              </w:rPr>
            </w:pPr>
            <w:r w:rsidRPr="006549D8">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12000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12000</w:t>
            </w:r>
          </w:p>
        </w:tc>
        <w:tc>
          <w:tcPr>
            <w:tcW w:w="399" w:type="pct"/>
            <w:tcBorders>
              <w:top w:val="single" w:sz="4" w:space="0" w:color="auto"/>
              <w:left w:val="nil"/>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c>
          <w:tcPr>
            <w:tcW w:w="332" w:type="pct"/>
            <w:tcBorders>
              <w:top w:val="single" w:sz="4" w:space="0" w:color="auto"/>
              <w:left w:val="nil"/>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c>
          <w:tcPr>
            <w:tcW w:w="329" w:type="pct"/>
            <w:tcBorders>
              <w:top w:val="single" w:sz="4" w:space="0" w:color="auto"/>
              <w:left w:val="nil"/>
              <w:bottom w:val="single" w:sz="4" w:space="0" w:color="auto"/>
              <w:right w:val="single" w:sz="4" w:space="0" w:color="auto"/>
            </w:tcBorders>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r>
      <w:tr w:rsidR="006549D8" w:rsidRPr="006549D8" w:rsidTr="006549D8">
        <w:trPr>
          <w:trHeight w:val="227"/>
          <w:jc w:val="cent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2</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Calibri" w:hAnsi="Times New Roman" w:cs="Times New Roman"/>
                <w:sz w:val="18"/>
                <w:szCs w:val="18"/>
              </w:rPr>
              <w:t>Поставка станции водоподготовки для модернизации существующей системы централизованного водоснабжения c. Большое</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Calibri" w:hAnsi="Times New Roman" w:cs="Times New Roman"/>
                <w:sz w:val="18"/>
                <w:szCs w:val="18"/>
              </w:rPr>
              <w:t>С. Большое</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Calibri"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6000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6000</w:t>
            </w:r>
          </w:p>
        </w:tc>
        <w:tc>
          <w:tcPr>
            <w:tcW w:w="399" w:type="pct"/>
            <w:tcBorders>
              <w:top w:val="single" w:sz="4" w:space="0" w:color="auto"/>
              <w:left w:val="nil"/>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c>
          <w:tcPr>
            <w:tcW w:w="332" w:type="pct"/>
            <w:tcBorders>
              <w:top w:val="single" w:sz="4" w:space="0" w:color="auto"/>
              <w:left w:val="nil"/>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c>
          <w:tcPr>
            <w:tcW w:w="329" w:type="pct"/>
            <w:tcBorders>
              <w:top w:val="single" w:sz="4" w:space="0" w:color="auto"/>
              <w:left w:val="nil"/>
              <w:bottom w:val="single" w:sz="4" w:space="0" w:color="auto"/>
              <w:right w:val="single" w:sz="4" w:space="0" w:color="auto"/>
            </w:tcBorders>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r>
      <w:tr w:rsidR="006549D8" w:rsidRPr="006549D8" w:rsidTr="006549D8">
        <w:trPr>
          <w:trHeight w:val="227"/>
          <w:jc w:val="cent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3</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Calibri" w:hAnsi="Times New Roman" w:cs="Times New Roman"/>
                <w:sz w:val="18"/>
                <w:szCs w:val="18"/>
              </w:rPr>
              <w:t>Капитальный ремонт сетей водоснабжения с. Подольхи</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Calibri" w:hAnsi="Times New Roman" w:cs="Times New Roman"/>
                <w:sz w:val="18"/>
                <w:szCs w:val="18"/>
              </w:rPr>
              <w:t>С. Подольхи</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sz w:val="18"/>
                <w:szCs w:val="18"/>
              </w:rPr>
            </w:pPr>
            <w:r w:rsidRPr="006549D8">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2050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r w:rsidRPr="006549D8">
              <w:rPr>
                <w:rFonts w:ascii="Times New Roman" w:eastAsia="Times New Roman" w:hAnsi="Times New Roman" w:cs="Times New Roman"/>
                <w:sz w:val="18"/>
                <w:szCs w:val="18"/>
                <w:lang w:eastAsia="ru-RU"/>
              </w:rPr>
              <w:t>2050</w:t>
            </w:r>
          </w:p>
        </w:tc>
        <w:tc>
          <w:tcPr>
            <w:tcW w:w="399" w:type="pct"/>
            <w:tcBorders>
              <w:top w:val="single" w:sz="4" w:space="0" w:color="auto"/>
              <w:left w:val="nil"/>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c>
          <w:tcPr>
            <w:tcW w:w="332" w:type="pct"/>
            <w:tcBorders>
              <w:top w:val="single" w:sz="4" w:space="0" w:color="auto"/>
              <w:left w:val="nil"/>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c>
          <w:tcPr>
            <w:tcW w:w="329" w:type="pct"/>
            <w:tcBorders>
              <w:top w:val="single" w:sz="4" w:space="0" w:color="auto"/>
              <w:left w:val="nil"/>
              <w:bottom w:val="single" w:sz="4" w:space="0" w:color="auto"/>
              <w:right w:val="single" w:sz="4" w:space="0" w:color="auto"/>
            </w:tcBorders>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r>
      <w:tr w:rsidR="006549D8" w:rsidRPr="006549D8" w:rsidTr="006549D8">
        <w:trPr>
          <w:trHeight w:val="227"/>
          <w:jc w:val="center"/>
        </w:trPr>
        <w:tc>
          <w:tcPr>
            <w:tcW w:w="278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widowControl w:val="0"/>
              <w:spacing w:after="0" w:line="240" w:lineRule="auto"/>
              <w:jc w:val="center"/>
              <w:rPr>
                <w:rFonts w:ascii="Times New Roman" w:eastAsia="Calibri" w:hAnsi="Times New Roman" w:cs="Times New Roman"/>
                <w:b/>
                <w:sz w:val="18"/>
                <w:szCs w:val="18"/>
              </w:rPr>
            </w:pPr>
            <w:r w:rsidRPr="006549D8">
              <w:rPr>
                <w:rFonts w:ascii="Times New Roman" w:eastAsia="Calibri" w:hAnsi="Times New Roman" w:cs="Times New Roman"/>
                <w:b/>
                <w:sz w:val="18"/>
                <w:szCs w:val="18"/>
              </w:rPr>
              <w:t>Итого</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20050,0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b/>
                <w:sz w:val="18"/>
                <w:szCs w:val="18"/>
                <w:lang w:eastAsia="ru-RU"/>
              </w:rPr>
            </w:pPr>
            <w:r w:rsidRPr="006549D8">
              <w:rPr>
                <w:rFonts w:ascii="Times New Roman" w:eastAsia="Times New Roman" w:hAnsi="Times New Roman" w:cs="Times New Roman"/>
                <w:b/>
                <w:sz w:val="18"/>
                <w:szCs w:val="18"/>
                <w:lang w:eastAsia="ru-RU"/>
              </w:rPr>
              <w:t>20050,0</w:t>
            </w:r>
          </w:p>
        </w:tc>
        <w:tc>
          <w:tcPr>
            <w:tcW w:w="399" w:type="pct"/>
            <w:tcBorders>
              <w:top w:val="single" w:sz="4" w:space="0" w:color="auto"/>
              <w:left w:val="nil"/>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c>
          <w:tcPr>
            <w:tcW w:w="332" w:type="pct"/>
            <w:tcBorders>
              <w:top w:val="single" w:sz="4" w:space="0" w:color="auto"/>
              <w:left w:val="nil"/>
              <w:bottom w:val="single" w:sz="4" w:space="0" w:color="auto"/>
              <w:right w:val="single" w:sz="4" w:space="0" w:color="auto"/>
            </w:tcBorders>
            <w:shd w:val="clear" w:color="auto" w:fill="auto"/>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c>
          <w:tcPr>
            <w:tcW w:w="329" w:type="pct"/>
            <w:tcBorders>
              <w:top w:val="single" w:sz="4" w:space="0" w:color="auto"/>
              <w:left w:val="nil"/>
              <w:bottom w:val="single" w:sz="4" w:space="0" w:color="auto"/>
              <w:right w:val="single" w:sz="4" w:space="0" w:color="auto"/>
            </w:tcBorders>
            <w:vAlign w:val="center"/>
          </w:tcPr>
          <w:p w:rsidR="006549D8" w:rsidRPr="006549D8" w:rsidRDefault="006549D8" w:rsidP="006549D8">
            <w:pPr>
              <w:spacing w:after="0" w:line="240" w:lineRule="auto"/>
              <w:jc w:val="center"/>
              <w:rPr>
                <w:rFonts w:ascii="Times New Roman" w:eastAsia="Times New Roman" w:hAnsi="Times New Roman" w:cs="Times New Roman"/>
                <w:sz w:val="18"/>
                <w:szCs w:val="18"/>
                <w:lang w:eastAsia="ru-RU"/>
              </w:rPr>
            </w:pPr>
          </w:p>
        </w:tc>
      </w:tr>
    </w:tbl>
    <w:p w:rsidR="0030648F" w:rsidRDefault="0030648F" w:rsidP="0030648F">
      <w:pPr>
        <w:pStyle w:val="af5"/>
        <w:keepNext/>
        <w:spacing w:before="120" w:after="120" w:line="240" w:lineRule="auto"/>
        <w:jc w:val="center"/>
        <w:rPr>
          <w:b/>
          <w:noProof/>
          <w:u w:val="single"/>
        </w:rPr>
      </w:pPr>
      <w:r w:rsidRPr="00EC794A">
        <w:rPr>
          <w:b/>
          <w:noProof/>
          <w:u w:val="single"/>
        </w:rPr>
        <w:t>Водо</w:t>
      </w:r>
      <w:r w:rsidR="00513C43">
        <w:rPr>
          <w:b/>
          <w:noProof/>
          <w:u w:val="single"/>
        </w:rPr>
        <w:t>отведени</w:t>
      </w:r>
      <w:r w:rsidR="006549D8">
        <w:rPr>
          <w:b/>
          <w:noProof/>
          <w:u w:val="single"/>
        </w:rPr>
        <w:t>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1D5" w:rsidRDefault="001F11D5" w:rsidP="00B70CA8">
      <w:pPr>
        <w:spacing w:after="0" w:line="240" w:lineRule="auto"/>
      </w:pPr>
      <w:r>
        <w:separator/>
      </w:r>
    </w:p>
  </w:endnote>
  <w:endnote w:type="continuationSeparator" w:id="0">
    <w:p w:rsidR="001F11D5" w:rsidRDefault="001F11D5"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1F11D5" w:rsidRDefault="001F11D5">
        <w:pPr>
          <w:pStyle w:val="ae"/>
          <w:jc w:val="right"/>
        </w:pPr>
        <w:r>
          <w:fldChar w:fldCharType="begin"/>
        </w:r>
        <w:r>
          <w:instrText>PAGE   \* MERGEFORMAT</w:instrText>
        </w:r>
        <w:r>
          <w:fldChar w:fldCharType="separate"/>
        </w:r>
        <w:r w:rsidR="00294737">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1D5" w:rsidRPr="00C367C2" w:rsidRDefault="001F11D5"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294737">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1F11D5" w:rsidRDefault="001F11D5">
        <w:pPr>
          <w:pStyle w:val="ae"/>
          <w:jc w:val="right"/>
        </w:pPr>
        <w:r>
          <w:fldChar w:fldCharType="begin"/>
        </w:r>
        <w:r>
          <w:instrText>PAGE   \* MERGEFORMAT</w:instrText>
        </w:r>
        <w:r>
          <w:fldChar w:fldCharType="separate"/>
        </w:r>
        <w:r w:rsidR="00294737">
          <w:rPr>
            <w:noProof/>
          </w:rPr>
          <w:t>18</w:t>
        </w:r>
        <w:r>
          <w:fldChar w:fldCharType="end"/>
        </w:r>
      </w:p>
    </w:sdtContent>
  </w:sdt>
  <w:p w:rsidR="001F11D5" w:rsidRDefault="001F11D5">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1D5" w:rsidRDefault="001F11D5" w:rsidP="00B70CA8">
      <w:pPr>
        <w:spacing w:after="0" w:line="240" w:lineRule="auto"/>
      </w:pPr>
      <w:r>
        <w:separator/>
      </w:r>
    </w:p>
  </w:footnote>
  <w:footnote w:type="continuationSeparator" w:id="0">
    <w:p w:rsidR="001F11D5" w:rsidRDefault="001F11D5"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D5500"/>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11D5"/>
    <w:rsid w:val="001F489B"/>
    <w:rsid w:val="001F5829"/>
    <w:rsid w:val="00201199"/>
    <w:rsid w:val="00201F08"/>
    <w:rsid w:val="00201F53"/>
    <w:rsid w:val="00204E4B"/>
    <w:rsid w:val="002075D6"/>
    <w:rsid w:val="0021030B"/>
    <w:rsid w:val="002103FE"/>
    <w:rsid w:val="00213E8E"/>
    <w:rsid w:val="00214D04"/>
    <w:rsid w:val="00215E30"/>
    <w:rsid w:val="00217B3C"/>
    <w:rsid w:val="00220EDA"/>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4737"/>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3C43"/>
    <w:rsid w:val="00515E6C"/>
    <w:rsid w:val="005166A2"/>
    <w:rsid w:val="0051785E"/>
    <w:rsid w:val="005179D0"/>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329"/>
    <w:rsid w:val="00600D69"/>
    <w:rsid w:val="00602481"/>
    <w:rsid w:val="00602EB5"/>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49D8"/>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04F"/>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01F6"/>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4B27"/>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2DF6"/>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083"/>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1786"/>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51B9"/>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C73DA-FE39-4319-8991-5BF676474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2728</TotalTime>
  <Pages>19</Pages>
  <Words>9245</Words>
  <Characters>52702</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244</cp:revision>
  <cp:lastPrinted>2019-08-20T08:16:00Z</cp:lastPrinted>
  <dcterms:created xsi:type="dcterms:W3CDTF">2019-08-19T05:33:00Z</dcterms:created>
  <dcterms:modified xsi:type="dcterms:W3CDTF">2022-08-25T05:54:00Z</dcterms:modified>
</cp:coreProperties>
</file>