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B392D">
        <w:rPr>
          <w:rFonts w:ascii="Times New Roman" w:hAnsi="Times New Roman" w:cs="Times New Roman"/>
          <w:b/>
          <w:noProof/>
          <w:sz w:val="32"/>
          <w:szCs w:val="32"/>
        </w:rPr>
        <w:t>РЖАВЕЦКОГО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7B392D">
        <w:rPr>
          <w:rFonts w:ascii="Times New Roman" w:hAnsi="Times New Roman" w:cs="Times New Roman"/>
          <w:b/>
          <w:noProof/>
          <w:sz w:val="32"/>
          <w:szCs w:val="32"/>
        </w:rPr>
        <w:t>7</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26</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C26D5F" w:rsidRDefault="00C26D5F" w:rsidP="00C26D5F">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8D616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8D616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0" w:name="_Toc26525888"/>
      <w:bookmarkStart w:id="1" w:name="_Toc35325712"/>
      <w:r w:rsidRPr="00EC794A">
        <w:rPr>
          <w:rFonts w:ascii="Times New Roman" w:hAnsi="Times New Roman" w:cs="Times New Roman"/>
          <w:noProof/>
          <w:color w:val="000000" w:themeColor="text1"/>
          <w:sz w:val="24"/>
          <w:szCs w:val="24"/>
        </w:rPr>
        <w:lastRenderedPageBreak/>
        <w:t>Введение</w:t>
      </w:r>
      <w:bookmarkEnd w:id="0"/>
      <w:bookmarkEnd w:id="1"/>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B392D">
        <w:rPr>
          <w:rFonts w:ascii="Times New Roman" w:hAnsi="Times New Roman" w:cs="Times New Roman"/>
          <w:noProof/>
          <w:sz w:val="24"/>
          <w:szCs w:val="24"/>
        </w:rPr>
        <w:t>Ржавецкого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 xml:space="preserve">26 </w:t>
      </w:r>
      <w:r w:rsidRPr="00EC794A">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0050621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2" w:name="_Toc26525889"/>
      <w:bookmarkStart w:id="3"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2"/>
      <w:bookmarkEnd w:id="3"/>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7B392D">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B392D">
              <w:rPr>
                <w:rFonts w:ascii="Times New Roman" w:hAnsi="Times New Roman" w:cs="Times New Roman"/>
                <w:noProof/>
                <w:sz w:val="24"/>
                <w:szCs w:val="24"/>
              </w:rPr>
              <w:t>Ржавецкого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B392D">
              <w:rPr>
                <w:rFonts w:ascii="Times New Roman" w:hAnsi="Times New Roman" w:cs="Times New Roman"/>
                <w:noProof/>
                <w:sz w:val="24"/>
                <w:szCs w:val="24"/>
              </w:rPr>
              <w:t>Ржавецкого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7B392D">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AA36C7">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AA36C7">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8D6168" w:rsidRDefault="008D6168" w:rsidP="008D6168">
            <w:pPr>
              <w:pStyle w:val="af5"/>
              <w:jc w:val="both"/>
              <w:rPr>
                <w:noProof/>
              </w:rPr>
            </w:pPr>
            <w:r w:rsidRPr="00EC794A">
              <w:rPr>
                <w:noProof/>
              </w:rPr>
              <w:t xml:space="preserve">Перечень мероприятий по развитию и модернизации системы коммунальной инфраструктуры </w:t>
            </w:r>
            <w:r>
              <w:rPr>
                <w:noProof/>
              </w:rPr>
              <w:t>Ржавецкого сельского поселения на момент данной актуализации схемы отсутсвует.</w:t>
            </w:r>
            <w:bookmarkStart w:id="4" w:name="_GoBack"/>
            <w:bookmarkEnd w:id="4"/>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7B392D" w:rsidRPr="007B392D" w:rsidRDefault="007B392D" w:rsidP="007B392D">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7B392D">
        <w:rPr>
          <w:noProof/>
          <w:color w:val="000000"/>
          <w:sz w:val="24"/>
          <w:szCs w:val="24"/>
        </w:rPr>
        <w:t xml:space="preserve">Ржавецкое сельское поселение —  </w:t>
      </w:r>
      <w:hyperlink r:id="rId11" w:tooltip="Муниципальное образование" w:history="1">
        <w:r w:rsidRPr="007B392D">
          <w:rPr>
            <w:noProof/>
            <w:color w:val="000000"/>
            <w:sz w:val="24"/>
            <w:szCs w:val="24"/>
          </w:rPr>
          <w:t>муниципальное образование</w:t>
        </w:r>
      </w:hyperlink>
      <w:r w:rsidRPr="007B392D">
        <w:rPr>
          <w:noProof/>
          <w:color w:val="000000"/>
          <w:sz w:val="24"/>
          <w:szCs w:val="24"/>
        </w:rPr>
        <w:t> в составе </w:t>
      </w:r>
      <w:hyperlink r:id="rId12" w:tooltip="Валуйский район" w:history="1">
        <w:r w:rsidRPr="007B392D">
          <w:rPr>
            <w:noProof/>
            <w:color w:val="000000"/>
            <w:sz w:val="24"/>
            <w:szCs w:val="24"/>
          </w:rPr>
          <w:t>Прохоровского района</w:t>
        </w:r>
      </w:hyperlink>
      <w:r w:rsidRPr="007B392D">
        <w:rPr>
          <w:noProof/>
          <w:color w:val="000000"/>
          <w:sz w:val="24"/>
          <w:szCs w:val="24"/>
        </w:rPr>
        <w:t> </w:t>
      </w:r>
      <w:hyperlink r:id="rId13" w:tooltip="Белгородская область" w:history="1">
        <w:r w:rsidRPr="007B392D">
          <w:rPr>
            <w:noProof/>
            <w:color w:val="000000"/>
            <w:sz w:val="24"/>
            <w:szCs w:val="24"/>
          </w:rPr>
          <w:t>Белгородской области</w:t>
        </w:r>
      </w:hyperlink>
      <w:r w:rsidRPr="007B392D">
        <w:rPr>
          <w:noProof/>
          <w:color w:val="000000"/>
          <w:sz w:val="24"/>
          <w:szCs w:val="24"/>
        </w:rPr>
        <w:t> </w:t>
      </w:r>
      <w:hyperlink r:id="rId14" w:tooltip="Россия" w:history="1">
        <w:r w:rsidRPr="007B392D">
          <w:rPr>
            <w:noProof/>
            <w:color w:val="000000"/>
            <w:sz w:val="24"/>
            <w:szCs w:val="24"/>
          </w:rPr>
          <w:t>Российской Федерации</w:t>
        </w:r>
      </w:hyperlink>
      <w:r w:rsidRPr="007B392D">
        <w:rPr>
          <w:noProof/>
          <w:color w:val="000000"/>
          <w:sz w:val="24"/>
          <w:szCs w:val="24"/>
        </w:rPr>
        <w:t xml:space="preserve">. Ржавецкое сельское поселение расположено в южной части Прохоровского района, граничит с Подолешенским и Шаховским сельским поселением Прохоровского района, а также с Корочанским и Яковлевским районом Белгородской области. Административный центр — с.Ржавец. Ржавец расположен в 55 км от города </w:t>
      </w:r>
      <w:hyperlink r:id="rId15" w:tooltip="Белгород" w:history="1">
        <w:r w:rsidRPr="007B392D">
          <w:rPr>
            <w:noProof/>
            <w:color w:val="000000"/>
            <w:sz w:val="24"/>
            <w:szCs w:val="24"/>
          </w:rPr>
          <w:t>Белгорода</w:t>
        </w:r>
      </w:hyperlink>
      <w:r w:rsidRPr="007B392D">
        <w:rPr>
          <w:noProof/>
          <w:color w:val="000000"/>
          <w:sz w:val="24"/>
          <w:szCs w:val="24"/>
        </w:rPr>
        <w:t xml:space="preserve">.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Расстояние от села Ржавец до райцентра – пгт Прохоровка 28 км,  до ближайшей железнодорожной станции Сажное 20 км.</w:t>
      </w:r>
    </w:p>
    <w:p w:rsidR="007B392D" w:rsidRPr="007B392D" w:rsidRDefault="007B392D" w:rsidP="007B392D">
      <w:pPr>
        <w:pStyle w:val="93"/>
        <w:shd w:val="clear" w:color="auto" w:fill="auto"/>
        <w:spacing w:line="240" w:lineRule="auto"/>
        <w:ind w:right="-2" w:firstLine="709"/>
        <w:jc w:val="both"/>
        <w:rPr>
          <w:noProof/>
          <w:color w:val="000000"/>
          <w:sz w:val="24"/>
          <w:szCs w:val="24"/>
        </w:rPr>
      </w:pPr>
      <w:bookmarkStart w:id="9" w:name="566"/>
      <w:r w:rsidRPr="007B392D">
        <w:rPr>
          <w:noProof/>
          <w:color w:val="000000"/>
          <w:sz w:val="24"/>
          <w:szCs w:val="24"/>
        </w:rPr>
        <w:t xml:space="preserve">Ржавецкое сельское поселение расположено в центральном агроклиматическом районе. Климат умеренно-континентальный с довольно мягкой зимой со снегопадами и оттепелями и продолжительным летом. Средняя годовая температура воздуха изменяется от +5,4°C до +6,7°C. Самый холодный месяц – январь. Безморозный период составляет 155 – 160 дней, продолжительность солнечного времени - 1800 часов. Почва промерзает и нагревается до глубины 0,5 м. </w:t>
      </w:r>
    </w:p>
    <w:bookmarkEnd w:id="9"/>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 xml:space="preserve">Населенные пункты сельского поселения связаны автомобильными дорогами, общей протяженностью 20 км. Автомобильная дорога с асфальтовым покрытием соединяет села Ржавецкого сельского поселения и районный центр. Действует один муниципальный маршрут общественного транспорта.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 xml:space="preserve">Площадь муниципального образования «Ржавецкое сельское поселение» составляет 6004га. Значительную часть территории в границах муниципального образования занимают земли сельскохозяйственного назначения – 4956га.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В состав сельского поселения входят 6 населенных пункт</w:t>
      </w:r>
      <w:r>
        <w:rPr>
          <w:noProof/>
          <w:color w:val="000000"/>
          <w:sz w:val="24"/>
          <w:szCs w:val="24"/>
        </w:rPr>
        <w:t>ов</w:t>
      </w:r>
      <w:r w:rsidRPr="007B392D">
        <w:rPr>
          <w:noProof/>
          <w:color w:val="000000"/>
          <w:sz w:val="24"/>
          <w:szCs w:val="24"/>
        </w:rPr>
        <w:t xml:space="preserve">: село Ржавец, село Авдеевка, село Казачье, хутор Красное Знамя, хутор Кураковка, хутор Редкодуб </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Общая протяженность дорог местного значения 20 км.</w:t>
      </w:r>
    </w:p>
    <w:p w:rsidR="007B392D" w:rsidRPr="007B392D" w:rsidRDefault="007B392D" w:rsidP="007B392D">
      <w:pPr>
        <w:pStyle w:val="93"/>
        <w:shd w:val="clear" w:color="auto" w:fill="auto"/>
        <w:spacing w:line="240" w:lineRule="auto"/>
        <w:ind w:right="-2" w:firstLine="709"/>
        <w:jc w:val="both"/>
        <w:rPr>
          <w:noProof/>
          <w:color w:val="000000"/>
          <w:sz w:val="24"/>
          <w:szCs w:val="24"/>
        </w:rPr>
      </w:pPr>
      <w:r w:rsidRPr="007B392D">
        <w:rPr>
          <w:noProof/>
          <w:color w:val="000000"/>
          <w:sz w:val="24"/>
          <w:szCs w:val="24"/>
        </w:rPr>
        <w:t>Сельское поселение осуществляет свою деятельность в пределах границ установленных пунктом 17 статьи 12 Закона Белгородской области от 20 декабря 2004 года № 159 «Об установлении границ муниципальных образований и наделении их статусом городского сельского поселения, городского округа, муниципального района».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10" w:name="_Toc26525892"/>
      <w:bookmarkStart w:id="11" w:name="_Toc35325716"/>
      <w:r w:rsidRPr="00EC794A">
        <w:rPr>
          <w:rFonts w:ascii="Times New Roman" w:hAnsi="Times New Roman" w:cs="Times New Roman"/>
          <w:noProof/>
          <w:color w:val="000000" w:themeColor="text1"/>
          <w:sz w:val="24"/>
          <w:szCs w:val="24"/>
        </w:rPr>
        <w:t>2.1.1. Теплоснабжение</w:t>
      </w:r>
      <w:bookmarkEnd w:id="10"/>
      <w:bookmarkEnd w:id="11"/>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7B392D">
        <w:rPr>
          <w:noProof/>
          <w:color w:val="000000"/>
          <w:sz w:val="24"/>
          <w:szCs w:val="24"/>
        </w:rPr>
        <w:t>Ржавецком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B392D">
        <w:rPr>
          <w:noProof/>
          <w:color w:val="000000"/>
          <w:sz w:val="24"/>
          <w:szCs w:val="24"/>
        </w:rPr>
        <w:t>6</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7B392D">
        <w:rPr>
          <w:noProof/>
          <w:color w:val="000000"/>
          <w:sz w:val="24"/>
          <w:szCs w:val="24"/>
        </w:rPr>
        <w:t>в с. Ржавец объекты (школа,детский сад)</w:t>
      </w:r>
      <w:r w:rsidR="001A19C7">
        <w:rPr>
          <w:noProof/>
          <w:color w:val="000000"/>
          <w:sz w:val="24"/>
          <w:szCs w:val="24"/>
        </w:rPr>
        <w:t xml:space="preserve"> </w:t>
      </w:r>
      <w:r w:rsidRPr="00EC794A">
        <w:rPr>
          <w:noProof/>
          <w:color w:val="000000"/>
          <w:sz w:val="24"/>
          <w:szCs w:val="24"/>
        </w:rPr>
        <w:t>обеспечива</w:t>
      </w:r>
      <w:r w:rsidR="007B392D">
        <w:rPr>
          <w:noProof/>
          <w:color w:val="000000"/>
          <w:sz w:val="24"/>
          <w:szCs w:val="24"/>
        </w:rPr>
        <w:t>ю</w:t>
      </w:r>
      <w:r w:rsidRPr="00EC794A">
        <w:rPr>
          <w:noProof/>
          <w:color w:val="000000"/>
          <w:sz w:val="24"/>
          <w:szCs w:val="24"/>
        </w:rPr>
        <w:t xml:space="preserve">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7B392D">
        <w:rPr>
          <w:noProof/>
          <w:color w:val="000000"/>
          <w:sz w:val="24"/>
          <w:szCs w:val="24"/>
        </w:rPr>
        <w:t>2</w:t>
      </w:r>
      <w:r w:rsidRPr="00EC794A">
        <w:rPr>
          <w:noProof/>
          <w:color w:val="000000"/>
          <w:sz w:val="24"/>
          <w:szCs w:val="24"/>
        </w:rPr>
        <w:t xml:space="preserve"> котельны</w:t>
      </w:r>
      <w:r w:rsidR="007B392D">
        <w:rPr>
          <w:noProof/>
          <w:color w:val="000000"/>
          <w:sz w:val="24"/>
          <w:szCs w:val="24"/>
        </w:rPr>
        <w:t>е,</w:t>
      </w:r>
      <w:r w:rsidRPr="00EC794A">
        <w:rPr>
          <w:noProof/>
          <w:color w:val="000000"/>
          <w:sz w:val="24"/>
          <w:szCs w:val="24"/>
        </w:rPr>
        <w:t xml:space="preserve"> подведомственны</w:t>
      </w:r>
      <w:r w:rsidR="007B392D">
        <w:rPr>
          <w:noProof/>
          <w:color w:val="000000"/>
          <w:sz w:val="24"/>
          <w:szCs w:val="24"/>
        </w:rPr>
        <w:t>е</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7B392D" w:rsidRPr="007B392D" w:rsidRDefault="007B392D" w:rsidP="007B392D">
      <w:pPr>
        <w:suppressAutoHyphens/>
        <w:spacing w:after="0" w:line="240" w:lineRule="auto"/>
        <w:ind w:firstLine="567"/>
        <w:jc w:val="center"/>
        <w:rPr>
          <w:rFonts w:ascii="Times New Roman" w:eastAsia="Times New Roman" w:hAnsi="Times New Roman" w:cs="Times New Roman"/>
          <w:b/>
          <w:sz w:val="24"/>
          <w:szCs w:val="24"/>
          <w:lang w:eastAsia="zh-CN"/>
        </w:rPr>
      </w:pPr>
      <w:r w:rsidRPr="007B392D">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7B392D">
        <w:rPr>
          <w:rFonts w:ascii="Times New Roman" w:eastAsia="Times New Roman" w:hAnsi="Times New Roman" w:cs="Times New Roman"/>
          <w:b/>
          <w:sz w:val="24"/>
          <w:szCs w:val="24"/>
          <w:lang w:eastAsia="zh-CN"/>
        </w:rPr>
        <w:t>Ржавецкому</w:t>
      </w:r>
      <w:proofErr w:type="spellEnd"/>
      <w:r w:rsidRPr="007B392D">
        <w:rPr>
          <w:rFonts w:ascii="Times New Roman" w:eastAsia="Times New Roman" w:hAnsi="Times New Roman" w:cs="Times New Roman"/>
          <w:b/>
          <w:sz w:val="24"/>
          <w:szCs w:val="24"/>
          <w:lang w:eastAsia="zh-CN"/>
        </w:rPr>
        <w:t xml:space="preserve"> сельскому поселению на период до 20</w:t>
      </w:r>
      <w:r>
        <w:rPr>
          <w:rFonts w:ascii="Times New Roman" w:eastAsia="Times New Roman" w:hAnsi="Times New Roman" w:cs="Times New Roman"/>
          <w:b/>
          <w:sz w:val="24"/>
          <w:szCs w:val="24"/>
          <w:lang w:eastAsia="zh-CN"/>
        </w:rPr>
        <w:t>26</w:t>
      </w:r>
      <w:r w:rsidRPr="007B392D">
        <w:rPr>
          <w:rFonts w:ascii="Times New Roman" w:eastAsia="Times New Roman" w:hAnsi="Times New Roman" w:cs="Times New Roman"/>
          <w:b/>
          <w:sz w:val="24"/>
          <w:szCs w:val="24"/>
          <w:lang w:eastAsia="zh-CN"/>
        </w:rPr>
        <w:t>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888"/>
        <w:gridCol w:w="2619"/>
        <w:gridCol w:w="1103"/>
        <w:gridCol w:w="1103"/>
        <w:gridCol w:w="1111"/>
        <w:gridCol w:w="1117"/>
      </w:tblGrid>
      <w:tr w:rsidR="007B392D" w:rsidRPr="007B392D" w:rsidTr="007B392D">
        <w:trPr>
          <w:trHeight w:val="20"/>
          <w:tblHeader/>
          <w:jc w:val="center"/>
        </w:trPr>
        <w:tc>
          <w:tcPr>
            <w:tcW w:w="145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Наименование и адрес теплоисточника</w:t>
            </w: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Вид</w:t>
            </w:r>
          </w:p>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теплопотребления</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2020</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2021</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2022-2025</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b/>
                <w:sz w:val="18"/>
                <w:szCs w:val="18"/>
                <w:lang w:eastAsia="zh-CN"/>
              </w:rPr>
              <w:t>2026</w:t>
            </w:r>
          </w:p>
        </w:tc>
      </w:tr>
      <w:tr w:rsidR="007B392D" w:rsidRPr="007B392D" w:rsidTr="007B392D">
        <w:trPr>
          <w:trHeight w:val="20"/>
          <w:jc w:val="center"/>
        </w:trPr>
        <w:tc>
          <w:tcPr>
            <w:tcW w:w="1452" w:type="pct"/>
            <w:vMerge w:val="restart"/>
            <w:shd w:val="clear" w:color="auto" w:fill="FFFFFF"/>
            <w:vAlign w:val="center"/>
          </w:tcPr>
          <w:p w:rsidR="007B392D" w:rsidRPr="007B392D" w:rsidRDefault="007B392D" w:rsidP="007B392D">
            <w:pPr>
              <w:widowControl w:val="0"/>
              <w:shd w:val="clear" w:color="auto" w:fill="FFFFFF"/>
              <w:spacing w:after="0" w:line="317" w:lineRule="exact"/>
              <w:jc w:val="center"/>
              <w:rPr>
                <w:rFonts w:ascii="Times New Roman" w:eastAsia="Times New Roman" w:hAnsi="Times New Roman" w:cs="Times New Roman"/>
                <w:b/>
                <w:color w:val="000000"/>
                <w:sz w:val="18"/>
                <w:szCs w:val="18"/>
                <w:lang w:eastAsia="ru-RU"/>
              </w:rPr>
            </w:pPr>
            <w:r w:rsidRPr="007B392D">
              <w:rPr>
                <w:rFonts w:ascii="Times New Roman" w:eastAsia="Times New Roman" w:hAnsi="Times New Roman" w:cs="Times New Roman"/>
                <w:color w:val="000000"/>
                <w:sz w:val="18"/>
                <w:szCs w:val="18"/>
                <w:lang w:eastAsia="ru-RU"/>
              </w:rPr>
              <w:t>Котельная с. Ржавец (школа)</w:t>
            </w: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Отопление</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0,13</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0,13</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0,13</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0,13</w:t>
            </w:r>
          </w:p>
        </w:tc>
      </w:tr>
      <w:tr w:rsidR="007B392D" w:rsidRPr="007B392D" w:rsidTr="007B392D">
        <w:trPr>
          <w:trHeight w:val="20"/>
          <w:jc w:val="center"/>
        </w:trPr>
        <w:tc>
          <w:tcPr>
            <w:tcW w:w="1452" w:type="pct"/>
            <w:vMerge/>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ГВС</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r>
      <w:tr w:rsidR="007B392D" w:rsidRPr="007B392D" w:rsidTr="007B392D">
        <w:trPr>
          <w:trHeight w:val="20"/>
          <w:jc w:val="center"/>
        </w:trPr>
        <w:tc>
          <w:tcPr>
            <w:tcW w:w="1452" w:type="pct"/>
            <w:vMerge/>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Вентиляция</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r>
      <w:tr w:rsidR="007B392D" w:rsidRPr="007B392D" w:rsidTr="007B392D">
        <w:trPr>
          <w:trHeight w:val="20"/>
          <w:jc w:val="center"/>
        </w:trPr>
        <w:tc>
          <w:tcPr>
            <w:tcW w:w="1452" w:type="pct"/>
            <w:vMerge w:val="restar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szCs w:val="18"/>
                <w:lang w:eastAsia="zh-CN"/>
              </w:rPr>
            </w:pPr>
            <w:r w:rsidRPr="007B392D">
              <w:rPr>
                <w:rFonts w:ascii="Times New Roman" w:eastAsia="Times New Roman" w:hAnsi="Times New Roman" w:cs="Times New Roman"/>
                <w:color w:val="000000"/>
                <w:sz w:val="18"/>
                <w:szCs w:val="18"/>
                <w:lang w:eastAsia="ru-RU"/>
              </w:rPr>
              <w:t>Котельная с. Ржавец (детский сад)</w:t>
            </w: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Отопление</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0,026</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0,026</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0,026</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0,026</w:t>
            </w:r>
          </w:p>
        </w:tc>
      </w:tr>
      <w:tr w:rsidR="007B392D" w:rsidRPr="007B392D" w:rsidTr="007B392D">
        <w:trPr>
          <w:trHeight w:val="20"/>
          <w:jc w:val="center"/>
        </w:trPr>
        <w:tc>
          <w:tcPr>
            <w:tcW w:w="1452" w:type="pct"/>
            <w:vMerge/>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ГВС</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Cs/>
                <w:sz w:val="18"/>
                <w:szCs w:val="18"/>
                <w:lang w:eastAsia="zh-CN"/>
              </w:rPr>
            </w:pPr>
            <w:r w:rsidRPr="007B392D">
              <w:rPr>
                <w:rFonts w:ascii="Times New Roman" w:eastAsia="Times New Roman" w:hAnsi="Times New Roman" w:cs="Times New Roman"/>
                <w:sz w:val="18"/>
                <w:szCs w:val="18"/>
                <w:lang w:eastAsia="zh-CN"/>
              </w:rPr>
              <w:t>-</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Cs/>
                <w:sz w:val="18"/>
                <w:szCs w:val="18"/>
                <w:lang w:eastAsia="zh-CN"/>
              </w:rPr>
            </w:pPr>
            <w:r w:rsidRPr="007B392D">
              <w:rPr>
                <w:rFonts w:ascii="Times New Roman" w:eastAsia="Times New Roman" w:hAnsi="Times New Roman" w:cs="Times New Roman"/>
                <w:sz w:val="18"/>
                <w:szCs w:val="18"/>
                <w:lang w:eastAsia="zh-CN"/>
              </w:rPr>
              <w:t>-</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Cs/>
                <w:sz w:val="18"/>
                <w:szCs w:val="18"/>
                <w:lang w:eastAsia="zh-CN"/>
              </w:rPr>
            </w:pPr>
            <w:r w:rsidRPr="007B392D">
              <w:rPr>
                <w:rFonts w:ascii="Times New Roman" w:eastAsia="Times New Roman" w:hAnsi="Times New Roman" w:cs="Times New Roman"/>
                <w:sz w:val="18"/>
                <w:szCs w:val="18"/>
                <w:lang w:eastAsia="zh-CN"/>
              </w:rPr>
              <w:t>-</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Cs/>
                <w:sz w:val="18"/>
                <w:szCs w:val="18"/>
                <w:lang w:eastAsia="zh-CN"/>
              </w:rPr>
            </w:pPr>
            <w:r w:rsidRPr="007B392D">
              <w:rPr>
                <w:rFonts w:ascii="Times New Roman" w:eastAsia="Times New Roman" w:hAnsi="Times New Roman" w:cs="Times New Roman"/>
                <w:sz w:val="18"/>
                <w:szCs w:val="18"/>
                <w:lang w:eastAsia="zh-CN"/>
              </w:rPr>
              <w:t>-</w:t>
            </w:r>
          </w:p>
        </w:tc>
      </w:tr>
      <w:tr w:rsidR="007B392D" w:rsidRPr="007B392D" w:rsidTr="007B392D">
        <w:trPr>
          <w:trHeight w:val="20"/>
          <w:jc w:val="center"/>
        </w:trPr>
        <w:tc>
          <w:tcPr>
            <w:tcW w:w="1452" w:type="pct"/>
            <w:vMerge/>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Вентиляция</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w:t>
            </w:r>
          </w:p>
        </w:tc>
      </w:tr>
      <w:tr w:rsidR="007B392D" w:rsidRPr="007B392D" w:rsidTr="007B392D">
        <w:trPr>
          <w:trHeight w:val="20"/>
          <w:jc w:val="center"/>
        </w:trPr>
        <w:tc>
          <w:tcPr>
            <w:tcW w:w="145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lastRenderedPageBreak/>
              <w:t>ИТОГО по сельскому поселению:</w:t>
            </w:r>
          </w:p>
        </w:tc>
        <w:tc>
          <w:tcPr>
            <w:tcW w:w="1317"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Общее</w:t>
            </w:r>
          </w:p>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теплопотребление</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0,156</w:t>
            </w:r>
          </w:p>
        </w:tc>
        <w:tc>
          <w:tcPr>
            <w:tcW w:w="555"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0,156</w:t>
            </w:r>
          </w:p>
        </w:tc>
        <w:tc>
          <w:tcPr>
            <w:tcW w:w="559"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0,156</w:t>
            </w:r>
          </w:p>
        </w:tc>
        <w:tc>
          <w:tcPr>
            <w:tcW w:w="562"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sz w:val="18"/>
                <w:szCs w:val="18"/>
                <w:lang w:eastAsia="zh-CN"/>
              </w:rPr>
            </w:pPr>
            <w:r w:rsidRPr="007B392D">
              <w:rPr>
                <w:rFonts w:ascii="Times New Roman" w:eastAsia="Times New Roman" w:hAnsi="Times New Roman" w:cs="Times New Roman"/>
                <w:sz w:val="18"/>
                <w:szCs w:val="18"/>
                <w:lang w:eastAsia="zh-CN"/>
              </w:rPr>
              <w:t>0,156</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B392D">
        <w:rPr>
          <w:rFonts w:ascii="Times New Roman" w:hAnsi="Times New Roman" w:cs="Times New Roman"/>
          <w:noProof/>
          <w:sz w:val="24"/>
          <w:szCs w:val="24"/>
        </w:rPr>
        <w:t>Ржавецкого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7B392D">
        <w:rPr>
          <w:rFonts w:ascii="Times New Roman" w:eastAsia="Times New Roman" w:hAnsi="Times New Roman" w:cs="Times New Roman"/>
          <w:b/>
          <w:sz w:val="24"/>
          <w:szCs w:val="24"/>
          <w:lang w:eastAsia="zh-CN"/>
        </w:rPr>
        <w:t>Ржавецкого</w:t>
      </w:r>
      <w:proofErr w:type="spellEnd"/>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99"/>
        <w:gridCol w:w="2445"/>
        <w:gridCol w:w="2443"/>
        <w:gridCol w:w="2589"/>
        <w:gridCol w:w="2165"/>
      </w:tblGrid>
      <w:tr w:rsidR="007B392D" w:rsidRPr="007B392D" w:rsidTr="007B392D">
        <w:trPr>
          <w:trHeight w:val="20"/>
        </w:trPr>
        <w:tc>
          <w:tcPr>
            <w:tcW w:w="150"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b/>
                <w:color w:val="000000"/>
                <w:sz w:val="18"/>
                <w:lang w:eastAsia="ru-RU"/>
              </w:rPr>
              <w:t>№</w:t>
            </w:r>
          </w:p>
        </w:tc>
        <w:tc>
          <w:tcPr>
            <w:tcW w:w="1230"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b/>
                <w:color w:val="000000"/>
                <w:sz w:val="18"/>
                <w:lang w:eastAsia="ru-RU"/>
              </w:rPr>
              <w:t>Источник тепловой энергии</w:t>
            </w:r>
          </w:p>
        </w:tc>
        <w:tc>
          <w:tcPr>
            <w:tcW w:w="122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b/>
                <w:color w:val="000000"/>
                <w:sz w:val="18"/>
                <w:lang w:eastAsia="ru-RU"/>
              </w:rPr>
              <w:t>Балансовая принадлежность</w:t>
            </w:r>
          </w:p>
        </w:tc>
        <w:tc>
          <w:tcPr>
            <w:tcW w:w="1302"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b/>
                <w:color w:val="000000"/>
                <w:sz w:val="18"/>
                <w:lang w:eastAsia="ru-RU"/>
              </w:rPr>
              <w:t>Зона действия источника тепловой энергии</w:t>
            </w:r>
          </w:p>
        </w:tc>
        <w:tc>
          <w:tcPr>
            <w:tcW w:w="108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b/>
                <w:color w:val="000000"/>
                <w:sz w:val="18"/>
                <w:lang w:eastAsia="ru-RU"/>
              </w:rPr>
              <w:t>Подключенная тепловая нагрузка, Гкал/час</w:t>
            </w:r>
          </w:p>
        </w:tc>
      </w:tr>
      <w:tr w:rsidR="007B392D" w:rsidRPr="007B392D" w:rsidTr="007B392D">
        <w:trPr>
          <w:trHeight w:val="20"/>
        </w:trPr>
        <w:tc>
          <w:tcPr>
            <w:tcW w:w="150"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1</w:t>
            </w:r>
          </w:p>
        </w:tc>
        <w:tc>
          <w:tcPr>
            <w:tcW w:w="1230"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Котельная с. Ржавец (школа)</w:t>
            </w:r>
          </w:p>
        </w:tc>
        <w:tc>
          <w:tcPr>
            <w:tcW w:w="122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АО «Теплоэнергетик Прохоровского района»</w:t>
            </w:r>
          </w:p>
        </w:tc>
        <w:tc>
          <w:tcPr>
            <w:tcW w:w="1302"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bCs/>
                <w:color w:val="000000"/>
                <w:sz w:val="18"/>
                <w:lang w:eastAsia="ru-RU"/>
              </w:rPr>
              <w:t>с. Ржавец,</w:t>
            </w:r>
            <w:r w:rsidRPr="007B392D">
              <w:rPr>
                <w:rFonts w:ascii="Times New Roman" w:eastAsia="Times New Roman" w:hAnsi="Times New Roman" w:cs="Times New Roman"/>
                <w:sz w:val="18"/>
                <w:lang w:eastAsia="ru-RU"/>
              </w:rPr>
              <w:t xml:space="preserve"> Тенистая улица, 3,</w:t>
            </w:r>
            <w:r w:rsidRPr="007B392D">
              <w:rPr>
                <w:rFonts w:ascii="Times New Roman" w:eastAsia="Times New Roman" w:hAnsi="Times New Roman" w:cs="Times New Roman"/>
                <w:bCs/>
                <w:color w:val="000000"/>
                <w:sz w:val="18"/>
                <w:lang w:eastAsia="ru-RU"/>
              </w:rPr>
              <w:t xml:space="preserve"> школа</w:t>
            </w:r>
          </w:p>
        </w:tc>
        <w:tc>
          <w:tcPr>
            <w:tcW w:w="108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color w:val="000000"/>
                <w:sz w:val="18"/>
                <w:lang w:eastAsia="ru-RU"/>
              </w:rPr>
              <w:t>0,13</w:t>
            </w:r>
          </w:p>
        </w:tc>
      </w:tr>
      <w:tr w:rsidR="007B392D" w:rsidRPr="007B392D" w:rsidTr="007B392D">
        <w:trPr>
          <w:trHeight w:val="425"/>
        </w:trPr>
        <w:tc>
          <w:tcPr>
            <w:tcW w:w="150"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2</w:t>
            </w:r>
          </w:p>
        </w:tc>
        <w:tc>
          <w:tcPr>
            <w:tcW w:w="1230" w:type="pct"/>
            <w:shd w:val="clear" w:color="auto" w:fill="FFFFFF"/>
            <w:vAlign w:val="center"/>
          </w:tcPr>
          <w:p w:rsidR="007B392D" w:rsidRPr="007B392D" w:rsidRDefault="007B392D" w:rsidP="007B392D">
            <w:pPr>
              <w:suppressAutoHyphens/>
              <w:spacing w:after="0" w:line="240" w:lineRule="auto"/>
              <w:jc w:val="center"/>
              <w:rPr>
                <w:rFonts w:ascii="Times New Roman" w:eastAsia="Times New Roman" w:hAnsi="Times New Roman" w:cs="Times New Roman"/>
                <w:b/>
                <w:sz w:val="18"/>
                <w:lang w:eastAsia="zh-CN"/>
              </w:rPr>
            </w:pPr>
            <w:r w:rsidRPr="007B392D">
              <w:rPr>
                <w:rFonts w:ascii="Times New Roman" w:eastAsia="Times New Roman" w:hAnsi="Times New Roman" w:cs="Times New Roman"/>
                <w:color w:val="000000"/>
                <w:sz w:val="18"/>
                <w:lang w:eastAsia="ru-RU"/>
              </w:rPr>
              <w:t>Котельная с. Ржавец (детский сад)</w:t>
            </w:r>
          </w:p>
        </w:tc>
        <w:tc>
          <w:tcPr>
            <w:tcW w:w="122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АО «Теплоэнергетик Прохоровского района»</w:t>
            </w:r>
          </w:p>
        </w:tc>
        <w:tc>
          <w:tcPr>
            <w:tcW w:w="1302"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b/>
                <w:color w:val="000000"/>
                <w:sz w:val="18"/>
                <w:lang w:eastAsia="ru-RU"/>
              </w:rPr>
            </w:pPr>
            <w:r w:rsidRPr="007B392D">
              <w:rPr>
                <w:rFonts w:ascii="Times New Roman" w:eastAsia="Times New Roman" w:hAnsi="Times New Roman" w:cs="Times New Roman"/>
                <w:color w:val="000000"/>
                <w:sz w:val="18"/>
                <w:lang w:eastAsia="ru-RU"/>
              </w:rPr>
              <w:t xml:space="preserve">с. Ржавец, </w:t>
            </w:r>
            <w:r w:rsidRPr="007B392D">
              <w:rPr>
                <w:rFonts w:ascii="Times New Roman" w:eastAsia="Times New Roman" w:hAnsi="Times New Roman" w:cs="Times New Roman"/>
                <w:sz w:val="18"/>
                <w:lang w:eastAsia="ru-RU"/>
              </w:rPr>
              <w:t xml:space="preserve">Центральная улица, д. 23, </w:t>
            </w:r>
            <w:r w:rsidRPr="007B392D">
              <w:rPr>
                <w:rFonts w:ascii="Times New Roman" w:eastAsia="Times New Roman" w:hAnsi="Times New Roman" w:cs="Times New Roman"/>
                <w:color w:val="000000"/>
                <w:sz w:val="18"/>
                <w:lang w:eastAsia="ru-RU"/>
              </w:rPr>
              <w:t>детский сад</w:t>
            </w:r>
          </w:p>
        </w:tc>
        <w:tc>
          <w:tcPr>
            <w:tcW w:w="1089" w:type="pct"/>
            <w:shd w:val="clear" w:color="auto" w:fill="FFFFFF"/>
            <w:vAlign w:val="center"/>
          </w:tcPr>
          <w:p w:rsidR="007B392D" w:rsidRPr="007B392D" w:rsidRDefault="007B392D" w:rsidP="007B392D">
            <w:pPr>
              <w:widowControl w:val="0"/>
              <w:spacing w:after="0" w:line="240" w:lineRule="auto"/>
              <w:jc w:val="center"/>
              <w:rPr>
                <w:rFonts w:ascii="Times New Roman" w:eastAsia="Times New Roman" w:hAnsi="Times New Roman" w:cs="Times New Roman"/>
                <w:color w:val="000000"/>
                <w:sz w:val="18"/>
                <w:lang w:eastAsia="ru-RU"/>
              </w:rPr>
            </w:pPr>
            <w:r w:rsidRPr="007B392D">
              <w:rPr>
                <w:rFonts w:ascii="Times New Roman" w:eastAsia="Times New Roman" w:hAnsi="Times New Roman" w:cs="Times New Roman"/>
                <w:color w:val="000000"/>
                <w:sz w:val="18"/>
                <w:lang w:eastAsia="ru-RU"/>
              </w:rPr>
              <w:t>0,026</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В общем теплопотреблении </w:t>
      </w:r>
      <w:proofErr w:type="spellStart"/>
      <w:r w:rsidR="007B392D">
        <w:rPr>
          <w:rStyle w:val="afff"/>
          <w:color w:val="000000"/>
          <w:lang w:val="ru-RU"/>
        </w:rPr>
        <w:t>Ржавецкого</w:t>
      </w:r>
      <w:proofErr w:type="spellEnd"/>
      <w:r w:rsidRPr="00E9716E">
        <w:rPr>
          <w:rStyle w:val="afff"/>
          <w:color w:val="000000"/>
          <w:lang w:val="ru-RU"/>
        </w:rPr>
        <w:t xml:space="preserve"> сельского поселения основным видом теплопотребления является отопление, а основным теплоносителем горячая вода. Согласно генеральному плану </w:t>
      </w:r>
      <w:proofErr w:type="spellStart"/>
      <w:r w:rsidR="007B392D">
        <w:rPr>
          <w:rStyle w:val="afff"/>
          <w:color w:val="000000"/>
          <w:lang w:val="ru-RU"/>
        </w:rPr>
        <w:t>Ржавецкого</w:t>
      </w:r>
      <w:proofErr w:type="spellEnd"/>
      <w:r w:rsidRPr="00E9716E">
        <w:rPr>
          <w:rStyle w:val="afff"/>
          <w:color w:val="000000"/>
          <w:lang w:val="ru-RU"/>
        </w:rPr>
        <w:t xml:space="preserve"> сельского поселения многоквартирной средне этажной застройки не планируется, соответственно подключения к централизованной системе теплоснабжения не будет, прирост спроса на теплоноситель отсутствует.</w:t>
      </w:r>
    </w:p>
    <w:p w:rsidR="00E9716E" w:rsidRPr="00E9716E" w:rsidRDefault="00E9716E" w:rsidP="00E9716E">
      <w:pPr>
        <w:pStyle w:val="a1"/>
        <w:ind w:firstLine="567"/>
        <w:jc w:val="both"/>
        <w:rPr>
          <w:rStyle w:val="afff"/>
          <w:color w:val="000000"/>
          <w:lang w:val="ru-RU"/>
        </w:rPr>
      </w:pPr>
      <w:bookmarkStart w:id="12" w:name="_Toc26525893"/>
      <w:bookmarkStart w:id="13"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Pr="00E9716E">
        <w:rPr>
          <w:rStyle w:val="afff"/>
          <w:color w:val="000000"/>
          <w:lang w:val="ru-RU"/>
        </w:rPr>
        <w:t>Беленихинском</w:t>
      </w:r>
      <w:proofErr w:type="spellEnd"/>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2"/>
      <w:bookmarkEnd w:id="13"/>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Система водоснабжения </w:t>
      </w:r>
      <w:proofErr w:type="spellStart"/>
      <w:r w:rsidRPr="007B392D">
        <w:rPr>
          <w:rFonts w:ascii="Times New Roman" w:eastAsia="Calibri" w:hAnsi="Times New Roman" w:cs="Times New Roman"/>
          <w:sz w:val="24"/>
          <w:szCs w:val="24"/>
        </w:rPr>
        <w:t>Ржавецкого</w:t>
      </w:r>
      <w:proofErr w:type="spellEnd"/>
      <w:r w:rsidRPr="007B392D">
        <w:rPr>
          <w:rFonts w:ascii="Times New Roman" w:eastAsia="Calibri" w:hAnsi="Times New Roman" w:cs="Times New Roman"/>
          <w:sz w:val="24"/>
          <w:szCs w:val="24"/>
        </w:rPr>
        <w:t xml:space="preserve"> сельского поселения состоит из 1 технологических зон, которые включают в себя скважины, водонапорные башни, водопроводную систему и потребителей.</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5 км.</w:t>
      </w:r>
    </w:p>
    <w:p w:rsidR="007B392D" w:rsidRPr="007B392D" w:rsidRDefault="007B392D" w:rsidP="007B392D">
      <w:pPr>
        <w:widowControl w:val="0"/>
        <w:spacing w:after="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proofErr w:type="spellStart"/>
      <w:r w:rsidR="007B392D">
        <w:rPr>
          <w:rFonts w:ascii="Times New Roman" w:eastAsia="Calibri" w:hAnsi="Times New Roman" w:cs="Times New Roman"/>
          <w:sz w:val="24"/>
          <w:szCs w:val="24"/>
        </w:rPr>
        <w:t>Ржавецком</w:t>
      </w:r>
      <w:proofErr w:type="spellEnd"/>
      <w:r w:rsidR="007B392D">
        <w:rPr>
          <w:rFonts w:ascii="Times New Roman" w:eastAsia="Calibri" w:hAnsi="Times New Roman" w:cs="Times New Roman"/>
          <w:sz w:val="24"/>
          <w:szCs w:val="24"/>
        </w:rPr>
        <w:t xml:space="preserve"> </w:t>
      </w:r>
      <w:r w:rsidRPr="00C25D04">
        <w:rPr>
          <w:rFonts w:ascii="Times New Roman" w:eastAsia="Calibri" w:hAnsi="Times New Roman" w:cs="Times New Roman"/>
          <w:sz w:val="24"/>
          <w:szCs w:val="24"/>
        </w:rPr>
        <w:t xml:space="preserve">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C25D04" w:rsidRPr="00C25D04" w:rsidRDefault="00C25D04" w:rsidP="00C25D04">
      <w:pPr>
        <w:widowControl w:val="0"/>
        <w:spacing w:after="0" w:line="240" w:lineRule="auto"/>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6437"/>
        <w:gridCol w:w="1573"/>
        <w:gridCol w:w="1225"/>
      </w:tblGrid>
      <w:tr w:rsidR="007B392D" w:rsidRPr="007B392D" w:rsidTr="007B392D">
        <w:trPr>
          <w:trHeight w:val="349"/>
        </w:trPr>
        <w:tc>
          <w:tcPr>
            <w:tcW w:w="445" w:type="pct"/>
            <w:shd w:val="clear" w:color="auto" w:fill="auto"/>
            <w:vAlign w:val="center"/>
          </w:tcPr>
          <w:p w:rsidR="007B392D" w:rsidRPr="007B392D" w:rsidRDefault="007B392D" w:rsidP="007B392D">
            <w:pPr>
              <w:spacing w:after="0" w:line="240" w:lineRule="auto"/>
              <w:ind w:left="-7"/>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 п/п</w:t>
            </w:r>
          </w:p>
        </w:tc>
        <w:tc>
          <w:tcPr>
            <w:tcW w:w="317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Адрес скважины и положение ее в рельефе</w:t>
            </w:r>
          </w:p>
        </w:tc>
        <w:tc>
          <w:tcPr>
            <w:tcW w:w="776"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Глубина скважины</w:t>
            </w:r>
          </w:p>
        </w:tc>
        <w:tc>
          <w:tcPr>
            <w:tcW w:w="604"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Год бурения</w:t>
            </w:r>
          </w:p>
        </w:tc>
      </w:tr>
      <w:tr w:rsidR="007B392D" w:rsidRPr="007B392D" w:rsidTr="007B392D">
        <w:trPr>
          <w:trHeight w:val="185"/>
        </w:trPr>
        <w:tc>
          <w:tcPr>
            <w:tcW w:w="44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w:t>
            </w:r>
          </w:p>
        </w:tc>
        <w:tc>
          <w:tcPr>
            <w:tcW w:w="3175"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proofErr w:type="spellStart"/>
            <w:r w:rsidRPr="007B392D">
              <w:rPr>
                <w:rFonts w:ascii="Times New Roman" w:eastAsia="Times New Roman" w:hAnsi="Times New Roman" w:cs="Times New Roman"/>
                <w:color w:val="000000"/>
                <w:sz w:val="18"/>
                <w:szCs w:val="18"/>
                <w:lang w:eastAsia="ru-RU"/>
              </w:rPr>
              <w:t>Прохоровский</w:t>
            </w:r>
            <w:proofErr w:type="spellEnd"/>
            <w:r w:rsidRPr="007B392D">
              <w:rPr>
                <w:rFonts w:ascii="Times New Roman" w:eastAsia="Times New Roman" w:hAnsi="Times New Roman" w:cs="Times New Roman"/>
                <w:color w:val="000000"/>
                <w:sz w:val="18"/>
                <w:szCs w:val="18"/>
                <w:lang w:eastAsia="ru-RU"/>
              </w:rPr>
              <w:t xml:space="preserve"> район, </w:t>
            </w:r>
            <w:proofErr w:type="spellStart"/>
            <w:r w:rsidRPr="007B392D">
              <w:rPr>
                <w:rFonts w:ascii="Times New Roman" w:eastAsia="Times New Roman" w:hAnsi="Times New Roman" w:cs="Times New Roman"/>
                <w:color w:val="000000"/>
                <w:sz w:val="18"/>
                <w:szCs w:val="18"/>
                <w:lang w:eastAsia="ru-RU"/>
              </w:rPr>
              <w:t>с.Ржавец</w:t>
            </w:r>
            <w:proofErr w:type="spellEnd"/>
          </w:p>
        </w:tc>
        <w:tc>
          <w:tcPr>
            <w:tcW w:w="776"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120</w:t>
            </w:r>
          </w:p>
        </w:tc>
        <w:tc>
          <w:tcPr>
            <w:tcW w:w="604" w:type="pct"/>
            <w:shd w:val="clear" w:color="auto" w:fill="auto"/>
            <w:vAlign w:val="center"/>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1985</w:t>
            </w:r>
          </w:p>
        </w:tc>
      </w:tr>
    </w:tbl>
    <w:p w:rsidR="007B392D" w:rsidRPr="007B392D" w:rsidRDefault="007B392D" w:rsidP="007B392D">
      <w:pPr>
        <w:widowControl w:val="0"/>
        <w:spacing w:before="120" w:after="120" w:line="240" w:lineRule="auto"/>
        <w:ind w:firstLine="709"/>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Артезианские скважины оснащены скважинными насосами. Технические </w:t>
      </w:r>
      <w:r w:rsidRPr="007B392D">
        <w:rPr>
          <w:rFonts w:ascii="Times New Roman" w:eastAsia="Calibri" w:hAnsi="Times New Roman" w:cs="Times New Roman"/>
          <w:sz w:val="24"/>
          <w:szCs w:val="24"/>
        </w:rPr>
        <w:lastRenderedPageBreak/>
        <w:t xml:space="preserve">характеристики насосного оборудования приведены в таблице </w:t>
      </w:r>
      <w:r>
        <w:rPr>
          <w:rFonts w:ascii="Times New Roman" w:eastAsia="Calibri" w:hAnsi="Times New Roman" w:cs="Times New Roman"/>
          <w:sz w:val="24"/>
          <w:szCs w:val="24"/>
        </w:rPr>
        <w:t>4</w:t>
      </w:r>
      <w:r w:rsidRPr="007B392D">
        <w:rPr>
          <w:rFonts w:ascii="Times New Roman" w:eastAsia="Calibri" w:hAnsi="Times New Roman" w:cs="Times New Roman"/>
          <w:sz w:val="24"/>
          <w:szCs w:val="24"/>
        </w:rPr>
        <w:t>.</w:t>
      </w:r>
    </w:p>
    <w:p w:rsidR="007B392D" w:rsidRPr="007B392D" w:rsidRDefault="007B392D" w:rsidP="007B392D">
      <w:pPr>
        <w:widowControl w:val="0"/>
        <w:spacing w:before="120" w:after="120" w:line="240" w:lineRule="auto"/>
        <w:ind w:firstLine="709"/>
        <w:jc w:val="right"/>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r w:rsidRPr="007B392D">
        <w:rPr>
          <w:rFonts w:ascii="Times New Roman" w:eastAsia="Calibri" w:hAnsi="Times New Roman" w:cs="Times New Roman"/>
          <w:sz w:val="24"/>
          <w:szCs w:val="24"/>
        </w:rPr>
        <w:t>.</w:t>
      </w:r>
    </w:p>
    <w:tbl>
      <w:tblPr>
        <w:tblW w:w="5000" w:type="pct"/>
        <w:tblLayout w:type="fixed"/>
        <w:tblLook w:val="04A0" w:firstRow="1" w:lastRow="0" w:firstColumn="1" w:lastColumn="0" w:noHBand="0" w:noVBand="1"/>
      </w:tblPr>
      <w:tblGrid>
        <w:gridCol w:w="437"/>
        <w:gridCol w:w="1255"/>
        <w:gridCol w:w="1225"/>
        <w:gridCol w:w="860"/>
        <w:gridCol w:w="584"/>
        <w:gridCol w:w="1265"/>
        <w:gridCol w:w="487"/>
        <w:gridCol w:w="527"/>
        <w:gridCol w:w="1105"/>
        <w:gridCol w:w="837"/>
        <w:gridCol w:w="752"/>
        <w:gridCol w:w="803"/>
      </w:tblGrid>
      <w:tr w:rsidR="007B392D" w:rsidRPr="007B392D" w:rsidTr="007B392D">
        <w:trPr>
          <w:trHeight w:val="931"/>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 п/п</w:t>
            </w:r>
          </w:p>
        </w:tc>
        <w:tc>
          <w:tcPr>
            <w:tcW w:w="619"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Наименование оборудования</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Год ввода в эксплуатацию</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Q, по паспорту м3/час</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H, м</w:t>
            </w:r>
          </w:p>
        </w:tc>
        <w:tc>
          <w:tcPr>
            <w:tcW w:w="624"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 xml:space="preserve">Марка </w:t>
            </w:r>
            <w:proofErr w:type="spellStart"/>
            <w:r w:rsidRPr="007B392D">
              <w:rPr>
                <w:rFonts w:ascii="Times New Roman" w:eastAsia="Times New Roman" w:hAnsi="Times New Roman" w:cs="Times New Roman"/>
                <w:b/>
                <w:bCs/>
                <w:color w:val="000000"/>
                <w:sz w:val="18"/>
                <w:szCs w:val="18"/>
                <w:lang w:eastAsia="ru-RU"/>
              </w:rPr>
              <w:t>электодвигателя</w:t>
            </w:r>
            <w:proofErr w:type="spellEnd"/>
          </w:p>
        </w:tc>
        <w:tc>
          <w:tcPr>
            <w:tcW w:w="240"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P, кВт</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n, об/ мин</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Напряжение</w:t>
            </w:r>
          </w:p>
        </w:tc>
        <w:tc>
          <w:tcPr>
            <w:tcW w:w="413"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Наличие ПЧ</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Оценка износа, группа</w:t>
            </w:r>
          </w:p>
        </w:tc>
        <w:tc>
          <w:tcPr>
            <w:tcW w:w="396"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r w:rsidRPr="007B392D">
              <w:rPr>
                <w:rFonts w:ascii="Times New Roman" w:eastAsia="Times New Roman" w:hAnsi="Times New Roman" w:cs="Times New Roman"/>
                <w:b/>
                <w:bCs/>
                <w:color w:val="000000"/>
                <w:sz w:val="18"/>
                <w:szCs w:val="18"/>
                <w:lang w:eastAsia="ru-RU"/>
              </w:rPr>
              <w:t>Степень износа, %</w:t>
            </w:r>
          </w:p>
        </w:tc>
      </w:tr>
      <w:tr w:rsidR="007B392D" w:rsidRPr="007B392D" w:rsidTr="007B392D">
        <w:trPr>
          <w:trHeight w:val="245"/>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b/>
                <w:bCs/>
                <w:color w:val="000000"/>
                <w:sz w:val="18"/>
                <w:szCs w:val="18"/>
                <w:lang w:eastAsia="ru-RU"/>
              </w:rPr>
            </w:pPr>
            <w:proofErr w:type="gramStart"/>
            <w:r w:rsidRPr="007B392D">
              <w:rPr>
                <w:rFonts w:ascii="Times New Roman" w:eastAsia="Times New Roman" w:hAnsi="Times New Roman" w:cs="Times New Roman"/>
                <w:b/>
                <w:bCs/>
                <w:color w:val="000000"/>
                <w:sz w:val="18"/>
                <w:szCs w:val="18"/>
                <w:lang w:eastAsia="ru-RU"/>
              </w:rPr>
              <w:t>Скважина  с.</w:t>
            </w:r>
            <w:proofErr w:type="gramEnd"/>
            <w:r w:rsidRPr="007B392D">
              <w:rPr>
                <w:rFonts w:ascii="Times New Roman" w:eastAsia="Times New Roman" w:hAnsi="Times New Roman" w:cs="Times New Roman"/>
                <w:b/>
                <w:bCs/>
                <w:color w:val="000000"/>
                <w:sz w:val="18"/>
                <w:szCs w:val="18"/>
                <w:lang w:eastAsia="ru-RU"/>
              </w:rPr>
              <w:t xml:space="preserve"> Ржавец</w:t>
            </w:r>
          </w:p>
        </w:tc>
      </w:tr>
      <w:tr w:rsidR="007B392D" w:rsidRPr="007B392D" w:rsidTr="007B392D">
        <w:trPr>
          <w:trHeight w:val="245"/>
        </w:trPr>
        <w:tc>
          <w:tcPr>
            <w:tcW w:w="216" w:type="pct"/>
            <w:tcBorders>
              <w:top w:val="nil"/>
              <w:left w:val="single" w:sz="4" w:space="0" w:color="auto"/>
              <w:bottom w:val="single" w:sz="4" w:space="0" w:color="auto"/>
              <w:right w:val="single" w:sz="4" w:space="0" w:color="auto"/>
            </w:tcBorders>
            <w:shd w:val="clear" w:color="000000" w:fill="FFFFFF"/>
            <w:vAlign w:val="center"/>
            <w:hideMark/>
          </w:tcPr>
          <w:p w:rsidR="007B392D" w:rsidRPr="007B392D" w:rsidRDefault="007B392D" w:rsidP="007B392D">
            <w:pPr>
              <w:spacing w:after="0" w:line="240" w:lineRule="auto"/>
              <w:jc w:val="center"/>
              <w:rPr>
                <w:rFonts w:ascii="Times New Roman" w:eastAsia="Times New Roman" w:hAnsi="Times New Roman" w:cs="Times New Roman"/>
                <w:sz w:val="18"/>
                <w:szCs w:val="18"/>
                <w:lang w:eastAsia="ru-RU"/>
              </w:rPr>
            </w:pPr>
            <w:r w:rsidRPr="007B392D">
              <w:rPr>
                <w:rFonts w:ascii="Times New Roman" w:eastAsia="Times New Roman" w:hAnsi="Times New Roman" w:cs="Times New Roman"/>
                <w:sz w:val="18"/>
                <w:szCs w:val="18"/>
                <w:lang w:eastAsia="ru-RU"/>
              </w:rPr>
              <w:t>1</w:t>
            </w:r>
          </w:p>
        </w:tc>
        <w:tc>
          <w:tcPr>
            <w:tcW w:w="619" w:type="pct"/>
            <w:tcBorders>
              <w:top w:val="nil"/>
              <w:left w:val="nil"/>
              <w:bottom w:val="single" w:sz="4" w:space="0" w:color="auto"/>
              <w:right w:val="single" w:sz="4" w:space="0" w:color="auto"/>
            </w:tcBorders>
            <w:shd w:val="clear" w:color="000000" w:fill="FFFFFF"/>
            <w:noWrap/>
            <w:vAlign w:val="center"/>
            <w:hideMark/>
          </w:tcPr>
          <w:p w:rsidR="007B392D" w:rsidRPr="007B392D" w:rsidRDefault="007B392D" w:rsidP="007B392D">
            <w:pPr>
              <w:spacing w:after="0" w:line="240" w:lineRule="auto"/>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ЭЦВ 6-10-110</w:t>
            </w:r>
          </w:p>
        </w:tc>
        <w:tc>
          <w:tcPr>
            <w:tcW w:w="604" w:type="pct"/>
            <w:tcBorders>
              <w:top w:val="nil"/>
              <w:left w:val="nil"/>
              <w:bottom w:val="single" w:sz="4" w:space="0" w:color="auto"/>
              <w:right w:val="single" w:sz="4" w:space="0" w:color="auto"/>
            </w:tcBorders>
            <w:shd w:val="clear" w:color="000000" w:fill="FFFFFF"/>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1985</w:t>
            </w:r>
          </w:p>
        </w:tc>
        <w:tc>
          <w:tcPr>
            <w:tcW w:w="424"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6,5</w:t>
            </w:r>
          </w:p>
        </w:tc>
        <w:tc>
          <w:tcPr>
            <w:tcW w:w="288"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110</w:t>
            </w:r>
          </w:p>
        </w:tc>
        <w:tc>
          <w:tcPr>
            <w:tcW w:w="624"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 xml:space="preserve">ПЭДВ </w:t>
            </w:r>
          </w:p>
        </w:tc>
        <w:tc>
          <w:tcPr>
            <w:tcW w:w="240"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5,5</w:t>
            </w:r>
          </w:p>
        </w:tc>
        <w:tc>
          <w:tcPr>
            <w:tcW w:w="260"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2850</w:t>
            </w:r>
          </w:p>
        </w:tc>
        <w:tc>
          <w:tcPr>
            <w:tcW w:w="545"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380</w:t>
            </w:r>
          </w:p>
        </w:tc>
        <w:tc>
          <w:tcPr>
            <w:tcW w:w="413"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да</w:t>
            </w:r>
          </w:p>
        </w:tc>
        <w:tc>
          <w:tcPr>
            <w:tcW w:w="371"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Д</w:t>
            </w:r>
          </w:p>
        </w:tc>
        <w:tc>
          <w:tcPr>
            <w:tcW w:w="396" w:type="pct"/>
            <w:tcBorders>
              <w:top w:val="nil"/>
              <w:left w:val="nil"/>
              <w:bottom w:val="single" w:sz="4" w:space="0" w:color="auto"/>
              <w:right w:val="single" w:sz="4" w:space="0" w:color="auto"/>
            </w:tcBorders>
            <w:shd w:val="clear" w:color="auto" w:fill="auto"/>
            <w:noWrap/>
            <w:vAlign w:val="center"/>
            <w:hideMark/>
          </w:tcPr>
          <w:p w:rsidR="007B392D" w:rsidRPr="007B392D" w:rsidRDefault="007B392D" w:rsidP="007B392D">
            <w:pPr>
              <w:spacing w:after="0" w:line="240" w:lineRule="auto"/>
              <w:jc w:val="center"/>
              <w:rPr>
                <w:rFonts w:ascii="Times New Roman" w:eastAsia="Times New Roman" w:hAnsi="Times New Roman" w:cs="Times New Roman"/>
                <w:color w:val="000000"/>
                <w:sz w:val="18"/>
                <w:szCs w:val="18"/>
                <w:lang w:eastAsia="ru-RU"/>
              </w:rPr>
            </w:pPr>
            <w:r w:rsidRPr="007B392D">
              <w:rPr>
                <w:rFonts w:ascii="Times New Roman" w:eastAsia="Times New Roman" w:hAnsi="Times New Roman" w:cs="Times New Roman"/>
                <w:color w:val="000000"/>
                <w:sz w:val="18"/>
                <w:szCs w:val="18"/>
                <w:lang w:eastAsia="ru-RU"/>
              </w:rPr>
              <w:t>100</w:t>
            </w:r>
          </w:p>
        </w:tc>
      </w:tr>
    </w:tbl>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7B392D">
        <w:rPr>
          <w:rFonts w:ascii="Times New Roman" w:eastAsia="Calibri" w:hAnsi="Times New Roman" w:cs="Times New Roman"/>
          <w:sz w:val="24"/>
          <w:szCs w:val="24"/>
          <w:lang w:eastAsia="ar-SA"/>
        </w:rPr>
        <w:t>Ржавецкого</w:t>
      </w:r>
      <w:proofErr w:type="spellEnd"/>
      <w:r w:rsidRPr="007B392D">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B392D">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B392D">
        <w:rPr>
          <w:rFonts w:ascii="Times New Roman" w:eastAsia="Calibri" w:hAnsi="Times New Roman" w:cs="Times New Roman"/>
          <w:sz w:val="24"/>
          <w:szCs w:val="24"/>
          <w:lang w:eastAsia="ar-SA"/>
        </w:rPr>
        <w:t xml:space="preserve"> «</w:t>
      </w:r>
      <w:r w:rsidRPr="007B392D">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B392D" w:rsidRPr="007B392D" w:rsidRDefault="007B392D" w:rsidP="007B392D">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B392D">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B392D" w:rsidRPr="007B392D" w:rsidRDefault="007B392D" w:rsidP="007B392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B392D" w:rsidRPr="007B392D" w:rsidRDefault="007B392D" w:rsidP="007B392D">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ab/>
        <w:t>- системы инженерного обеспечения.</w:t>
      </w:r>
    </w:p>
    <w:p w:rsidR="007B392D" w:rsidRPr="007B392D" w:rsidRDefault="007B392D" w:rsidP="007B392D">
      <w:pPr>
        <w:widowControl w:val="0"/>
        <w:spacing w:after="0" w:line="240" w:lineRule="auto"/>
        <w:ind w:firstLine="567"/>
        <w:jc w:val="both"/>
        <w:rPr>
          <w:rFonts w:ascii="Times New Roman" w:eastAsia="Calibri" w:hAnsi="Times New Roman" w:cs="Times New Roman"/>
          <w:sz w:val="24"/>
          <w:szCs w:val="24"/>
          <w:lang w:eastAsia="ar-SA"/>
        </w:rPr>
      </w:pPr>
      <w:r w:rsidRPr="007B392D">
        <w:rPr>
          <w:rFonts w:ascii="Times New Roman" w:eastAsia="Calibri" w:hAnsi="Times New Roman" w:cs="Times New Roman"/>
          <w:sz w:val="24"/>
          <w:szCs w:val="24"/>
          <w:lang w:eastAsia="ar-SA"/>
        </w:rPr>
        <w:t xml:space="preserve">Показатели аварийности насосного оборудования определялись по данным ремонтного цеха </w:t>
      </w:r>
      <w:r w:rsidRPr="007B392D">
        <w:rPr>
          <w:rFonts w:ascii="Times New Roman" w:eastAsia="Calibri" w:hAnsi="Times New Roman" w:cs="Times New Roman"/>
          <w:sz w:val="24"/>
          <w:szCs w:val="24"/>
        </w:rPr>
        <w:t xml:space="preserve">ГУП «Белоблводоканал». </w:t>
      </w:r>
      <w:r w:rsidRPr="007B392D">
        <w:rPr>
          <w:rFonts w:ascii="Times New Roman" w:eastAsia="Calibri" w:hAnsi="Times New Roman" w:cs="Times New Roman"/>
          <w:sz w:val="24"/>
          <w:szCs w:val="24"/>
          <w:lang w:eastAsia="ar-SA"/>
        </w:rPr>
        <w:t>Были проанализированы проведенные ремонтные работы и характер технологических повреждений.</w:t>
      </w:r>
    </w:p>
    <w:p w:rsidR="007B392D" w:rsidRPr="007B392D" w:rsidRDefault="007B392D" w:rsidP="007B392D">
      <w:pPr>
        <w:widowControl w:val="0"/>
        <w:spacing w:after="0"/>
        <w:ind w:firstLine="567"/>
        <w:jc w:val="both"/>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Заключение о техническом состоянии водозаборных </w:t>
      </w:r>
      <w:r w:rsidRPr="007B392D">
        <w:rPr>
          <w:rFonts w:ascii="Times New Roman" w:eastAsia="Calibri" w:hAnsi="Times New Roman" w:cs="Times New Roman"/>
          <w:sz w:val="24"/>
          <w:szCs w:val="24"/>
          <w:lang w:eastAsia="ar-SA"/>
        </w:rPr>
        <w:t>скважин Береговского сельского поселения</w:t>
      </w:r>
      <w:r w:rsidRPr="007B392D">
        <w:rPr>
          <w:rFonts w:ascii="Times New Roman" w:eastAsia="Calibri" w:hAnsi="Times New Roman" w:cs="Times New Roman"/>
          <w:sz w:val="24"/>
          <w:szCs w:val="24"/>
        </w:rPr>
        <w:t xml:space="preserve"> представлено в таблице </w:t>
      </w:r>
      <w:r w:rsidR="003E549F">
        <w:rPr>
          <w:rFonts w:ascii="Times New Roman" w:eastAsia="Calibri" w:hAnsi="Times New Roman" w:cs="Times New Roman"/>
          <w:sz w:val="24"/>
          <w:szCs w:val="24"/>
        </w:rPr>
        <w:t>5</w:t>
      </w:r>
      <w:r w:rsidRPr="007B392D">
        <w:rPr>
          <w:rFonts w:ascii="Times New Roman" w:eastAsia="Calibri" w:hAnsi="Times New Roman" w:cs="Times New Roman"/>
          <w:sz w:val="24"/>
          <w:szCs w:val="24"/>
        </w:rPr>
        <w:t>.</w:t>
      </w:r>
    </w:p>
    <w:p w:rsidR="007B392D" w:rsidRPr="003E549F" w:rsidRDefault="007B392D" w:rsidP="007B392D">
      <w:pPr>
        <w:widowControl w:val="0"/>
        <w:spacing w:after="0"/>
        <w:ind w:firstLine="567"/>
        <w:jc w:val="right"/>
        <w:rPr>
          <w:rFonts w:ascii="Times New Roman" w:eastAsia="Calibri" w:hAnsi="Times New Roman" w:cs="Times New Roman"/>
          <w:sz w:val="24"/>
          <w:szCs w:val="24"/>
        </w:rPr>
      </w:pPr>
      <w:r w:rsidRPr="007B392D">
        <w:rPr>
          <w:rFonts w:ascii="Times New Roman" w:eastAsia="Calibri" w:hAnsi="Times New Roman" w:cs="Times New Roman"/>
          <w:sz w:val="24"/>
          <w:szCs w:val="24"/>
        </w:rPr>
        <w:t xml:space="preserve">Таблица </w:t>
      </w:r>
      <w:r w:rsidR="003E549F">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7B392D" w:rsidRPr="007B392D" w:rsidTr="003E549F">
        <w:trPr>
          <w:trHeight w:val="85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14" w:name="_Toc6819721"/>
            <w:bookmarkStart w:id="15" w:name="_Toc12606350"/>
            <w:bookmarkStart w:id="16" w:name="_Toc12614318"/>
            <w:bookmarkStart w:id="17" w:name="_Toc104800141"/>
            <w:r w:rsidRPr="007B392D">
              <w:rPr>
                <w:rFonts w:ascii="Times New Roman" w:eastAsia="Calibri" w:hAnsi="Times New Roman" w:cs="Times New Roman"/>
                <w:b/>
                <w:bCs/>
                <w:sz w:val="18"/>
                <w:szCs w:val="18"/>
              </w:rPr>
              <w:t>№ п/п</w:t>
            </w:r>
            <w:bookmarkEnd w:id="14"/>
            <w:bookmarkEnd w:id="15"/>
            <w:bookmarkEnd w:id="16"/>
            <w:bookmarkEnd w:id="17"/>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18" w:name="_Toc6819722"/>
            <w:bookmarkStart w:id="19" w:name="_Toc12606351"/>
            <w:bookmarkStart w:id="20" w:name="_Toc12614319"/>
            <w:bookmarkStart w:id="21" w:name="_Toc104800142"/>
            <w:r w:rsidRPr="007B392D">
              <w:rPr>
                <w:rFonts w:ascii="Times New Roman" w:eastAsia="Calibri" w:hAnsi="Times New Roman" w:cs="Times New Roman"/>
                <w:b/>
                <w:bCs/>
                <w:sz w:val="18"/>
                <w:szCs w:val="18"/>
              </w:rPr>
              <w:t>Место установки</w:t>
            </w:r>
            <w:bookmarkEnd w:id="18"/>
            <w:bookmarkEnd w:id="19"/>
            <w:bookmarkEnd w:id="20"/>
            <w:bookmarkEnd w:id="21"/>
          </w:p>
        </w:tc>
        <w:tc>
          <w:tcPr>
            <w:tcW w:w="716"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2" w:name="_Toc6819723"/>
            <w:bookmarkStart w:id="23" w:name="_Toc12606352"/>
            <w:bookmarkStart w:id="24" w:name="_Toc12614320"/>
            <w:bookmarkStart w:id="25" w:name="_Toc104800143"/>
            <w:r w:rsidRPr="007B392D">
              <w:rPr>
                <w:rFonts w:ascii="Times New Roman" w:eastAsia="Calibri" w:hAnsi="Times New Roman" w:cs="Times New Roman"/>
                <w:b/>
                <w:bCs/>
                <w:sz w:val="18"/>
                <w:szCs w:val="18"/>
              </w:rPr>
              <w:t>Год бурения</w:t>
            </w:r>
            <w:bookmarkEnd w:id="22"/>
            <w:bookmarkEnd w:id="23"/>
            <w:bookmarkEnd w:id="24"/>
            <w:bookmarkEnd w:id="25"/>
          </w:p>
        </w:tc>
        <w:tc>
          <w:tcPr>
            <w:tcW w:w="1289"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6" w:name="_Toc6819724"/>
            <w:bookmarkStart w:id="27" w:name="_Toc12606353"/>
            <w:bookmarkStart w:id="28" w:name="_Toc12614321"/>
            <w:bookmarkStart w:id="29" w:name="_Toc104800144"/>
            <w:r w:rsidRPr="007B392D">
              <w:rPr>
                <w:rFonts w:ascii="Times New Roman" w:eastAsia="Calibri" w:hAnsi="Times New Roman" w:cs="Times New Roman"/>
                <w:b/>
                <w:bCs/>
                <w:sz w:val="18"/>
                <w:szCs w:val="18"/>
              </w:rPr>
              <w:t>Степень физического износа оборудования</w:t>
            </w:r>
            <w:bookmarkEnd w:id="26"/>
            <w:bookmarkEnd w:id="27"/>
            <w:bookmarkEnd w:id="28"/>
            <w:bookmarkEnd w:id="29"/>
          </w:p>
        </w:tc>
        <w:tc>
          <w:tcPr>
            <w:tcW w:w="1197" w:type="pct"/>
            <w:tcBorders>
              <w:top w:val="single" w:sz="4" w:space="0" w:color="auto"/>
              <w:left w:val="nil"/>
              <w:bottom w:val="nil"/>
              <w:right w:val="single" w:sz="4" w:space="0" w:color="auto"/>
            </w:tcBorders>
            <w:shd w:val="clear" w:color="auto" w:fill="auto"/>
            <w:vAlign w:val="center"/>
            <w:hideMark/>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30" w:name="_Toc6819725"/>
            <w:bookmarkStart w:id="31" w:name="_Toc12606354"/>
            <w:bookmarkStart w:id="32" w:name="_Toc12614322"/>
            <w:bookmarkStart w:id="33" w:name="_Toc104800145"/>
            <w:r w:rsidRPr="007B392D">
              <w:rPr>
                <w:rFonts w:ascii="Times New Roman" w:eastAsia="Calibri" w:hAnsi="Times New Roman" w:cs="Times New Roman"/>
                <w:b/>
                <w:bCs/>
                <w:sz w:val="18"/>
                <w:szCs w:val="18"/>
              </w:rPr>
              <w:t>Показатель технического состояния, %</w:t>
            </w:r>
            <w:bookmarkEnd w:id="30"/>
            <w:bookmarkEnd w:id="31"/>
            <w:bookmarkEnd w:id="32"/>
            <w:bookmarkEnd w:id="33"/>
          </w:p>
        </w:tc>
      </w:tr>
      <w:tr w:rsidR="007B392D" w:rsidRPr="007B392D" w:rsidTr="003E549F">
        <w:trPr>
          <w:trHeight w:val="485"/>
        </w:trPr>
        <w:tc>
          <w:tcPr>
            <w:tcW w:w="366" w:type="pct"/>
            <w:tcBorders>
              <w:top w:val="single" w:sz="4" w:space="0" w:color="auto"/>
              <w:left w:val="single" w:sz="4" w:space="0" w:color="auto"/>
              <w:bottom w:val="single" w:sz="4" w:space="0" w:color="auto"/>
              <w:right w:val="single" w:sz="4" w:space="0" w:color="auto"/>
            </w:tcBorders>
            <w:noWrap/>
            <w:vAlign w:val="center"/>
          </w:tcPr>
          <w:p w:rsidR="007B392D" w:rsidRPr="007B392D" w:rsidRDefault="007B392D" w:rsidP="007B392D">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34" w:name="_Toc6819726"/>
            <w:bookmarkStart w:id="35" w:name="_Toc12606355"/>
            <w:bookmarkStart w:id="36" w:name="_Toc12614323"/>
            <w:bookmarkStart w:id="37" w:name="_Toc104800146"/>
            <w:r w:rsidRPr="007B392D">
              <w:rPr>
                <w:rFonts w:ascii="Times New Roman" w:eastAsia="Calibri" w:hAnsi="Times New Roman" w:cs="Times New Roman"/>
                <w:bCs/>
                <w:sz w:val="18"/>
                <w:szCs w:val="18"/>
              </w:rPr>
              <w:t>1</w:t>
            </w:r>
            <w:bookmarkEnd w:id="34"/>
            <w:bookmarkEnd w:id="35"/>
            <w:bookmarkEnd w:id="36"/>
            <w:bookmarkEnd w:id="37"/>
          </w:p>
        </w:tc>
        <w:tc>
          <w:tcPr>
            <w:tcW w:w="1432" w:type="pct"/>
            <w:tcBorders>
              <w:top w:val="single" w:sz="4" w:space="0" w:color="auto"/>
              <w:left w:val="single" w:sz="4" w:space="0" w:color="auto"/>
              <w:bottom w:val="single" w:sz="4" w:space="0" w:color="auto"/>
              <w:right w:val="single" w:sz="4" w:space="0" w:color="auto"/>
            </w:tcBorders>
            <w:vAlign w:val="center"/>
            <w:hideMark/>
          </w:tcPr>
          <w:p w:rsidR="007B392D" w:rsidRPr="007B392D" w:rsidRDefault="007B392D" w:rsidP="007B392D">
            <w:pPr>
              <w:widowControl w:val="0"/>
              <w:spacing w:after="0" w:line="240" w:lineRule="auto"/>
              <w:rPr>
                <w:rFonts w:ascii="Times New Roman" w:eastAsia="Calibri" w:hAnsi="Times New Roman" w:cs="Times New Roman"/>
                <w:color w:val="000000"/>
                <w:sz w:val="18"/>
                <w:szCs w:val="18"/>
                <w:lang w:val="en-US"/>
              </w:rPr>
            </w:pPr>
            <w:proofErr w:type="spellStart"/>
            <w:r w:rsidRPr="007B392D">
              <w:rPr>
                <w:rFonts w:ascii="Times New Roman" w:eastAsia="Calibri" w:hAnsi="Times New Roman" w:cs="Times New Roman"/>
                <w:color w:val="000000"/>
                <w:sz w:val="18"/>
                <w:szCs w:val="18"/>
                <w:lang w:val="en-US"/>
              </w:rPr>
              <w:t>Прохоровский</w:t>
            </w:r>
            <w:proofErr w:type="spellEnd"/>
            <w:r w:rsidRPr="007B392D">
              <w:rPr>
                <w:rFonts w:ascii="Times New Roman" w:eastAsia="Calibri" w:hAnsi="Times New Roman" w:cs="Times New Roman"/>
                <w:color w:val="000000"/>
                <w:sz w:val="18"/>
                <w:szCs w:val="18"/>
                <w:lang w:val="en-US"/>
              </w:rPr>
              <w:t xml:space="preserve"> </w:t>
            </w:r>
            <w:proofErr w:type="spellStart"/>
            <w:r w:rsidRPr="007B392D">
              <w:rPr>
                <w:rFonts w:ascii="Times New Roman" w:eastAsia="Calibri" w:hAnsi="Times New Roman" w:cs="Times New Roman"/>
                <w:color w:val="000000"/>
                <w:sz w:val="18"/>
                <w:szCs w:val="18"/>
                <w:lang w:val="en-US"/>
              </w:rPr>
              <w:t>район</w:t>
            </w:r>
            <w:proofErr w:type="spellEnd"/>
            <w:r w:rsidRPr="007B392D">
              <w:rPr>
                <w:rFonts w:ascii="Times New Roman" w:eastAsia="Calibri" w:hAnsi="Times New Roman" w:cs="Times New Roman"/>
                <w:color w:val="000000"/>
                <w:sz w:val="18"/>
                <w:szCs w:val="18"/>
                <w:lang w:val="en-US"/>
              </w:rPr>
              <w:t>, с.</w:t>
            </w:r>
            <w:r w:rsidRPr="007B392D">
              <w:rPr>
                <w:rFonts w:ascii="Times New Roman" w:eastAsia="Calibri" w:hAnsi="Times New Roman" w:cs="Times New Roman"/>
                <w:color w:val="000000"/>
                <w:sz w:val="18"/>
                <w:szCs w:val="18"/>
              </w:rPr>
              <w:t xml:space="preserve"> </w:t>
            </w:r>
            <w:r w:rsidRPr="007B392D">
              <w:rPr>
                <w:rFonts w:ascii="Times New Roman" w:eastAsia="Calibri" w:hAnsi="Times New Roman" w:cs="Times New Roman"/>
                <w:color w:val="000000"/>
                <w:sz w:val="18"/>
                <w:szCs w:val="18"/>
                <w:lang w:val="en-US"/>
              </w:rPr>
              <w:t>Ржавец</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sz w:val="18"/>
                <w:szCs w:val="18"/>
              </w:rPr>
            </w:pPr>
            <w:r w:rsidRPr="007B392D">
              <w:rPr>
                <w:rFonts w:ascii="Times New Roman" w:eastAsia="Calibri" w:hAnsi="Times New Roman" w:cs="Times New Roman"/>
                <w:sz w:val="18"/>
                <w:szCs w:val="18"/>
              </w:rPr>
              <w:t>1985</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color w:val="000000"/>
                <w:sz w:val="18"/>
                <w:szCs w:val="18"/>
              </w:rPr>
            </w:pPr>
            <w:r w:rsidRPr="007B392D">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7B392D" w:rsidRPr="007B392D" w:rsidRDefault="007B392D" w:rsidP="007B392D">
            <w:pPr>
              <w:widowControl w:val="0"/>
              <w:spacing w:after="0" w:line="240" w:lineRule="auto"/>
              <w:jc w:val="center"/>
              <w:rPr>
                <w:rFonts w:ascii="Times New Roman" w:eastAsia="Calibri" w:hAnsi="Times New Roman" w:cs="Times New Roman"/>
                <w:color w:val="000000"/>
                <w:sz w:val="18"/>
                <w:szCs w:val="18"/>
              </w:rPr>
            </w:pPr>
            <w:r w:rsidRPr="007B392D">
              <w:rPr>
                <w:rFonts w:ascii="Times New Roman" w:eastAsia="Calibri" w:hAnsi="Times New Roman" w:cs="Times New Roman"/>
                <w:color w:val="000000"/>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3E549F">
        <w:rPr>
          <w:rFonts w:ascii="Times New Roman" w:hAnsi="Times New Roman" w:cs="Times New Roman"/>
          <w:noProof/>
          <w:sz w:val="24"/>
          <w:szCs w:val="24"/>
        </w:rPr>
        <w:t>6</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3E549F">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B392D">
        <w:rPr>
          <w:rFonts w:ascii="Times New Roman" w:hAnsi="Times New Roman" w:cs="Times New Roman"/>
          <w:b/>
          <w:bCs/>
          <w:iCs/>
          <w:noProof/>
          <w:sz w:val="24"/>
          <w:szCs w:val="24"/>
        </w:rPr>
        <w:t>Ржавецкого</w:t>
      </w:r>
      <w:r w:rsidR="008E234C">
        <w:rPr>
          <w:rFonts w:ascii="Times New Roman" w:hAnsi="Times New Roman" w:cs="Times New Roman"/>
          <w:b/>
          <w:bCs/>
          <w:iCs/>
          <w:noProof/>
          <w:sz w:val="24"/>
          <w:szCs w:val="24"/>
        </w:rPr>
        <w:t xml:space="preserve"> сельского поселения</w:t>
      </w:r>
    </w:p>
    <w:tbl>
      <w:tblPr>
        <w:tblW w:w="5000" w:type="pct"/>
        <w:tblLook w:val="04A0" w:firstRow="1" w:lastRow="0" w:firstColumn="1" w:lastColumn="0" w:noHBand="0" w:noVBand="1"/>
      </w:tblPr>
      <w:tblGrid>
        <w:gridCol w:w="587"/>
        <w:gridCol w:w="1885"/>
        <w:gridCol w:w="1204"/>
        <w:gridCol w:w="1362"/>
        <w:gridCol w:w="2064"/>
        <w:gridCol w:w="1839"/>
        <w:gridCol w:w="1196"/>
      </w:tblGrid>
      <w:tr w:rsidR="003E549F" w:rsidRPr="003E549F" w:rsidTr="003E549F">
        <w:trPr>
          <w:trHeight w:val="276"/>
        </w:trPr>
        <w:tc>
          <w:tcPr>
            <w:tcW w:w="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bookmarkStart w:id="38" w:name="_Toc26525894"/>
            <w:bookmarkStart w:id="39" w:name="_Toc35325718"/>
            <w:r w:rsidRPr="003E549F">
              <w:rPr>
                <w:rFonts w:ascii="Times New Roman" w:eastAsia="Times New Roman" w:hAnsi="Times New Roman" w:cs="Times New Roman"/>
                <w:b/>
                <w:color w:val="000000"/>
                <w:sz w:val="18"/>
                <w:szCs w:val="18"/>
                <w:lang w:eastAsia="ru-RU"/>
              </w:rPr>
              <w:t>№ п/п</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Наименование улицы</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 xml:space="preserve">Диаметр </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Материал</w:t>
            </w:r>
          </w:p>
        </w:tc>
        <w:tc>
          <w:tcPr>
            <w:tcW w:w="10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 xml:space="preserve">Протяженность, м </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Год ввода в эксплуатацию</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Процент износа</w:t>
            </w:r>
          </w:p>
        </w:tc>
      </w:tr>
      <w:tr w:rsidR="003E549F" w:rsidRPr="003E549F" w:rsidTr="003E549F">
        <w:trPr>
          <w:trHeight w:val="523"/>
        </w:trPr>
        <w:tc>
          <w:tcPr>
            <w:tcW w:w="289"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930"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1018"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907"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3E549F" w:rsidRPr="003E549F" w:rsidRDefault="003E549F" w:rsidP="003E549F">
            <w:pPr>
              <w:spacing w:after="0" w:line="240" w:lineRule="auto"/>
              <w:rPr>
                <w:rFonts w:ascii="Times New Roman" w:eastAsia="Times New Roman" w:hAnsi="Times New Roman" w:cs="Times New Roman"/>
                <w:color w:val="000000"/>
                <w:sz w:val="18"/>
                <w:szCs w:val="18"/>
                <w:lang w:eastAsia="ru-RU"/>
              </w:rPr>
            </w:pPr>
          </w:p>
        </w:tc>
      </w:tr>
      <w:tr w:rsidR="003E549F" w:rsidRPr="003E549F" w:rsidTr="003E549F">
        <w:trPr>
          <w:trHeight w:val="203"/>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b/>
                <w:bCs/>
                <w:color w:val="000000"/>
                <w:sz w:val="18"/>
                <w:szCs w:val="18"/>
                <w:lang w:eastAsia="ru-RU"/>
              </w:rPr>
              <w:t>с. Ржавец</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Дорожная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1160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widowControl w:val="0"/>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2</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Луговая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1070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1986</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3</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Новая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896</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1986</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4</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Тенистая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761</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1987</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19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5</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1113</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100</w:t>
            </w:r>
          </w:p>
        </w:tc>
      </w:tr>
      <w:tr w:rsidR="003E549F" w:rsidRPr="003E549F" w:rsidTr="003E549F">
        <w:trPr>
          <w:trHeight w:val="213"/>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6</w:t>
            </w:r>
          </w:p>
        </w:tc>
        <w:tc>
          <w:tcPr>
            <w:tcW w:w="930"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r w:rsidRPr="003E549F">
              <w:rPr>
                <w:rFonts w:ascii="Times New Roman" w:eastAsia="Times New Roman" w:hAnsi="Times New Roman" w:cs="Times New Roman"/>
                <w:color w:val="000000"/>
                <w:sz w:val="18"/>
                <w:szCs w:val="18"/>
                <w:lang w:eastAsia="ru-RU"/>
              </w:rPr>
              <w:t>Итого</w:t>
            </w:r>
          </w:p>
        </w:tc>
        <w:tc>
          <w:tcPr>
            <w:tcW w:w="594"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672"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1018"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5000</w:t>
            </w:r>
          </w:p>
        </w:tc>
        <w:tc>
          <w:tcPr>
            <w:tcW w:w="907"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color w:val="000000"/>
                <w:sz w:val="18"/>
                <w:szCs w:val="18"/>
                <w:lang w:eastAsia="ru-RU"/>
              </w:rPr>
            </w:pPr>
          </w:p>
        </w:tc>
        <w:tc>
          <w:tcPr>
            <w:tcW w:w="591" w:type="pct"/>
            <w:tcBorders>
              <w:top w:val="nil"/>
              <w:left w:val="nil"/>
              <w:bottom w:val="single" w:sz="4" w:space="0" w:color="auto"/>
              <w:right w:val="single" w:sz="4" w:space="0" w:color="auto"/>
            </w:tcBorders>
            <w:shd w:val="clear" w:color="auto" w:fill="auto"/>
            <w:vAlign w:val="center"/>
            <w:hideMark/>
          </w:tcPr>
          <w:p w:rsidR="003E549F" w:rsidRPr="003E549F" w:rsidRDefault="003E549F" w:rsidP="003E549F">
            <w:pPr>
              <w:spacing w:after="0" w:line="240" w:lineRule="auto"/>
              <w:jc w:val="center"/>
              <w:rPr>
                <w:rFonts w:ascii="Times New Roman" w:eastAsia="Times New Roman" w:hAnsi="Times New Roman" w:cs="Times New Roman"/>
                <w:b/>
                <w:color w:val="000000"/>
                <w:sz w:val="18"/>
                <w:szCs w:val="18"/>
                <w:lang w:eastAsia="ru-RU"/>
              </w:rPr>
            </w:pPr>
            <w:r w:rsidRPr="003E549F">
              <w:rPr>
                <w:rFonts w:ascii="Times New Roman" w:eastAsia="Times New Roman" w:hAnsi="Times New Roman" w:cs="Times New Roman"/>
                <w:b/>
                <w:color w:val="000000"/>
                <w:sz w:val="18"/>
                <w:szCs w:val="18"/>
                <w:lang w:eastAsia="ru-RU"/>
              </w:rPr>
              <w:t>100</w:t>
            </w:r>
          </w:p>
        </w:tc>
      </w:tr>
    </w:tbl>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lastRenderedPageBreak/>
        <w:t xml:space="preserve">Общая протяжённость сетей водоснабжения </w:t>
      </w:r>
      <w:proofErr w:type="spellStart"/>
      <w:r w:rsidRPr="003E549F">
        <w:rPr>
          <w:rFonts w:ascii="Times New Roman" w:eastAsia="Calibri" w:hAnsi="Times New Roman" w:cs="Times New Roman"/>
          <w:sz w:val="24"/>
          <w:szCs w:val="24"/>
        </w:rPr>
        <w:t>Ржавецкого</w:t>
      </w:r>
      <w:proofErr w:type="spellEnd"/>
      <w:r w:rsidRPr="003E549F">
        <w:rPr>
          <w:rFonts w:ascii="Times New Roman" w:eastAsia="Calibri" w:hAnsi="Times New Roman" w:cs="Times New Roman"/>
          <w:sz w:val="24"/>
          <w:szCs w:val="24"/>
        </w:rPr>
        <w:t xml:space="preserve"> сельского поселения по состоянию на 1 квартал 2021 года составляет 5 км, в том числе    асбестоцементных – 5 км (100%).</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 xml:space="preserve">Диаметры разводящих сетей 100 мм. </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Протяженность сетей со 100% износом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Кс = (</w:t>
      </w:r>
      <w:proofErr w:type="spellStart"/>
      <w:r w:rsidRPr="003E549F">
        <w:rPr>
          <w:rFonts w:ascii="Times New Roman" w:eastAsia="Calibri" w:hAnsi="Times New Roman" w:cs="Times New Roman"/>
          <w:sz w:val="24"/>
          <w:szCs w:val="24"/>
        </w:rPr>
        <w:t>S</w:t>
      </w:r>
      <w:proofErr w:type="gramStart"/>
      <w:r w:rsidRPr="003E549F">
        <w:rPr>
          <w:rFonts w:ascii="Times New Roman" w:eastAsia="Calibri" w:hAnsi="Times New Roman" w:cs="Times New Roman"/>
          <w:sz w:val="24"/>
          <w:szCs w:val="24"/>
        </w:rPr>
        <w:t>сэкспл</w:t>
      </w:r>
      <w:proofErr w:type="spellEnd"/>
      <w:r w:rsidRPr="003E549F">
        <w:rPr>
          <w:rFonts w:ascii="Times New Roman" w:eastAsia="Calibri" w:hAnsi="Times New Roman" w:cs="Times New Roman"/>
          <w:sz w:val="24"/>
          <w:szCs w:val="24"/>
        </w:rPr>
        <w:t xml:space="preserve">  -</w:t>
      </w:r>
      <w:proofErr w:type="gramEnd"/>
      <w:r w:rsidRPr="003E549F">
        <w:rPr>
          <w:rFonts w:ascii="Times New Roman" w:eastAsia="Calibri" w:hAnsi="Times New Roman" w:cs="Times New Roman"/>
          <w:sz w:val="24"/>
          <w:szCs w:val="24"/>
        </w:rPr>
        <w:t xml:space="preserve"> </w:t>
      </w:r>
      <w:proofErr w:type="spellStart"/>
      <w:r w:rsidRPr="003E549F">
        <w:rPr>
          <w:rFonts w:ascii="Times New Roman" w:eastAsia="Calibri" w:hAnsi="Times New Roman" w:cs="Times New Roman"/>
          <w:sz w:val="24"/>
          <w:szCs w:val="24"/>
        </w:rPr>
        <w:t>Sсветх</w:t>
      </w:r>
      <w:proofErr w:type="spellEnd"/>
      <w:r w:rsidRPr="003E549F">
        <w:rPr>
          <w:rFonts w:ascii="Times New Roman" w:eastAsia="Calibri" w:hAnsi="Times New Roman" w:cs="Times New Roman"/>
          <w:sz w:val="24"/>
          <w:szCs w:val="24"/>
        </w:rPr>
        <w:t xml:space="preserve"> ) / </w:t>
      </w:r>
      <w:proofErr w:type="spellStart"/>
      <w:r w:rsidRPr="003E549F">
        <w:rPr>
          <w:rFonts w:ascii="Times New Roman" w:eastAsia="Calibri" w:hAnsi="Times New Roman" w:cs="Times New Roman"/>
          <w:sz w:val="24"/>
          <w:szCs w:val="24"/>
        </w:rPr>
        <w:t>Sсэкспл</w:t>
      </w:r>
      <w:proofErr w:type="spellEnd"/>
      <w:r w:rsidRPr="003E549F">
        <w:rPr>
          <w:rFonts w:ascii="Times New Roman" w:eastAsia="Calibri" w:hAnsi="Times New Roman" w:cs="Times New Roman"/>
          <w:sz w:val="24"/>
          <w:szCs w:val="24"/>
        </w:rPr>
        <w:t>, где</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spellStart"/>
      <w:r w:rsidRPr="003E549F">
        <w:rPr>
          <w:rFonts w:ascii="Times New Roman" w:eastAsia="Calibri" w:hAnsi="Times New Roman" w:cs="Times New Roman"/>
          <w:sz w:val="24"/>
          <w:szCs w:val="24"/>
        </w:rPr>
        <w:t>Sсэкспл</w:t>
      </w:r>
      <w:proofErr w:type="spellEnd"/>
      <w:r w:rsidRPr="003E549F">
        <w:rPr>
          <w:rFonts w:ascii="Times New Roman" w:eastAsia="Calibri" w:hAnsi="Times New Roman" w:cs="Times New Roman"/>
          <w:sz w:val="24"/>
          <w:szCs w:val="24"/>
        </w:rPr>
        <w:t xml:space="preserve"> – протяженность водопроводных сетей, находящихся в эксплуатации;</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spellStart"/>
      <w:r w:rsidRPr="003E549F">
        <w:rPr>
          <w:rFonts w:ascii="Times New Roman" w:eastAsia="Calibri" w:hAnsi="Times New Roman" w:cs="Times New Roman"/>
          <w:sz w:val="24"/>
          <w:szCs w:val="24"/>
        </w:rPr>
        <w:t>Sсветх</w:t>
      </w:r>
      <w:proofErr w:type="spellEnd"/>
      <w:r w:rsidRPr="003E549F">
        <w:rPr>
          <w:rFonts w:ascii="Times New Roman" w:eastAsia="Calibri" w:hAnsi="Times New Roman" w:cs="Times New Roman"/>
          <w:sz w:val="24"/>
          <w:szCs w:val="24"/>
        </w:rPr>
        <w:t>– протяженность ветхих водопроводных сетей (с износом выше 90%), находящихся в эксплуатации.</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spellStart"/>
      <w:r w:rsidRPr="003E549F">
        <w:rPr>
          <w:rFonts w:ascii="Times New Roman" w:eastAsia="Calibri" w:hAnsi="Times New Roman" w:cs="Times New Roman"/>
          <w:sz w:val="24"/>
          <w:szCs w:val="24"/>
        </w:rPr>
        <w:t>Sсэкспл</w:t>
      </w:r>
      <w:proofErr w:type="spellEnd"/>
      <w:r w:rsidRPr="003E549F">
        <w:rPr>
          <w:rFonts w:ascii="Times New Roman" w:eastAsia="Calibri" w:hAnsi="Times New Roman" w:cs="Times New Roman"/>
          <w:sz w:val="24"/>
          <w:szCs w:val="24"/>
        </w:rPr>
        <w:t xml:space="preserve"> =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roofErr w:type="spellStart"/>
      <w:r w:rsidRPr="003E549F">
        <w:rPr>
          <w:rFonts w:ascii="Times New Roman" w:eastAsia="Calibri" w:hAnsi="Times New Roman" w:cs="Times New Roman"/>
          <w:sz w:val="24"/>
          <w:szCs w:val="24"/>
        </w:rPr>
        <w:t>Sсветх</w:t>
      </w:r>
      <w:proofErr w:type="spellEnd"/>
      <w:r w:rsidRPr="003E549F">
        <w:rPr>
          <w:rFonts w:ascii="Times New Roman" w:eastAsia="Calibri" w:hAnsi="Times New Roman" w:cs="Times New Roman"/>
          <w:sz w:val="24"/>
          <w:szCs w:val="24"/>
        </w:rPr>
        <w:t xml:space="preserve"> = 5 км.</w:t>
      </w:r>
    </w:p>
    <w:p w:rsidR="003E549F" w:rsidRPr="003E549F" w:rsidRDefault="003E549F" w:rsidP="003E549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E549F">
        <w:rPr>
          <w:rFonts w:ascii="Times New Roman" w:eastAsia="Calibri" w:hAnsi="Times New Roman" w:cs="Times New Roman"/>
          <w:sz w:val="24"/>
          <w:szCs w:val="24"/>
        </w:rPr>
        <w:t>Кс = (5 – 5) /5 = 0</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38"/>
      <w:bookmarkEnd w:id="39"/>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7B392D">
        <w:rPr>
          <w:rFonts w:ascii="Times New Roman" w:hAnsi="Times New Roman" w:cs="Times New Roman"/>
          <w:sz w:val="24"/>
          <w:szCs w:val="24"/>
        </w:rPr>
        <w:t>Ржавецкого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40" w:name="_Toc26525895"/>
      <w:bookmarkStart w:id="41" w:name="_Toc35325719"/>
      <w:r w:rsidRPr="00EC794A">
        <w:rPr>
          <w:rFonts w:ascii="Times New Roman" w:hAnsi="Times New Roman" w:cs="Times New Roman"/>
          <w:b/>
          <w:noProof/>
          <w:sz w:val="24"/>
          <w:szCs w:val="24"/>
        </w:rPr>
        <w:t>2.1.4. Газоснабжение</w:t>
      </w:r>
      <w:bookmarkEnd w:id="40"/>
      <w:bookmarkEnd w:id="41"/>
    </w:p>
    <w:p w:rsidR="008E234C" w:rsidRPr="008E234C" w:rsidRDefault="008E234C" w:rsidP="008E234C">
      <w:pPr>
        <w:spacing w:after="0"/>
        <w:ind w:firstLine="709"/>
        <w:jc w:val="both"/>
        <w:rPr>
          <w:rFonts w:ascii="Times New Roman" w:hAnsi="Times New Roman" w:cs="Times New Roman"/>
          <w:sz w:val="24"/>
          <w:szCs w:val="24"/>
        </w:rPr>
      </w:pPr>
      <w:bookmarkStart w:id="42" w:name="_Toc26525896"/>
      <w:bookmarkStart w:id="43" w:name="_Toc35325720"/>
      <w:r>
        <w:rPr>
          <w:rFonts w:ascii="Times New Roman" w:hAnsi="Times New Roman"/>
          <w:sz w:val="28"/>
          <w:szCs w:val="28"/>
        </w:rPr>
        <w:t xml:space="preserve">     </w:t>
      </w:r>
      <w:r w:rsidRPr="008E234C">
        <w:rPr>
          <w:rFonts w:ascii="Times New Roman" w:hAnsi="Times New Roman" w:cs="Times New Roman"/>
          <w:sz w:val="24"/>
          <w:szCs w:val="24"/>
        </w:rPr>
        <w:t xml:space="preserve">Газоснабжение населения </w:t>
      </w:r>
      <w:proofErr w:type="spellStart"/>
      <w:r w:rsidR="007B392D">
        <w:rPr>
          <w:rFonts w:ascii="Times New Roman" w:hAnsi="Times New Roman" w:cs="Times New Roman"/>
          <w:sz w:val="24"/>
          <w:szCs w:val="24"/>
        </w:rPr>
        <w:t>Ржавецкого</w:t>
      </w:r>
      <w:proofErr w:type="spellEnd"/>
      <w:r w:rsidRPr="008E234C">
        <w:rPr>
          <w:rFonts w:ascii="Times New Roman" w:hAnsi="Times New Roman" w:cs="Times New Roman"/>
          <w:sz w:val="24"/>
          <w:szCs w:val="24"/>
        </w:rPr>
        <w:t xml:space="preserve"> сельского поселения осуществляется природным газом. Жилищный фонд отапливается индивидуальными источниками отопления: газовыми печами и котлами. Отоплением социальных и административных объектов осуществляется от индивидуальных котельных. </w:t>
      </w:r>
    </w:p>
    <w:p w:rsidR="008E234C" w:rsidRPr="008E234C" w:rsidRDefault="008E234C" w:rsidP="008E234C">
      <w:pPr>
        <w:spacing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w:t>
      </w:r>
      <w:proofErr w:type="spellStart"/>
      <w:r>
        <w:rPr>
          <w:rFonts w:ascii="Times New Roman" w:hAnsi="Times New Roman" w:cs="Times New Roman"/>
          <w:sz w:val="24"/>
          <w:szCs w:val="24"/>
        </w:rPr>
        <w:t>Белгородоблгаз</w:t>
      </w:r>
      <w:proofErr w:type="spellEnd"/>
      <w:r>
        <w:rPr>
          <w:rFonts w:ascii="Times New Roman" w:hAnsi="Times New Roman" w:cs="Times New Roman"/>
          <w:sz w:val="24"/>
          <w:szCs w:val="24"/>
        </w:rPr>
        <w:t>»</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8E234C" w:rsidRPr="008E234C" w:rsidRDefault="008E234C" w:rsidP="008E234C">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42"/>
      <w:bookmarkEnd w:id="43"/>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44" w:name="_Toc26525897"/>
      <w:bookmarkStart w:id="45"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Контролем над подачей электроэнергии в</w:t>
      </w:r>
      <w:r w:rsidR="00DC0204">
        <w:rPr>
          <w:rFonts w:ascii="Times New Roman" w:hAnsi="Times New Roman" w:cs="Times New Roman"/>
          <w:sz w:val="24"/>
          <w:szCs w:val="24"/>
        </w:rPr>
        <w:t xml:space="preserve"> </w:t>
      </w:r>
      <w:proofErr w:type="spellStart"/>
      <w:r w:rsidR="00DC0204">
        <w:rPr>
          <w:rFonts w:ascii="Times New Roman" w:hAnsi="Times New Roman" w:cs="Times New Roman"/>
          <w:sz w:val="24"/>
          <w:szCs w:val="24"/>
        </w:rPr>
        <w:t>Ржавецкое</w:t>
      </w:r>
      <w:proofErr w:type="spellEnd"/>
      <w:r>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7B392D">
        <w:rPr>
          <w:rFonts w:ascii="Times New Roman" w:hAnsi="Times New Roman" w:cs="Times New Roman"/>
          <w:sz w:val="24"/>
          <w:szCs w:val="24"/>
        </w:rPr>
        <w:t>Ржавецкого</w:t>
      </w:r>
      <w:proofErr w:type="spellEnd"/>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7B392D">
        <w:rPr>
          <w:rFonts w:ascii="Times New Roman" w:hAnsi="Times New Roman" w:cs="Times New Roman"/>
          <w:sz w:val="24"/>
          <w:szCs w:val="24"/>
        </w:rPr>
        <w:t>Ржавецкого</w:t>
      </w:r>
      <w:proofErr w:type="spellEnd"/>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44"/>
      <w:bookmarkEnd w:id="45"/>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46" w:name="_Toc26525898"/>
      <w:bookmarkStart w:id="47" w:name="_Toc35325722"/>
      <w:r w:rsidRPr="00CF4ABE">
        <w:rPr>
          <w:rFonts w:ascii="Times New Roman" w:hAnsi="Times New Roman" w:cs="Times New Roman"/>
          <w:sz w:val="24"/>
          <w:szCs w:val="24"/>
        </w:rPr>
        <w:t>Вывоз твердых бытовых отходов на территории Прохоровского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7B392D">
        <w:rPr>
          <w:rFonts w:ascii="Times New Roman" w:hAnsi="Times New Roman" w:cs="Times New Roman"/>
          <w:sz w:val="24"/>
          <w:szCs w:val="24"/>
        </w:rPr>
        <w:t>Ржавецкого</w:t>
      </w:r>
      <w:proofErr w:type="spellEnd"/>
      <w:r w:rsidRPr="00CF4ABE">
        <w:rPr>
          <w:rFonts w:ascii="Times New Roman" w:hAnsi="Times New Roman" w:cs="Times New Roman"/>
          <w:sz w:val="24"/>
          <w:szCs w:val="24"/>
        </w:rPr>
        <w:t xml:space="preserve">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DC0204">
        <w:rPr>
          <w:rFonts w:ascii="Times New Roman" w:hAnsi="Times New Roman" w:cs="Times New Roman"/>
          <w:sz w:val="24"/>
          <w:szCs w:val="24"/>
        </w:rPr>
        <w:t>Ржавецком</w:t>
      </w:r>
      <w:proofErr w:type="spellEnd"/>
      <w:r w:rsidR="00DC0204">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DC0204">
        <w:rPr>
          <w:rFonts w:ascii="Times New Roman" w:hAnsi="Times New Roman" w:cs="Times New Roman"/>
          <w:sz w:val="24"/>
          <w:szCs w:val="24"/>
        </w:rPr>
        <w:t>Ржавецком</w:t>
      </w:r>
      <w:proofErr w:type="spellEnd"/>
      <w:r w:rsidRPr="00CF4ABE">
        <w:rPr>
          <w:rFonts w:ascii="Times New Roman" w:hAnsi="Times New Roman" w:cs="Times New Roman"/>
          <w:sz w:val="24"/>
          <w:szCs w:val="24"/>
        </w:rPr>
        <w:t xml:space="preserve"> сельском поселении   - вывоз твердых бытовых отходов осуществляется 3 раза в неделю </w:t>
      </w:r>
      <w:proofErr w:type="gramStart"/>
      <w:r w:rsidRPr="00CF4ABE">
        <w:rPr>
          <w:rFonts w:ascii="Times New Roman" w:hAnsi="Times New Roman" w:cs="Times New Roman"/>
          <w:sz w:val="24"/>
          <w:szCs w:val="24"/>
        </w:rPr>
        <w:t>( понедельник</w:t>
      </w:r>
      <w:proofErr w:type="gramEnd"/>
      <w:r w:rsidRPr="00CF4ABE">
        <w:rPr>
          <w:rFonts w:ascii="Times New Roman" w:hAnsi="Times New Roman" w:cs="Times New Roman"/>
          <w:sz w:val="24"/>
          <w:szCs w:val="24"/>
        </w:rPr>
        <w:t>,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46"/>
      <w:bookmarkEnd w:id="47"/>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48" w:name="_Toc26525899"/>
      <w:bookmarkStart w:id="49"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w:t>
      </w:r>
      <w:r w:rsidRPr="00CF4ABE">
        <w:rPr>
          <w:rFonts w:ascii="Times New Roman" w:hAnsi="Times New Roman" w:cs="Times New Roman"/>
          <w:sz w:val="24"/>
          <w:szCs w:val="24"/>
        </w:rPr>
        <w:lastRenderedPageBreak/>
        <w:t>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48"/>
      <w:bookmarkEnd w:id="49"/>
    </w:p>
    <w:p w:rsidR="00D34E2A" w:rsidRPr="00EC794A" w:rsidRDefault="00D34E2A" w:rsidP="00487BC3">
      <w:pPr>
        <w:pStyle w:val="af3"/>
        <w:spacing w:before="120" w:after="120" w:line="240" w:lineRule="auto"/>
        <w:ind w:firstLine="709"/>
        <w:jc w:val="both"/>
        <w:outlineLvl w:val="1"/>
        <w:rPr>
          <w:b/>
          <w:noProof/>
        </w:rPr>
      </w:pPr>
      <w:bookmarkStart w:id="50" w:name="_Toc26525900"/>
      <w:bookmarkStart w:id="51" w:name="_Toc35325724"/>
      <w:r w:rsidRPr="00EC794A">
        <w:rPr>
          <w:b/>
          <w:noProof/>
        </w:rPr>
        <w:t>3.1 Перспективные показатели развития муниципального образования</w:t>
      </w:r>
      <w:bookmarkEnd w:id="50"/>
      <w:bookmarkEnd w:id="51"/>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7B392D">
        <w:rPr>
          <w:rFonts w:ascii="Times New Roman" w:hAnsi="Times New Roman" w:cs="Times New Roman"/>
          <w:sz w:val="24"/>
          <w:szCs w:val="24"/>
        </w:rPr>
        <w:t>Ржавецкого</w:t>
      </w:r>
      <w:proofErr w:type="spellEnd"/>
      <w:r w:rsidR="00DC0204">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w:t>
      </w:r>
      <w:proofErr w:type="spellStart"/>
      <w:r w:rsidR="00DC0204">
        <w:rPr>
          <w:rFonts w:ascii="Times New Roman" w:hAnsi="Times New Roman" w:cs="Times New Roman"/>
          <w:sz w:val="24"/>
          <w:szCs w:val="24"/>
        </w:rPr>
        <w:t>Ржавецкое</w:t>
      </w:r>
      <w:proofErr w:type="spellEnd"/>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DC0204">
        <w:rPr>
          <w:rFonts w:ascii="Times New Roman" w:hAnsi="Times New Roman" w:cs="Times New Roman"/>
          <w:sz w:val="24"/>
          <w:szCs w:val="24"/>
        </w:rPr>
        <w:t>7</w:t>
      </w:r>
      <w:r w:rsidRPr="00CF4ABE">
        <w:rPr>
          <w:rFonts w:ascii="Times New Roman" w:hAnsi="Times New Roman" w:cs="Times New Roman"/>
          <w:sz w:val="24"/>
          <w:szCs w:val="24"/>
        </w:rPr>
        <w:t>-202</w:t>
      </w:r>
      <w:r>
        <w:rPr>
          <w:rFonts w:ascii="Times New Roman" w:hAnsi="Times New Roman" w:cs="Times New Roman"/>
          <w:sz w:val="24"/>
          <w:szCs w:val="24"/>
        </w:rPr>
        <w:t>6</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52" w:name="_Toc26525901"/>
      <w:bookmarkStart w:id="53" w:name="_Toc35325725"/>
      <w:r w:rsidRPr="00EC794A">
        <w:rPr>
          <w:b/>
          <w:noProof/>
        </w:rPr>
        <w:t>3.2 Прогноз спроса на коммунальные услуги</w:t>
      </w:r>
      <w:bookmarkEnd w:id="52"/>
      <w:bookmarkEnd w:id="53"/>
    </w:p>
    <w:p w:rsidR="00D34E2A" w:rsidRPr="00EC794A" w:rsidRDefault="00D34E2A" w:rsidP="00487BC3">
      <w:pPr>
        <w:pStyle w:val="af3"/>
        <w:spacing w:before="120" w:after="120" w:line="240" w:lineRule="auto"/>
        <w:ind w:firstLine="709"/>
        <w:jc w:val="both"/>
        <w:outlineLvl w:val="2"/>
        <w:rPr>
          <w:b/>
          <w:noProof/>
        </w:rPr>
      </w:pPr>
      <w:bookmarkStart w:id="54" w:name="_Toc26525902"/>
      <w:bookmarkStart w:id="55" w:name="_Toc35325726"/>
      <w:r w:rsidRPr="00EC794A">
        <w:rPr>
          <w:b/>
          <w:noProof/>
        </w:rPr>
        <w:t>3.2.1. Прогноз спроса на услуги по теплоснабжению</w:t>
      </w:r>
      <w:bookmarkEnd w:id="54"/>
      <w:bookmarkEnd w:id="55"/>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6"/>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56"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7B392D">
        <w:rPr>
          <w:rFonts w:ascii="Times New Roman" w:eastAsia="Times New Roman" w:hAnsi="Times New Roman" w:cs="Times New Roman"/>
          <w:b/>
          <w:sz w:val="24"/>
          <w:szCs w:val="24"/>
          <w:lang w:eastAsia="zh-CN"/>
        </w:rPr>
        <w:t>Ржавецкого</w:t>
      </w:r>
      <w:proofErr w:type="spellEnd"/>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04"/>
        <w:gridCol w:w="3729"/>
        <w:gridCol w:w="1383"/>
        <w:gridCol w:w="788"/>
        <w:gridCol w:w="1389"/>
        <w:gridCol w:w="776"/>
        <w:gridCol w:w="1383"/>
        <w:gridCol w:w="776"/>
        <w:gridCol w:w="1383"/>
        <w:gridCol w:w="779"/>
      </w:tblGrid>
      <w:tr w:rsidR="00117413" w:rsidRPr="00117413" w:rsidTr="00E7254B">
        <w:trPr>
          <w:trHeight w:val="20"/>
          <w:tblHeader/>
          <w:jc w:val="center"/>
        </w:trPr>
        <w:tc>
          <w:tcPr>
            <w:tcW w:w="755" w:type="pct"/>
            <w:vMerge w:val="restar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b/>
                <w:color w:val="000000"/>
                <w:sz w:val="18"/>
                <w:szCs w:val="18"/>
                <w:lang w:eastAsia="ru-RU"/>
              </w:rPr>
              <w:t>Источник</w:t>
            </w:r>
          </w:p>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b/>
                <w:color w:val="000000"/>
                <w:sz w:val="18"/>
                <w:szCs w:val="18"/>
                <w:lang w:eastAsia="ru-RU"/>
              </w:rPr>
              <w:t>теплоснабжения</w:t>
            </w:r>
          </w:p>
        </w:tc>
        <w:tc>
          <w:tcPr>
            <w:tcW w:w="1278" w:type="pct"/>
            <w:vMerge w:val="restar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b/>
                <w:color w:val="000000"/>
                <w:sz w:val="18"/>
                <w:szCs w:val="18"/>
                <w:lang w:eastAsia="ru-RU"/>
              </w:rPr>
              <w:t>Показатель</w:t>
            </w:r>
          </w:p>
        </w:tc>
        <w:tc>
          <w:tcPr>
            <w:tcW w:w="744" w:type="pct"/>
            <w:gridSpan w:val="2"/>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r w:rsidRPr="00117413">
              <w:rPr>
                <w:rFonts w:ascii="Times New Roman" w:eastAsia="Times New Roman" w:hAnsi="Times New Roman" w:cs="Times New Roman"/>
                <w:b/>
                <w:sz w:val="18"/>
                <w:szCs w:val="18"/>
                <w:lang w:eastAsia="zh-CN"/>
              </w:rPr>
              <w:t>2020</w:t>
            </w:r>
          </w:p>
        </w:tc>
        <w:tc>
          <w:tcPr>
            <w:tcW w:w="742" w:type="pct"/>
            <w:gridSpan w:val="2"/>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r w:rsidRPr="00117413">
              <w:rPr>
                <w:rFonts w:ascii="Times New Roman" w:eastAsia="Times New Roman" w:hAnsi="Times New Roman" w:cs="Times New Roman"/>
                <w:b/>
                <w:sz w:val="18"/>
                <w:szCs w:val="18"/>
                <w:lang w:eastAsia="zh-CN"/>
              </w:rPr>
              <w:t>2021</w:t>
            </w:r>
          </w:p>
        </w:tc>
        <w:tc>
          <w:tcPr>
            <w:tcW w:w="740" w:type="pct"/>
            <w:gridSpan w:val="2"/>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r w:rsidRPr="00117413">
              <w:rPr>
                <w:rFonts w:ascii="Times New Roman" w:eastAsia="Times New Roman" w:hAnsi="Times New Roman" w:cs="Times New Roman"/>
                <w:b/>
                <w:sz w:val="18"/>
                <w:szCs w:val="18"/>
                <w:lang w:eastAsia="zh-CN"/>
              </w:rPr>
              <w:t>2022-2025</w:t>
            </w:r>
          </w:p>
        </w:tc>
        <w:tc>
          <w:tcPr>
            <w:tcW w:w="741" w:type="pct"/>
            <w:gridSpan w:val="2"/>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r w:rsidRPr="00117413">
              <w:rPr>
                <w:rFonts w:ascii="Times New Roman" w:eastAsia="Times New Roman" w:hAnsi="Times New Roman" w:cs="Times New Roman"/>
                <w:b/>
                <w:sz w:val="18"/>
                <w:szCs w:val="18"/>
                <w:lang w:eastAsia="zh-CN"/>
              </w:rPr>
              <w:t>2026</w:t>
            </w:r>
          </w:p>
        </w:tc>
      </w:tr>
      <w:tr w:rsidR="00117413" w:rsidRPr="00117413" w:rsidTr="00E7254B">
        <w:trPr>
          <w:trHeight w:val="20"/>
          <w:tblHeader/>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p>
        </w:tc>
        <w:tc>
          <w:tcPr>
            <w:tcW w:w="1278"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b/>
                <w:sz w:val="18"/>
                <w:szCs w:val="18"/>
                <w:lang w:eastAsia="zh-CN"/>
              </w:rPr>
            </w:pPr>
          </w:p>
        </w:tc>
        <w:tc>
          <w:tcPr>
            <w:tcW w:w="474"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Отопление</w:t>
            </w:r>
          </w:p>
        </w:tc>
        <w:tc>
          <w:tcPr>
            <w:tcW w:w="270"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ГВС</w:t>
            </w:r>
          </w:p>
        </w:tc>
        <w:tc>
          <w:tcPr>
            <w:tcW w:w="476"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ГВС</w:t>
            </w:r>
          </w:p>
        </w:tc>
        <w:tc>
          <w:tcPr>
            <w:tcW w:w="474"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ГВС</w:t>
            </w:r>
          </w:p>
        </w:tc>
        <w:tc>
          <w:tcPr>
            <w:tcW w:w="474"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Отопление</w:t>
            </w:r>
          </w:p>
        </w:tc>
        <w:tc>
          <w:tcPr>
            <w:tcW w:w="267"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b/>
                <w:color w:val="000000"/>
                <w:sz w:val="18"/>
                <w:szCs w:val="18"/>
                <w:lang w:eastAsia="ru-RU"/>
              </w:rPr>
            </w:pPr>
            <w:r w:rsidRPr="00117413">
              <w:rPr>
                <w:rFonts w:ascii="Times New Roman" w:eastAsia="Times New Roman" w:hAnsi="Times New Roman" w:cs="Times New Roman"/>
                <w:b/>
                <w:color w:val="000000"/>
                <w:sz w:val="18"/>
                <w:szCs w:val="18"/>
                <w:lang w:eastAsia="ru-RU"/>
              </w:rPr>
              <w:t>ГВС</w:t>
            </w:r>
          </w:p>
        </w:tc>
      </w:tr>
      <w:tr w:rsidR="00117413" w:rsidRPr="00117413" w:rsidTr="00E7254B">
        <w:trPr>
          <w:trHeight w:val="20"/>
          <w:jc w:val="center"/>
        </w:trPr>
        <w:tc>
          <w:tcPr>
            <w:tcW w:w="755" w:type="pct"/>
            <w:vMerge w:val="restar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Котельная с. Ржавец, школа</w:t>
            </w: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0,029</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0,029</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0,029</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0,029</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Расход топлива, м3/Г кал</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0,144</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0,144</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0,144</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0,144</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КПД, %</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98,2</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98,2</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98,2</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98,2</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0,001</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0,001</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0,17</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0,17</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0,13</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0,13</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Потери в тепловых сетях,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Мощность нетто,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0,034</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0,034</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0,034</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0,034</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Резерв/дефицит мощности нетто,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0,005</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val="restar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Котельная с. Ржавец, детский сад</w:t>
            </w: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0,03</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0,03</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Расход топлива, м3/Гкал</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0,075</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0,075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0,075</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0,075</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КПД, %</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75,9</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75,9</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75,9</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75,9</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0,03</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Потери в тепловых сетях, Г 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Мощность нетто, Г 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0</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r w:rsidR="00117413" w:rsidRPr="00117413" w:rsidTr="00E7254B">
        <w:trPr>
          <w:trHeight w:val="20"/>
          <w:jc w:val="center"/>
        </w:trPr>
        <w:tc>
          <w:tcPr>
            <w:tcW w:w="755" w:type="pct"/>
            <w:vMerge/>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117413" w:rsidRPr="00117413" w:rsidRDefault="00117413" w:rsidP="00117413">
            <w:pPr>
              <w:widowControl w:val="0"/>
              <w:spacing w:after="0" w:line="240" w:lineRule="auto"/>
              <w:jc w:val="center"/>
              <w:rPr>
                <w:rFonts w:ascii="Times New Roman" w:eastAsia="Times New Roman" w:hAnsi="Times New Roman" w:cs="Times New Roman"/>
                <w:color w:val="000000"/>
                <w:sz w:val="18"/>
                <w:szCs w:val="18"/>
                <w:lang w:eastAsia="ru-RU"/>
              </w:rPr>
            </w:pPr>
            <w:r w:rsidRPr="00117413">
              <w:rPr>
                <w:rFonts w:ascii="Times New Roman" w:eastAsia="Times New Roman" w:hAnsi="Times New Roman" w:cs="Times New Roman"/>
                <w:color w:val="000000"/>
                <w:sz w:val="18"/>
                <w:szCs w:val="18"/>
                <w:lang w:eastAsia="ru-RU"/>
              </w:rPr>
              <w:t>Резерв/дефицит мощности нетто, Гкал/час</w:t>
            </w: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70"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117413" w:rsidRPr="00117413" w:rsidRDefault="00117413" w:rsidP="00117413">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117413">
              <w:rPr>
                <w:rFonts w:ascii="Times New Roman" w:eastAsia="Times New Roman" w:hAnsi="Times New Roman" w:cs="Times New Roman"/>
                <w:bCs/>
                <w:color w:val="000000"/>
                <w:sz w:val="18"/>
                <w:szCs w:val="18"/>
                <w:lang w:eastAsia="ru-RU"/>
              </w:rPr>
              <w:t>0</w:t>
            </w:r>
          </w:p>
        </w:tc>
        <w:tc>
          <w:tcPr>
            <w:tcW w:w="267" w:type="pct"/>
            <w:shd w:val="clear" w:color="auto" w:fill="FFFFFF"/>
            <w:vAlign w:val="center"/>
          </w:tcPr>
          <w:p w:rsidR="00117413" w:rsidRPr="00117413" w:rsidRDefault="00117413" w:rsidP="00117413">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57"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56"/>
      <w:bookmarkEnd w:id="57"/>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117413" w:rsidRPr="00117413" w:rsidTr="00E7254B">
        <w:trPr>
          <w:trHeight w:val="20"/>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39" w:after="0" w:line="240" w:lineRule="auto"/>
              <w:ind w:left="215"/>
              <w:jc w:val="center"/>
              <w:rPr>
                <w:rFonts w:ascii="Times New Roman" w:eastAsia="Calibri" w:hAnsi="Times New Roman" w:cs="Times New Roman"/>
                <w:sz w:val="18"/>
                <w:szCs w:val="18"/>
                <w:lang w:val="en-US"/>
              </w:rPr>
            </w:pPr>
            <w:bookmarkStart w:id="58" w:name="_Toc26525904"/>
            <w:bookmarkStart w:id="59" w:name="_Toc35325728"/>
            <w:r w:rsidRPr="00117413">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proofErr w:type="spellStart"/>
            <w:r w:rsidRPr="00117413">
              <w:rPr>
                <w:rFonts w:ascii="Times New Roman" w:eastAsia="Calibri" w:hAnsi="Times New Roman" w:cs="Times New Roman"/>
                <w:b/>
                <w:bCs/>
                <w:spacing w:val="-1"/>
                <w:sz w:val="18"/>
                <w:szCs w:val="18"/>
                <w:lang w:val="en-US"/>
              </w:rPr>
              <w:t>Наименование</w:t>
            </w:r>
            <w:proofErr w:type="spellEnd"/>
            <w:r w:rsidRPr="00117413">
              <w:rPr>
                <w:rFonts w:ascii="Times New Roman" w:eastAsia="Calibri" w:hAnsi="Times New Roman" w:cs="Times New Roman"/>
                <w:b/>
                <w:bCs/>
                <w:spacing w:val="-1"/>
                <w:sz w:val="18"/>
                <w:szCs w:val="18"/>
              </w:rPr>
              <w:t xml:space="preserve"> </w:t>
            </w:r>
            <w:proofErr w:type="spellStart"/>
            <w:r w:rsidRPr="00117413">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39" w:after="0" w:line="240" w:lineRule="auto"/>
              <w:ind w:left="186"/>
              <w:jc w:val="center"/>
              <w:rPr>
                <w:rFonts w:ascii="Times New Roman" w:eastAsia="Calibri" w:hAnsi="Times New Roman" w:cs="Times New Roman"/>
                <w:sz w:val="18"/>
                <w:szCs w:val="18"/>
                <w:lang w:val="en-US"/>
              </w:rPr>
            </w:pPr>
            <w:proofErr w:type="spellStart"/>
            <w:r w:rsidRPr="00117413">
              <w:rPr>
                <w:rFonts w:ascii="Times New Roman" w:eastAsia="Calibri" w:hAnsi="Times New Roman" w:cs="Times New Roman"/>
                <w:b/>
                <w:bCs/>
                <w:spacing w:val="-2"/>
                <w:sz w:val="18"/>
                <w:szCs w:val="18"/>
                <w:lang w:val="en-US"/>
              </w:rPr>
              <w:t>Ед.</w:t>
            </w:r>
            <w:r w:rsidRPr="00117413">
              <w:rPr>
                <w:rFonts w:ascii="Times New Roman" w:eastAsia="Calibri" w:hAnsi="Times New Roman" w:cs="Times New Roman"/>
                <w:b/>
                <w:bCs/>
                <w:spacing w:val="-1"/>
                <w:sz w:val="18"/>
                <w:szCs w:val="18"/>
                <w:lang w:val="en-US"/>
              </w:rPr>
              <w:t>изм</w:t>
            </w:r>
            <w:proofErr w:type="spellEnd"/>
            <w:r w:rsidRPr="00117413">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4"/>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sz w:val="18"/>
                <w:szCs w:val="18"/>
              </w:rPr>
            </w:pPr>
            <w:r w:rsidRPr="00117413">
              <w:rPr>
                <w:rFonts w:ascii="Times New Roman" w:eastAsia="Times New Roman" w:hAnsi="Times New Roman" w:cs="Times New Roman"/>
                <w:b/>
                <w:bCs/>
                <w:sz w:val="18"/>
                <w:szCs w:val="18"/>
                <w:lang w:val="en-US"/>
              </w:rPr>
              <w:t>202</w:t>
            </w:r>
            <w:r w:rsidRPr="00117413">
              <w:rPr>
                <w:rFonts w:ascii="Times New Roman" w:eastAsia="Times New Roman" w:hAnsi="Times New Roman" w:cs="Times New Roman"/>
                <w:b/>
                <w:bCs/>
                <w:sz w:val="18"/>
                <w:szCs w:val="18"/>
              </w:rPr>
              <w:t>4</w:t>
            </w:r>
          </w:p>
        </w:tc>
      </w:tr>
      <w:tr w:rsidR="00117413" w:rsidRPr="00117413" w:rsidTr="00E7254B">
        <w:trPr>
          <w:trHeight w:val="20"/>
          <w:tblHeader/>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57"/>
              <w:jc w:val="center"/>
              <w:rPr>
                <w:rFonts w:ascii="Times New Roman" w:eastAsia="Calibri" w:hAnsi="Times New Roman" w:cs="Times New Roman"/>
                <w:sz w:val="18"/>
                <w:szCs w:val="18"/>
                <w:lang w:val="en-US"/>
              </w:rPr>
            </w:pPr>
            <w:proofErr w:type="spellStart"/>
            <w:r w:rsidRPr="00117413">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81"/>
              <w:jc w:val="center"/>
              <w:rPr>
                <w:rFonts w:ascii="Times New Roman" w:eastAsia="Calibri" w:hAnsi="Times New Roman" w:cs="Times New Roman"/>
                <w:sz w:val="18"/>
                <w:szCs w:val="18"/>
                <w:lang w:val="en-US"/>
              </w:rPr>
            </w:pPr>
            <w:proofErr w:type="spellStart"/>
            <w:r w:rsidRPr="00117413">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28"/>
              <w:jc w:val="center"/>
              <w:rPr>
                <w:rFonts w:ascii="Times New Roman" w:eastAsia="Calibri" w:hAnsi="Times New Roman" w:cs="Times New Roman"/>
                <w:sz w:val="18"/>
                <w:szCs w:val="18"/>
                <w:lang w:val="en-US"/>
              </w:rPr>
            </w:pPr>
            <w:proofErr w:type="spellStart"/>
            <w:r w:rsidRPr="00117413">
              <w:rPr>
                <w:rFonts w:ascii="Times New Roman" w:eastAsia="Calibri" w:hAnsi="Times New Roman" w:cs="Times New Roman"/>
                <w:b/>
                <w:bCs/>
                <w:spacing w:val="-1"/>
                <w:sz w:val="18"/>
                <w:szCs w:val="18"/>
                <w:lang w:val="en-US"/>
              </w:rPr>
              <w:t>годовое</w:t>
            </w:r>
            <w:proofErr w:type="spellEnd"/>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76"/>
              <w:jc w:val="center"/>
              <w:rPr>
                <w:rFonts w:ascii="Times New Roman" w:eastAsia="Calibri" w:hAnsi="Times New Roman" w:cs="Times New Roman"/>
                <w:sz w:val="18"/>
                <w:szCs w:val="18"/>
                <w:lang w:val="en-US"/>
              </w:rPr>
            </w:pPr>
            <w:r w:rsidRPr="00117413">
              <w:rPr>
                <w:rFonts w:ascii="Times New Roman" w:eastAsia="Calibri" w:hAnsi="Times New Roman" w:cs="Times New Roman"/>
                <w:b/>
                <w:bCs/>
                <w:spacing w:val="-1"/>
                <w:sz w:val="18"/>
                <w:szCs w:val="18"/>
              </w:rPr>
              <w:t>с</w:t>
            </w:r>
            <w:proofErr w:type="spellStart"/>
            <w:r w:rsidRPr="00117413">
              <w:rPr>
                <w:rFonts w:ascii="Times New Roman" w:eastAsia="Calibri" w:hAnsi="Times New Roman" w:cs="Times New Roman"/>
                <w:b/>
                <w:bCs/>
                <w:spacing w:val="-1"/>
                <w:sz w:val="18"/>
                <w:szCs w:val="18"/>
                <w:lang w:val="en-US"/>
              </w:rPr>
              <w:t>уточное</w:t>
            </w:r>
            <w:proofErr w:type="spellEnd"/>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r w:rsidRPr="00117413">
              <w:rPr>
                <w:rFonts w:ascii="Times New Roman" w:eastAsia="Calibri" w:hAnsi="Times New Roman" w:cs="Times New Roman"/>
                <w:spacing w:val="-1"/>
                <w:sz w:val="18"/>
                <w:szCs w:val="18"/>
                <w:lang w:val="en-US"/>
              </w:rPr>
              <w:t>Объем</w:t>
            </w:r>
            <w:r w:rsidRPr="00117413">
              <w:rPr>
                <w:rFonts w:ascii="Times New Roman" w:eastAsia="Calibri" w:hAnsi="Times New Roman" w:cs="Times New Roman"/>
                <w:spacing w:val="-1"/>
                <w:sz w:val="18"/>
                <w:szCs w:val="18"/>
              </w:rPr>
              <w:t xml:space="preserve"> </w:t>
            </w:r>
            <w:r w:rsidRPr="00117413">
              <w:rPr>
                <w:rFonts w:ascii="Times New Roman" w:eastAsia="Calibri" w:hAnsi="Times New Roman" w:cs="Times New Roman"/>
                <w:spacing w:val="-1"/>
                <w:sz w:val="18"/>
                <w:szCs w:val="18"/>
                <w:lang w:val="en-US"/>
              </w:rPr>
              <w:t>поднятой</w:t>
            </w:r>
            <w:r w:rsidRPr="00117413">
              <w:rPr>
                <w:rFonts w:ascii="Times New Roman" w:eastAsia="Calibri" w:hAnsi="Times New Roman" w:cs="Times New Roman"/>
                <w:spacing w:val="-1"/>
                <w:sz w:val="18"/>
                <w:szCs w:val="18"/>
              </w:rPr>
              <w:t xml:space="preserve"> </w:t>
            </w:r>
            <w:r w:rsidRPr="00117413">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16,45</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eastAsia="ru-RU"/>
              </w:rPr>
            </w:pPr>
            <w:r w:rsidRPr="00117413">
              <w:rPr>
                <w:rFonts w:ascii="Times New Roman" w:eastAsia="Calibri" w:hAnsi="Times New Roman" w:cs="Times New Roman"/>
                <w:color w:val="000000"/>
                <w:sz w:val="18"/>
                <w:szCs w:val="18"/>
                <w:lang w:val="en-US"/>
              </w:rPr>
              <w:t>0,045068493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14,9695</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0,041012329</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rPr>
            </w:pPr>
            <w:r w:rsidRPr="00117413">
              <w:rPr>
                <w:rFonts w:ascii="Times New Roman" w:eastAsia="Calibri" w:hAnsi="Times New Roman" w:cs="Times New Roman"/>
                <w:spacing w:val="-1"/>
                <w:sz w:val="18"/>
                <w:szCs w:val="18"/>
              </w:rPr>
              <w:t xml:space="preserve">Объем воды полученной </w:t>
            </w:r>
            <w:r w:rsidRPr="00117413">
              <w:rPr>
                <w:rFonts w:ascii="Times New Roman" w:eastAsia="Calibri" w:hAnsi="Times New Roman" w:cs="Times New Roman"/>
                <w:spacing w:val="-3"/>
                <w:sz w:val="18"/>
                <w:szCs w:val="18"/>
              </w:rPr>
              <w:t xml:space="preserve">со </w:t>
            </w:r>
            <w:r w:rsidRPr="00117413">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25"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right="106"/>
              <w:jc w:val="center"/>
              <w:rPr>
                <w:rFonts w:ascii="Times New Roman" w:eastAsia="Calibri" w:hAnsi="Times New Roman" w:cs="Times New Roman"/>
                <w:sz w:val="18"/>
                <w:szCs w:val="18"/>
              </w:rPr>
            </w:pPr>
            <w:r w:rsidRPr="00117413">
              <w:rPr>
                <w:rFonts w:ascii="Times New Roman" w:eastAsia="Calibri" w:hAnsi="Times New Roman" w:cs="Times New Roman"/>
                <w:spacing w:val="-1"/>
                <w:sz w:val="18"/>
                <w:szCs w:val="18"/>
              </w:rPr>
              <w:t xml:space="preserve">Объем воды используемой </w:t>
            </w:r>
            <w:r w:rsidRPr="00117413">
              <w:rPr>
                <w:rFonts w:ascii="Times New Roman" w:eastAsia="Calibri" w:hAnsi="Times New Roman" w:cs="Times New Roman"/>
                <w:sz w:val="18"/>
                <w:szCs w:val="18"/>
              </w:rPr>
              <w:t xml:space="preserve">на </w:t>
            </w:r>
            <w:r w:rsidRPr="00117413">
              <w:rPr>
                <w:rFonts w:ascii="Times New Roman" w:eastAsia="Calibri" w:hAnsi="Times New Roman" w:cs="Times New Roman"/>
                <w:spacing w:val="-1"/>
                <w:sz w:val="18"/>
                <w:szCs w:val="18"/>
              </w:rPr>
              <w:t xml:space="preserve">технологические </w:t>
            </w:r>
            <w:r w:rsidRPr="00117413">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25"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30"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right="566"/>
              <w:jc w:val="center"/>
              <w:rPr>
                <w:rFonts w:ascii="Times New Roman" w:eastAsia="Calibri" w:hAnsi="Times New Roman" w:cs="Times New Roman"/>
                <w:sz w:val="18"/>
                <w:szCs w:val="18"/>
              </w:rPr>
            </w:pPr>
            <w:r w:rsidRPr="00117413">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before="130"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rPr>
            </w:pPr>
            <w:r w:rsidRPr="00117413">
              <w:rPr>
                <w:rFonts w:ascii="Times New Roman" w:eastAsia="Calibri" w:hAnsi="Times New Roman" w:cs="Times New Roman"/>
                <w:spacing w:val="-1"/>
                <w:sz w:val="18"/>
                <w:szCs w:val="18"/>
              </w:rPr>
              <w:t xml:space="preserve">Объем воды поданной </w:t>
            </w:r>
            <w:r w:rsidRPr="00117413">
              <w:rPr>
                <w:rFonts w:ascii="Times New Roman" w:eastAsia="Calibri" w:hAnsi="Times New Roman" w:cs="Times New Roman"/>
                <w:sz w:val="18"/>
                <w:szCs w:val="18"/>
              </w:rPr>
              <w:t>в</w:t>
            </w:r>
            <w:r w:rsidRPr="00117413">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16,45</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0,045068493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14,9695</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0,041012329</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Потери</w:t>
            </w:r>
            <w:r w:rsidRPr="00117413">
              <w:rPr>
                <w:rFonts w:ascii="Times New Roman" w:eastAsia="Calibri" w:hAnsi="Times New Roman" w:cs="Times New Roman"/>
                <w:sz w:val="18"/>
                <w:szCs w:val="18"/>
              </w:rPr>
              <w:t xml:space="preserve"> </w:t>
            </w:r>
            <w:r w:rsidRPr="00117413">
              <w:rPr>
                <w:rFonts w:ascii="Times New Roman" w:eastAsia="Calibri" w:hAnsi="Times New Roman" w:cs="Times New Roman"/>
                <w:spacing w:val="-1"/>
                <w:sz w:val="18"/>
                <w:szCs w:val="18"/>
                <w:lang w:val="en-US"/>
              </w:rPr>
              <w:t>воды</w:t>
            </w:r>
            <w:r w:rsidRPr="00117413">
              <w:rPr>
                <w:rFonts w:ascii="Times New Roman" w:eastAsia="Calibri" w:hAnsi="Times New Roman" w:cs="Times New Roman"/>
                <w:spacing w:val="-1"/>
                <w:sz w:val="18"/>
                <w:szCs w:val="18"/>
              </w:rPr>
              <w:t xml:space="preserve"> </w:t>
            </w:r>
            <w:r w:rsidRPr="00117413">
              <w:rPr>
                <w:rFonts w:ascii="Times New Roman" w:eastAsia="Calibri" w:hAnsi="Times New Roman" w:cs="Times New Roman"/>
                <w:sz w:val="18"/>
                <w:szCs w:val="18"/>
                <w:lang w:val="en-US"/>
              </w:rPr>
              <w:t>в</w:t>
            </w:r>
            <w:r w:rsidRPr="00117413">
              <w:rPr>
                <w:rFonts w:ascii="Times New Roman" w:eastAsia="Calibri" w:hAnsi="Times New Roman" w:cs="Times New Roman"/>
                <w:sz w:val="18"/>
                <w:szCs w:val="18"/>
              </w:rPr>
              <w:t xml:space="preserve"> </w:t>
            </w:r>
            <w:r w:rsidRPr="00117413">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2,01</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0,005506849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1,8291</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0,005011233</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right="2"/>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rPr>
            </w:pPr>
            <w:r w:rsidRPr="00117413">
              <w:rPr>
                <w:rFonts w:ascii="Times New Roman" w:eastAsia="Calibri" w:hAnsi="Times New Roman" w:cs="Times New Roman"/>
                <w:spacing w:val="-1"/>
                <w:sz w:val="18"/>
                <w:szCs w:val="18"/>
              </w:rPr>
              <w:t xml:space="preserve">Объем реализации воды, </w:t>
            </w:r>
            <w:r w:rsidRPr="00117413">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14,44</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0,039561644</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13,1404</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0,036001096</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86"/>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w:t>
            </w:r>
            <w:r w:rsidRPr="00117413">
              <w:rPr>
                <w:rFonts w:ascii="Times New Roman" w:eastAsia="Calibri" w:hAnsi="Times New Roman" w:cs="Times New Roman"/>
                <w:spacing w:val="-1"/>
                <w:sz w:val="18"/>
                <w:szCs w:val="18"/>
                <w:lang w:val="en-US"/>
              </w:rPr>
              <w:t>Отпущенной</w:t>
            </w:r>
            <w:r w:rsidRPr="00117413">
              <w:rPr>
                <w:rFonts w:ascii="Times New Roman" w:eastAsia="Calibri" w:hAnsi="Times New Roman" w:cs="Times New Roman"/>
                <w:spacing w:val="-1"/>
                <w:sz w:val="18"/>
                <w:szCs w:val="18"/>
              </w:rPr>
              <w:t xml:space="preserve"> </w:t>
            </w:r>
            <w:r w:rsidRPr="00117413">
              <w:rPr>
                <w:rFonts w:ascii="Times New Roman" w:eastAsia="Calibri" w:hAnsi="Times New Roman" w:cs="Times New Roman"/>
                <w:spacing w:val="-1"/>
                <w:sz w:val="18"/>
                <w:szCs w:val="18"/>
                <w:lang w:val="en-US"/>
              </w:rPr>
              <w:t>воды</w:t>
            </w:r>
            <w:r w:rsidRPr="00117413">
              <w:rPr>
                <w:rFonts w:ascii="Times New Roman" w:eastAsia="Calibri" w:hAnsi="Times New Roman" w:cs="Times New Roman"/>
                <w:spacing w:val="-1"/>
                <w:sz w:val="18"/>
                <w:szCs w:val="18"/>
              </w:rPr>
              <w:t xml:space="preserve"> </w:t>
            </w:r>
            <w:r w:rsidRPr="00117413">
              <w:rPr>
                <w:rFonts w:ascii="Times New Roman" w:eastAsia="Calibri" w:hAnsi="Times New Roman" w:cs="Times New Roman"/>
                <w:spacing w:val="-2"/>
                <w:sz w:val="18"/>
                <w:szCs w:val="18"/>
                <w:lang w:val="en-US"/>
              </w:rPr>
              <w:t>другим</w:t>
            </w:r>
            <w:r w:rsidRPr="00117413">
              <w:rPr>
                <w:rFonts w:ascii="Times New Roman" w:eastAsia="Calibri" w:hAnsi="Times New Roman" w:cs="Times New Roman"/>
                <w:spacing w:val="-2"/>
                <w:sz w:val="18"/>
                <w:szCs w:val="18"/>
              </w:rPr>
              <w:t xml:space="preserve"> </w:t>
            </w:r>
            <w:r w:rsidRPr="00117413">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3"/>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86"/>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w:t>
            </w:r>
            <w:proofErr w:type="spellStart"/>
            <w:r w:rsidRPr="00117413">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spacing w:after="0" w:line="240" w:lineRule="auto"/>
              <w:jc w:val="center"/>
              <w:rPr>
                <w:rFonts w:ascii="Times New Roman" w:eastAsia="Calibri" w:hAnsi="Times New Roman" w:cs="Times New Roman"/>
                <w:color w:val="000000"/>
                <w:sz w:val="18"/>
                <w:szCs w:val="18"/>
                <w:lang w:eastAsia="ru-RU"/>
              </w:rPr>
            </w:pPr>
            <w:r w:rsidRPr="00117413">
              <w:rPr>
                <w:rFonts w:ascii="Times New Roman" w:eastAsia="Calibri" w:hAnsi="Times New Roman" w:cs="Times New Roman"/>
                <w:color w:val="000000"/>
                <w:sz w:val="18"/>
                <w:szCs w:val="18"/>
                <w:lang w:val="en-US"/>
              </w:rPr>
              <w:t>13,49</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0,036958904</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12,2759</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0,033632603</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86"/>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w:t>
            </w:r>
            <w:proofErr w:type="spellStart"/>
            <w:r w:rsidRPr="00117413">
              <w:rPr>
                <w:rFonts w:ascii="Times New Roman" w:eastAsia="Calibri" w:hAnsi="Times New Roman" w:cs="Times New Roman"/>
                <w:spacing w:val="-1"/>
                <w:sz w:val="18"/>
                <w:szCs w:val="18"/>
                <w:lang w:val="en-US"/>
              </w:rPr>
              <w:t>Бюджетные</w:t>
            </w:r>
            <w:proofErr w:type="spellEnd"/>
            <w:r w:rsidRPr="00117413">
              <w:rPr>
                <w:rFonts w:ascii="Times New Roman" w:eastAsia="Calibri" w:hAnsi="Times New Roman" w:cs="Times New Roman"/>
                <w:spacing w:val="-1"/>
                <w:sz w:val="18"/>
                <w:szCs w:val="18"/>
              </w:rPr>
              <w:t xml:space="preserve"> </w:t>
            </w:r>
            <w:proofErr w:type="spellStart"/>
            <w:r w:rsidRPr="00117413">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0,83</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0,002273973</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0,7553</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0,002069315</w:t>
            </w:r>
          </w:p>
        </w:tc>
      </w:tr>
      <w:tr w:rsidR="00117413" w:rsidRPr="00117413" w:rsidTr="00E7254B">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86"/>
              <w:jc w:val="center"/>
              <w:rPr>
                <w:rFonts w:ascii="Times New Roman" w:eastAsia="Calibri" w:hAnsi="Times New Roman" w:cs="Times New Roman"/>
                <w:sz w:val="18"/>
                <w:szCs w:val="18"/>
                <w:lang w:val="en-US"/>
              </w:rPr>
            </w:pPr>
            <w:r w:rsidRPr="00117413">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104"/>
              <w:jc w:val="center"/>
              <w:rPr>
                <w:rFonts w:ascii="Times New Roman" w:eastAsia="Calibri" w:hAnsi="Times New Roman" w:cs="Times New Roman"/>
                <w:sz w:val="18"/>
                <w:szCs w:val="18"/>
              </w:rPr>
            </w:pPr>
            <w:r w:rsidRPr="00117413">
              <w:rPr>
                <w:rFonts w:ascii="Times New Roman" w:eastAsia="Calibri" w:hAnsi="Times New Roman" w:cs="Times New Roman"/>
                <w:sz w:val="18"/>
                <w:szCs w:val="18"/>
                <w:lang w:val="en-US"/>
              </w:rPr>
              <w:t>-</w:t>
            </w:r>
            <w:proofErr w:type="spellStart"/>
            <w:r w:rsidRPr="00117413">
              <w:rPr>
                <w:rFonts w:ascii="Times New Roman" w:eastAsia="Calibri" w:hAnsi="Times New Roman" w:cs="Times New Roman"/>
                <w:spacing w:val="-1"/>
                <w:sz w:val="18"/>
                <w:szCs w:val="18"/>
                <w:lang w:val="en-US"/>
              </w:rPr>
              <w:t>Пр</w:t>
            </w:r>
            <w:r w:rsidRPr="00117413">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ind w:left="234"/>
              <w:jc w:val="center"/>
              <w:rPr>
                <w:rFonts w:ascii="Times New Roman" w:eastAsia="Calibri" w:hAnsi="Times New Roman" w:cs="Times New Roman"/>
                <w:sz w:val="18"/>
                <w:szCs w:val="18"/>
                <w:lang w:val="en-US"/>
              </w:rPr>
            </w:pPr>
            <w:r w:rsidRPr="00117413">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0,12</w:t>
            </w:r>
          </w:p>
        </w:tc>
        <w:tc>
          <w:tcPr>
            <w:tcW w:w="563"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0,000328767</w:t>
            </w:r>
          </w:p>
        </w:tc>
        <w:tc>
          <w:tcPr>
            <w:tcW w:w="458"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0,1092</w:t>
            </w:r>
          </w:p>
        </w:tc>
        <w:tc>
          <w:tcPr>
            <w:tcW w:w="559" w:type="pct"/>
            <w:tcBorders>
              <w:top w:val="single" w:sz="6" w:space="0" w:color="000000"/>
              <w:left w:val="single" w:sz="6" w:space="0" w:color="000000"/>
              <w:bottom w:val="single" w:sz="6" w:space="0" w:color="000000"/>
              <w:right w:val="single" w:sz="6" w:space="0" w:color="000000"/>
            </w:tcBorders>
            <w:vAlign w:val="center"/>
          </w:tcPr>
          <w:p w:rsidR="00117413" w:rsidRPr="00117413" w:rsidRDefault="00117413" w:rsidP="00117413">
            <w:pPr>
              <w:widowControl w:val="0"/>
              <w:spacing w:after="0" w:line="240" w:lineRule="auto"/>
              <w:jc w:val="center"/>
              <w:rPr>
                <w:rFonts w:ascii="Times New Roman" w:eastAsia="Calibri" w:hAnsi="Times New Roman" w:cs="Times New Roman"/>
                <w:color w:val="000000"/>
                <w:sz w:val="18"/>
                <w:szCs w:val="18"/>
                <w:lang w:val="en-US"/>
              </w:rPr>
            </w:pPr>
            <w:r w:rsidRPr="00117413">
              <w:rPr>
                <w:rFonts w:ascii="Times New Roman" w:eastAsia="Calibri" w:hAnsi="Times New Roman" w:cs="Times New Roman"/>
                <w:color w:val="000000"/>
                <w:sz w:val="18"/>
                <w:szCs w:val="18"/>
                <w:lang w:val="en-US"/>
              </w:rPr>
              <w:t>0,000299178</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58"/>
      <w:bookmarkEnd w:id="59"/>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7B392D">
        <w:rPr>
          <w:rFonts w:ascii="Times New Roman" w:hAnsi="Times New Roman" w:cs="Times New Roman"/>
          <w:sz w:val="24"/>
          <w:szCs w:val="24"/>
        </w:rPr>
        <w:t>Ржавецкого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60" w:name="_Toc26525905"/>
      <w:bookmarkStart w:id="61" w:name="_Toc35325729"/>
      <w:r w:rsidRPr="00EC794A">
        <w:rPr>
          <w:b/>
          <w:noProof/>
        </w:rPr>
        <w:t>3.2.4 Прогноз спроса на услуги электроснабжения</w:t>
      </w:r>
      <w:bookmarkEnd w:id="60"/>
      <w:bookmarkEnd w:id="61"/>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62" w:name="_Toc26525906"/>
      <w:bookmarkStart w:id="63"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62"/>
      <w:bookmarkEnd w:id="63"/>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64" w:name="_Toc26525907"/>
      <w:bookmarkStart w:id="65"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64"/>
      <w:bookmarkEnd w:id="65"/>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66" w:name="_Toc26525908"/>
      <w:bookmarkStart w:id="67"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66"/>
      <w:bookmarkEnd w:id="67"/>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68" w:name="_Toc26525909"/>
      <w:bookmarkStart w:id="69"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68"/>
      <w:bookmarkEnd w:id="69"/>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117413">
        <w:rPr>
          <w:noProof/>
        </w:rPr>
        <w:t>Ржавецкого сельского поселения на момент данной актуализации схемы отсутсвует.</w:t>
      </w:r>
    </w:p>
    <w:p w:rsidR="00F06F24" w:rsidRPr="00EC794A" w:rsidRDefault="00F06F24"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70" w:name="_Toc26525910"/>
      <w:bookmarkStart w:id="71"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70"/>
      <w:bookmarkEnd w:id="71"/>
    </w:p>
    <w:p w:rsidR="000B688F" w:rsidRPr="00EC794A" w:rsidRDefault="000B688F" w:rsidP="001358AA">
      <w:pPr>
        <w:pStyle w:val="af5"/>
        <w:keepNext/>
        <w:numPr>
          <w:ilvl w:val="1"/>
          <w:numId w:val="20"/>
        </w:numPr>
        <w:spacing w:before="120" w:after="120" w:line="240" w:lineRule="auto"/>
        <w:jc w:val="both"/>
        <w:outlineLvl w:val="1"/>
        <w:rPr>
          <w:b/>
          <w:noProof/>
        </w:rPr>
      </w:pPr>
      <w:bookmarkStart w:id="72" w:name="_Toc26525911"/>
      <w:bookmarkStart w:id="73" w:name="_Toc35325735"/>
      <w:r w:rsidRPr="00EC794A">
        <w:rPr>
          <w:b/>
          <w:noProof/>
        </w:rPr>
        <w:t>Объемы и источники инвестиций</w:t>
      </w:r>
      <w:bookmarkEnd w:id="72"/>
      <w:bookmarkEnd w:id="73"/>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74" w:name="_Toc26525912"/>
      <w:bookmarkStart w:id="75" w:name="_Toc35325736"/>
      <w:r w:rsidRPr="00EC794A">
        <w:rPr>
          <w:b/>
          <w:noProof/>
        </w:rPr>
        <w:t>Краткое описание форм организации проектов</w:t>
      </w:r>
      <w:bookmarkEnd w:id="74"/>
      <w:bookmarkEnd w:id="75"/>
    </w:p>
    <w:p w:rsidR="00D34E2A" w:rsidRPr="00EC794A" w:rsidRDefault="00D34E2A" w:rsidP="00115670">
      <w:pPr>
        <w:pStyle w:val="af5"/>
        <w:spacing w:line="240" w:lineRule="auto"/>
        <w:jc w:val="both"/>
        <w:rPr>
          <w:noProof/>
        </w:rPr>
      </w:pPr>
      <w:r w:rsidRPr="00EC794A">
        <w:rPr>
          <w:noProof/>
        </w:rPr>
        <w:lastRenderedPageBreak/>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76" w:name="_Toc26525913"/>
      <w:bookmarkStart w:id="77" w:name="_Toc35325737"/>
      <w:r w:rsidRPr="00EC794A">
        <w:rPr>
          <w:b/>
          <w:noProof/>
        </w:rPr>
        <w:t>Управление программой.</w:t>
      </w:r>
      <w:bookmarkEnd w:id="76"/>
      <w:bookmarkEnd w:id="77"/>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92D" w:rsidRDefault="007B392D" w:rsidP="00B70CA8">
      <w:pPr>
        <w:spacing w:after="0" w:line="240" w:lineRule="auto"/>
      </w:pPr>
      <w:r>
        <w:separator/>
      </w:r>
    </w:p>
  </w:endnote>
  <w:endnote w:type="continuationSeparator" w:id="0">
    <w:p w:rsidR="007B392D" w:rsidRDefault="007B392D"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7B392D" w:rsidRDefault="007B392D">
        <w:pPr>
          <w:pStyle w:val="ae"/>
          <w:jc w:val="right"/>
        </w:pPr>
        <w:r>
          <w:fldChar w:fldCharType="begin"/>
        </w:r>
        <w:r>
          <w:instrText>PAGE   \* MERGEFORMAT</w:instrText>
        </w:r>
        <w:r>
          <w:fldChar w:fldCharType="separate"/>
        </w:r>
        <w:r w:rsidR="008D6168">
          <w:rPr>
            <w:noProof/>
          </w:rPr>
          <w:t>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92D" w:rsidRPr="00C367C2" w:rsidRDefault="007B392D"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C26D5F">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7B392D" w:rsidRDefault="007B392D">
        <w:pPr>
          <w:pStyle w:val="ae"/>
          <w:jc w:val="right"/>
        </w:pPr>
        <w:r>
          <w:fldChar w:fldCharType="begin"/>
        </w:r>
        <w:r>
          <w:instrText>PAGE   \* MERGEFORMAT</w:instrText>
        </w:r>
        <w:r>
          <w:fldChar w:fldCharType="separate"/>
        </w:r>
        <w:r w:rsidR="008D6168">
          <w:rPr>
            <w:noProof/>
          </w:rPr>
          <w:t>21</w:t>
        </w:r>
        <w:r>
          <w:fldChar w:fldCharType="end"/>
        </w:r>
      </w:p>
    </w:sdtContent>
  </w:sdt>
  <w:p w:rsidR="007B392D" w:rsidRDefault="007B392D">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92D" w:rsidRDefault="007B392D" w:rsidP="00B70CA8">
      <w:pPr>
        <w:spacing w:after="0" w:line="240" w:lineRule="auto"/>
      </w:pPr>
      <w:r>
        <w:separator/>
      </w:r>
    </w:p>
  </w:footnote>
  <w:footnote w:type="continuationSeparator" w:id="0">
    <w:p w:rsidR="007B392D" w:rsidRDefault="007B392D"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168"/>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26D5F"/>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1%D0%B5%D0%BB%D0%B3%D0%BE%D1%80%D0%BE%D0%B4%D1%81%D0%BA%D0%B0%D1%8F_%D0%BE%D0%B1%D0%BB%D0%B0%D1%81%D1%82%D1%8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2%D0%B0%D0%BB%D1%83%D0%B9%D1%81%D0%BA%D0%B8%D0%B9_%D1%80%D0%B0%D0%B9%D0%BE%D0%B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C%D1%83%D0%BD%D0%B8%D1%86%D0%B8%D0%BF%D0%B0%D0%BB%D1%8C%D0%BD%D0%BE%D0%B5_%D0%BE%D0%B1%D1%80%D0%B0%D0%B7%D0%BE%D0%B2%D0%B0%D0%BD%D0%B8%D0%B5" TargetMode="External"/><Relationship Id="rId5" Type="http://schemas.openxmlformats.org/officeDocument/2006/relationships/webSettings" Target="webSettings.xml"/><Relationship Id="rId15" Type="http://schemas.openxmlformats.org/officeDocument/2006/relationships/hyperlink" Target="https://ru.wikipedia.org/wiki/%D0%91%D0%B5%D0%BB%D0%B3%D0%BE%D1%80%D0%BE%D0%B4"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0AA85-C4C5-4F02-9D68-4666D78E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2419</TotalTime>
  <Pages>24</Pages>
  <Words>8450</Words>
  <Characters>48165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213</cp:revision>
  <cp:lastPrinted>2019-08-20T08:16:00Z</cp:lastPrinted>
  <dcterms:created xsi:type="dcterms:W3CDTF">2019-08-19T05:33:00Z</dcterms:created>
  <dcterms:modified xsi:type="dcterms:W3CDTF">2022-08-25T07:32:00Z</dcterms:modified>
</cp:coreProperties>
</file>