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70765" w:rsidRPr="00EC794A" w:rsidRDefault="00670765" w:rsidP="00670765">
      <w:pPr>
        <w:spacing w:line="240" w:lineRule="auto"/>
        <w:jc w:val="center"/>
        <w:rPr>
          <w:rFonts w:ascii="Times New Roman" w:hAnsi="Times New Roman" w:cs="Times New Roman"/>
          <w:noProof/>
          <w:sz w:val="24"/>
          <w:szCs w:val="24"/>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670765" w:rsidRPr="00EC794A" w:rsidTr="00670765">
        <w:tc>
          <w:tcPr>
            <w:tcW w:w="9854" w:type="dxa"/>
          </w:tcPr>
          <w:p w:rsidR="00670765" w:rsidRPr="00EC794A" w:rsidRDefault="00670765" w:rsidP="00670765">
            <w:pPr>
              <w:jc w:val="center"/>
              <w:rPr>
                <w:rFonts w:ascii="Times New Roman" w:hAnsi="Times New Roman" w:cs="Times New Roman"/>
                <w:noProof/>
                <w:sz w:val="24"/>
                <w:szCs w:val="24"/>
              </w:rPr>
            </w:pPr>
            <w:r w:rsidRPr="00EC794A">
              <w:rPr>
                <w:rFonts w:ascii="Times New Roman" w:hAnsi="Times New Roman" w:cs="Times New Roman"/>
                <w:noProof/>
                <w:sz w:val="24"/>
                <w:szCs w:val="24"/>
                <w:lang w:eastAsia="ru-RU"/>
              </w:rPr>
              <w:drawing>
                <wp:inline distT="0" distB="0" distL="0" distR="0">
                  <wp:extent cx="1786255" cy="218884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86255" cy="2188845"/>
                          </a:xfrm>
                          <a:prstGeom prst="rect">
                            <a:avLst/>
                          </a:prstGeom>
                          <a:noFill/>
                        </pic:spPr>
                      </pic:pic>
                    </a:graphicData>
                  </a:graphic>
                </wp:inline>
              </w:drawing>
            </w:r>
          </w:p>
        </w:tc>
      </w:tr>
    </w:tbl>
    <w:p w:rsidR="00670765" w:rsidRPr="00EC794A" w:rsidRDefault="00670765" w:rsidP="00670765">
      <w:pPr>
        <w:spacing w:line="240" w:lineRule="auto"/>
        <w:jc w:val="center"/>
        <w:rPr>
          <w:rFonts w:ascii="Times New Roman" w:hAnsi="Times New Roman" w:cs="Times New Roman"/>
          <w:noProof/>
          <w:sz w:val="24"/>
          <w:szCs w:val="24"/>
        </w:rPr>
      </w:pPr>
    </w:p>
    <w:p w:rsidR="00CB7570" w:rsidRPr="00EC794A" w:rsidRDefault="00042D8D" w:rsidP="008B2A39">
      <w:pPr>
        <w:spacing w:before="2520" w:after="0" w:line="240" w:lineRule="auto"/>
        <w:jc w:val="center"/>
        <w:rPr>
          <w:rFonts w:ascii="Times New Roman" w:hAnsi="Times New Roman" w:cs="Times New Roman"/>
          <w:b/>
          <w:noProof/>
          <w:sz w:val="32"/>
          <w:szCs w:val="32"/>
        </w:rPr>
      </w:pPr>
      <w:r w:rsidRPr="00EC794A">
        <w:rPr>
          <w:rFonts w:ascii="Times New Roman" w:hAnsi="Times New Roman" w:cs="Times New Roman"/>
          <w:b/>
          <w:noProof/>
          <w:sz w:val="32"/>
          <w:szCs w:val="32"/>
        </w:rPr>
        <w:t xml:space="preserve">ПРОГРАММА КОМПЛЕКСНОГО РАЗВИТИЯ СИСТЕМ КОММУНАЛЬНОЙ ИНФРАСТРУКТУРЫ </w:t>
      </w:r>
      <w:r w:rsidR="005D53E3" w:rsidRPr="00EC794A">
        <w:rPr>
          <w:rFonts w:ascii="Times New Roman" w:hAnsi="Times New Roman" w:cs="Times New Roman"/>
          <w:b/>
          <w:noProof/>
          <w:sz w:val="32"/>
          <w:szCs w:val="32"/>
        </w:rPr>
        <w:t xml:space="preserve">ГОРОДСКОГО </w:t>
      </w:r>
      <w:r w:rsidR="0038214E" w:rsidRPr="00EC794A">
        <w:rPr>
          <w:rFonts w:ascii="Times New Roman" w:hAnsi="Times New Roman" w:cs="Times New Roman"/>
          <w:b/>
          <w:noProof/>
          <w:sz w:val="32"/>
          <w:szCs w:val="32"/>
        </w:rPr>
        <w:t>ПОСЕЛЕНИЯ «</w:t>
      </w:r>
      <w:r w:rsidR="00DE2F41" w:rsidRPr="00EC794A">
        <w:rPr>
          <w:rFonts w:ascii="Times New Roman" w:hAnsi="Times New Roman" w:cs="Times New Roman"/>
          <w:b/>
          <w:noProof/>
          <w:sz w:val="32"/>
          <w:szCs w:val="32"/>
        </w:rPr>
        <w:t xml:space="preserve">ПОСЕЛОК </w:t>
      </w:r>
      <w:r w:rsidR="0038214E" w:rsidRPr="00EC794A">
        <w:rPr>
          <w:rFonts w:ascii="Times New Roman" w:hAnsi="Times New Roman" w:cs="Times New Roman"/>
          <w:b/>
          <w:noProof/>
          <w:sz w:val="32"/>
          <w:szCs w:val="32"/>
        </w:rPr>
        <w:t xml:space="preserve">ПРОХОРОВКА» </w:t>
      </w:r>
      <w:r w:rsidR="00ED0108">
        <w:rPr>
          <w:rFonts w:ascii="Times New Roman" w:hAnsi="Times New Roman" w:cs="Times New Roman"/>
          <w:b/>
          <w:noProof/>
          <w:sz w:val="32"/>
          <w:szCs w:val="32"/>
        </w:rPr>
        <w:t>МУНИЦИПАЛЬНОГО РАЙОНА «</w:t>
      </w:r>
      <w:r w:rsidR="0038214E" w:rsidRPr="00EC794A">
        <w:rPr>
          <w:rFonts w:ascii="Times New Roman" w:hAnsi="Times New Roman" w:cs="Times New Roman"/>
          <w:b/>
          <w:noProof/>
          <w:sz w:val="32"/>
          <w:szCs w:val="32"/>
        </w:rPr>
        <w:t>ПРОХОРОВСК</w:t>
      </w:r>
      <w:r w:rsidR="00ED0108">
        <w:rPr>
          <w:rFonts w:ascii="Times New Roman" w:hAnsi="Times New Roman" w:cs="Times New Roman"/>
          <w:b/>
          <w:noProof/>
          <w:sz w:val="32"/>
          <w:szCs w:val="32"/>
        </w:rPr>
        <w:t>ИЙ РАЙОН»</w:t>
      </w:r>
      <w:r w:rsidR="0038214E" w:rsidRPr="00EC794A">
        <w:rPr>
          <w:rFonts w:ascii="Times New Roman" w:hAnsi="Times New Roman" w:cs="Times New Roman"/>
          <w:b/>
          <w:noProof/>
          <w:sz w:val="32"/>
          <w:szCs w:val="32"/>
        </w:rPr>
        <w:t xml:space="preserve"> БЕЛГОРОДСКОЙ ОБЛАСТИ</w:t>
      </w:r>
    </w:p>
    <w:p w:rsidR="00042D8D" w:rsidRPr="00EC794A" w:rsidRDefault="0025141A" w:rsidP="008B2A39">
      <w:pPr>
        <w:spacing w:after="0" w:line="240" w:lineRule="auto"/>
        <w:jc w:val="center"/>
        <w:rPr>
          <w:rFonts w:ascii="Times New Roman" w:hAnsi="Times New Roman" w:cs="Times New Roman"/>
          <w:b/>
          <w:noProof/>
          <w:sz w:val="32"/>
          <w:szCs w:val="32"/>
        </w:rPr>
      </w:pPr>
      <w:r w:rsidRPr="00EC794A">
        <w:rPr>
          <w:rFonts w:ascii="Times New Roman" w:hAnsi="Times New Roman" w:cs="Times New Roman"/>
          <w:b/>
          <w:noProof/>
          <w:sz w:val="32"/>
          <w:szCs w:val="32"/>
        </w:rPr>
        <w:t xml:space="preserve">НА </w:t>
      </w:r>
      <w:r w:rsidR="00315693" w:rsidRPr="00EC794A">
        <w:rPr>
          <w:rFonts w:ascii="Times New Roman" w:hAnsi="Times New Roman" w:cs="Times New Roman"/>
          <w:b/>
          <w:noProof/>
          <w:sz w:val="32"/>
          <w:szCs w:val="32"/>
        </w:rPr>
        <w:t>20</w:t>
      </w:r>
      <w:r w:rsidR="00506217" w:rsidRPr="00EC794A">
        <w:rPr>
          <w:rFonts w:ascii="Times New Roman" w:hAnsi="Times New Roman" w:cs="Times New Roman"/>
          <w:b/>
          <w:noProof/>
          <w:sz w:val="32"/>
          <w:szCs w:val="32"/>
        </w:rPr>
        <w:t>20</w:t>
      </w:r>
      <w:r w:rsidR="00410B90" w:rsidRPr="00EC794A">
        <w:rPr>
          <w:rFonts w:ascii="Times New Roman" w:hAnsi="Times New Roman" w:cs="Times New Roman"/>
          <w:b/>
          <w:noProof/>
          <w:sz w:val="32"/>
          <w:szCs w:val="32"/>
        </w:rPr>
        <w:t>-</w:t>
      </w:r>
      <w:r w:rsidR="006213FD" w:rsidRPr="00EC794A">
        <w:rPr>
          <w:rFonts w:ascii="Times New Roman" w:hAnsi="Times New Roman" w:cs="Times New Roman"/>
          <w:b/>
          <w:noProof/>
          <w:sz w:val="32"/>
          <w:szCs w:val="32"/>
        </w:rPr>
        <w:t>20</w:t>
      </w:r>
      <w:r w:rsidR="00506217" w:rsidRPr="00EC794A">
        <w:rPr>
          <w:rFonts w:ascii="Times New Roman" w:hAnsi="Times New Roman" w:cs="Times New Roman"/>
          <w:b/>
          <w:noProof/>
          <w:sz w:val="32"/>
          <w:szCs w:val="32"/>
        </w:rPr>
        <w:t>30</w:t>
      </w:r>
      <w:r w:rsidRPr="00EC794A">
        <w:rPr>
          <w:rFonts w:ascii="Times New Roman" w:hAnsi="Times New Roman" w:cs="Times New Roman"/>
          <w:b/>
          <w:noProof/>
          <w:sz w:val="32"/>
          <w:szCs w:val="32"/>
        </w:rPr>
        <w:t xml:space="preserve"> ГОД</w:t>
      </w:r>
      <w:r w:rsidR="00410B90" w:rsidRPr="00EC794A">
        <w:rPr>
          <w:rFonts w:ascii="Times New Roman" w:hAnsi="Times New Roman" w:cs="Times New Roman"/>
          <w:b/>
          <w:noProof/>
          <w:sz w:val="32"/>
          <w:szCs w:val="32"/>
        </w:rPr>
        <w:t>Ы</w:t>
      </w:r>
    </w:p>
    <w:p w:rsidR="0025141A" w:rsidRPr="00EC794A" w:rsidRDefault="0025141A" w:rsidP="008B2A39">
      <w:pPr>
        <w:spacing w:line="240" w:lineRule="auto"/>
        <w:jc w:val="center"/>
        <w:rPr>
          <w:rFonts w:ascii="Times New Roman" w:hAnsi="Times New Roman" w:cs="Times New Roman"/>
          <w:noProof/>
          <w:sz w:val="24"/>
          <w:szCs w:val="24"/>
        </w:rPr>
      </w:pPr>
    </w:p>
    <w:p w:rsidR="0025141A" w:rsidRDefault="0025141A" w:rsidP="008B2A39">
      <w:pPr>
        <w:spacing w:line="240" w:lineRule="auto"/>
        <w:jc w:val="center"/>
        <w:rPr>
          <w:rFonts w:ascii="Times New Roman" w:hAnsi="Times New Roman" w:cs="Times New Roman"/>
          <w:noProof/>
          <w:sz w:val="24"/>
          <w:szCs w:val="24"/>
        </w:rPr>
      </w:pPr>
    </w:p>
    <w:p w:rsidR="007B33D4" w:rsidRDefault="007B33D4" w:rsidP="007B33D4">
      <w:pPr>
        <w:spacing w:line="240" w:lineRule="auto"/>
        <w:jc w:val="center"/>
        <w:rPr>
          <w:rFonts w:ascii="Times New Roman" w:hAnsi="Times New Roman" w:cs="Times New Roman"/>
          <w:noProof/>
          <w:sz w:val="24"/>
          <w:szCs w:val="24"/>
        </w:rPr>
      </w:pPr>
      <w:r>
        <w:rPr>
          <w:rFonts w:ascii="Times New Roman" w:hAnsi="Times New Roman" w:cs="Times New Roman"/>
          <w:noProof/>
          <w:sz w:val="24"/>
          <w:szCs w:val="24"/>
        </w:rPr>
        <w:t>(Актуализация 2022 года)</w:t>
      </w:r>
    </w:p>
    <w:p w:rsidR="007B33D4" w:rsidRPr="00EC794A" w:rsidRDefault="007B33D4" w:rsidP="008B2A39">
      <w:pPr>
        <w:spacing w:line="240" w:lineRule="auto"/>
        <w:jc w:val="center"/>
        <w:rPr>
          <w:rFonts w:ascii="Times New Roman" w:hAnsi="Times New Roman" w:cs="Times New Roman"/>
          <w:noProof/>
          <w:sz w:val="24"/>
          <w:szCs w:val="24"/>
        </w:rPr>
      </w:pPr>
    </w:p>
    <w:p w:rsidR="0025141A" w:rsidRPr="00EC794A" w:rsidRDefault="00F76B0F" w:rsidP="008B2A39">
      <w:pPr>
        <w:spacing w:line="240" w:lineRule="auto"/>
        <w:jc w:val="center"/>
        <w:rPr>
          <w:rFonts w:ascii="Times New Roman" w:hAnsi="Times New Roman" w:cs="Times New Roman"/>
          <w:b/>
          <w:noProof/>
          <w:sz w:val="28"/>
          <w:szCs w:val="28"/>
        </w:rPr>
      </w:pPr>
      <w:r w:rsidRPr="00EC794A">
        <w:rPr>
          <w:rFonts w:ascii="Times New Roman" w:hAnsi="Times New Roman" w:cs="Times New Roman"/>
          <w:b/>
          <w:noProof/>
          <w:sz w:val="28"/>
          <w:szCs w:val="28"/>
        </w:rPr>
        <w:t>Программный документ</w:t>
      </w:r>
    </w:p>
    <w:sdt>
      <w:sdtPr>
        <w:rPr>
          <w:rFonts w:asciiTheme="minorHAnsi" w:eastAsiaTheme="minorHAnsi" w:hAnsiTheme="minorHAnsi" w:cstheme="minorBidi"/>
          <w:b w:val="0"/>
          <w:bCs w:val="0"/>
          <w:noProof/>
          <w:color w:val="auto"/>
          <w:sz w:val="22"/>
          <w:szCs w:val="22"/>
          <w:lang w:eastAsia="en-US"/>
        </w:rPr>
        <w:id w:val="-1637478614"/>
        <w:docPartObj>
          <w:docPartGallery w:val="Table of Contents"/>
          <w:docPartUnique/>
        </w:docPartObj>
      </w:sdtPr>
      <w:sdtEndPr/>
      <w:sdtContent>
        <w:p w:rsidR="00B86531" w:rsidRPr="00EC794A" w:rsidRDefault="00B86531" w:rsidP="00B86531">
          <w:pPr>
            <w:pStyle w:val="a7"/>
            <w:pageBreakBefore/>
            <w:rPr>
              <w:rFonts w:ascii="Times New Roman" w:hAnsi="Times New Roman" w:cs="Times New Roman"/>
              <w:b w:val="0"/>
              <w:noProof/>
              <w:sz w:val="24"/>
              <w:szCs w:val="24"/>
            </w:rPr>
          </w:pPr>
          <w:r w:rsidRPr="00EC794A">
            <w:rPr>
              <w:rFonts w:ascii="Times New Roman" w:hAnsi="Times New Roman" w:cs="Times New Roman"/>
              <w:b w:val="0"/>
              <w:noProof/>
              <w:sz w:val="24"/>
              <w:szCs w:val="24"/>
            </w:rPr>
            <w:t>Оглавление</w:t>
          </w:r>
        </w:p>
        <w:p w:rsidR="00D62574" w:rsidRPr="00EC794A" w:rsidRDefault="00C5698C">
          <w:pPr>
            <w:pStyle w:val="13"/>
            <w:tabs>
              <w:tab w:val="right" w:leader="dot" w:pos="9628"/>
            </w:tabs>
            <w:rPr>
              <w:rFonts w:ascii="Times New Roman" w:eastAsiaTheme="minorEastAsia" w:hAnsi="Times New Roman" w:cs="Times New Roman"/>
              <w:noProof/>
              <w:sz w:val="24"/>
              <w:szCs w:val="24"/>
              <w:lang w:eastAsia="ru-RU"/>
            </w:rPr>
          </w:pPr>
          <w:r w:rsidRPr="00EC794A">
            <w:rPr>
              <w:rFonts w:ascii="Times New Roman" w:hAnsi="Times New Roman" w:cs="Times New Roman"/>
              <w:noProof/>
              <w:sz w:val="24"/>
              <w:szCs w:val="24"/>
            </w:rPr>
            <w:fldChar w:fldCharType="begin"/>
          </w:r>
          <w:r w:rsidR="00B86531" w:rsidRPr="00EC794A">
            <w:rPr>
              <w:rFonts w:ascii="Times New Roman" w:hAnsi="Times New Roman" w:cs="Times New Roman"/>
              <w:noProof/>
              <w:sz w:val="24"/>
              <w:szCs w:val="24"/>
            </w:rPr>
            <w:instrText xml:space="preserve"> TOC \o "1-3" \h \z \u </w:instrText>
          </w:r>
          <w:r w:rsidRPr="00EC794A">
            <w:rPr>
              <w:rFonts w:ascii="Times New Roman" w:hAnsi="Times New Roman" w:cs="Times New Roman"/>
              <w:noProof/>
              <w:sz w:val="24"/>
              <w:szCs w:val="24"/>
            </w:rPr>
            <w:fldChar w:fldCharType="separate"/>
          </w:r>
          <w:hyperlink w:anchor="_Toc35325712" w:history="1">
            <w:r w:rsidR="00D62574" w:rsidRPr="00EC794A">
              <w:rPr>
                <w:rStyle w:val="ab"/>
                <w:rFonts w:ascii="Times New Roman" w:hAnsi="Times New Roman" w:cs="Times New Roman"/>
                <w:noProof/>
                <w:sz w:val="24"/>
                <w:szCs w:val="24"/>
              </w:rPr>
              <w:t>Введение</w:t>
            </w:r>
            <w:r w:rsidR="00D62574" w:rsidRPr="00EC794A">
              <w:rPr>
                <w:rFonts w:ascii="Times New Roman" w:hAnsi="Times New Roman" w:cs="Times New Roman"/>
                <w:noProof/>
                <w:webHidden/>
                <w:sz w:val="24"/>
                <w:szCs w:val="24"/>
              </w:rPr>
              <w:tab/>
            </w:r>
            <w:r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_Toc35325712 \h </w:instrText>
            </w:r>
            <w:r w:rsidRPr="00EC794A">
              <w:rPr>
                <w:rFonts w:ascii="Times New Roman" w:hAnsi="Times New Roman" w:cs="Times New Roman"/>
                <w:noProof/>
                <w:webHidden/>
                <w:sz w:val="24"/>
                <w:szCs w:val="24"/>
              </w:rPr>
            </w:r>
            <w:r w:rsidRPr="00EC794A">
              <w:rPr>
                <w:rFonts w:ascii="Times New Roman" w:hAnsi="Times New Roman" w:cs="Times New Roman"/>
                <w:noProof/>
                <w:webHidden/>
                <w:sz w:val="24"/>
                <w:szCs w:val="24"/>
              </w:rPr>
              <w:fldChar w:fldCharType="separate"/>
            </w:r>
            <w:r w:rsidR="006D6FF9">
              <w:rPr>
                <w:rFonts w:ascii="Times New Roman" w:hAnsi="Times New Roman" w:cs="Times New Roman"/>
                <w:noProof/>
                <w:webHidden/>
                <w:sz w:val="24"/>
                <w:szCs w:val="24"/>
              </w:rPr>
              <w:t>3</w:t>
            </w:r>
            <w:r w:rsidRPr="00EC794A">
              <w:rPr>
                <w:rFonts w:ascii="Times New Roman" w:hAnsi="Times New Roman" w:cs="Times New Roman"/>
                <w:noProof/>
                <w:webHidden/>
                <w:sz w:val="24"/>
                <w:szCs w:val="24"/>
              </w:rPr>
              <w:fldChar w:fldCharType="end"/>
            </w:r>
          </w:hyperlink>
        </w:p>
        <w:p w:rsidR="00D62574" w:rsidRPr="00EC794A" w:rsidRDefault="006D6FF9">
          <w:pPr>
            <w:pStyle w:val="13"/>
            <w:tabs>
              <w:tab w:val="left" w:pos="440"/>
              <w:tab w:val="right" w:leader="dot" w:pos="9628"/>
            </w:tabs>
            <w:rPr>
              <w:rFonts w:ascii="Times New Roman" w:eastAsiaTheme="minorEastAsia" w:hAnsi="Times New Roman" w:cs="Times New Roman"/>
              <w:noProof/>
              <w:sz w:val="24"/>
              <w:szCs w:val="24"/>
              <w:lang w:eastAsia="ru-RU"/>
            </w:rPr>
          </w:pPr>
          <w:hyperlink w:anchor="_Toc35325713" w:history="1">
            <w:r w:rsidR="00D62574" w:rsidRPr="00EC794A">
              <w:rPr>
                <w:rStyle w:val="ab"/>
                <w:rFonts w:ascii="Times New Roman" w:hAnsi="Times New Roman" w:cs="Times New Roman"/>
                <w:noProof/>
                <w:sz w:val="24"/>
                <w:szCs w:val="24"/>
              </w:rPr>
              <w:t>1.</w:t>
            </w:r>
            <w:r w:rsidR="00D62574" w:rsidRPr="00EC794A">
              <w:rPr>
                <w:rFonts w:ascii="Times New Roman" w:eastAsiaTheme="minorEastAsia" w:hAnsi="Times New Roman" w:cs="Times New Roman"/>
                <w:noProof/>
                <w:sz w:val="24"/>
                <w:szCs w:val="24"/>
                <w:lang w:eastAsia="ru-RU"/>
              </w:rPr>
              <w:tab/>
            </w:r>
            <w:r w:rsidR="00D62574" w:rsidRPr="00EC794A">
              <w:rPr>
                <w:rStyle w:val="ab"/>
                <w:rFonts w:ascii="Times New Roman" w:hAnsi="Times New Roman" w:cs="Times New Roman"/>
                <w:noProof/>
                <w:sz w:val="24"/>
                <w:szCs w:val="24"/>
              </w:rPr>
              <w:t>Паспорт программы</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_Toc35325713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13"/>
            <w:tabs>
              <w:tab w:val="right" w:leader="dot" w:pos="9628"/>
            </w:tabs>
            <w:rPr>
              <w:rFonts w:ascii="Times New Roman" w:eastAsiaTheme="minorEastAsia" w:hAnsi="Times New Roman" w:cs="Times New Roman"/>
              <w:noProof/>
              <w:sz w:val="24"/>
              <w:szCs w:val="24"/>
              <w:lang w:eastAsia="ru-RU"/>
            </w:rPr>
          </w:pPr>
          <w:hyperlink w:anchor="_Toc35325714" w:history="1">
            <w:r w:rsidR="00D62574" w:rsidRPr="00EC794A">
              <w:rPr>
                <w:rStyle w:val="ab"/>
                <w:rFonts w:ascii="Times New Roman" w:hAnsi="Times New Roman" w:cs="Times New Roman"/>
                <w:noProof/>
                <w:sz w:val="24"/>
                <w:szCs w:val="24"/>
              </w:rPr>
              <w:t>2.Характеристика существующего состояния коммунальной инфраструктуры муниципального образования</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_Toc35325714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23"/>
            <w:tabs>
              <w:tab w:val="right" w:leader="dot" w:pos="9628"/>
            </w:tabs>
            <w:rPr>
              <w:rFonts w:ascii="Times New Roman" w:hAnsi="Times New Roman" w:cs="Times New Roman"/>
              <w:noProof/>
              <w:sz w:val="24"/>
              <w:szCs w:val="24"/>
            </w:rPr>
          </w:pPr>
          <w:hyperlink w:anchor="_Toc35325715" w:history="1">
            <w:r w:rsidR="00D62574" w:rsidRPr="00EC794A">
              <w:rPr>
                <w:rStyle w:val="ab"/>
                <w:rFonts w:ascii="Times New Roman" w:hAnsi="Times New Roman" w:cs="Times New Roman"/>
                <w:noProof/>
                <w:sz w:val="24"/>
                <w:szCs w:val="24"/>
              </w:rPr>
              <w:t>2.1. Краткий анализ существующего состояния систем ресурсоснабжения муниципального образования</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_Toc35325715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16" w:history="1">
            <w:r w:rsidR="00D62574" w:rsidRPr="00EC794A">
              <w:rPr>
                <w:rStyle w:val="ab"/>
                <w:rFonts w:ascii="Times New Roman" w:hAnsi="Times New Roman" w:cs="Times New Roman"/>
                <w:noProof/>
                <w:sz w:val="24"/>
                <w:szCs w:val="24"/>
              </w:rPr>
              <w:t>2.1.1. Теплоснабжение</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_Toc35325716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17" w:history="1">
            <w:r w:rsidR="00D62574" w:rsidRPr="00EC794A">
              <w:rPr>
                <w:rStyle w:val="ab"/>
                <w:rFonts w:ascii="Times New Roman" w:hAnsi="Times New Roman" w:cs="Times New Roman"/>
                <w:noProof/>
                <w:sz w:val="24"/>
                <w:szCs w:val="24"/>
              </w:rPr>
              <w:t>2.1.2. Водоснабжение</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_Toc35325717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18" w:history="1">
            <w:r w:rsidR="00D62574" w:rsidRPr="00EC794A">
              <w:rPr>
                <w:rStyle w:val="ab"/>
                <w:rFonts w:ascii="Times New Roman" w:hAnsi="Times New Roman" w:cs="Times New Roman"/>
                <w:noProof/>
                <w:sz w:val="24"/>
                <w:szCs w:val="24"/>
              </w:rPr>
              <w:t>2.1.3. Водоотведение</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_Toc35325718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15</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19" w:history="1">
            <w:r w:rsidR="00D62574" w:rsidRPr="00EC794A">
              <w:rPr>
                <w:rStyle w:val="ab"/>
                <w:rFonts w:ascii="Times New Roman" w:hAnsi="Times New Roman" w:cs="Times New Roman"/>
                <w:noProof/>
                <w:sz w:val="24"/>
                <w:szCs w:val="24"/>
              </w:rPr>
              <w:t>2.1.4. Газоснабжение</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_Toc35325719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17</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20" w:history="1">
            <w:r w:rsidR="00D62574" w:rsidRPr="00EC794A">
              <w:rPr>
                <w:rStyle w:val="ab"/>
                <w:rFonts w:ascii="Times New Roman" w:hAnsi="Times New Roman" w:cs="Times New Roman"/>
                <w:noProof/>
                <w:sz w:val="24"/>
                <w:szCs w:val="24"/>
              </w:rPr>
              <w:t>2.1.5. Электроснабжение</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_Toc35325720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17</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21" w:history="1">
            <w:r w:rsidR="00D62574" w:rsidRPr="00EC794A">
              <w:rPr>
                <w:rStyle w:val="ab"/>
                <w:rFonts w:ascii="Times New Roman" w:hAnsi="Times New Roman" w:cs="Times New Roman"/>
                <w:noProof/>
                <w:sz w:val="24"/>
                <w:szCs w:val="24"/>
              </w:rPr>
              <w:t>2.1.6. Сбор и утилизация твердых бытовых отходов</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_Toc35325721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23"/>
            <w:tabs>
              <w:tab w:val="right" w:leader="dot" w:pos="9628"/>
            </w:tabs>
            <w:rPr>
              <w:rFonts w:ascii="Times New Roman" w:hAnsi="Times New Roman" w:cs="Times New Roman"/>
              <w:noProof/>
              <w:sz w:val="24"/>
              <w:szCs w:val="24"/>
            </w:rPr>
          </w:pPr>
          <w:hyperlink w:anchor="_Toc35325722" w:history="1">
            <w:r w:rsidR="00D62574" w:rsidRPr="00EC794A">
              <w:rPr>
                <w:rStyle w:val="ab"/>
                <w:rFonts w:ascii="Times New Roman" w:hAnsi="Times New Roman" w:cs="Times New Roman"/>
                <w:noProof/>
                <w:sz w:val="24"/>
                <w:szCs w:val="24"/>
              </w:rPr>
              <w:t>2.2. Краткий анализ состояния установки приборов учета и энергоресурсосбережения у потребителей</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_Toc35325722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13"/>
            <w:tabs>
              <w:tab w:val="right" w:leader="dot" w:pos="9628"/>
            </w:tabs>
            <w:rPr>
              <w:rFonts w:ascii="Times New Roman" w:eastAsiaTheme="minorEastAsia" w:hAnsi="Times New Roman" w:cs="Times New Roman"/>
              <w:noProof/>
              <w:sz w:val="24"/>
              <w:szCs w:val="24"/>
              <w:lang w:eastAsia="ru-RU"/>
            </w:rPr>
          </w:pPr>
          <w:hyperlink w:anchor="_Toc35325723" w:history="1">
            <w:r w:rsidR="00D62574" w:rsidRPr="00EC794A">
              <w:rPr>
                <w:rStyle w:val="ab"/>
                <w:rFonts w:ascii="Times New Roman" w:hAnsi="Times New Roman" w:cs="Times New Roman"/>
                <w:noProof/>
                <w:sz w:val="24"/>
                <w:szCs w:val="24"/>
              </w:rPr>
              <w:t>3. Перспективы развития муниципального образования и прогноз спроса на коммунальные ресурсы</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_Toc35325723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23"/>
            <w:tabs>
              <w:tab w:val="right" w:leader="dot" w:pos="9628"/>
            </w:tabs>
            <w:rPr>
              <w:rFonts w:ascii="Times New Roman" w:hAnsi="Times New Roman" w:cs="Times New Roman"/>
              <w:noProof/>
              <w:sz w:val="24"/>
              <w:szCs w:val="24"/>
            </w:rPr>
          </w:pPr>
          <w:hyperlink w:anchor="_Toc35325724" w:history="1">
            <w:r w:rsidR="00D62574" w:rsidRPr="00EC794A">
              <w:rPr>
                <w:rStyle w:val="ab"/>
                <w:rFonts w:ascii="Times New Roman" w:hAnsi="Times New Roman" w:cs="Times New Roman"/>
                <w:noProof/>
                <w:sz w:val="24"/>
                <w:szCs w:val="24"/>
              </w:rPr>
              <w:t>3.1 Перспективные показатели развития муниципального образования</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_Toc35325724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23"/>
            <w:tabs>
              <w:tab w:val="right" w:leader="dot" w:pos="9628"/>
            </w:tabs>
            <w:rPr>
              <w:rFonts w:ascii="Times New Roman" w:hAnsi="Times New Roman" w:cs="Times New Roman"/>
              <w:noProof/>
              <w:sz w:val="24"/>
              <w:szCs w:val="24"/>
            </w:rPr>
          </w:pPr>
          <w:hyperlink w:anchor="_Toc35325725" w:history="1">
            <w:r w:rsidR="00D62574" w:rsidRPr="00EC794A">
              <w:rPr>
                <w:rStyle w:val="ab"/>
                <w:rFonts w:ascii="Times New Roman" w:hAnsi="Times New Roman" w:cs="Times New Roman"/>
                <w:noProof/>
                <w:sz w:val="24"/>
                <w:szCs w:val="24"/>
              </w:rPr>
              <w:t>3.2 Прогноз спроса на коммунальные услуги</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_Toc35325725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19</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26" w:history="1">
            <w:r w:rsidR="00D62574" w:rsidRPr="00EC794A">
              <w:rPr>
                <w:rStyle w:val="ab"/>
                <w:rFonts w:ascii="Times New Roman" w:hAnsi="Times New Roman" w:cs="Times New Roman"/>
                <w:noProof/>
                <w:sz w:val="24"/>
                <w:szCs w:val="24"/>
              </w:rPr>
              <w:t>3.2.1. Прогноз спроса на услуги по теплоснабжению</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_Toc35325726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19</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27" w:history="1">
            <w:r w:rsidR="00D62574" w:rsidRPr="00EC794A">
              <w:rPr>
                <w:rStyle w:val="ab"/>
                <w:rFonts w:ascii="Times New Roman" w:hAnsi="Times New Roman" w:cs="Times New Roman"/>
                <w:noProof/>
                <w:sz w:val="24"/>
                <w:szCs w:val="24"/>
              </w:rPr>
              <w:t>3.2.2. Прогноз спроса на услуги водоснабжения</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_Toc35325727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28" w:history="1">
            <w:r w:rsidR="00D62574" w:rsidRPr="00EC794A">
              <w:rPr>
                <w:rStyle w:val="ab"/>
                <w:rFonts w:ascii="Times New Roman" w:hAnsi="Times New Roman" w:cs="Times New Roman"/>
                <w:noProof/>
                <w:sz w:val="24"/>
                <w:szCs w:val="24"/>
              </w:rPr>
              <w:t>3.2.3. Прогноз спроса на услуги водоотведения</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_Toc35325728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29" w:history="1">
            <w:r w:rsidR="00D62574" w:rsidRPr="00EC794A">
              <w:rPr>
                <w:rStyle w:val="ab"/>
                <w:rFonts w:ascii="Times New Roman" w:hAnsi="Times New Roman" w:cs="Times New Roman"/>
                <w:noProof/>
                <w:sz w:val="24"/>
                <w:szCs w:val="24"/>
              </w:rPr>
              <w:t>3.2.4 Прогноз спроса на услуги электроснабжения</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_Toc35325729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30" w:history="1">
            <w:r w:rsidR="00D62574" w:rsidRPr="00EC794A">
              <w:rPr>
                <w:rStyle w:val="ab"/>
                <w:rFonts w:ascii="Times New Roman" w:hAnsi="Times New Roman" w:cs="Times New Roman"/>
                <w:noProof/>
                <w:sz w:val="24"/>
                <w:szCs w:val="24"/>
              </w:rPr>
              <w:t>3.2.5 Прогноз спроса на услуги газоснабжения</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_Toc35325730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31" w:history="1">
            <w:r w:rsidR="00D62574" w:rsidRPr="00EC794A">
              <w:rPr>
                <w:rStyle w:val="ab"/>
                <w:rFonts w:ascii="Times New Roman" w:hAnsi="Times New Roman" w:cs="Times New Roman"/>
                <w:noProof/>
                <w:sz w:val="24"/>
                <w:szCs w:val="24"/>
              </w:rPr>
              <w:t>3.2.6 Прогноз объёма утилизации твердых бытовых отходов</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_Toc35325731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right" w:leader="dot" w:pos="9628"/>
            </w:tabs>
            <w:rPr>
              <w:rFonts w:ascii="Times New Roman" w:hAnsi="Times New Roman" w:cs="Times New Roman"/>
              <w:noProof/>
              <w:sz w:val="24"/>
              <w:szCs w:val="24"/>
            </w:rPr>
          </w:pPr>
          <w:hyperlink w:anchor="_Toc35325732" w:history="1">
            <w:r w:rsidR="00D62574" w:rsidRPr="00EC794A">
              <w:rPr>
                <w:rStyle w:val="ab"/>
                <w:rFonts w:ascii="Times New Roman" w:hAnsi="Times New Roman" w:cs="Times New Roman"/>
                <w:noProof/>
                <w:sz w:val="24"/>
                <w:szCs w:val="24"/>
              </w:rPr>
              <w:t>4. Плановые показатели развития коммунальной инфраструктуры</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_Toc35325732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32"/>
            <w:tabs>
              <w:tab w:val="left" w:pos="880"/>
              <w:tab w:val="right" w:leader="dot" w:pos="9628"/>
            </w:tabs>
            <w:rPr>
              <w:rFonts w:ascii="Times New Roman" w:hAnsi="Times New Roman" w:cs="Times New Roman"/>
              <w:noProof/>
              <w:sz w:val="24"/>
              <w:szCs w:val="24"/>
            </w:rPr>
          </w:pPr>
          <w:hyperlink w:anchor="_Toc35325733" w:history="1">
            <w:r w:rsidR="00D62574" w:rsidRPr="00EC794A">
              <w:rPr>
                <w:rStyle w:val="ab"/>
                <w:rFonts w:ascii="Times New Roman" w:hAnsi="Times New Roman" w:cs="Times New Roman"/>
                <w:noProof/>
                <w:sz w:val="24"/>
                <w:szCs w:val="24"/>
              </w:rPr>
              <w:t>5</w:t>
            </w:r>
            <w:r w:rsidR="00D62574" w:rsidRPr="00EC794A">
              <w:rPr>
                <w:rFonts w:ascii="Times New Roman" w:hAnsi="Times New Roman" w:cs="Times New Roman"/>
                <w:noProof/>
                <w:sz w:val="24"/>
                <w:szCs w:val="24"/>
              </w:rPr>
              <w:tab/>
            </w:r>
            <w:r w:rsidR="00D62574" w:rsidRPr="00EC794A">
              <w:rPr>
                <w:rStyle w:val="ab"/>
                <w:rFonts w:ascii="Times New Roman" w:hAnsi="Times New Roman" w:cs="Times New Roman"/>
                <w:noProof/>
                <w:sz w:val="24"/>
                <w:szCs w:val="24"/>
              </w:rPr>
              <w:t>Программа инвестиционных проектов, обеспечивающих достижение целевых показателей</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_Toc35325733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13"/>
            <w:tabs>
              <w:tab w:val="left" w:pos="440"/>
              <w:tab w:val="right" w:leader="dot" w:pos="9628"/>
            </w:tabs>
            <w:rPr>
              <w:rFonts w:ascii="Times New Roman" w:eastAsiaTheme="minorEastAsia" w:hAnsi="Times New Roman" w:cs="Times New Roman"/>
              <w:noProof/>
              <w:sz w:val="24"/>
              <w:szCs w:val="24"/>
              <w:lang w:eastAsia="ru-RU"/>
            </w:rPr>
          </w:pPr>
          <w:hyperlink w:anchor="_Toc35325734" w:history="1">
            <w:r w:rsidR="00D62574" w:rsidRPr="00EC794A">
              <w:rPr>
                <w:rStyle w:val="ab"/>
                <w:rFonts w:ascii="Times New Roman" w:hAnsi="Times New Roman" w:cs="Times New Roman"/>
                <w:noProof/>
                <w:sz w:val="24"/>
                <w:szCs w:val="24"/>
              </w:rPr>
              <w:t>6</w:t>
            </w:r>
            <w:r w:rsidR="00D62574" w:rsidRPr="00EC794A">
              <w:rPr>
                <w:rFonts w:ascii="Times New Roman" w:eastAsiaTheme="minorEastAsia" w:hAnsi="Times New Roman" w:cs="Times New Roman"/>
                <w:noProof/>
                <w:sz w:val="24"/>
                <w:szCs w:val="24"/>
                <w:lang w:eastAsia="ru-RU"/>
              </w:rPr>
              <w:tab/>
            </w:r>
            <w:r w:rsidR="00D62574" w:rsidRPr="00EC794A">
              <w:rPr>
                <w:rStyle w:val="ab"/>
                <w:rFonts w:ascii="Times New Roman" w:hAnsi="Times New Roman" w:cs="Times New Roman"/>
                <w:noProof/>
                <w:sz w:val="24"/>
                <w:szCs w:val="24"/>
              </w:rPr>
              <w:t>Источники инвестиций, тарифы и доступность программы для населения.</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_Toc35325734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23"/>
            <w:tabs>
              <w:tab w:val="left" w:pos="880"/>
              <w:tab w:val="right" w:leader="dot" w:pos="9628"/>
            </w:tabs>
            <w:rPr>
              <w:rFonts w:ascii="Times New Roman" w:hAnsi="Times New Roman" w:cs="Times New Roman"/>
              <w:noProof/>
              <w:sz w:val="24"/>
              <w:szCs w:val="24"/>
            </w:rPr>
          </w:pPr>
          <w:hyperlink w:anchor="_Toc35325735" w:history="1">
            <w:r w:rsidR="00D62574" w:rsidRPr="00EC794A">
              <w:rPr>
                <w:rStyle w:val="ab"/>
                <w:rFonts w:ascii="Times New Roman" w:hAnsi="Times New Roman" w:cs="Times New Roman"/>
                <w:noProof/>
                <w:sz w:val="24"/>
                <w:szCs w:val="24"/>
              </w:rPr>
              <w:t>6.1</w:t>
            </w:r>
            <w:r w:rsidR="00D62574" w:rsidRPr="00EC794A">
              <w:rPr>
                <w:rFonts w:ascii="Times New Roman" w:hAnsi="Times New Roman" w:cs="Times New Roman"/>
                <w:noProof/>
                <w:sz w:val="24"/>
                <w:szCs w:val="24"/>
              </w:rPr>
              <w:tab/>
            </w:r>
            <w:r w:rsidR="00D62574" w:rsidRPr="00EC794A">
              <w:rPr>
                <w:rStyle w:val="ab"/>
                <w:rFonts w:ascii="Times New Roman" w:hAnsi="Times New Roman" w:cs="Times New Roman"/>
                <w:noProof/>
                <w:sz w:val="24"/>
                <w:szCs w:val="24"/>
              </w:rPr>
              <w:t>Объемы и источники инвестиций</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_Toc35325735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23"/>
            <w:tabs>
              <w:tab w:val="left" w:pos="880"/>
              <w:tab w:val="right" w:leader="dot" w:pos="9628"/>
            </w:tabs>
            <w:rPr>
              <w:rFonts w:ascii="Times New Roman" w:hAnsi="Times New Roman" w:cs="Times New Roman"/>
              <w:noProof/>
              <w:sz w:val="24"/>
              <w:szCs w:val="24"/>
            </w:rPr>
          </w:pPr>
          <w:hyperlink w:anchor="_Toc35325736" w:history="1">
            <w:r w:rsidR="00D62574" w:rsidRPr="00EC794A">
              <w:rPr>
                <w:rStyle w:val="ab"/>
                <w:rFonts w:ascii="Times New Roman" w:hAnsi="Times New Roman" w:cs="Times New Roman"/>
                <w:noProof/>
                <w:sz w:val="24"/>
                <w:szCs w:val="24"/>
              </w:rPr>
              <w:t>6.2</w:t>
            </w:r>
            <w:r w:rsidR="00D62574" w:rsidRPr="00EC794A">
              <w:rPr>
                <w:rFonts w:ascii="Times New Roman" w:hAnsi="Times New Roman" w:cs="Times New Roman"/>
                <w:noProof/>
                <w:sz w:val="24"/>
                <w:szCs w:val="24"/>
              </w:rPr>
              <w:tab/>
            </w:r>
            <w:r w:rsidR="00D62574" w:rsidRPr="00EC794A">
              <w:rPr>
                <w:rStyle w:val="ab"/>
                <w:rFonts w:ascii="Times New Roman" w:hAnsi="Times New Roman" w:cs="Times New Roman"/>
                <w:noProof/>
                <w:sz w:val="24"/>
                <w:szCs w:val="24"/>
              </w:rPr>
              <w:t>Краткое описание форм организации проектов</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_Toc35325736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00C5698C" w:rsidRPr="00EC794A">
              <w:rPr>
                <w:rFonts w:ascii="Times New Roman" w:hAnsi="Times New Roman" w:cs="Times New Roman"/>
                <w:noProof/>
                <w:webHidden/>
                <w:sz w:val="24"/>
                <w:szCs w:val="24"/>
              </w:rPr>
              <w:fldChar w:fldCharType="end"/>
            </w:r>
          </w:hyperlink>
        </w:p>
        <w:p w:rsidR="00D62574" w:rsidRPr="00EC794A" w:rsidRDefault="006D6FF9">
          <w:pPr>
            <w:pStyle w:val="13"/>
            <w:tabs>
              <w:tab w:val="left" w:pos="440"/>
              <w:tab w:val="right" w:leader="dot" w:pos="9628"/>
            </w:tabs>
            <w:rPr>
              <w:rFonts w:ascii="Times New Roman" w:eastAsiaTheme="minorEastAsia" w:hAnsi="Times New Roman" w:cs="Times New Roman"/>
              <w:noProof/>
              <w:sz w:val="24"/>
              <w:szCs w:val="24"/>
              <w:lang w:eastAsia="ru-RU"/>
            </w:rPr>
          </w:pPr>
          <w:hyperlink w:anchor="_Toc35325737" w:history="1">
            <w:r w:rsidR="00D62574" w:rsidRPr="00EC794A">
              <w:rPr>
                <w:rStyle w:val="ab"/>
                <w:rFonts w:ascii="Times New Roman" w:hAnsi="Times New Roman" w:cs="Times New Roman"/>
                <w:noProof/>
                <w:sz w:val="24"/>
                <w:szCs w:val="24"/>
              </w:rPr>
              <w:t>7</w:t>
            </w:r>
            <w:r w:rsidR="00D62574" w:rsidRPr="00EC794A">
              <w:rPr>
                <w:rFonts w:ascii="Times New Roman" w:eastAsiaTheme="minorEastAsia" w:hAnsi="Times New Roman" w:cs="Times New Roman"/>
                <w:noProof/>
                <w:sz w:val="24"/>
                <w:szCs w:val="24"/>
                <w:lang w:eastAsia="ru-RU"/>
              </w:rPr>
              <w:tab/>
            </w:r>
            <w:r w:rsidR="00D62574" w:rsidRPr="00EC794A">
              <w:rPr>
                <w:rStyle w:val="ab"/>
                <w:rFonts w:ascii="Times New Roman" w:hAnsi="Times New Roman" w:cs="Times New Roman"/>
                <w:noProof/>
                <w:sz w:val="24"/>
                <w:szCs w:val="24"/>
              </w:rPr>
              <w:t>Управление программой.</w:t>
            </w:r>
            <w:r w:rsidR="00D62574" w:rsidRPr="00EC794A">
              <w:rPr>
                <w:rFonts w:ascii="Times New Roman" w:hAnsi="Times New Roman" w:cs="Times New Roman"/>
                <w:noProof/>
                <w:webHidden/>
                <w:sz w:val="24"/>
                <w:szCs w:val="24"/>
              </w:rPr>
              <w:tab/>
            </w:r>
            <w:r w:rsidR="00C5698C" w:rsidRPr="00EC794A">
              <w:rPr>
                <w:rFonts w:ascii="Times New Roman" w:hAnsi="Times New Roman" w:cs="Times New Roman"/>
                <w:noProof/>
                <w:webHidden/>
                <w:sz w:val="24"/>
                <w:szCs w:val="24"/>
              </w:rPr>
              <w:fldChar w:fldCharType="begin"/>
            </w:r>
            <w:r w:rsidR="00D62574" w:rsidRPr="00EC794A">
              <w:rPr>
                <w:rFonts w:ascii="Times New Roman" w:hAnsi="Times New Roman" w:cs="Times New Roman"/>
                <w:noProof/>
                <w:webHidden/>
                <w:sz w:val="24"/>
                <w:szCs w:val="24"/>
              </w:rPr>
              <w:instrText xml:space="preserve"> PAGEREF _Toc35325737 \h </w:instrText>
            </w:r>
            <w:r w:rsidR="00C5698C" w:rsidRPr="00EC794A">
              <w:rPr>
                <w:rFonts w:ascii="Times New Roman" w:hAnsi="Times New Roman" w:cs="Times New Roman"/>
                <w:noProof/>
                <w:webHidden/>
                <w:sz w:val="24"/>
                <w:szCs w:val="24"/>
              </w:rPr>
            </w:r>
            <w:r w:rsidR="00C5698C" w:rsidRPr="00EC794A">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34</w:t>
            </w:r>
            <w:r w:rsidR="00C5698C" w:rsidRPr="00EC794A">
              <w:rPr>
                <w:rFonts w:ascii="Times New Roman" w:hAnsi="Times New Roman" w:cs="Times New Roman"/>
                <w:noProof/>
                <w:webHidden/>
                <w:sz w:val="24"/>
                <w:szCs w:val="24"/>
              </w:rPr>
              <w:fldChar w:fldCharType="end"/>
            </w:r>
          </w:hyperlink>
        </w:p>
        <w:p w:rsidR="00B86531" w:rsidRPr="00EC794A" w:rsidRDefault="00C5698C">
          <w:pPr>
            <w:rPr>
              <w:noProof/>
            </w:rPr>
          </w:pPr>
          <w:r w:rsidRPr="00EC794A">
            <w:rPr>
              <w:rFonts w:ascii="Times New Roman" w:hAnsi="Times New Roman" w:cs="Times New Roman"/>
              <w:bCs/>
              <w:noProof/>
              <w:sz w:val="24"/>
              <w:szCs w:val="24"/>
            </w:rPr>
            <w:fldChar w:fldCharType="end"/>
          </w:r>
        </w:p>
      </w:sdtContent>
    </w:sdt>
    <w:p w:rsidR="00E83FA4" w:rsidRPr="00EC794A" w:rsidRDefault="00E83FA4" w:rsidP="00487BC3">
      <w:pPr>
        <w:pStyle w:val="1"/>
        <w:pageBreakBefore/>
        <w:spacing w:line="240" w:lineRule="auto"/>
        <w:ind w:firstLine="709"/>
        <w:jc w:val="both"/>
        <w:rPr>
          <w:rFonts w:ascii="Times New Roman" w:hAnsi="Times New Roman" w:cs="Times New Roman"/>
          <w:noProof/>
          <w:sz w:val="24"/>
          <w:szCs w:val="24"/>
        </w:rPr>
      </w:pPr>
      <w:bookmarkStart w:id="0" w:name="_Toc26525888"/>
      <w:bookmarkStart w:id="1" w:name="_Toc35325712"/>
      <w:r w:rsidRPr="00EC794A">
        <w:rPr>
          <w:rFonts w:ascii="Times New Roman" w:hAnsi="Times New Roman" w:cs="Times New Roman"/>
          <w:noProof/>
          <w:color w:val="000000" w:themeColor="text1"/>
          <w:sz w:val="24"/>
          <w:szCs w:val="24"/>
        </w:rPr>
        <w:lastRenderedPageBreak/>
        <w:t>Введение</w:t>
      </w:r>
      <w:bookmarkEnd w:id="0"/>
      <w:bookmarkEnd w:id="1"/>
    </w:p>
    <w:p w:rsidR="00E83FA4" w:rsidRPr="00EC794A" w:rsidRDefault="005D53E3"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Программа комплексного развития систем коммунальной инфраструктуры </w:t>
      </w:r>
      <w:r w:rsidR="008F32D2" w:rsidRPr="00EC794A">
        <w:rPr>
          <w:rFonts w:ascii="Times New Roman" w:hAnsi="Times New Roman" w:cs="Times New Roman"/>
          <w:noProof/>
          <w:sz w:val="24"/>
          <w:szCs w:val="24"/>
        </w:rPr>
        <w:t xml:space="preserve">городского поселения </w:t>
      </w:r>
      <w:r w:rsidR="000C67C1" w:rsidRPr="00EC794A">
        <w:rPr>
          <w:rFonts w:ascii="Times New Roman" w:hAnsi="Times New Roman" w:cs="Times New Roman"/>
          <w:noProof/>
          <w:sz w:val="24"/>
          <w:szCs w:val="24"/>
        </w:rPr>
        <w:t xml:space="preserve"> «Поселок Прохоровка» </w:t>
      </w:r>
      <w:r w:rsidR="00ED0108">
        <w:rPr>
          <w:rFonts w:ascii="Times New Roman" w:hAnsi="Times New Roman" w:cs="Times New Roman"/>
          <w:noProof/>
          <w:sz w:val="24"/>
          <w:szCs w:val="24"/>
        </w:rPr>
        <w:t>муниципального района «</w:t>
      </w:r>
      <w:r w:rsidR="008F32D2" w:rsidRPr="00EC794A">
        <w:rPr>
          <w:rFonts w:ascii="Times New Roman" w:hAnsi="Times New Roman" w:cs="Times New Roman"/>
          <w:noProof/>
          <w:sz w:val="24"/>
          <w:szCs w:val="24"/>
        </w:rPr>
        <w:t>Прохоровск</w:t>
      </w:r>
      <w:r w:rsidR="00ED0108">
        <w:rPr>
          <w:rFonts w:ascii="Times New Roman" w:hAnsi="Times New Roman" w:cs="Times New Roman"/>
          <w:noProof/>
          <w:sz w:val="24"/>
          <w:szCs w:val="24"/>
        </w:rPr>
        <w:t xml:space="preserve">ий район» </w:t>
      </w:r>
      <w:r w:rsidRPr="00EC794A">
        <w:rPr>
          <w:rFonts w:ascii="Times New Roman" w:hAnsi="Times New Roman" w:cs="Times New Roman"/>
          <w:noProof/>
          <w:sz w:val="24"/>
          <w:szCs w:val="24"/>
        </w:rPr>
        <w:t xml:space="preserve">Белгородской области на </w:t>
      </w:r>
      <w:r w:rsidR="00B026C3" w:rsidRPr="00EC794A">
        <w:rPr>
          <w:rFonts w:ascii="Times New Roman" w:hAnsi="Times New Roman" w:cs="Times New Roman"/>
          <w:noProof/>
          <w:sz w:val="24"/>
          <w:szCs w:val="24"/>
        </w:rPr>
        <w:t>20</w:t>
      </w:r>
      <w:r w:rsidR="00506217" w:rsidRPr="00EC794A">
        <w:rPr>
          <w:rFonts w:ascii="Times New Roman" w:hAnsi="Times New Roman" w:cs="Times New Roman"/>
          <w:noProof/>
          <w:sz w:val="24"/>
          <w:szCs w:val="24"/>
        </w:rPr>
        <w:t>20</w:t>
      </w:r>
      <w:r w:rsidRPr="00EC794A">
        <w:rPr>
          <w:rFonts w:ascii="Times New Roman" w:hAnsi="Times New Roman" w:cs="Times New Roman"/>
          <w:noProof/>
          <w:sz w:val="24"/>
          <w:szCs w:val="24"/>
        </w:rPr>
        <w:t>-20</w:t>
      </w:r>
      <w:r w:rsidR="00506217" w:rsidRPr="00EC794A">
        <w:rPr>
          <w:rFonts w:ascii="Times New Roman" w:hAnsi="Times New Roman" w:cs="Times New Roman"/>
          <w:noProof/>
          <w:sz w:val="24"/>
          <w:szCs w:val="24"/>
        </w:rPr>
        <w:t>30</w:t>
      </w:r>
      <w:r w:rsidRPr="00EC794A">
        <w:rPr>
          <w:rFonts w:ascii="Times New Roman" w:hAnsi="Times New Roman" w:cs="Times New Roman"/>
          <w:noProof/>
          <w:sz w:val="24"/>
          <w:szCs w:val="24"/>
        </w:rPr>
        <w:t xml:space="preserve"> годы</w:t>
      </w:r>
      <w:r w:rsidR="00680986" w:rsidRPr="00EC794A">
        <w:rPr>
          <w:rFonts w:ascii="Times New Roman" w:hAnsi="Times New Roman" w:cs="Times New Roman"/>
          <w:noProof/>
          <w:sz w:val="24"/>
          <w:szCs w:val="24"/>
        </w:rPr>
        <w:t xml:space="preserve"> </w:t>
      </w:r>
      <w:r w:rsidR="00E83FA4" w:rsidRPr="00EC794A">
        <w:rPr>
          <w:rFonts w:ascii="Times New Roman" w:hAnsi="Times New Roman" w:cs="Times New Roman"/>
          <w:noProof/>
          <w:sz w:val="24"/>
          <w:szCs w:val="24"/>
        </w:rPr>
        <w:t xml:space="preserve">(далее - Программа) разработана в соответствии с требованиями </w:t>
      </w:r>
      <w:r w:rsidR="00410B90" w:rsidRPr="00EC794A">
        <w:rPr>
          <w:rFonts w:ascii="Times New Roman" w:hAnsi="Times New Roman" w:cs="Times New Roman"/>
          <w:noProof/>
          <w:sz w:val="24"/>
          <w:szCs w:val="24"/>
        </w:rPr>
        <w:t>Федерального закона от 29.12.2014№ 190-ФЗ</w:t>
      </w:r>
      <w:r w:rsidR="003B2163">
        <w:rPr>
          <w:rFonts w:ascii="Times New Roman" w:hAnsi="Times New Roman" w:cs="Times New Roman"/>
          <w:noProof/>
          <w:sz w:val="24"/>
          <w:szCs w:val="24"/>
        </w:rPr>
        <w:t xml:space="preserve"> (ред. от 01.05.2022г.) </w:t>
      </w:r>
      <w:r w:rsidR="00410B90" w:rsidRPr="00EC794A">
        <w:rPr>
          <w:rFonts w:ascii="Times New Roman" w:hAnsi="Times New Roman" w:cs="Times New Roman"/>
          <w:noProof/>
          <w:sz w:val="24"/>
          <w:szCs w:val="24"/>
        </w:rPr>
        <w:t>«Градостроительный кодекс Российской Федерации»</w:t>
      </w:r>
      <w:r w:rsidR="00E83FA4" w:rsidRPr="00EC794A">
        <w:rPr>
          <w:rFonts w:ascii="Times New Roman" w:hAnsi="Times New Roman" w:cs="Times New Roman"/>
          <w:noProof/>
          <w:sz w:val="24"/>
          <w:szCs w:val="24"/>
        </w:rPr>
        <w:t>, а также Федерального закона от 06.10.2003 г. № 131-ФЗ</w:t>
      </w:r>
      <w:r w:rsidR="003B2163">
        <w:rPr>
          <w:rFonts w:ascii="Times New Roman" w:hAnsi="Times New Roman" w:cs="Times New Roman"/>
          <w:noProof/>
          <w:sz w:val="24"/>
          <w:szCs w:val="24"/>
        </w:rPr>
        <w:t>(ред. от 30.12.2021)</w:t>
      </w:r>
      <w:r w:rsidR="00E83FA4" w:rsidRPr="00EC794A">
        <w:rPr>
          <w:rFonts w:ascii="Times New Roman" w:hAnsi="Times New Roman" w:cs="Times New Roman"/>
          <w:noProof/>
          <w:sz w:val="24"/>
          <w:szCs w:val="24"/>
        </w:rPr>
        <w:t xml:space="preserve"> «Об общих принципах организации местного самоуправления в Российской Федерации», Генерального плана муниципального образования.</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Программа комплексного развития систем коммунальной инфраструктуры городского </w:t>
      </w:r>
      <w:r w:rsidR="00190D83" w:rsidRPr="00EC794A">
        <w:rPr>
          <w:rFonts w:ascii="Times New Roman" w:hAnsi="Times New Roman" w:cs="Times New Roman"/>
          <w:noProof/>
          <w:sz w:val="24"/>
          <w:szCs w:val="24"/>
        </w:rPr>
        <w:t>поселения</w:t>
      </w:r>
      <w:r w:rsidRPr="00EC794A">
        <w:rPr>
          <w:rFonts w:ascii="Times New Roman" w:hAnsi="Times New Roman" w:cs="Times New Roman"/>
          <w:noProof/>
          <w:sz w:val="24"/>
          <w:szCs w:val="24"/>
        </w:rPr>
        <w:t xml:space="preserve"> – документ, устанавливающий перечень мероприятий по строительству, реконструкции систем электро-, газо-, тепло-, водоснабжения и водоотведения, объектов, используемых для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отходами.</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Система коммунальной инфраструктуры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утилизации, обезвреживания и захоронения твердых бытовых отходов.</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Инвестиционная программа организации коммунального комплекса по развитию системы коммунальной инфраструктуры – программа финансирования строительства и (или) модернизации системы коммунальной инфраструктуры в целях реализации программы комплексного развития систем коммунальной инфраструктуры.</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Ответственность за разработку Программы и ее утверждение закреплены за органами местного самоуправления. Инвестиционная программа организации коммунального комплекса по развитию системы коммунальной инфраструктуры разрабатывается организациями коммунального комплекса, согласуется и представляется в орган регулирования или утверждается представительным органом муниципального образования.</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На основании утвержденной Программы орган местного самоуправления может определять порядок и условия разработки производственных и инвестиционных программ организаций коммунального комплекса с учетом местных особенностей и муниципальных правовых актов. Программа является базовым документом для разработки инвестиционных и производственных программ организаций коммунального комплекса муниципального образования.</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Утвержденная Программа является документом, на основании которого органы местного самоуправления и организации коммунального комплекса принимают решение о подготовке проектной документации на различные виды объектов капитального строительства (объекты производственного назначения – головные объекты систем коммунальной инфраструктуры и линейные объекты систем коммунальной инфраструктуры), о подготовке проектной документации в отношении отдельных этапов строительства, реконструкции и капитального ремонта перечисленных объектов капитального строительства.</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Логика разработки Программы базируется на необходимости достижения целевых уровней индикаторов состояния коммунальной инфраструктуры муниципального образования, которые одновременно являются индикаторами выполнения производственных </w:t>
      </w:r>
      <w:r w:rsidRPr="00EC794A">
        <w:rPr>
          <w:rFonts w:ascii="Times New Roman" w:hAnsi="Times New Roman" w:cs="Times New Roman"/>
          <w:noProof/>
          <w:sz w:val="24"/>
          <w:szCs w:val="24"/>
        </w:rPr>
        <w:lastRenderedPageBreak/>
        <w:t>и инвестиционных программ организациями коммунального комплекса при соблюдении ограничений по финансовой нагрузке на семейные и местный бюджет, то есть при обеспечении не только технической, но и экономической доступности коммунальных услуг для потребителей муниципального образования. Коммунальные системы – капиталоёмкие и масштабные. Отсюда достижение существенных изменений параметров их функционирования за ограниченный интервал времени затруднительно. В виду этого Программа рассматривается на длительном временном интервале (до 20</w:t>
      </w:r>
      <w:r w:rsidR="00506217" w:rsidRPr="00EC794A">
        <w:rPr>
          <w:rFonts w:ascii="Times New Roman" w:hAnsi="Times New Roman" w:cs="Times New Roman"/>
          <w:noProof/>
          <w:sz w:val="24"/>
          <w:szCs w:val="24"/>
        </w:rPr>
        <w:t>30</w:t>
      </w:r>
      <w:r w:rsidRPr="00EC794A">
        <w:rPr>
          <w:rFonts w:ascii="Times New Roman" w:hAnsi="Times New Roman" w:cs="Times New Roman"/>
          <w:noProof/>
          <w:sz w:val="24"/>
          <w:szCs w:val="24"/>
        </w:rPr>
        <w:t xml:space="preserve"> года).</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Целью разработки Программы является обеспечение надежности, качества и эффективности работы коммунального комплекса в соответствии с планируемыми потребностями развития муниципального образования на период </w:t>
      </w:r>
      <w:r w:rsidR="00B026C3" w:rsidRPr="00EC794A">
        <w:rPr>
          <w:rFonts w:ascii="Times New Roman" w:hAnsi="Times New Roman" w:cs="Times New Roman"/>
          <w:noProof/>
          <w:sz w:val="24"/>
          <w:szCs w:val="24"/>
        </w:rPr>
        <w:t>20</w:t>
      </w:r>
      <w:r w:rsidR="00506217" w:rsidRPr="00EC794A">
        <w:rPr>
          <w:rFonts w:ascii="Times New Roman" w:hAnsi="Times New Roman" w:cs="Times New Roman"/>
          <w:noProof/>
          <w:sz w:val="24"/>
          <w:szCs w:val="24"/>
        </w:rPr>
        <w:t>20</w:t>
      </w:r>
      <w:r w:rsidRPr="00EC794A">
        <w:rPr>
          <w:rFonts w:ascii="Times New Roman" w:hAnsi="Times New Roman" w:cs="Times New Roman"/>
          <w:noProof/>
          <w:sz w:val="24"/>
          <w:szCs w:val="24"/>
        </w:rPr>
        <w:t>–20</w:t>
      </w:r>
      <w:r w:rsidR="00506217" w:rsidRPr="00EC794A">
        <w:rPr>
          <w:rFonts w:ascii="Times New Roman" w:hAnsi="Times New Roman" w:cs="Times New Roman"/>
          <w:noProof/>
          <w:sz w:val="24"/>
          <w:szCs w:val="24"/>
        </w:rPr>
        <w:t xml:space="preserve">30 </w:t>
      </w:r>
      <w:r w:rsidRPr="00EC794A">
        <w:rPr>
          <w:rFonts w:ascii="Times New Roman" w:hAnsi="Times New Roman" w:cs="Times New Roman"/>
          <w:noProof/>
          <w:sz w:val="24"/>
          <w:szCs w:val="24"/>
        </w:rPr>
        <w:t>г.</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инфраструктуры муниципального образования.</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Основными задачами Программы являются:</w:t>
      </w:r>
    </w:p>
    <w:p w:rsidR="00E83FA4" w:rsidRPr="00EC794A" w:rsidRDefault="00E83FA4" w:rsidP="007559D4">
      <w:pPr>
        <w:pStyle w:val="a9"/>
        <w:numPr>
          <w:ilvl w:val="0"/>
          <w:numId w:val="4"/>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инженерно-техническая оптимизация систем коммунальной инфраструктуры муниципального образования;</w:t>
      </w:r>
    </w:p>
    <w:p w:rsidR="00E83FA4" w:rsidRPr="00EC794A" w:rsidRDefault="00E83FA4" w:rsidP="007559D4">
      <w:pPr>
        <w:pStyle w:val="a9"/>
        <w:numPr>
          <w:ilvl w:val="0"/>
          <w:numId w:val="4"/>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взаимоувязанное по срокам и объемам финансирования перспективное планирование развития систем коммунальной инфраструктуры муниципального образования;</w:t>
      </w:r>
    </w:p>
    <w:p w:rsidR="00E83FA4" w:rsidRPr="00EC794A" w:rsidRDefault="00E83FA4" w:rsidP="007559D4">
      <w:pPr>
        <w:pStyle w:val="a9"/>
        <w:numPr>
          <w:ilvl w:val="0"/>
          <w:numId w:val="4"/>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разработка мероприятий по комплексной реконструкции и модернизации систем коммунальной инфраструктуры муниципального образования;</w:t>
      </w:r>
    </w:p>
    <w:p w:rsidR="00E83FA4" w:rsidRPr="00EC794A" w:rsidRDefault="00E83FA4" w:rsidP="007559D4">
      <w:pPr>
        <w:pStyle w:val="a9"/>
        <w:numPr>
          <w:ilvl w:val="0"/>
          <w:numId w:val="4"/>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повышение надежности коммунальных систем и качества коммунальных услуг муниципального образования;</w:t>
      </w:r>
    </w:p>
    <w:p w:rsidR="00E83FA4" w:rsidRPr="00EC794A" w:rsidRDefault="00E83FA4" w:rsidP="007559D4">
      <w:pPr>
        <w:pStyle w:val="a9"/>
        <w:numPr>
          <w:ilvl w:val="0"/>
          <w:numId w:val="4"/>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совершенствование механизмов развития энергосбережения и повышение энергоэффективности коммунальной инфраструктуры муниципального образования;</w:t>
      </w:r>
    </w:p>
    <w:p w:rsidR="00E83FA4" w:rsidRPr="00EC794A" w:rsidRDefault="00E83FA4" w:rsidP="007559D4">
      <w:pPr>
        <w:pStyle w:val="a9"/>
        <w:numPr>
          <w:ilvl w:val="0"/>
          <w:numId w:val="4"/>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повышение инвестиционной привлекательности коммунальной инфраструктуры муниципального образования;</w:t>
      </w:r>
    </w:p>
    <w:p w:rsidR="00E83FA4" w:rsidRPr="00EC794A" w:rsidRDefault="00E83FA4" w:rsidP="007559D4">
      <w:pPr>
        <w:pStyle w:val="a9"/>
        <w:numPr>
          <w:ilvl w:val="0"/>
          <w:numId w:val="4"/>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обеспечение сбалансированности интересов субъектов коммунальной инфраструктуры и потребителей муниципального образования.</w:t>
      </w:r>
    </w:p>
    <w:p w:rsidR="00E83FA4" w:rsidRPr="00EC794A" w:rsidRDefault="00E83FA4" w:rsidP="007559D4">
      <w:pPr>
        <w:spacing w:after="0" w:line="240" w:lineRule="auto"/>
        <w:ind w:left="709"/>
        <w:jc w:val="both"/>
        <w:rPr>
          <w:rFonts w:ascii="Times New Roman" w:hAnsi="Times New Roman" w:cs="Times New Roman"/>
          <w:noProof/>
          <w:sz w:val="24"/>
          <w:szCs w:val="24"/>
        </w:rPr>
      </w:pPr>
      <w:r w:rsidRPr="00EC794A">
        <w:rPr>
          <w:rFonts w:ascii="Times New Roman" w:hAnsi="Times New Roman" w:cs="Times New Roman"/>
          <w:noProof/>
          <w:sz w:val="24"/>
          <w:szCs w:val="24"/>
        </w:rPr>
        <w:t>Формирование и реализация Программы базируется на следующих принципах:</w:t>
      </w:r>
    </w:p>
    <w:p w:rsidR="00E83FA4" w:rsidRPr="00EC794A" w:rsidRDefault="00E83FA4" w:rsidP="007559D4">
      <w:pPr>
        <w:pStyle w:val="a9"/>
        <w:numPr>
          <w:ilvl w:val="0"/>
          <w:numId w:val="5"/>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целевом – мероприятия и решения Программы должны обеспечивать достижение поставленных целей;</w:t>
      </w:r>
    </w:p>
    <w:p w:rsidR="00E83FA4" w:rsidRPr="00EC794A" w:rsidRDefault="00E83FA4" w:rsidP="007559D4">
      <w:pPr>
        <w:pStyle w:val="a9"/>
        <w:numPr>
          <w:ilvl w:val="0"/>
          <w:numId w:val="5"/>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системности – рассмотрение всех субъектов коммунальной инфраструктуры муниципального образования как единой системы с учетом взаимного влияния всех элементов Программы друг на друга;</w:t>
      </w:r>
    </w:p>
    <w:p w:rsidR="00E83FA4" w:rsidRPr="00EC794A" w:rsidRDefault="00E83FA4" w:rsidP="007559D4">
      <w:pPr>
        <w:pStyle w:val="a9"/>
        <w:numPr>
          <w:ilvl w:val="0"/>
          <w:numId w:val="5"/>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комплексности – формирование Программы в увязке с различными целевыми программами (областными, муниципальными, предприятий и организаций), реализуемыми на территории муниципального образования.</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Перспективные показатели развития муниципального образования являются основой для разработки Программы и формируются на основании:</w:t>
      </w:r>
    </w:p>
    <w:p w:rsidR="00E83FA4" w:rsidRPr="00EC794A" w:rsidRDefault="00E83FA4" w:rsidP="007559D4">
      <w:pPr>
        <w:pStyle w:val="a9"/>
        <w:numPr>
          <w:ilvl w:val="0"/>
          <w:numId w:val="6"/>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схемы территориального планирования муниципального образования, в том числе схемы границ земельных участков, которые предоставлены для размещения объектов капитального строительства местного значения, или на которых размещаются объекты капитального строительства, находящиеся в собственности муниципального </w:t>
      </w:r>
      <w:r w:rsidR="00B93E21" w:rsidRPr="00EC794A">
        <w:rPr>
          <w:rFonts w:ascii="Times New Roman" w:hAnsi="Times New Roman" w:cs="Times New Roman"/>
          <w:noProof/>
          <w:sz w:val="24"/>
          <w:szCs w:val="24"/>
        </w:rPr>
        <w:t>образования</w:t>
      </w:r>
      <w:r w:rsidRPr="00EC794A">
        <w:rPr>
          <w:rFonts w:ascii="Times New Roman" w:hAnsi="Times New Roman" w:cs="Times New Roman"/>
          <w:noProof/>
          <w:sz w:val="24"/>
          <w:szCs w:val="24"/>
        </w:rPr>
        <w:t>, а также границ зон планирования, размещения объектов капитального строительства местного значения;</w:t>
      </w:r>
    </w:p>
    <w:p w:rsidR="00E83FA4" w:rsidRPr="00EC794A" w:rsidRDefault="00E83FA4" w:rsidP="007559D4">
      <w:pPr>
        <w:pStyle w:val="a9"/>
        <w:numPr>
          <w:ilvl w:val="0"/>
          <w:numId w:val="6"/>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генерального плана муниципального образования;</w:t>
      </w:r>
    </w:p>
    <w:p w:rsidR="00E83FA4" w:rsidRPr="00EC794A" w:rsidRDefault="00E83FA4" w:rsidP="007559D4">
      <w:pPr>
        <w:pStyle w:val="a9"/>
        <w:numPr>
          <w:ilvl w:val="0"/>
          <w:numId w:val="6"/>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правил землепользования и застройки муниципального образования;</w:t>
      </w:r>
    </w:p>
    <w:p w:rsidR="00E83FA4" w:rsidRPr="00EC794A" w:rsidRDefault="00E83FA4" w:rsidP="007559D4">
      <w:pPr>
        <w:pStyle w:val="a9"/>
        <w:numPr>
          <w:ilvl w:val="0"/>
          <w:numId w:val="6"/>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схемы теплоснабжения муниципального образования;</w:t>
      </w:r>
    </w:p>
    <w:p w:rsidR="00E83FA4" w:rsidRPr="00EC794A" w:rsidRDefault="00E83FA4" w:rsidP="007559D4">
      <w:pPr>
        <w:pStyle w:val="a9"/>
        <w:numPr>
          <w:ilvl w:val="0"/>
          <w:numId w:val="6"/>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схемы водоснабжения и водоотведения муниципального образования.</w:t>
      </w:r>
    </w:p>
    <w:p w:rsidR="00E83FA4" w:rsidRPr="00EC794A" w:rsidRDefault="00E83FA4"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Программа разработана в соответствии со следующими нормативно-правовыми актами и документами:</w:t>
      </w:r>
    </w:p>
    <w:p w:rsidR="00E83FA4" w:rsidRPr="00EC794A" w:rsidRDefault="00E83FA4" w:rsidP="007559D4">
      <w:pPr>
        <w:pStyle w:val="a9"/>
        <w:numPr>
          <w:ilvl w:val="0"/>
          <w:numId w:val="7"/>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lastRenderedPageBreak/>
        <w:t xml:space="preserve">федеральным законом от 21.07.2007 г. № 185-ФЗ </w:t>
      </w:r>
      <w:r w:rsidR="00CE658D">
        <w:rPr>
          <w:rFonts w:ascii="Times New Roman" w:hAnsi="Times New Roman" w:cs="Times New Roman"/>
          <w:noProof/>
          <w:sz w:val="24"/>
          <w:szCs w:val="24"/>
        </w:rPr>
        <w:t xml:space="preserve">(ред. от 14.03.2022 г.) </w:t>
      </w:r>
      <w:r w:rsidRPr="00EC794A">
        <w:rPr>
          <w:rFonts w:ascii="Times New Roman" w:hAnsi="Times New Roman" w:cs="Times New Roman"/>
          <w:noProof/>
          <w:sz w:val="24"/>
          <w:szCs w:val="24"/>
        </w:rPr>
        <w:t>«О Фонде содействия реформированию жилищно-коммунального хозяйства»;</w:t>
      </w:r>
    </w:p>
    <w:p w:rsidR="00E83FA4" w:rsidRPr="00EC794A" w:rsidRDefault="00E83FA4" w:rsidP="007559D4">
      <w:pPr>
        <w:pStyle w:val="a9"/>
        <w:numPr>
          <w:ilvl w:val="0"/>
          <w:numId w:val="7"/>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постановлением Правительства РФ от 23.07.2007 г. № 464 </w:t>
      </w:r>
      <w:r w:rsidR="00CE658D">
        <w:rPr>
          <w:rFonts w:ascii="Times New Roman" w:hAnsi="Times New Roman" w:cs="Times New Roman"/>
          <w:noProof/>
          <w:sz w:val="24"/>
          <w:szCs w:val="24"/>
        </w:rPr>
        <w:t xml:space="preserve">(ред. от 16.07.2009) </w:t>
      </w:r>
      <w:r w:rsidRPr="00EC794A">
        <w:rPr>
          <w:rFonts w:ascii="Times New Roman" w:hAnsi="Times New Roman" w:cs="Times New Roman"/>
          <w:noProof/>
          <w:sz w:val="24"/>
          <w:szCs w:val="24"/>
        </w:rPr>
        <w:t>«Об утверждении Правил финансирования инвестиционных программ организаций коммунального комплекса - производителей товаров и услуг в сфере электро- и (или) теплоснабжения»;</w:t>
      </w:r>
    </w:p>
    <w:p w:rsidR="00E83FA4" w:rsidRPr="00073A6A" w:rsidRDefault="00E83FA4" w:rsidP="00CE658D">
      <w:pPr>
        <w:pStyle w:val="a9"/>
        <w:numPr>
          <w:ilvl w:val="0"/>
          <w:numId w:val="7"/>
        </w:numPr>
        <w:spacing w:after="0" w:line="240" w:lineRule="auto"/>
        <w:ind w:left="709" w:firstLine="0"/>
        <w:jc w:val="both"/>
        <w:rPr>
          <w:rFonts w:ascii="Times New Roman" w:hAnsi="Times New Roman" w:cs="Times New Roman"/>
          <w:noProof/>
          <w:sz w:val="24"/>
          <w:szCs w:val="24"/>
        </w:rPr>
      </w:pPr>
      <w:r w:rsidRPr="00073A6A">
        <w:rPr>
          <w:rFonts w:ascii="Times New Roman" w:hAnsi="Times New Roman" w:cs="Times New Roman"/>
          <w:noProof/>
          <w:sz w:val="24"/>
          <w:szCs w:val="24"/>
        </w:rPr>
        <w:t>постановление</w:t>
      </w:r>
      <w:r w:rsidR="007360BF" w:rsidRPr="00073A6A">
        <w:rPr>
          <w:rFonts w:ascii="Times New Roman" w:hAnsi="Times New Roman" w:cs="Times New Roman"/>
          <w:noProof/>
          <w:sz w:val="24"/>
          <w:szCs w:val="24"/>
        </w:rPr>
        <w:t>м Правительства РФ от 05.07.2013 г. № 57</w:t>
      </w:r>
      <w:r w:rsidRPr="00073A6A">
        <w:rPr>
          <w:rFonts w:ascii="Times New Roman" w:hAnsi="Times New Roman" w:cs="Times New Roman"/>
          <w:noProof/>
          <w:sz w:val="24"/>
          <w:szCs w:val="24"/>
        </w:rPr>
        <w:t>0 «</w:t>
      </w:r>
      <w:r w:rsidR="007360BF" w:rsidRPr="00073A6A">
        <w:rPr>
          <w:rFonts w:ascii="Times New Roman" w:hAnsi="Times New Roman" w:cs="Times New Roman"/>
          <w:noProof/>
          <w:sz w:val="24"/>
          <w:szCs w:val="24"/>
        </w:rPr>
        <w:t xml:space="preserve">О стандартах раскрытия информации теплоснабжающими организациями, теплосетевыми организациями </w:t>
      </w:r>
      <w:r w:rsidR="00073A6A" w:rsidRPr="00073A6A">
        <w:rPr>
          <w:rFonts w:ascii="Times New Roman" w:hAnsi="Times New Roman" w:cs="Times New Roman"/>
          <w:noProof/>
          <w:sz w:val="24"/>
          <w:szCs w:val="24"/>
        </w:rPr>
        <w:t>и органами регулирования</w:t>
      </w:r>
      <w:r w:rsidRPr="00073A6A">
        <w:rPr>
          <w:rFonts w:ascii="Times New Roman" w:hAnsi="Times New Roman" w:cs="Times New Roman"/>
          <w:noProof/>
          <w:sz w:val="24"/>
          <w:szCs w:val="24"/>
        </w:rPr>
        <w:t>»;</w:t>
      </w:r>
    </w:p>
    <w:p w:rsidR="00CE658D" w:rsidRPr="00CE658D" w:rsidRDefault="00CE658D" w:rsidP="00CE658D">
      <w:pPr>
        <w:pStyle w:val="1"/>
        <w:shd w:val="clear" w:color="auto" w:fill="FFFFFF"/>
        <w:spacing w:before="0"/>
        <w:ind w:left="709"/>
        <w:rPr>
          <w:rFonts w:ascii="Times New Roman" w:eastAsiaTheme="minorHAnsi" w:hAnsi="Times New Roman" w:cs="Times New Roman"/>
          <w:b w:val="0"/>
          <w:bCs w:val="0"/>
          <w:noProof/>
          <w:color w:val="auto"/>
          <w:sz w:val="24"/>
          <w:szCs w:val="24"/>
        </w:rPr>
      </w:pPr>
      <w:r w:rsidRPr="00CE658D">
        <w:rPr>
          <w:rFonts w:ascii="Times New Roman" w:eastAsiaTheme="minorHAnsi" w:hAnsi="Times New Roman" w:cs="Times New Roman"/>
          <w:b w:val="0"/>
          <w:bCs w:val="0"/>
          <w:noProof/>
          <w:color w:val="auto"/>
          <w:sz w:val="24"/>
          <w:szCs w:val="24"/>
        </w:rPr>
        <w:t xml:space="preserve">постановлением Правительства РФ от 06.05.2011 </w:t>
      </w:r>
      <w:r w:rsidR="0074695E">
        <w:rPr>
          <w:rFonts w:ascii="Times New Roman" w:eastAsiaTheme="minorHAnsi" w:hAnsi="Times New Roman" w:cs="Times New Roman"/>
          <w:b w:val="0"/>
          <w:bCs w:val="0"/>
          <w:noProof/>
          <w:color w:val="auto"/>
          <w:sz w:val="24"/>
          <w:szCs w:val="24"/>
        </w:rPr>
        <w:t xml:space="preserve">г. № 354( ред от 28.04.2022г.) </w:t>
      </w:r>
      <w:r w:rsidRPr="00CE658D">
        <w:rPr>
          <w:rFonts w:ascii="Times New Roman" w:eastAsiaTheme="minorHAnsi" w:hAnsi="Times New Roman" w:cs="Times New Roman"/>
          <w:b w:val="0"/>
          <w:bCs w:val="0"/>
          <w:noProof/>
          <w:color w:val="auto"/>
          <w:sz w:val="24"/>
          <w:szCs w:val="24"/>
        </w:rPr>
        <w:t>«О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w:t>
      </w:r>
    </w:p>
    <w:p w:rsidR="00E83FA4" w:rsidRPr="00EC794A" w:rsidRDefault="00E83FA4" w:rsidP="007559D4">
      <w:pPr>
        <w:pStyle w:val="a9"/>
        <w:numPr>
          <w:ilvl w:val="0"/>
          <w:numId w:val="7"/>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постановлением Правительства РФ от 27.08.2012 г. № 857 </w:t>
      </w:r>
      <w:r w:rsidR="0074695E">
        <w:rPr>
          <w:rFonts w:ascii="Times New Roman" w:hAnsi="Times New Roman" w:cs="Times New Roman"/>
          <w:noProof/>
          <w:sz w:val="24"/>
          <w:szCs w:val="24"/>
        </w:rPr>
        <w:t xml:space="preserve">(ред. от 27.02.2017г.) </w:t>
      </w:r>
      <w:r w:rsidRPr="00EC794A">
        <w:rPr>
          <w:rFonts w:ascii="Times New Roman" w:hAnsi="Times New Roman" w:cs="Times New Roman"/>
          <w:noProof/>
          <w:sz w:val="24"/>
          <w:szCs w:val="24"/>
        </w:rPr>
        <w:t>«Об особенностях применения Правил предоставления коммунальных услуг собственникам и пользователям помещений в многоквартирных домах и жилых домов;</w:t>
      </w:r>
    </w:p>
    <w:p w:rsidR="00E83FA4" w:rsidRPr="00EC794A" w:rsidRDefault="00E83FA4" w:rsidP="007559D4">
      <w:pPr>
        <w:pStyle w:val="a9"/>
        <w:numPr>
          <w:ilvl w:val="0"/>
          <w:numId w:val="7"/>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приказом Министерства регионального развития РФ от 14.04.2008 г. № 48 «Об утверждении Методики проведения мониторинга выполнения производственных и инвестиционных программ организаций коммунального комплекса»;</w:t>
      </w:r>
    </w:p>
    <w:p w:rsidR="00E83FA4" w:rsidRPr="00EC794A" w:rsidRDefault="00E83FA4" w:rsidP="007559D4">
      <w:pPr>
        <w:pStyle w:val="a9"/>
        <w:numPr>
          <w:ilvl w:val="0"/>
          <w:numId w:val="7"/>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приказом Министерства регионального развития РФ от </w:t>
      </w:r>
      <w:r w:rsidR="0074695E">
        <w:rPr>
          <w:rFonts w:ascii="Times New Roman" w:hAnsi="Times New Roman" w:cs="Times New Roman"/>
          <w:noProof/>
          <w:sz w:val="24"/>
          <w:szCs w:val="24"/>
        </w:rPr>
        <w:t>01</w:t>
      </w:r>
      <w:r w:rsidRPr="00EC794A">
        <w:rPr>
          <w:rFonts w:ascii="Times New Roman" w:hAnsi="Times New Roman" w:cs="Times New Roman"/>
          <w:noProof/>
          <w:sz w:val="24"/>
          <w:szCs w:val="24"/>
        </w:rPr>
        <w:t>.0</w:t>
      </w:r>
      <w:r w:rsidR="0074695E">
        <w:rPr>
          <w:rFonts w:ascii="Times New Roman" w:hAnsi="Times New Roman" w:cs="Times New Roman"/>
          <w:noProof/>
          <w:sz w:val="24"/>
          <w:szCs w:val="24"/>
        </w:rPr>
        <w:t>6</w:t>
      </w:r>
      <w:r w:rsidRPr="00EC794A">
        <w:rPr>
          <w:rFonts w:ascii="Times New Roman" w:hAnsi="Times New Roman" w:cs="Times New Roman"/>
          <w:noProof/>
          <w:sz w:val="24"/>
          <w:szCs w:val="24"/>
        </w:rPr>
        <w:t>.2007 г. № 45, содержащего методические рекомендации по разработке инвестиционных программ организаций коммунального комплекса и методические рекомендации по разработке производственных программ организаций коммунального комплекса;</w:t>
      </w:r>
    </w:p>
    <w:p w:rsidR="00E83FA4" w:rsidRPr="00EC794A" w:rsidRDefault="00E83FA4" w:rsidP="007559D4">
      <w:pPr>
        <w:pStyle w:val="a9"/>
        <w:numPr>
          <w:ilvl w:val="0"/>
          <w:numId w:val="7"/>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инвестиционными программами организаций коммунального комплекса, расположенных на территории муниципального образования и (или) осуществляющих деятельность на территории муниципального образования;</w:t>
      </w:r>
    </w:p>
    <w:p w:rsidR="00E83FA4" w:rsidRPr="00EC794A" w:rsidRDefault="00E83FA4" w:rsidP="007559D4">
      <w:pPr>
        <w:pStyle w:val="a9"/>
        <w:numPr>
          <w:ilvl w:val="0"/>
          <w:numId w:val="7"/>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программами энергосбережения и повышения энергетической эффективности организаций коммунального комплекса, расположенных на территории муниципального образования и (или) осуществляющих деятельность на территории муниципального образования (при их наличии);</w:t>
      </w:r>
    </w:p>
    <w:p w:rsidR="00E83FA4" w:rsidRPr="00EC794A" w:rsidRDefault="00E83FA4" w:rsidP="007559D4">
      <w:pPr>
        <w:pStyle w:val="a9"/>
        <w:numPr>
          <w:ilvl w:val="0"/>
          <w:numId w:val="7"/>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методическими рекомендациями по разработке программ комплексного развития систем коммунальной инфраструктуры </w:t>
      </w:r>
      <w:r w:rsidR="00D86E2C" w:rsidRPr="00EC794A">
        <w:rPr>
          <w:rFonts w:ascii="Times New Roman" w:hAnsi="Times New Roman" w:cs="Times New Roman"/>
          <w:noProof/>
          <w:sz w:val="24"/>
          <w:szCs w:val="24"/>
        </w:rPr>
        <w:t>населенных пунктов</w:t>
      </w:r>
      <w:r w:rsidRPr="00EC794A">
        <w:rPr>
          <w:rFonts w:ascii="Times New Roman" w:hAnsi="Times New Roman" w:cs="Times New Roman"/>
          <w:noProof/>
          <w:sz w:val="24"/>
          <w:szCs w:val="24"/>
        </w:rPr>
        <w:t>, городских округов, утвержденные Приказом Министерства регионального развития РФ № 359/ГС от 01.10.2013 г;</w:t>
      </w:r>
    </w:p>
    <w:p w:rsidR="00E83FA4" w:rsidRPr="00EC794A" w:rsidRDefault="00E83FA4" w:rsidP="007559D4">
      <w:pPr>
        <w:pStyle w:val="a9"/>
        <w:numPr>
          <w:ilvl w:val="0"/>
          <w:numId w:val="7"/>
        </w:numPr>
        <w:spacing w:after="0" w:line="240" w:lineRule="auto"/>
        <w:ind w:left="709" w:firstLine="0"/>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постановлением Правительства Российской Федерации от 14 июня 2013 г.№ 502 «Об утверждении требований к программам комплексного развития систем коммунальной инфраструктуры </w:t>
      </w:r>
      <w:r w:rsidR="00D86E2C" w:rsidRPr="00EC794A">
        <w:rPr>
          <w:rFonts w:ascii="Times New Roman" w:hAnsi="Times New Roman" w:cs="Times New Roman"/>
          <w:noProof/>
          <w:sz w:val="24"/>
          <w:szCs w:val="24"/>
        </w:rPr>
        <w:t>населенных пунктов</w:t>
      </w:r>
      <w:r w:rsidRPr="00EC794A">
        <w:rPr>
          <w:rFonts w:ascii="Times New Roman" w:hAnsi="Times New Roman" w:cs="Times New Roman"/>
          <w:noProof/>
          <w:sz w:val="24"/>
          <w:szCs w:val="24"/>
        </w:rPr>
        <w:t>, городских округов».</w:t>
      </w:r>
    </w:p>
    <w:p w:rsidR="00BC54E8" w:rsidRPr="00EC794A" w:rsidRDefault="00BC54E8" w:rsidP="00487BC3">
      <w:pPr>
        <w:pStyle w:val="a9"/>
        <w:numPr>
          <w:ilvl w:val="0"/>
          <w:numId w:val="7"/>
        </w:numPr>
        <w:spacing w:after="0" w:line="240" w:lineRule="auto"/>
        <w:ind w:firstLine="709"/>
        <w:jc w:val="both"/>
        <w:rPr>
          <w:rFonts w:ascii="Times New Roman" w:hAnsi="Times New Roman" w:cs="Times New Roman"/>
          <w:noProof/>
          <w:sz w:val="24"/>
          <w:szCs w:val="24"/>
        </w:rPr>
        <w:sectPr w:rsidR="00BC54E8" w:rsidRPr="00EC794A" w:rsidSect="00F06951">
          <w:footerReference w:type="default" r:id="rId9"/>
          <w:footerReference w:type="first" r:id="rId10"/>
          <w:pgSz w:w="11906" w:h="16838"/>
          <w:pgMar w:top="1134" w:right="567" w:bottom="851" w:left="1701" w:header="708" w:footer="708" w:gutter="0"/>
          <w:cols w:space="708"/>
          <w:titlePg/>
          <w:docGrid w:linePitch="360"/>
        </w:sectPr>
      </w:pPr>
    </w:p>
    <w:p w:rsidR="0025141A" w:rsidRPr="00EC794A" w:rsidRDefault="00057430" w:rsidP="007559D4">
      <w:pPr>
        <w:pStyle w:val="1"/>
        <w:numPr>
          <w:ilvl w:val="0"/>
          <w:numId w:val="16"/>
        </w:numPr>
        <w:spacing w:before="120" w:after="120" w:line="240" w:lineRule="auto"/>
        <w:ind w:firstLine="709"/>
        <w:jc w:val="both"/>
        <w:rPr>
          <w:rFonts w:ascii="Times New Roman" w:hAnsi="Times New Roman" w:cs="Times New Roman"/>
          <w:noProof/>
          <w:sz w:val="24"/>
          <w:szCs w:val="24"/>
        </w:rPr>
      </w:pPr>
      <w:bookmarkStart w:id="2" w:name="_Toc26525889"/>
      <w:bookmarkStart w:id="3" w:name="_Toc35325713"/>
      <w:r w:rsidRPr="00EC794A">
        <w:rPr>
          <w:rFonts w:ascii="Times New Roman" w:hAnsi="Times New Roman" w:cs="Times New Roman"/>
          <w:noProof/>
          <w:color w:val="000000" w:themeColor="text1"/>
          <w:sz w:val="24"/>
          <w:szCs w:val="24"/>
        </w:rPr>
        <w:lastRenderedPageBreak/>
        <w:t>Паспорт</w:t>
      </w:r>
      <w:r w:rsidR="009A376E">
        <w:rPr>
          <w:rFonts w:ascii="Times New Roman" w:hAnsi="Times New Roman" w:cs="Times New Roman"/>
          <w:noProof/>
          <w:color w:val="000000" w:themeColor="text1"/>
          <w:sz w:val="24"/>
          <w:szCs w:val="24"/>
        </w:rPr>
        <w:t xml:space="preserve"> </w:t>
      </w:r>
      <w:r w:rsidRPr="00EC794A">
        <w:rPr>
          <w:rFonts w:ascii="Times New Roman" w:hAnsi="Times New Roman" w:cs="Times New Roman"/>
          <w:noProof/>
          <w:color w:val="000000" w:themeColor="text1"/>
          <w:sz w:val="24"/>
          <w:szCs w:val="24"/>
        </w:rPr>
        <w:t>программы</w:t>
      </w:r>
      <w:bookmarkEnd w:id="2"/>
      <w:bookmarkEnd w:id="3"/>
    </w:p>
    <w:tbl>
      <w:tblPr>
        <w:tblStyle w:val="a8"/>
        <w:tblW w:w="0" w:type="auto"/>
        <w:tblLook w:val="04A0" w:firstRow="1" w:lastRow="0" w:firstColumn="1" w:lastColumn="0" w:noHBand="0" w:noVBand="1"/>
      </w:tblPr>
      <w:tblGrid>
        <w:gridCol w:w="2943"/>
        <w:gridCol w:w="6628"/>
      </w:tblGrid>
      <w:tr w:rsidR="00F5008B" w:rsidRPr="00EC794A" w:rsidTr="00F5008B">
        <w:tc>
          <w:tcPr>
            <w:tcW w:w="2943" w:type="dxa"/>
          </w:tcPr>
          <w:p w:rsidR="00F5008B" w:rsidRPr="00EC794A" w:rsidRDefault="00F5008B"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Наименование Программы:</w:t>
            </w:r>
          </w:p>
        </w:tc>
        <w:tc>
          <w:tcPr>
            <w:tcW w:w="6628" w:type="dxa"/>
          </w:tcPr>
          <w:p w:rsidR="00F5008B" w:rsidRPr="00EC794A" w:rsidRDefault="004B4CE2" w:rsidP="00ED0108">
            <w:pPr>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Программа комплексного развития систем коммунальной инфраструктуры </w:t>
            </w:r>
            <w:r w:rsidR="008F32D2" w:rsidRPr="00EC794A">
              <w:rPr>
                <w:rFonts w:ascii="Times New Roman" w:hAnsi="Times New Roman" w:cs="Times New Roman"/>
                <w:noProof/>
                <w:sz w:val="24"/>
                <w:szCs w:val="24"/>
              </w:rPr>
              <w:t xml:space="preserve">городского поселения </w:t>
            </w:r>
            <w:r w:rsidR="000C67C1" w:rsidRPr="00EC794A">
              <w:rPr>
                <w:rFonts w:ascii="Times New Roman" w:hAnsi="Times New Roman" w:cs="Times New Roman"/>
                <w:noProof/>
                <w:sz w:val="24"/>
                <w:szCs w:val="24"/>
              </w:rPr>
              <w:t xml:space="preserve"> «Поселок Прохоровка» </w:t>
            </w:r>
            <w:r w:rsidR="00ED0108">
              <w:rPr>
                <w:rFonts w:ascii="Times New Roman" w:hAnsi="Times New Roman" w:cs="Times New Roman"/>
                <w:noProof/>
                <w:sz w:val="24"/>
                <w:szCs w:val="24"/>
              </w:rPr>
              <w:t>муниципального района «</w:t>
            </w:r>
            <w:r w:rsidR="008F32D2" w:rsidRPr="00EC794A">
              <w:rPr>
                <w:rFonts w:ascii="Times New Roman" w:hAnsi="Times New Roman" w:cs="Times New Roman"/>
                <w:noProof/>
                <w:sz w:val="24"/>
                <w:szCs w:val="24"/>
              </w:rPr>
              <w:t>Прохоровск</w:t>
            </w:r>
            <w:r w:rsidR="00ED0108">
              <w:rPr>
                <w:rFonts w:ascii="Times New Roman" w:hAnsi="Times New Roman" w:cs="Times New Roman"/>
                <w:noProof/>
                <w:sz w:val="24"/>
                <w:szCs w:val="24"/>
              </w:rPr>
              <w:t>ий район»</w:t>
            </w:r>
            <w:r w:rsidR="008F32D2" w:rsidRPr="00EC794A">
              <w:rPr>
                <w:rFonts w:ascii="Times New Roman" w:hAnsi="Times New Roman" w:cs="Times New Roman"/>
                <w:noProof/>
                <w:sz w:val="24"/>
                <w:szCs w:val="24"/>
              </w:rPr>
              <w:t xml:space="preserve"> Белгородской области </w:t>
            </w:r>
            <w:r w:rsidRPr="00EC794A">
              <w:rPr>
                <w:rFonts w:ascii="Times New Roman" w:hAnsi="Times New Roman" w:cs="Times New Roman"/>
                <w:noProof/>
                <w:sz w:val="24"/>
                <w:szCs w:val="24"/>
              </w:rPr>
              <w:t xml:space="preserve">на </w:t>
            </w:r>
            <w:r w:rsidR="00B026C3" w:rsidRPr="00EC794A">
              <w:rPr>
                <w:rFonts w:ascii="Times New Roman" w:hAnsi="Times New Roman" w:cs="Times New Roman"/>
                <w:noProof/>
                <w:sz w:val="24"/>
                <w:szCs w:val="24"/>
              </w:rPr>
              <w:t>20</w:t>
            </w:r>
            <w:r w:rsidR="00506217" w:rsidRPr="00EC794A">
              <w:rPr>
                <w:rFonts w:ascii="Times New Roman" w:hAnsi="Times New Roman" w:cs="Times New Roman"/>
                <w:noProof/>
                <w:sz w:val="24"/>
                <w:szCs w:val="24"/>
              </w:rPr>
              <w:t>20</w:t>
            </w:r>
            <w:r w:rsidRPr="00EC794A">
              <w:rPr>
                <w:rFonts w:ascii="Times New Roman" w:hAnsi="Times New Roman" w:cs="Times New Roman"/>
                <w:noProof/>
                <w:sz w:val="24"/>
                <w:szCs w:val="24"/>
              </w:rPr>
              <w:t>-20</w:t>
            </w:r>
            <w:r w:rsidR="00506217" w:rsidRPr="00EC794A">
              <w:rPr>
                <w:rFonts w:ascii="Times New Roman" w:hAnsi="Times New Roman" w:cs="Times New Roman"/>
                <w:noProof/>
                <w:sz w:val="24"/>
                <w:szCs w:val="24"/>
              </w:rPr>
              <w:t>30</w:t>
            </w:r>
            <w:r w:rsidRPr="00EC794A">
              <w:rPr>
                <w:rFonts w:ascii="Times New Roman" w:hAnsi="Times New Roman" w:cs="Times New Roman"/>
                <w:noProof/>
                <w:sz w:val="24"/>
                <w:szCs w:val="24"/>
              </w:rPr>
              <w:t xml:space="preserve"> годы</w:t>
            </w:r>
          </w:p>
        </w:tc>
      </w:tr>
      <w:tr w:rsidR="00F5008B" w:rsidRPr="00EC794A" w:rsidTr="00F5008B">
        <w:tc>
          <w:tcPr>
            <w:tcW w:w="2943" w:type="dxa"/>
          </w:tcPr>
          <w:p w:rsidR="00F5008B" w:rsidRPr="00EC794A" w:rsidRDefault="00F5008B"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Основание для разработки Программы:</w:t>
            </w:r>
          </w:p>
        </w:tc>
        <w:tc>
          <w:tcPr>
            <w:tcW w:w="6628" w:type="dxa"/>
          </w:tcPr>
          <w:p w:rsidR="00F5008B" w:rsidRPr="00EC794A" w:rsidRDefault="00410B90"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Федеральный закон от 29.12.2014№ 190-ФЗ </w:t>
            </w:r>
            <w:r w:rsidR="00BC32DA">
              <w:rPr>
                <w:rFonts w:ascii="Times New Roman" w:hAnsi="Times New Roman" w:cs="Times New Roman"/>
                <w:noProof/>
                <w:sz w:val="24"/>
                <w:szCs w:val="24"/>
              </w:rPr>
              <w:t>(ред. от 01.05.2022г.)</w:t>
            </w:r>
            <w:r w:rsidR="00BC32DA" w:rsidRPr="00EC794A">
              <w:rPr>
                <w:rFonts w:ascii="Times New Roman" w:hAnsi="Times New Roman" w:cs="Times New Roman"/>
                <w:noProof/>
                <w:sz w:val="24"/>
                <w:szCs w:val="24"/>
              </w:rPr>
              <w:t xml:space="preserve"> </w:t>
            </w:r>
            <w:r w:rsidRPr="00EC794A">
              <w:rPr>
                <w:rFonts w:ascii="Times New Roman" w:hAnsi="Times New Roman" w:cs="Times New Roman"/>
                <w:noProof/>
                <w:sz w:val="24"/>
                <w:szCs w:val="24"/>
              </w:rPr>
              <w:t>«Градостроительный кодекс Российской Федерации»</w:t>
            </w:r>
            <w:r w:rsidR="00F5008B" w:rsidRPr="00EC794A">
              <w:rPr>
                <w:rFonts w:ascii="Times New Roman" w:hAnsi="Times New Roman" w:cs="Times New Roman"/>
                <w:noProof/>
                <w:sz w:val="24"/>
                <w:szCs w:val="24"/>
              </w:rPr>
              <w:t>;</w:t>
            </w:r>
          </w:p>
          <w:p w:rsidR="00F5008B" w:rsidRPr="00EC794A" w:rsidRDefault="00EC3D1A"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Федеральный закон </w:t>
            </w:r>
            <w:r w:rsidR="00BC32DA">
              <w:rPr>
                <w:rFonts w:ascii="Times New Roman" w:hAnsi="Times New Roman" w:cs="Times New Roman"/>
                <w:noProof/>
                <w:sz w:val="24"/>
                <w:szCs w:val="24"/>
              </w:rPr>
              <w:t>от 06.10.2003 №131-ФЗ (ред. от 30.12.2021)</w:t>
            </w:r>
            <w:r w:rsidR="00BC32DA" w:rsidRPr="00EC794A">
              <w:rPr>
                <w:rFonts w:ascii="Times New Roman" w:hAnsi="Times New Roman" w:cs="Times New Roman"/>
                <w:noProof/>
                <w:sz w:val="24"/>
                <w:szCs w:val="24"/>
              </w:rPr>
              <w:t xml:space="preserve"> </w:t>
            </w:r>
            <w:r w:rsidR="00705DA1" w:rsidRPr="00EC794A">
              <w:rPr>
                <w:rFonts w:ascii="Times New Roman" w:hAnsi="Times New Roman" w:cs="Times New Roman"/>
                <w:noProof/>
                <w:sz w:val="24"/>
                <w:szCs w:val="24"/>
              </w:rPr>
              <w:t>«</w:t>
            </w:r>
            <w:r w:rsidRPr="00EC794A">
              <w:rPr>
                <w:rFonts w:ascii="Times New Roman" w:hAnsi="Times New Roman" w:cs="Times New Roman"/>
                <w:noProof/>
                <w:sz w:val="24"/>
                <w:szCs w:val="24"/>
              </w:rPr>
              <w:t>Об общих принципах организации местного самоуправления в Российской Ф</w:t>
            </w:r>
            <w:r w:rsidR="006D3EC5" w:rsidRPr="00EC794A">
              <w:rPr>
                <w:rFonts w:ascii="Times New Roman" w:hAnsi="Times New Roman" w:cs="Times New Roman"/>
                <w:noProof/>
                <w:sz w:val="24"/>
                <w:szCs w:val="24"/>
              </w:rPr>
              <w:t>едерации;</w:t>
            </w:r>
          </w:p>
          <w:p w:rsidR="006D3EC5" w:rsidRPr="00EC794A" w:rsidRDefault="006D3EC5"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Федеральный закон </w:t>
            </w:r>
            <w:r w:rsidR="00705DA1" w:rsidRPr="00EC794A">
              <w:rPr>
                <w:rFonts w:ascii="Times New Roman" w:hAnsi="Times New Roman" w:cs="Times New Roman"/>
                <w:noProof/>
                <w:sz w:val="24"/>
                <w:szCs w:val="24"/>
              </w:rPr>
              <w:t>«</w:t>
            </w:r>
            <w:r w:rsidRPr="00EC794A">
              <w:rPr>
                <w:rFonts w:ascii="Times New Roman" w:hAnsi="Times New Roman" w:cs="Times New Roman"/>
                <w:noProof/>
                <w:sz w:val="24"/>
                <w:szCs w:val="24"/>
              </w:rPr>
              <w:t>О теплоснабжении</w:t>
            </w:r>
            <w:r w:rsidR="00705DA1" w:rsidRPr="00EC794A">
              <w:rPr>
                <w:rFonts w:ascii="Times New Roman" w:hAnsi="Times New Roman" w:cs="Times New Roman"/>
                <w:noProof/>
                <w:sz w:val="24"/>
                <w:szCs w:val="24"/>
              </w:rPr>
              <w:t>»</w:t>
            </w:r>
            <w:r w:rsidRPr="00EC794A">
              <w:rPr>
                <w:rFonts w:ascii="Times New Roman" w:hAnsi="Times New Roman" w:cs="Times New Roman"/>
                <w:noProof/>
                <w:sz w:val="24"/>
                <w:szCs w:val="24"/>
              </w:rPr>
              <w:t xml:space="preserve"> </w:t>
            </w:r>
            <w:r w:rsidR="00336FD7" w:rsidRPr="00EC794A">
              <w:rPr>
                <w:rFonts w:ascii="Times New Roman" w:hAnsi="Times New Roman" w:cs="Times New Roman"/>
                <w:noProof/>
                <w:sz w:val="24"/>
                <w:szCs w:val="24"/>
              </w:rPr>
              <w:t>от 27.07.2010 г.</w:t>
            </w:r>
            <w:r w:rsidRPr="00EC794A">
              <w:rPr>
                <w:rFonts w:ascii="Times New Roman" w:hAnsi="Times New Roman" w:cs="Times New Roman"/>
                <w:noProof/>
                <w:sz w:val="24"/>
                <w:szCs w:val="24"/>
              </w:rPr>
              <w:t>№190-ФЗ;</w:t>
            </w:r>
          </w:p>
          <w:p w:rsidR="00410B90" w:rsidRPr="00EC794A" w:rsidRDefault="00410B90"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Федеральный закон от 07.12.2011 № 416-ФЗ </w:t>
            </w:r>
            <w:r w:rsidR="00BC32DA">
              <w:rPr>
                <w:rFonts w:ascii="Times New Roman" w:hAnsi="Times New Roman" w:cs="Times New Roman"/>
                <w:noProof/>
                <w:sz w:val="24"/>
                <w:szCs w:val="24"/>
              </w:rPr>
              <w:t xml:space="preserve">(ред. от 01.05.2022г) </w:t>
            </w:r>
            <w:r w:rsidRPr="00EC794A">
              <w:rPr>
                <w:rFonts w:ascii="Times New Roman" w:hAnsi="Times New Roman" w:cs="Times New Roman"/>
                <w:noProof/>
                <w:sz w:val="24"/>
                <w:szCs w:val="24"/>
              </w:rPr>
              <w:t>«О водоснабжении и водоотведении»;</w:t>
            </w:r>
          </w:p>
          <w:p w:rsidR="00410B90" w:rsidRPr="00EC794A" w:rsidRDefault="00410B90"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Федеральный закон от 31 марта 1999 г. № 69-ФЗ</w:t>
            </w:r>
            <w:r w:rsidR="00336FD7">
              <w:rPr>
                <w:rFonts w:ascii="Times New Roman" w:hAnsi="Times New Roman" w:cs="Times New Roman"/>
                <w:noProof/>
                <w:sz w:val="24"/>
                <w:szCs w:val="24"/>
              </w:rPr>
              <w:t xml:space="preserve"> (ред. от 01.05.2022г)</w:t>
            </w:r>
            <w:r w:rsidR="00336FD7" w:rsidRPr="00EC794A">
              <w:rPr>
                <w:rFonts w:ascii="Times New Roman" w:hAnsi="Times New Roman" w:cs="Times New Roman"/>
                <w:noProof/>
                <w:sz w:val="24"/>
                <w:szCs w:val="24"/>
              </w:rPr>
              <w:t xml:space="preserve"> </w:t>
            </w:r>
            <w:r w:rsidRPr="00EC794A">
              <w:rPr>
                <w:rFonts w:ascii="Times New Roman" w:hAnsi="Times New Roman" w:cs="Times New Roman"/>
                <w:noProof/>
                <w:sz w:val="24"/>
                <w:szCs w:val="24"/>
              </w:rPr>
              <w:t>«О газоснабжении в Российской Федерации»</w:t>
            </w:r>
            <w:r w:rsidR="004B4CE2" w:rsidRPr="00EC794A">
              <w:rPr>
                <w:rFonts w:ascii="Times New Roman" w:hAnsi="Times New Roman" w:cs="Times New Roman"/>
                <w:noProof/>
                <w:sz w:val="24"/>
                <w:szCs w:val="24"/>
              </w:rPr>
              <w:t>;</w:t>
            </w:r>
          </w:p>
          <w:p w:rsidR="004B4CE2" w:rsidRPr="00EC794A" w:rsidRDefault="004B4CE2"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Федеральный закон от 26.03.2003 №35-ФЗ </w:t>
            </w:r>
            <w:r w:rsidR="00343B26">
              <w:rPr>
                <w:rFonts w:ascii="Times New Roman" w:hAnsi="Times New Roman" w:cs="Times New Roman"/>
                <w:noProof/>
                <w:sz w:val="24"/>
                <w:szCs w:val="24"/>
              </w:rPr>
              <w:t xml:space="preserve">( ред. от 30.12.2020г.) </w:t>
            </w:r>
            <w:r w:rsidRPr="00EC794A">
              <w:rPr>
                <w:rFonts w:ascii="Times New Roman" w:hAnsi="Times New Roman" w:cs="Times New Roman"/>
                <w:noProof/>
                <w:sz w:val="24"/>
                <w:szCs w:val="24"/>
              </w:rPr>
              <w:t>«Об электроэнергетике»;</w:t>
            </w:r>
          </w:p>
          <w:p w:rsidR="006D3EC5" w:rsidRPr="00EC794A" w:rsidRDefault="00705DA1"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w:t>
            </w:r>
            <w:r w:rsidR="006D3EC5" w:rsidRPr="00EC794A">
              <w:rPr>
                <w:rFonts w:ascii="Times New Roman" w:hAnsi="Times New Roman" w:cs="Times New Roman"/>
                <w:noProof/>
                <w:sz w:val="24"/>
                <w:szCs w:val="24"/>
              </w:rPr>
              <w:t xml:space="preserve">Методические рекомендации по разработке программ комплексного развития систем коммунальной инфраструктуры </w:t>
            </w:r>
            <w:r w:rsidR="00D86E2C" w:rsidRPr="00EC794A">
              <w:rPr>
                <w:rFonts w:ascii="Times New Roman" w:hAnsi="Times New Roman" w:cs="Times New Roman"/>
                <w:noProof/>
                <w:sz w:val="24"/>
                <w:szCs w:val="24"/>
              </w:rPr>
              <w:t>населенных пунктов</w:t>
            </w:r>
            <w:r w:rsidR="00FD6E68" w:rsidRPr="00EC794A">
              <w:rPr>
                <w:rFonts w:ascii="Times New Roman" w:hAnsi="Times New Roman" w:cs="Times New Roman"/>
                <w:noProof/>
                <w:sz w:val="24"/>
                <w:szCs w:val="24"/>
              </w:rPr>
              <w:t>, городских округов</w:t>
            </w:r>
            <w:r w:rsidRPr="00EC794A">
              <w:rPr>
                <w:rFonts w:ascii="Times New Roman" w:hAnsi="Times New Roman" w:cs="Times New Roman"/>
                <w:noProof/>
                <w:sz w:val="24"/>
                <w:szCs w:val="24"/>
              </w:rPr>
              <w:t>»</w:t>
            </w:r>
            <w:r w:rsidR="006D3EC5" w:rsidRPr="00EC794A">
              <w:rPr>
                <w:rFonts w:ascii="Times New Roman" w:hAnsi="Times New Roman" w:cs="Times New Roman"/>
                <w:noProof/>
                <w:sz w:val="24"/>
                <w:szCs w:val="24"/>
              </w:rPr>
              <w:t>, утвержденные Приказом Министерства регионального развития РФ №</w:t>
            </w:r>
            <w:r w:rsidR="00FD6E68" w:rsidRPr="00EC794A">
              <w:rPr>
                <w:rFonts w:ascii="Times New Roman" w:hAnsi="Times New Roman" w:cs="Times New Roman"/>
                <w:noProof/>
                <w:sz w:val="24"/>
                <w:szCs w:val="24"/>
              </w:rPr>
              <w:t>359/ГС</w:t>
            </w:r>
            <w:r w:rsidR="006D3EC5" w:rsidRPr="00EC794A">
              <w:rPr>
                <w:rFonts w:ascii="Times New Roman" w:hAnsi="Times New Roman" w:cs="Times New Roman"/>
                <w:noProof/>
                <w:sz w:val="24"/>
                <w:szCs w:val="24"/>
              </w:rPr>
              <w:t xml:space="preserve"> от 0</w:t>
            </w:r>
            <w:r w:rsidR="00FD6E68" w:rsidRPr="00EC794A">
              <w:rPr>
                <w:rFonts w:ascii="Times New Roman" w:hAnsi="Times New Roman" w:cs="Times New Roman"/>
                <w:noProof/>
                <w:sz w:val="24"/>
                <w:szCs w:val="24"/>
              </w:rPr>
              <w:t>1.10.2013</w:t>
            </w:r>
            <w:r w:rsidR="006D3EC5" w:rsidRPr="00EC794A">
              <w:rPr>
                <w:rFonts w:ascii="Times New Roman" w:hAnsi="Times New Roman" w:cs="Times New Roman"/>
                <w:noProof/>
                <w:sz w:val="24"/>
                <w:szCs w:val="24"/>
              </w:rPr>
              <w:t xml:space="preserve"> г.;</w:t>
            </w:r>
          </w:p>
          <w:p w:rsidR="006D3EC5" w:rsidRPr="00EC794A" w:rsidRDefault="00705DA1"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w:t>
            </w:r>
            <w:r w:rsidR="005F61B1" w:rsidRPr="00EC794A">
              <w:rPr>
                <w:rFonts w:ascii="Times New Roman" w:hAnsi="Times New Roman" w:cs="Times New Roman"/>
                <w:noProof/>
                <w:sz w:val="24"/>
                <w:szCs w:val="24"/>
              </w:rPr>
              <w:t>Методика провидения мониторинга выполнения производственных и инвестиционных программ организаций коммунального комплекса</w:t>
            </w:r>
            <w:r w:rsidRPr="00EC794A">
              <w:rPr>
                <w:rFonts w:ascii="Times New Roman" w:hAnsi="Times New Roman" w:cs="Times New Roman"/>
                <w:noProof/>
                <w:sz w:val="24"/>
                <w:szCs w:val="24"/>
              </w:rPr>
              <w:t>»</w:t>
            </w:r>
            <w:r w:rsidR="005F61B1" w:rsidRPr="00EC794A">
              <w:rPr>
                <w:rFonts w:ascii="Times New Roman" w:hAnsi="Times New Roman" w:cs="Times New Roman"/>
                <w:noProof/>
                <w:sz w:val="24"/>
                <w:szCs w:val="24"/>
              </w:rPr>
              <w:t xml:space="preserve"> от 14.04.2008 г.</w:t>
            </w:r>
            <w:r w:rsidR="001A19C7">
              <w:rPr>
                <w:rFonts w:ascii="Times New Roman" w:hAnsi="Times New Roman" w:cs="Times New Roman"/>
                <w:noProof/>
                <w:sz w:val="24"/>
                <w:szCs w:val="24"/>
              </w:rPr>
              <w:t xml:space="preserve"> </w:t>
            </w:r>
            <w:r w:rsidR="001A19C7" w:rsidRPr="00EC794A">
              <w:rPr>
                <w:rFonts w:ascii="Times New Roman" w:hAnsi="Times New Roman" w:cs="Times New Roman"/>
                <w:noProof/>
                <w:sz w:val="24"/>
                <w:szCs w:val="24"/>
              </w:rPr>
              <w:t>№48</w:t>
            </w:r>
            <w:r w:rsidR="005F61B1" w:rsidRPr="00EC794A">
              <w:rPr>
                <w:rFonts w:ascii="Times New Roman" w:hAnsi="Times New Roman" w:cs="Times New Roman"/>
                <w:noProof/>
                <w:sz w:val="24"/>
                <w:szCs w:val="24"/>
              </w:rPr>
              <w:t>;</w:t>
            </w:r>
          </w:p>
          <w:p w:rsidR="005F61B1" w:rsidRPr="00EC794A" w:rsidRDefault="005F61B1"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Схема территориального планирования муниципального образования;</w:t>
            </w:r>
          </w:p>
          <w:p w:rsidR="005F61B1" w:rsidRPr="00EC794A" w:rsidRDefault="00F52801"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Г</w:t>
            </w:r>
            <w:r w:rsidR="005F61B1" w:rsidRPr="00EC794A">
              <w:rPr>
                <w:rFonts w:ascii="Times New Roman" w:hAnsi="Times New Roman" w:cs="Times New Roman"/>
                <w:noProof/>
                <w:sz w:val="24"/>
                <w:szCs w:val="24"/>
              </w:rPr>
              <w:t>енеральн</w:t>
            </w:r>
            <w:r w:rsidRPr="00EC794A">
              <w:rPr>
                <w:rFonts w:ascii="Times New Roman" w:hAnsi="Times New Roman" w:cs="Times New Roman"/>
                <w:noProof/>
                <w:sz w:val="24"/>
                <w:szCs w:val="24"/>
              </w:rPr>
              <w:t>ый</w:t>
            </w:r>
            <w:r w:rsidR="005F61B1" w:rsidRPr="00EC794A">
              <w:rPr>
                <w:rFonts w:ascii="Times New Roman" w:hAnsi="Times New Roman" w:cs="Times New Roman"/>
                <w:noProof/>
                <w:sz w:val="24"/>
                <w:szCs w:val="24"/>
              </w:rPr>
              <w:t xml:space="preserve"> план муниципального образования;</w:t>
            </w:r>
          </w:p>
          <w:p w:rsidR="005F61B1" w:rsidRPr="00EC794A" w:rsidRDefault="00F52801"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С</w:t>
            </w:r>
            <w:r w:rsidR="005F61B1" w:rsidRPr="00EC794A">
              <w:rPr>
                <w:rFonts w:ascii="Times New Roman" w:hAnsi="Times New Roman" w:cs="Times New Roman"/>
                <w:noProof/>
                <w:sz w:val="24"/>
                <w:szCs w:val="24"/>
              </w:rPr>
              <w:t>хемы теплоснабжения муниципального образования;</w:t>
            </w:r>
          </w:p>
          <w:p w:rsidR="005F61B1" w:rsidRPr="00EC794A" w:rsidRDefault="00F52801" w:rsidP="00393D20">
            <w:pPr>
              <w:pStyle w:val="a9"/>
              <w:numPr>
                <w:ilvl w:val="0"/>
                <w:numId w:val="1"/>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С</w:t>
            </w:r>
            <w:r w:rsidR="005F61B1" w:rsidRPr="00EC794A">
              <w:rPr>
                <w:rFonts w:ascii="Times New Roman" w:hAnsi="Times New Roman" w:cs="Times New Roman"/>
                <w:noProof/>
                <w:sz w:val="24"/>
                <w:szCs w:val="24"/>
              </w:rPr>
              <w:t>хемы водоснабжения и водоотведения муниципального образования;</w:t>
            </w:r>
          </w:p>
        </w:tc>
      </w:tr>
      <w:tr w:rsidR="00F5008B" w:rsidRPr="00EC794A" w:rsidTr="00F5008B">
        <w:tc>
          <w:tcPr>
            <w:tcW w:w="2943" w:type="dxa"/>
          </w:tcPr>
          <w:p w:rsidR="00F5008B" w:rsidRPr="00EC794A" w:rsidRDefault="008B0AA3"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Заказчик Программы:</w:t>
            </w:r>
          </w:p>
        </w:tc>
        <w:tc>
          <w:tcPr>
            <w:tcW w:w="6628" w:type="dxa"/>
          </w:tcPr>
          <w:p w:rsidR="00F5008B" w:rsidRPr="00EC794A" w:rsidRDefault="008B0AA3" w:rsidP="001A19C7">
            <w:pPr>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Администрация </w:t>
            </w:r>
            <w:r w:rsidR="001A19C7">
              <w:rPr>
                <w:rFonts w:ascii="Times New Roman" w:hAnsi="Times New Roman" w:cs="Times New Roman"/>
                <w:noProof/>
                <w:sz w:val="24"/>
                <w:szCs w:val="24"/>
              </w:rPr>
              <w:t xml:space="preserve">городского поселения «Поселок Прохоровка» </w:t>
            </w:r>
            <w:r w:rsidR="00B926C8" w:rsidRPr="00EC794A">
              <w:rPr>
                <w:rFonts w:ascii="Times New Roman" w:hAnsi="Times New Roman" w:cs="Times New Roman"/>
                <w:noProof/>
                <w:sz w:val="24"/>
                <w:szCs w:val="24"/>
              </w:rPr>
              <w:t>муниципального района «Прохоровский район» Белгородской области</w:t>
            </w:r>
          </w:p>
        </w:tc>
      </w:tr>
      <w:tr w:rsidR="00F5008B" w:rsidRPr="00EC794A" w:rsidTr="00F5008B">
        <w:tc>
          <w:tcPr>
            <w:tcW w:w="2943" w:type="dxa"/>
          </w:tcPr>
          <w:p w:rsidR="00F5008B" w:rsidRPr="00EC794A" w:rsidRDefault="008B0AA3"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Разработчик Программы:</w:t>
            </w:r>
          </w:p>
        </w:tc>
        <w:tc>
          <w:tcPr>
            <w:tcW w:w="6628" w:type="dxa"/>
          </w:tcPr>
          <w:p w:rsidR="008B0AA3" w:rsidRPr="00EC794A" w:rsidRDefault="0089320E"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ОГБУ</w:t>
            </w:r>
            <w:r w:rsidR="005D53E3" w:rsidRPr="00EC794A">
              <w:rPr>
                <w:rFonts w:ascii="Times New Roman" w:hAnsi="Times New Roman" w:cs="Times New Roman"/>
                <w:noProof/>
                <w:sz w:val="24"/>
                <w:szCs w:val="24"/>
              </w:rPr>
              <w:t xml:space="preserve"> "Центр </w:t>
            </w:r>
            <w:r w:rsidRPr="00EC794A">
              <w:rPr>
                <w:rFonts w:ascii="Times New Roman" w:hAnsi="Times New Roman" w:cs="Times New Roman"/>
                <w:noProof/>
                <w:sz w:val="24"/>
                <w:szCs w:val="24"/>
              </w:rPr>
              <w:t>энергосбережения Белгородской области</w:t>
            </w:r>
            <w:r w:rsidR="005D53E3" w:rsidRPr="00EC794A">
              <w:rPr>
                <w:rFonts w:ascii="Times New Roman" w:hAnsi="Times New Roman" w:cs="Times New Roman"/>
                <w:noProof/>
                <w:sz w:val="24"/>
                <w:szCs w:val="24"/>
              </w:rPr>
              <w:t>"</w:t>
            </w:r>
          </w:p>
        </w:tc>
      </w:tr>
      <w:tr w:rsidR="00F5008B" w:rsidRPr="00EC794A" w:rsidTr="00F5008B">
        <w:tc>
          <w:tcPr>
            <w:tcW w:w="2943" w:type="dxa"/>
          </w:tcPr>
          <w:p w:rsidR="00F5008B" w:rsidRPr="00EC794A" w:rsidRDefault="008B0AA3"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Цель Программы</w:t>
            </w:r>
          </w:p>
        </w:tc>
        <w:tc>
          <w:tcPr>
            <w:tcW w:w="6628" w:type="dxa"/>
          </w:tcPr>
          <w:p w:rsidR="008B0AA3" w:rsidRPr="00EC794A" w:rsidRDefault="008B0AA3"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Целью Программы комплексного развития систем коммунальной инфраструктуры муниципального образования является качественное и надежное обеспечение коммунальными услугами потребителей муниципального образования, улучшение экологической ситуации в муниципальном образовании.</w:t>
            </w:r>
          </w:p>
          <w:p w:rsidR="00F5008B" w:rsidRPr="00EC794A" w:rsidRDefault="008B0AA3"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Программа комплексного развития систем коммунальной инфраструктуры муниципального образования является базовым документом для разработки инвестиционных и производственных программ организаций коммунального комплекса, осуществляющих деятельность на территории муниципального образования.</w:t>
            </w:r>
          </w:p>
          <w:p w:rsidR="008C551F" w:rsidRPr="00EC794A" w:rsidRDefault="008C551F" w:rsidP="00487BC3">
            <w:pPr>
              <w:ind w:firstLine="709"/>
              <w:jc w:val="both"/>
              <w:rPr>
                <w:rFonts w:ascii="Times New Roman" w:hAnsi="Times New Roman" w:cs="Times New Roman"/>
                <w:noProof/>
                <w:sz w:val="24"/>
                <w:szCs w:val="24"/>
              </w:rPr>
            </w:pPr>
          </w:p>
        </w:tc>
      </w:tr>
      <w:tr w:rsidR="00F5008B" w:rsidRPr="00EC794A" w:rsidTr="00F5008B">
        <w:tc>
          <w:tcPr>
            <w:tcW w:w="2943" w:type="dxa"/>
          </w:tcPr>
          <w:p w:rsidR="00F5008B" w:rsidRPr="00EC794A" w:rsidRDefault="008B0AA3"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Задачи Программы</w:t>
            </w:r>
          </w:p>
        </w:tc>
        <w:tc>
          <w:tcPr>
            <w:tcW w:w="6628" w:type="dxa"/>
          </w:tcPr>
          <w:p w:rsidR="000A0204" w:rsidRPr="00EC794A" w:rsidRDefault="000A0204"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Основными задачами Программы являются:</w:t>
            </w:r>
          </w:p>
          <w:p w:rsidR="000A0204" w:rsidRPr="00EC794A" w:rsidRDefault="000A0204" w:rsidP="00393D20">
            <w:pPr>
              <w:pStyle w:val="a9"/>
              <w:numPr>
                <w:ilvl w:val="0"/>
                <w:numId w:val="2"/>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lastRenderedPageBreak/>
              <w:t>инженерно-техническая оптимизация систем коммунальной инфраструктуры муниципального образования;</w:t>
            </w:r>
          </w:p>
          <w:p w:rsidR="000A0204" w:rsidRPr="00EC794A" w:rsidRDefault="000A0204" w:rsidP="00393D20">
            <w:pPr>
              <w:pStyle w:val="a9"/>
              <w:numPr>
                <w:ilvl w:val="0"/>
                <w:numId w:val="2"/>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взаимосвязанное по срокам и объемам финансирования перспективное планирование развития систем коммунальной инфраструктуры муниципального образования;</w:t>
            </w:r>
          </w:p>
          <w:p w:rsidR="000A0204" w:rsidRPr="00EC794A" w:rsidRDefault="000A0204" w:rsidP="00393D20">
            <w:pPr>
              <w:pStyle w:val="a9"/>
              <w:numPr>
                <w:ilvl w:val="0"/>
                <w:numId w:val="2"/>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разработка мероприятий по комплексной реконструкции и модернизации систем коммунальной инфраструктуры муниципального образования;</w:t>
            </w:r>
          </w:p>
          <w:p w:rsidR="000A0204" w:rsidRPr="00EC794A" w:rsidRDefault="000A0204" w:rsidP="00393D20">
            <w:pPr>
              <w:pStyle w:val="a9"/>
              <w:numPr>
                <w:ilvl w:val="0"/>
                <w:numId w:val="2"/>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повышение надежности коммунальных систем и качества коммунальных услуг муниципальногообразования;</w:t>
            </w:r>
          </w:p>
          <w:p w:rsidR="000A0204" w:rsidRPr="00EC794A" w:rsidRDefault="000A0204" w:rsidP="00393D20">
            <w:pPr>
              <w:pStyle w:val="a9"/>
              <w:numPr>
                <w:ilvl w:val="0"/>
                <w:numId w:val="2"/>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совершенствование механизмов развития энергосбережения и повышение энергоэффективности коммунальной инфраструктуры муниципального образования;</w:t>
            </w:r>
          </w:p>
          <w:p w:rsidR="000A0204" w:rsidRPr="00EC794A" w:rsidRDefault="000A0204" w:rsidP="00393D20">
            <w:pPr>
              <w:pStyle w:val="a9"/>
              <w:numPr>
                <w:ilvl w:val="0"/>
                <w:numId w:val="2"/>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повышение инвестиционной привлекательности коммунальной инфраструктуры муниципального образования;</w:t>
            </w:r>
          </w:p>
          <w:p w:rsidR="00F5008B" w:rsidRPr="00EC794A" w:rsidRDefault="000A0204" w:rsidP="00393D20">
            <w:pPr>
              <w:pStyle w:val="a9"/>
              <w:numPr>
                <w:ilvl w:val="0"/>
                <w:numId w:val="2"/>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обеспечение сбалансированности интересов субъектов коммунальной инфраструктуры и потребит</w:t>
            </w:r>
            <w:r w:rsidR="00B857FC" w:rsidRPr="00EC794A">
              <w:rPr>
                <w:rFonts w:ascii="Times New Roman" w:hAnsi="Times New Roman" w:cs="Times New Roman"/>
                <w:noProof/>
                <w:sz w:val="24"/>
                <w:szCs w:val="24"/>
              </w:rPr>
              <w:t>елей муниципального образования.</w:t>
            </w:r>
          </w:p>
        </w:tc>
      </w:tr>
      <w:tr w:rsidR="00F5008B" w:rsidRPr="00EC794A" w:rsidTr="008C551F">
        <w:tc>
          <w:tcPr>
            <w:tcW w:w="2943" w:type="dxa"/>
            <w:vAlign w:val="center"/>
          </w:tcPr>
          <w:p w:rsidR="00F5008B" w:rsidRPr="00EC794A" w:rsidRDefault="00EE1212"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lastRenderedPageBreak/>
              <w:t>Важнейшие целевые показатели Программы</w:t>
            </w:r>
          </w:p>
        </w:tc>
        <w:tc>
          <w:tcPr>
            <w:tcW w:w="6628" w:type="dxa"/>
          </w:tcPr>
          <w:p w:rsidR="00F5008B" w:rsidRPr="00EC794A" w:rsidRDefault="00541D5E"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Система теплоснабжения:</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аварийность системы </w:t>
            </w:r>
            <w:r w:rsidR="00F7187C" w:rsidRPr="00EC794A">
              <w:rPr>
                <w:rFonts w:ascii="Times New Roman" w:hAnsi="Times New Roman" w:cs="Times New Roman"/>
                <w:noProof/>
                <w:sz w:val="24"/>
                <w:szCs w:val="24"/>
              </w:rPr>
              <w:t>теплоснабжения</w:t>
            </w:r>
            <w:r w:rsidRPr="00EC794A">
              <w:rPr>
                <w:rFonts w:ascii="Times New Roman" w:hAnsi="Times New Roman" w:cs="Times New Roman"/>
                <w:noProof/>
                <w:sz w:val="24"/>
                <w:szCs w:val="24"/>
              </w:rPr>
              <w:t>;</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перебои в снабжении потребителей;</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продолжительность поставки товаров и услуг;</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уровень потерь;</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удельный вес сетей, нуждающихся в замене;</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протяжённость сетей, нуждающихся в замене;</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доля потребителей в жилых домах, обеспеченных доступом к коммунальной инфраструктуре;</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удельное теплопотребление.</w:t>
            </w:r>
          </w:p>
          <w:p w:rsidR="00541D5E" w:rsidRPr="00EC794A" w:rsidRDefault="00541D5E" w:rsidP="00393D20">
            <w:p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Система водоснабжения:</w:t>
            </w:r>
          </w:p>
          <w:p w:rsidR="00541D5E" w:rsidRPr="00EC794A" w:rsidRDefault="00541D5E"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аварийность системы водоснабжения;</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перебои в снабжении потребителей;</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продолжительность поставки товаров и услуг;</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уровень потерь;</w:t>
            </w:r>
          </w:p>
          <w:p w:rsidR="00541D5E" w:rsidRPr="00EC794A" w:rsidRDefault="00541D5E"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износ системы водоснабжения;</w:t>
            </w:r>
          </w:p>
          <w:p w:rsidR="00541D5E" w:rsidRPr="00EC794A" w:rsidRDefault="00541D5E"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удельный вес сетей, нуждающихся в замене;</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уровень загрузки производственных мощностей;</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обеспеченность потребления товаров и услуг приборами учёта;</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соответствие качества воды установленным требованиям;</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удельное водопотребление;</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доля потребителей в жилых домах, обеспеченных доступом к коммунальной инфраструктуре.</w:t>
            </w:r>
          </w:p>
          <w:p w:rsidR="00006B16" w:rsidRPr="00EC794A" w:rsidRDefault="00541D5E" w:rsidP="00393D20">
            <w:p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Система водоотведения:</w:t>
            </w:r>
          </w:p>
          <w:p w:rsidR="00006B16" w:rsidRPr="00EC794A" w:rsidRDefault="00006B16" w:rsidP="00393D20">
            <w:pPr>
              <w:pStyle w:val="a9"/>
              <w:numPr>
                <w:ilvl w:val="0"/>
                <w:numId w:val="14"/>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аварийность системы </w:t>
            </w:r>
            <w:r w:rsidR="00F7187C" w:rsidRPr="00EC794A">
              <w:rPr>
                <w:rFonts w:ascii="Times New Roman" w:hAnsi="Times New Roman" w:cs="Times New Roman"/>
                <w:noProof/>
                <w:sz w:val="24"/>
                <w:szCs w:val="24"/>
              </w:rPr>
              <w:t>водоотведения</w:t>
            </w:r>
            <w:r w:rsidRPr="00EC794A">
              <w:rPr>
                <w:rFonts w:ascii="Times New Roman" w:hAnsi="Times New Roman" w:cs="Times New Roman"/>
                <w:noProof/>
                <w:sz w:val="24"/>
                <w:szCs w:val="24"/>
              </w:rPr>
              <w:t>;</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продолжительность поставки товаров и услуг;</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уровень потерь;</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износ системы водоснабжения;</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удельный вес сетей, нуждающихся в замене;</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соответствие качества сточных вод, установленным требованиям;</w:t>
            </w:r>
          </w:p>
          <w:p w:rsidR="00006B16"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lastRenderedPageBreak/>
              <w:t>уровень загрузки производственных мощностей;</w:t>
            </w:r>
          </w:p>
          <w:p w:rsidR="00541D5E" w:rsidRPr="00EC794A" w:rsidRDefault="00006B16" w:rsidP="00393D20">
            <w:pPr>
              <w:pStyle w:val="a9"/>
              <w:numPr>
                <w:ilvl w:val="0"/>
                <w:numId w:val="3"/>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доля потребителей в жилых домах, обеспеченных доступом к коммунальной инфраструктуре.</w:t>
            </w:r>
          </w:p>
          <w:p w:rsidR="00006B16" w:rsidRPr="00EC794A" w:rsidRDefault="00006B16" w:rsidP="00393D20">
            <w:p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Утилизация твёрдых бытовых отходов:</w:t>
            </w:r>
          </w:p>
          <w:p w:rsidR="00006B16" w:rsidRPr="00EC794A" w:rsidRDefault="00006B16" w:rsidP="00393D20">
            <w:pPr>
              <w:pStyle w:val="a9"/>
              <w:numPr>
                <w:ilvl w:val="0"/>
                <w:numId w:val="15"/>
              </w:numPr>
              <w:ind w:left="-108" w:firstLine="23"/>
              <w:jc w:val="both"/>
              <w:rPr>
                <w:rFonts w:ascii="Times New Roman" w:hAnsi="Times New Roman" w:cs="Times New Roman"/>
                <w:noProof/>
                <w:sz w:val="24"/>
                <w:szCs w:val="24"/>
              </w:rPr>
            </w:pPr>
            <w:r w:rsidRPr="00EC794A">
              <w:rPr>
                <w:rFonts w:ascii="Times New Roman" w:hAnsi="Times New Roman" w:cs="Times New Roman"/>
                <w:noProof/>
                <w:sz w:val="24"/>
                <w:szCs w:val="24"/>
              </w:rPr>
              <w:t>запас вместимости площадок захоронения</w:t>
            </w:r>
            <w:r w:rsidR="00712CF6" w:rsidRPr="00EC794A">
              <w:rPr>
                <w:rFonts w:ascii="Times New Roman" w:hAnsi="Times New Roman" w:cs="Times New Roman"/>
                <w:noProof/>
                <w:sz w:val="24"/>
                <w:szCs w:val="24"/>
              </w:rPr>
              <w:t>ТКО</w:t>
            </w:r>
            <w:r w:rsidRPr="00EC794A">
              <w:rPr>
                <w:rFonts w:ascii="Times New Roman" w:hAnsi="Times New Roman" w:cs="Times New Roman"/>
                <w:noProof/>
                <w:sz w:val="24"/>
                <w:szCs w:val="24"/>
              </w:rPr>
              <w:t>.</w:t>
            </w:r>
          </w:p>
        </w:tc>
      </w:tr>
      <w:tr w:rsidR="00F5008B" w:rsidRPr="00EC794A" w:rsidTr="008C551F">
        <w:tc>
          <w:tcPr>
            <w:tcW w:w="2943" w:type="dxa"/>
          </w:tcPr>
          <w:p w:rsidR="00F5008B" w:rsidRPr="00EC794A" w:rsidRDefault="00EE1212"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lastRenderedPageBreak/>
              <w:t>Сроки и этапы реализации Программы</w:t>
            </w:r>
          </w:p>
        </w:tc>
        <w:tc>
          <w:tcPr>
            <w:tcW w:w="6628" w:type="dxa"/>
            <w:vAlign w:val="center"/>
          </w:tcPr>
          <w:p w:rsidR="00F5008B" w:rsidRPr="00EC794A" w:rsidRDefault="00EE1212" w:rsidP="00D603C5">
            <w:pPr>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Сроки реализации программы: </w:t>
            </w:r>
            <w:r w:rsidR="00B026C3" w:rsidRPr="00EC794A">
              <w:rPr>
                <w:rFonts w:ascii="Times New Roman" w:hAnsi="Times New Roman" w:cs="Times New Roman"/>
                <w:noProof/>
                <w:sz w:val="24"/>
                <w:szCs w:val="24"/>
              </w:rPr>
              <w:t>20</w:t>
            </w:r>
            <w:r w:rsidR="00506217" w:rsidRPr="00EC794A">
              <w:rPr>
                <w:rFonts w:ascii="Times New Roman" w:hAnsi="Times New Roman" w:cs="Times New Roman"/>
                <w:noProof/>
                <w:sz w:val="24"/>
                <w:szCs w:val="24"/>
              </w:rPr>
              <w:t>20</w:t>
            </w:r>
            <w:r w:rsidRPr="00EC794A">
              <w:rPr>
                <w:rFonts w:ascii="Times New Roman" w:hAnsi="Times New Roman" w:cs="Times New Roman"/>
                <w:noProof/>
                <w:sz w:val="24"/>
                <w:szCs w:val="24"/>
              </w:rPr>
              <w:t>-</w:t>
            </w:r>
            <w:r w:rsidR="00812F97" w:rsidRPr="00EC794A">
              <w:rPr>
                <w:rFonts w:ascii="Times New Roman" w:hAnsi="Times New Roman" w:cs="Times New Roman"/>
                <w:noProof/>
                <w:sz w:val="24"/>
                <w:szCs w:val="24"/>
              </w:rPr>
              <w:t>20</w:t>
            </w:r>
            <w:r w:rsidR="00506217" w:rsidRPr="00EC794A">
              <w:rPr>
                <w:rFonts w:ascii="Times New Roman" w:hAnsi="Times New Roman" w:cs="Times New Roman"/>
                <w:noProof/>
                <w:sz w:val="24"/>
                <w:szCs w:val="24"/>
              </w:rPr>
              <w:t>3</w:t>
            </w:r>
            <w:r w:rsidR="00D603C5" w:rsidRPr="00EC794A">
              <w:rPr>
                <w:rFonts w:ascii="Times New Roman" w:hAnsi="Times New Roman" w:cs="Times New Roman"/>
                <w:noProof/>
                <w:sz w:val="24"/>
                <w:szCs w:val="24"/>
              </w:rPr>
              <w:t>0</w:t>
            </w:r>
            <w:r w:rsidRPr="00EC794A">
              <w:rPr>
                <w:rFonts w:ascii="Times New Roman" w:hAnsi="Times New Roman" w:cs="Times New Roman"/>
                <w:noProof/>
                <w:sz w:val="24"/>
                <w:szCs w:val="24"/>
              </w:rPr>
              <w:t xml:space="preserve"> годы</w:t>
            </w:r>
            <w:r w:rsidR="00B857FC" w:rsidRPr="00EC794A">
              <w:rPr>
                <w:rFonts w:ascii="Times New Roman" w:hAnsi="Times New Roman" w:cs="Times New Roman"/>
                <w:noProof/>
                <w:sz w:val="24"/>
                <w:szCs w:val="24"/>
              </w:rPr>
              <w:t>.</w:t>
            </w:r>
          </w:p>
        </w:tc>
      </w:tr>
      <w:tr w:rsidR="00EE1212" w:rsidRPr="00EC794A" w:rsidTr="008C551F">
        <w:tc>
          <w:tcPr>
            <w:tcW w:w="2943" w:type="dxa"/>
            <w:vAlign w:val="center"/>
          </w:tcPr>
          <w:p w:rsidR="00EE1212" w:rsidRPr="00EC794A" w:rsidRDefault="00EE1212" w:rsidP="00393D20">
            <w:pPr>
              <w:jc w:val="both"/>
              <w:rPr>
                <w:rFonts w:ascii="Times New Roman" w:hAnsi="Times New Roman" w:cs="Times New Roman"/>
                <w:noProof/>
                <w:sz w:val="24"/>
                <w:szCs w:val="24"/>
                <w:highlight w:val="yellow"/>
              </w:rPr>
            </w:pPr>
            <w:r w:rsidRPr="00EC794A">
              <w:rPr>
                <w:rFonts w:ascii="Times New Roman" w:hAnsi="Times New Roman" w:cs="Times New Roman"/>
                <w:noProof/>
                <w:sz w:val="24"/>
                <w:szCs w:val="24"/>
              </w:rPr>
              <w:t>Объем и источники финансирования Программы:</w:t>
            </w:r>
          </w:p>
        </w:tc>
        <w:tc>
          <w:tcPr>
            <w:tcW w:w="6628" w:type="dxa"/>
          </w:tcPr>
          <w:p w:rsidR="00EE1212" w:rsidRPr="00EC794A" w:rsidRDefault="00EE1212" w:rsidP="00393D20">
            <w:pPr>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Общий объем финансирования программных мероприятий за период </w:t>
            </w:r>
            <w:r w:rsidR="00B026C3" w:rsidRPr="00EC794A">
              <w:rPr>
                <w:rFonts w:ascii="Times New Roman" w:hAnsi="Times New Roman" w:cs="Times New Roman"/>
                <w:noProof/>
                <w:sz w:val="24"/>
                <w:szCs w:val="24"/>
              </w:rPr>
              <w:t>20</w:t>
            </w:r>
            <w:r w:rsidR="00D6314A">
              <w:rPr>
                <w:rFonts w:ascii="Times New Roman" w:hAnsi="Times New Roman" w:cs="Times New Roman"/>
                <w:noProof/>
                <w:sz w:val="24"/>
                <w:szCs w:val="24"/>
              </w:rPr>
              <w:t>22</w:t>
            </w:r>
            <w:r w:rsidRPr="00EC794A">
              <w:rPr>
                <w:rFonts w:ascii="Times New Roman" w:hAnsi="Times New Roman" w:cs="Times New Roman"/>
                <w:noProof/>
                <w:sz w:val="24"/>
                <w:szCs w:val="24"/>
              </w:rPr>
              <w:t>-</w:t>
            </w:r>
            <w:r w:rsidR="005D53E3" w:rsidRPr="00D6314A">
              <w:rPr>
                <w:rFonts w:ascii="Times New Roman" w:hAnsi="Times New Roman" w:cs="Times New Roman"/>
                <w:noProof/>
                <w:sz w:val="24"/>
                <w:szCs w:val="24"/>
              </w:rPr>
              <w:t>20</w:t>
            </w:r>
            <w:r w:rsidR="00506217" w:rsidRPr="00D6314A">
              <w:rPr>
                <w:rFonts w:ascii="Times New Roman" w:hAnsi="Times New Roman" w:cs="Times New Roman"/>
                <w:noProof/>
                <w:sz w:val="24"/>
                <w:szCs w:val="24"/>
              </w:rPr>
              <w:t>3</w:t>
            </w:r>
            <w:r w:rsidR="00D603C5" w:rsidRPr="00D6314A">
              <w:rPr>
                <w:rFonts w:ascii="Times New Roman" w:hAnsi="Times New Roman" w:cs="Times New Roman"/>
                <w:noProof/>
                <w:sz w:val="24"/>
                <w:szCs w:val="24"/>
              </w:rPr>
              <w:t>0</w:t>
            </w:r>
            <w:r w:rsidRPr="00D6314A">
              <w:rPr>
                <w:rFonts w:ascii="Times New Roman" w:hAnsi="Times New Roman" w:cs="Times New Roman"/>
                <w:noProof/>
                <w:sz w:val="24"/>
                <w:szCs w:val="24"/>
              </w:rPr>
              <w:t xml:space="preserve">г. составляет </w:t>
            </w:r>
            <w:r w:rsidR="00B17FCD">
              <w:rPr>
                <w:rFonts w:ascii="Times New Roman" w:hAnsi="Times New Roman" w:cs="Times New Roman"/>
                <w:noProof/>
                <w:sz w:val="24"/>
                <w:szCs w:val="24"/>
              </w:rPr>
              <w:t>2 463 288</w:t>
            </w:r>
            <w:r w:rsidR="000F2400" w:rsidRPr="00D6314A">
              <w:rPr>
                <w:rFonts w:ascii="Times New Roman" w:hAnsi="Times New Roman" w:cs="Times New Roman"/>
                <w:noProof/>
                <w:sz w:val="24"/>
                <w:szCs w:val="24"/>
              </w:rPr>
              <w:t xml:space="preserve"> </w:t>
            </w:r>
            <w:r w:rsidRPr="00D6314A">
              <w:rPr>
                <w:rFonts w:ascii="Times New Roman" w:hAnsi="Times New Roman" w:cs="Times New Roman"/>
                <w:noProof/>
                <w:sz w:val="24"/>
                <w:szCs w:val="24"/>
              </w:rPr>
              <w:t>тыс.руб</w:t>
            </w:r>
            <w:r w:rsidR="00574DF6" w:rsidRPr="00D6314A">
              <w:rPr>
                <w:rFonts w:ascii="Times New Roman" w:hAnsi="Times New Roman" w:cs="Times New Roman"/>
                <w:noProof/>
                <w:sz w:val="24"/>
                <w:szCs w:val="24"/>
              </w:rPr>
              <w:t>.</w:t>
            </w:r>
          </w:p>
          <w:p w:rsidR="00F90A94" w:rsidRPr="00EC794A" w:rsidRDefault="00070CBA" w:rsidP="00487BC3">
            <w:pPr>
              <w:ind w:firstLine="709"/>
              <w:jc w:val="both"/>
              <w:rPr>
                <w:rFonts w:ascii="Times New Roman" w:hAnsi="Times New Roman" w:cs="Times New Roman"/>
                <w:noProof/>
                <w:sz w:val="24"/>
                <w:szCs w:val="24"/>
                <w:highlight w:val="yellow"/>
              </w:rPr>
            </w:pPr>
            <w:r w:rsidRPr="00EC794A">
              <w:rPr>
                <w:rFonts w:ascii="Times New Roman" w:hAnsi="Times New Roman" w:cs="Times New Roman"/>
                <w:noProof/>
                <w:sz w:val="24"/>
                <w:szCs w:val="24"/>
              </w:rPr>
              <w:t>К источникам финансирования программных мероприятий относятся иные средства.</w:t>
            </w:r>
          </w:p>
        </w:tc>
      </w:tr>
    </w:tbl>
    <w:p w:rsidR="00F14FD4" w:rsidRPr="00EC794A" w:rsidRDefault="00F14FD4" w:rsidP="00487BC3">
      <w:pPr>
        <w:spacing w:line="240" w:lineRule="auto"/>
        <w:ind w:firstLine="709"/>
        <w:jc w:val="both"/>
        <w:rPr>
          <w:rFonts w:ascii="Times New Roman" w:hAnsi="Times New Roman" w:cs="Times New Roman"/>
          <w:noProof/>
          <w:color w:val="000000" w:themeColor="text1"/>
          <w:sz w:val="24"/>
          <w:szCs w:val="24"/>
        </w:rPr>
      </w:pPr>
    </w:p>
    <w:p w:rsidR="00F14FD4" w:rsidRPr="00EC794A" w:rsidRDefault="00F14FD4" w:rsidP="00487BC3">
      <w:pPr>
        <w:spacing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color w:val="000000" w:themeColor="text1"/>
          <w:sz w:val="24"/>
          <w:szCs w:val="24"/>
        </w:rPr>
        <w:br w:type="page"/>
      </w:r>
    </w:p>
    <w:p w:rsidR="00F14FD4" w:rsidRPr="00EC794A" w:rsidRDefault="00F14FD4" w:rsidP="00487BC3">
      <w:pPr>
        <w:spacing w:after="0" w:line="240" w:lineRule="auto"/>
        <w:ind w:left="927" w:firstLine="709"/>
        <w:jc w:val="both"/>
        <w:rPr>
          <w:rFonts w:ascii="Times New Roman" w:hAnsi="Times New Roman" w:cs="Times New Roman"/>
          <w:noProof/>
          <w:sz w:val="24"/>
          <w:szCs w:val="24"/>
        </w:rPr>
        <w:sectPr w:rsidR="00F14FD4" w:rsidRPr="00EC794A" w:rsidSect="00510B07">
          <w:pgSz w:w="11906" w:h="16838"/>
          <w:pgMar w:top="1134" w:right="567" w:bottom="851" w:left="1701" w:header="708" w:footer="708" w:gutter="0"/>
          <w:cols w:space="708"/>
          <w:docGrid w:linePitch="360"/>
        </w:sectPr>
      </w:pPr>
    </w:p>
    <w:p w:rsidR="00B6460A" w:rsidRDefault="00A35C8B" w:rsidP="00487BC3">
      <w:pPr>
        <w:pStyle w:val="1"/>
        <w:spacing w:before="120" w:after="120" w:line="240" w:lineRule="auto"/>
        <w:ind w:firstLine="709"/>
        <w:jc w:val="both"/>
        <w:rPr>
          <w:rFonts w:ascii="Times New Roman" w:hAnsi="Times New Roman" w:cs="Times New Roman"/>
          <w:noProof/>
          <w:color w:val="000000" w:themeColor="text1"/>
          <w:sz w:val="24"/>
          <w:szCs w:val="24"/>
        </w:rPr>
      </w:pPr>
      <w:bookmarkStart w:id="4" w:name="_Toc26525890"/>
      <w:bookmarkStart w:id="5" w:name="_Toc35325714"/>
      <w:r w:rsidRPr="00EC794A">
        <w:rPr>
          <w:rFonts w:ascii="Times New Roman" w:hAnsi="Times New Roman" w:cs="Times New Roman"/>
          <w:noProof/>
          <w:color w:val="000000" w:themeColor="text1"/>
          <w:sz w:val="24"/>
          <w:szCs w:val="24"/>
        </w:rPr>
        <w:lastRenderedPageBreak/>
        <w:t>2.Характеристика с</w:t>
      </w:r>
      <w:r w:rsidR="000A37C2" w:rsidRPr="00EC794A">
        <w:rPr>
          <w:rFonts w:ascii="Times New Roman" w:hAnsi="Times New Roman" w:cs="Times New Roman"/>
          <w:noProof/>
          <w:color w:val="000000" w:themeColor="text1"/>
          <w:sz w:val="24"/>
          <w:szCs w:val="24"/>
        </w:rPr>
        <w:t>уществующего</w:t>
      </w:r>
      <w:r w:rsidR="001A19C7">
        <w:rPr>
          <w:rFonts w:ascii="Times New Roman" w:hAnsi="Times New Roman" w:cs="Times New Roman"/>
          <w:noProof/>
          <w:color w:val="000000" w:themeColor="text1"/>
          <w:sz w:val="24"/>
          <w:szCs w:val="24"/>
        </w:rPr>
        <w:t xml:space="preserve"> </w:t>
      </w:r>
      <w:r w:rsidR="000A37C2" w:rsidRPr="00EC794A">
        <w:rPr>
          <w:rFonts w:ascii="Times New Roman" w:hAnsi="Times New Roman" w:cs="Times New Roman"/>
          <w:noProof/>
          <w:color w:val="000000" w:themeColor="text1"/>
          <w:sz w:val="24"/>
          <w:szCs w:val="24"/>
        </w:rPr>
        <w:t>состояния</w:t>
      </w:r>
      <w:r w:rsidR="001A19C7">
        <w:rPr>
          <w:rFonts w:ascii="Times New Roman" w:hAnsi="Times New Roman" w:cs="Times New Roman"/>
          <w:noProof/>
          <w:color w:val="000000" w:themeColor="text1"/>
          <w:sz w:val="24"/>
          <w:szCs w:val="24"/>
        </w:rPr>
        <w:t xml:space="preserve"> </w:t>
      </w:r>
      <w:r w:rsidR="000A37C2" w:rsidRPr="00EC794A">
        <w:rPr>
          <w:rFonts w:ascii="Times New Roman" w:hAnsi="Times New Roman" w:cs="Times New Roman"/>
          <w:noProof/>
          <w:color w:val="000000" w:themeColor="text1"/>
          <w:sz w:val="24"/>
          <w:szCs w:val="24"/>
        </w:rPr>
        <w:t>коммунальной</w:t>
      </w:r>
      <w:r w:rsidR="001A19C7">
        <w:rPr>
          <w:rFonts w:ascii="Times New Roman" w:hAnsi="Times New Roman" w:cs="Times New Roman"/>
          <w:noProof/>
          <w:color w:val="000000" w:themeColor="text1"/>
          <w:sz w:val="24"/>
          <w:szCs w:val="24"/>
        </w:rPr>
        <w:t xml:space="preserve"> </w:t>
      </w:r>
      <w:r w:rsidR="000A37C2" w:rsidRPr="00EC794A">
        <w:rPr>
          <w:rFonts w:ascii="Times New Roman" w:hAnsi="Times New Roman" w:cs="Times New Roman"/>
          <w:noProof/>
          <w:color w:val="000000" w:themeColor="text1"/>
          <w:sz w:val="24"/>
          <w:szCs w:val="24"/>
        </w:rPr>
        <w:t>инфраструктуры</w:t>
      </w:r>
      <w:r w:rsidR="001A19C7">
        <w:rPr>
          <w:rFonts w:ascii="Times New Roman" w:hAnsi="Times New Roman" w:cs="Times New Roman"/>
          <w:noProof/>
          <w:color w:val="000000" w:themeColor="text1"/>
          <w:sz w:val="24"/>
          <w:szCs w:val="24"/>
        </w:rPr>
        <w:t xml:space="preserve"> </w:t>
      </w:r>
      <w:r w:rsidR="000A37C2" w:rsidRPr="00EC794A">
        <w:rPr>
          <w:rFonts w:ascii="Times New Roman" w:hAnsi="Times New Roman" w:cs="Times New Roman"/>
          <w:noProof/>
          <w:color w:val="000000" w:themeColor="text1"/>
          <w:sz w:val="24"/>
          <w:szCs w:val="24"/>
        </w:rPr>
        <w:t>муниципального</w:t>
      </w:r>
      <w:r w:rsidR="001A19C7">
        <w:rPr>
          <w:rFonts w:ascii="Times New Roman" w:hAnsi="Times New Roman" w:cs="Times New Roman"/>
          <w:noProof/>
          <w:color w:val="000000" w:themeColor="text1"/>
          <w:sz w:val="24"/>
          <w:szCs w:val="24"/>
        </w:rPr>
        <w:t xml:space="preserve"> </w:t>
      </w:r>
      <w:r w:rsidR="000A37C2" w:rsidRPr="00EC794A">
        <w:rPr>
          <w:rFonts w:ascii="Times New Roman" w:hAnsi="Times New Roman" w:cs="Times New Roman"/>
          <w:noProof/>
          <w:color w:val="000000" w:themeColor="text1"/>
          <w:sz w:val="24"/>
          <w:szCs w:val="24"/>
        </w:rPr>
        <w:t>образования</w:t>
      </w:r>
      <w:bookmarkEnd w:id="4"/>
      <w:bookmarkEnd w:id="5"/>
    </w:p>
    <w:p w:rsidR="008A39B0" w:rsidRPr="008A39B0" w:rsidRDefault="008A39B0" w:rsidP="008A39B0">
      <w:pPr>
        <w:pStyle w:val="a1"/>
        <w:ind w:firstLine="697"/>
        <w:jc w:val="both"/>
        <w:rPr>
          <w:rStyle w:val="afff"/>
          <w:color w:val="000000"/>
          <w:lang w:val="ru-RU"/>
        </w:rPr>
      </w:pPr>
      <w:r w:rsidRPr="008A39B0">
        <w:rPr>
          <w:rStyle w:val="afff"/>
          <w:color w:val="000000"/>
          <w:lang w:val="ru-RU"/>
        </w:rPr>
        <w:t>Жилищно-коммунальный комплекс Прохоровского городского поселения включает в себя жилищный фонд, объекты водоснабжения и водоотведения,</w:t>
      </w:r>
      <w:r>
        <w:rPr>
          <w:rStyle w:val="afff"/>
          <w:color w:val="000000"/>
          <w:lang w:val="ru-RU"/>
        </w:rPr>
        <w:t xml:space="preserve"> объекты системы теплоснабжения,</w:t>
      </w:r>
      <w:r w:rsidRPr="008A39B0">
        <w:rPr>
          <w:rStyle w:val="afff"/>
          <w:color w:val="000000"/>
          <w:lang w:val="ru-RU"/>
        </w:rPr>
        <w:t xml:space="preserve"> коммунальную энергетику, внешнее благоустройство, включающее дорожное хозяйство, санитарную очистку, озеленение, ремонтно-эксплуатационные предприятия и службы. Жилая застройка поселка представляет собой в основном сочетание одноэтажной усадебной застройки с малоэтажной многоквартирной, с приквартирными земельными участками. В центрально части поселка размещены незначительные участки среднеэтажной застройки (3 - 4эт).</w:t>
      </w:r>
    </w:p>
    <w:p w:rsidR="008A39B0" w:rsidRPr="008A39B0" w:rsidRDefault="008A39B0" w:rsidP="008A39B0">
      <w:pPr>
        <w:pStyle w:val="a1"/>
        <w:ind w:firstLine="697"/>
        <w:jc w:val="both"/>
        <w:rPr>
          <w:rStyle w:val="afff"/>
          <w:color w:val="000000"/>
          <w:lang w:val="ru-RU"/>
        </w:rPr>
      </w:pPr>
      <w:r w:rsidRPr="008A39B0">
        <w:rPr>
          <w:rStyle w:val="afff"/>
          <w:color w:val="000000"/>
          <w:lang w:val="ru-RU"/>
        </w:rPr>
        <w:t>Застройка жилищного фонда поселения - 348 486 м</w:t>
      </w:r>
      <w:r w:rsidRPr="008A39B0">
        <w:rPr>
          <w:rStyle w:val="afff"/>
          <w:color w:val="000000"/>
          <w:vertAlign w:val="superscript"/>
          <w:lang w:val="ru-RU"/>
        </w:rPr>
        <w:t>2</w:t>
      </w:r>
    </w:p>
    <w:p w:rsidR="008A39B0" w:rsidRPr="008A39B0" w:rsidRDefault="008A39B0" w:rsidP="008A39B0">
      <w:pPr>
        <w:pStyle w:val="a1"/>
        <w:ind w:firstLine="697"/>
        <w:jc w:val="both"/>
        <w:rPr>
          <w:rStyle w:val="afff"/>
          <w:color w:val="000000"/>
          <w:lang w:val="ru-RU"/>
        </w:rPr>
      </w:pPr>
      <w:r w:rsidRPr="008A39B0">
        <w:rPr>
          <w:rStyle w:val="afff"/>
          <w:color w:val="000000"/>
          <w:lang w:val="ru-RU"/>
        </w:rPr>
        <w:t>малоэтажная застройка – 304 181 м</w:t>
      </w:r>
      <w:r w:rsidRPr="008A39B0">
        <w:rPr>
          <w:rStyle w:val="afff"/>
          <w:color w:val="000000"/>
          <w:vertAlign w:val="superscript"/>
          <w:lang w:val="ru-RU"/>
        </w:rPr>
        <w:t>2</w:t>
      </w:r>
      <w:r w:rsidRPr="008A39B0">
        <w:rPr>
          <w:rStyle w:val="afff"/>
          <w:color w:val="000000"/>
          <w:lang w:val="ru-RU"/>
        </w:rPr>
        <w:t>.</w:t>
      </w:r>
    </w:p>
    <w:p w:rsidR="008A39B0" w:rsidRPr="008A39B0" w:rsidRDefault="008A39B0" w:rsidP="008A39B0">
      <w:pPr>
        <w:pStyle w:val="a1"/>
        <w:ind w:firstLine="697"/>
        <w:jc w:val="both"/>
        <w:rPr>
          <w:rStyle w:val="afff"/>
          <w:color w:val="000000"/>
          <w:lang w:val="ru-RU"/>
        </w:rPr>
      </w:pPr>
      <w:r w:rsidRPr="008A39B0">
        <w:rPr>
          <w:rStyle w:val="afff"/>
          <w:color w:val="000000"/>
          <w:lang w:val="ru-RU"/>
        </w:rPr>
        <w:t>многоквартирная среднеэтажная и многоэтажная застройка – 44 305 м</w:t>
      </w:r>
      <w:r w:rsidRPr="008A39B0">
        <w:rPr>
          <w:rStyle w:val="afff"/>
          <w:color w:val="000000"/>
          <w:vertAlign w:val="superscript"/>
          <w:lang w:val="ru-RU"/>
        </w:rPr>
        <w:t>2</w:t>
      </w:r>
      <w:r w:rsidRPr="008A39B0">
        <w:rPr>
          <w:rStyle w:val="afff"/>
          <w:color w:val="000000"/>
          <w:lang w:val="ru-RU"/>
        </w:rPr>
        <w:t>.</w:t>
      </w:r>
    </w:p>
    <w:p w:rsidR="00B6460A" w:rsidRPr="00EC794A" w:rsidRDefault="00B6460A" w:rsidP="00487BC3">
      <w:pPr>
        <w:pStyle w:val="2"/>
        <w:spacing w:before="120" w:after="120" w:line="240" w:lineRule="auto"/>
        <w:ind w:firstLine="709"/>
        <w:jc w:val="both"/>
        <w:rPr>
          <w:rFonts w:ascii="Times New Roman" w:hAnsi="Times New Roman" w:cs="Times New Roman"/>
          <w:noProof/>
          <w:sz w:val="24"/>
          <w:szCs w:val="24"/>
        </w:rPr>
      </w:pPr>
      <w:bookmarkStart w:id="6" w:name="_Toc26525891"/>
      <w:bookmarkStart w:id="7" w:name="_Toc35325715"/>
      <w:r w:rsidRPr="00EC794A">
        <w:rPr>
          <w:rFonts w:ascii="Times New Roman" w:hAnsi="Times New Roman" w:cs="Times New Roman"/>
          <w:noProof/>
          <w:color w:val="000000" w:themeColor="text1"/>
          <w:sz w:val="24"/>
          <w:szCs w:val="24"/>
        </w:rPr>
        <w:t>2.1. Краткий анализ существующего состояния систем ресурсоснабжения муниципального образования</w:t>
      </w:r>
      <w:bookmarkEnd w:id="6"/>
      <w:bookmarkEnd w:id="7"/>
    </w:p>
    <w:p w:rsidR="00B6460A" w:rsidRPr="00EC794A" w:rsidRDefault="00B6460A" w:rsidP="00487BC3">
      <w:pPr>
        <w:pStyle w:val="3"/>
        <w:spacing w:before="120" w:after="120" w:line="240" w:lineRule="auto"/>
        <w:ind w:firstLine="709"/>
        <w:jc w:val="both"/>
        <w:rPr>
          <w:rFonts w:ascii="Times New Roman" w:hAnsi="Times New Roman" w:cs="Times New Roman"/>
          <w:noProof/>
          <w:sz w:val="24"/>
          <w:szCs w:val="24"/>
        </w:rPr>
      </w:pPr>
      <w:bookmarkStart w:id="8" w:name="_Toc26525892"/>
      <w:bookmarkStart w:id="9" w:name="_Toc35325716"/>
      <w:r w:rsidRPr="00EC794A">
        <w:rPr>
          <w:rFonts w:ascii="Times New Roman" w:hAnsi="Times New Roman" w:cs="Times New Roman"/>
          <w:noProof/>
          <w:color w:val="000000" w:themeColor="text1"/>
          <w:sz w:val="24"/>
          <w:szCs w:val="24"/>
        </w:rPr>
        <w:t>2.1.1. Теплоснабжение</w:t>
      </w:r>
      <w:bookmarkEnd w:id="8"/>
      <w:bookmarkEnd w:id="9"/>
    </w:p>
    <w:p w:rsidR="005A4893" w:rsidRPr="00EC794A" w:rsidRDefault="00334EA9" w:rsidP="00487BC3">
      <w:pPr>
        <w:pStyle w:val="93"/>
        <w:shd w:val="clear" w:color="auto" w:fill="auto"/>
        <w:spacing w:line="240" w:lineRule="auto"/>
        <w:ind w:right="-2" w:firstLine="709"/>
        <w:jc w:val="both"/>
        <w:rPr>
          <w:noProof/>
          <w:color w:val="000000"/>
          <w:sz w:val="24"/>
          <w:szCs w:val="24"/>
        </w:rPr>
      </w:pPr>
      <w:r w:rsidRPr="00334EA9">
        <w:rPr>
          <w:noProof/>
          <w:color w:val="000000"/>
          <w:sz w:val="24"/>
          <w:szCs w:val="24"/>
        </w:rPr>
        <w:t>АО "Теплоэнергетик Прохоровского района"</w:t>
      </w:r>
      <w:r w:rsidR="00B028C4" w:rsidRPr="00EC794A">
        <w:rPr>
          <w:noProof/>
          <w:color w:val="000000"/>
          <w:sz w:val="24"/>
          <w:szCs w:val="24"/>
        </w:rPr>
        <w:t xml:space="preserve"> </w:t>
      </w:r>
      <w:r w:rsidR="005A4893" w:rsidRPr="00EC794A">
        <w:rPr>
          <w:noProof/>
          <w:color w:val="000000"/>
          <w:sz w:val="24"/>
          <w:szCs w:val="24"/>
        </w:rPr>
        <w:t>явля</w:t>
      </w:r>
      <w:r w:rsidR="00A701F9" w:rsidRPr="00EC794A">
        <w:rPr>
          <w:noProof/>
          <w:color w:val="000000"/>
          <w:sz w:val="24"/>
          <w:szCs w:val="24"/>
        </w:rPr>
        <w:t>ю</w:t>
      </w:r>
      <w:r w:rsidR="005A4893" w:rsidRPr="00EC794A">
        <w:rPr>
          <w:noProof/>
          <w:color w:val="000000"/>
          <w:sz w:val="24"/>
          <w:szCs w:val="24"/>
        </w:rPr>
        <w:t xml:space="preserve">тся производителем тепловой энергии для отопления и горячего водоснабжения в </w:t>
      </w:r>
      <w:r w:rsidR="009B1414" w:rsidRPr="00EC794A">
        <w:rPr>
          <w:noProof/>
          <w:color w:val="000000"/>
          <w:sz w:val="24"/>
          <w:szCs w:val="24"/>
        </w:rPr>
        <w:t>городском поселении «Поселок Прохоровка».</w:t>
      </w:r>
    </w:p>
    <w:p w:rsidR="00A701F9" w:rsidRPr="00EC794A" w:rsidRDefault="00A701F9"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 xml:space="preserve">В городском поселении, из 9 населенных пунктов, размещенных </w:t>
      </w:r>
      <w:r w:rsidR="00190D83" w:rsidRPr="00EC794A">
        <w:rPr>
          <w:noProof/>
          <w:color w:val="000000"/>
          <w:sz w:val="24"/>
          <w:szCs w:val="24"/>
        </w:rPr>
        <w:t>на территории поселения, только</w:t>
      </w:r>
      <w:r w:rsidR="000C67C1" w:rsidRPr="00EC794A">
        <w:rPr>
          <w:noProof/>
          <w:color w:val="000000"/>
          <w:sz w:val="24"/>
          <w:szCs w:val="24"/>
        </w:rPr>
        <w:t xml:space="preserve"> городское поселение «Поселок Прохоровка»</w:t>
      </w:r>
      <w:r w:rsidR="001A19C7">
        <w:rPr>
          <w:noProof/>
          <w:color w:val="000000"/>
          <w:sz w:val="24"/>
          <w:szCs w:val="24"/>
        </w:rPr>
        <w:t xml:space="preserve"> </w:t>
      </w:r>
      <w:r w:rsidRPr="00EC794A">
        <w:rPr>
          <w:noProof/>
          <w:color w:val="000000"/>
          <w:sz w:val="24"/>
          <w:szCs w:val="24"/>
        </w:rPr>
        <w:t xml:space="preserve">обеспечивается теплом централизовано от существующих в поселке котельных, остальные населенные пункты отапливаются от индивидуальных тепловых установок работающих на природном газе. В </w:t>
      </w:r>
      <w:r w:rsidR="009B1414" w:rsidRPr="00EC794A">
        <w:rPr>
          <w:noProof/>
          <w:color w:val="000000"/>
          <w:sz w:val="24"/>
          <w:szCs w:val="24"/>
        </w:rPr>
        <w:t>городском поселении</w:t>
      </w:r>
      <w:r w:rsidRPr="00EC794A">
        <w:rPr>
          <w:noProof/>
          <w:color w:val="000000"/>
          <w:sz w:val="24"/>
          <w:szCs w:val="24"/>
        </w:rPr>
        <w:t xml:space="preserve"> размещены и эксплуатируются </w:t>
      </w:r>
      <w:r w:rsidR="00334EA9">
        <w:rPr>
          <w:noProof/>
          <w:color w:val="000000"/>
          <w:sz w:val="24"/>
          <w:szCs w:val="24"/>
        </w:rPr>
        <w:t>8</w:t>
      </w:r>
      <w:r w:rsidRPr="00EC794A">
        <w:rPr>
          <w:noProof/>
          <w:color w:val="000000"/>
          <w:sz w:val="24"/>
          <w:szCs w:val="24"/>
        </w:rPr>
        <w:t xml:space="preserve"> котельных подведомственных </w:t>
      </w:r>
      <w:r w:rsidR="00334EA9" w:rsidRPr="00334EA9">
        <w:rPr>
          <w:noProof/>
          <w:color w:val="000000"/>
          <w:sz w:val="24"/>
          <w:szCs w:val="24"/>
        </w:rPr>
        <w:t>АО "Теплоэнергетик Прохоровского района"</w:t>
      </w:r>
      <w:r w:rsidRPr="00EC794A">
        <w:rPr>
          <w:noProof/>
          <w:color w:val="000000"/>
          <w:sz w:val="24"/>
          <w:szCs w:val="24"/>
        </w:rPr>
        <w:t>и 11 ведомственных котельных, имеющих мощность способную обеспечить теплом только предприятие, к которому она принадлежит</w:t>
      </w:r>
    </w:p>
    <w:p w:rsidR="00607552" w:rsidRPr="00EC794A" w:rsidRDefault="00607552" w:rsidP="00487BC3">
      <w:pPr>
        <w:spacing w:before="120" w:after="120" w:line="240" w:lineRule="auto"/>
        <w:ind w:firstLine="709"/>
        <w:jc w:val="right"/>
        <w:rPr>
          <w:rFonts w:ascii="Times New Roman" w:hAnsi="Times New Roman" w:cs="Times New Roman"/>
          <w:noProof/>
          <w:sz w:val="24"/>
          <w:szCs w:val="24"/>
        </w:rPr>
      </w:pPr>
      <w:r w:rsidRPr="00EC794A">
        <w:rPr>
          <w:rFonts w:ascii="Times New Roman" w:hAnsi="Times New Roman" w:cs="Times New Roman"/>
          <w:noProof/>
          <w:sz w:val="24"/>
          <w:szCs w:val="24"/>
        </w:rPr>
        <w:t>Таблица 1</w:t>
      </w:r>
    </w:p>
    <w:p w:rsidR="00607552" w:rsidRPr="00EC794A" w:rsidRDefault="00607552" w:rsidP="00487BC3">
      <w:pPr>
        <w:spacing w:before="120" w:after="120" w:line="240" w:lineRule="auto"/>
        <w:ind w:firstLine="709"/>
        <w:jc w:val="center"/>
        <w:rPr>
          <w:rFonts w:ascii="Times New Roman" w:hAnsi="Times New Roman" w:cs="Times New Roman"/>
          <w:b/>
          <w:noProof/>
          <w:sz w:val="24"/>
          <w:szCs w:val="24"/>
        </w:rPr>
      </w:pPr>
      <w:r w:rsidRPr="00EC794A">
        <w:rPr>
          <w:rFonts w:ascii="Times New Roman" w:hAnsi="Times New Roman" w:cs="Times New Roman"/>
          <w:b/>
          <w:noProof/>
          <w:sz w:val="24"/>
          <w:szCs w:val="24"/>
        </w:rPr>
        <w:t>Приросты площади строительных фондов зданий городского поселения «</w:t>
      </w:r>
      <w:r w:rsidR="00334EA9">
        <w:rPr>
          <w:rFonts w:ascii="Times New Roman" w:hAnsi="Times New Roman" w:cs="Times New Roman"/>
          <w:b/>
          <w:noProof/>
          <w:sz w:val="24"/>
          <w:szCs w:val="24"/>
        </w:rPr>
        <w:t>П</w:t>
      </w:r>
      <w:r w:rsidR="00006626" w:rsidRPr="00EC794A">
        <w:rPr>
          <w:rFonts w:ascii="Times New Roman" w:hAnsi="Times New Roman" w:cs="Times New Roman"/>
          <w:b/>
          <w:noProof/>
          <w:sz w:val="24"/>
          <w:szCs w:val="24"/>
        </w:rPr>
        <w:t xml:space="preserve">оселок </w:t>
      </w:r>
      <w:r w:rsidRPr="00EC794A">
        <w:rPr>
          <w:rFonts w:ascii="Times New Roman" w:hAnsi="Times New Roman" w:cs="Times New Roman"/>
          <w:b/>
          <w:noProof/>
          <w:sz w:val="24"/>
          <w:szCs w:val="24"/>
        </w:rPr>
        <w:t>Прохоровка»</w:t>
      </w:r>
    </w:p>
    <w:tbl>
      <w:tblPr>
        <w:tblOverlap w:val="never"/>
        <w:tblW w:w="5000" w:type="pct"/>
        <w:jc w:val="center"/>
        <w:tblCellMar>
          <w:left w:w="10" w:type="dxa"/>
          <w:right w:w="10" w:type="dxa"/>
        </w:tblCellMar>
        <w:tblLook w:val="00A0" w:firstRow="1" w:lastRow="0" w:firstColumn="1" w:lastColumn="0" w:noHBand="0" w:noVBand="0"/>
      </w:tblPr>
      <w:tblGrid>
        <w:gridCol w:w="1510"/>
        <w:gridCol w:w="1004"/>
        <w:gridCol w:w="896"/>
        <w:gridCol w:w="852"/>
        <w:gridCol w:w="850"/>
        <w:gridCol w:w="993"/>
        <w:gridCol w:w="1136"/>
        <w:gridCol w:w="1275"/>
        <w:gridCol w:w="1142"/>
      </w:tblGrid>
      <w:tr w:rsidR="00607552" w:rsidRPr="00EC794A" w:rsidTr="00B56129">
        <w:trPr>
          <w:trHeight w:val="20"/>
          <w:jc w:val="center"/>
        </w:trPr>
        <w:tc>
          <w:tcPr>
            <w:tcW w:w="782" w:type="pct"/>
            <w:tcBorders>
              <w:top w:val="single" w:sz="4" w:space="0" w:color="auto"/>
              <w:left w:val="single" w:sz="4" w:space="0" w:color="auto"/>
            </w:tcBorders>
            <w:shd w:val="clear" w:color="auto" w:fill="FFFFFF"/>
            <w:vAlign w:val="center"/>
          </w:tcPr>
          <w:p w:rsidR="00607552" w:rsidRPr="00EC794A" w:rsidRDefault="00607552" w:rsidP="007559D4">
            <w:pPr>
              <w:pStyle w:val="1a"/>
              <w:shd w:val="clear" w:color="auto" w:fill="auto"/>
              <w:spacing w:line="240" w:lineRule="auto"/>
              <w:jc w:val="center"/>
              <w:rPr>
                <w:rFonts w:cs="Times New Roman"/>
                <w:noProof/>
                <w:sz w:val="20"/>
                <w:szCs w:val="20"/>
              </w:rPr>
            </w:pPr>
            <w:r w:rsidRPr="00EC794A">
              <w:rPr>
                <w:rStyle w:val="83"/>
                <w:noProof/>
                <w:sz w:val="20"/>
                <w:szCs w:val="20"/>
              </w:rPr>
              <w:t>Вид строений</w:t>
            </w:r>
          </w:p>
        </w:tc>
        <w:tc>
          <w:tcPr>
            <w:tcW w:w="520" w:type="pct"/>
            <w:tcBorders>
              <w:top w:val="single" w:sz="4" w:space="0" w:color="auto"/>
              <w:left w:val="single" w:sz="4" w:space="0" w:color="auto"/>
            </w:tcBorders>
            <w:shd w:val="clear" w:color="auto" w:fill="FFFFFF"/>
            <w:vAlign w:val="center"/>
          </w:tcPr>
          <w:p w:rsidR="00607552" w:rsidRPr="00EC794A" w:rsidRDefault="00607552" w:rsidP="007559D4">
            <w:pPr>
              <w:pStyle w:val="1a"/>
              <w:shd w:val="clear" w:color="auto" w:fill="auto"/>
              <w:spacing w:line="240" w:lineRule="auto"/>
              <w:jc w:val="center"/>
              <w:rPr>
                <w:rFonts w:cs="Times New Roman"/>
                <w:noProof/>
                <w:sz w:val="20"/>
                <w:szCs w:val="20"/>
              </w:rPr>
            </w:pPr>
            <w:r w:rsidRPr="00EC794A">
              <w:rPr>
                <w:rStyle w:val="83"/>
                <w:noProof/>
                <w:sz w:val="20"/>
                <w:szCs w:val="20"/>
              </w:rPr>
              <w:t>Площадь</w:t>
            </w:r>
          </w:p>
        </w:tc>
        <w:tc>
          <w:tcPr>
            <w:tcW w:w="464" w:type="pct"/>
            <w:tcBorders>
              <w:top w:val="single" w:sz="4" w:space="0" w:color="auto"/>
              <w:left w:val="single" w:sz="4" w:space="0" w:color="auto"/>
            </w:tcBorders>
            <w:shd w:val="clear" w:color="auto" w:fill="FFFFFF"/>
            <w:vAlign w:val="center"/>
          </w:tcPr>
          <w:p w:rsidR="00607552" w:rsidRPr="00EC794A" w:rsidRDefault="00607552" w:rsidP="007559D4">
            <w:pPr>
              <w:pStyle w:val="1a"/>
              <w:shd w:val="clear" w:color="auto" w:fill="auto"/>
              <w:spacing w:line="240" w:lineRule="auto"/>
              <w:jc w:val="center"/>
              <w:rPr>
                <w:rFonts w:cs="Times New Roman"/>
                <w:noProof/>
                <w:sz w:val="20"/>
                <w:szCs w:val="20"/>
              </w:rPr>
            </w:pPr>
            <w:r w:rsidRPr="00EC794A">
              <w:rPr>
                <w:rStyle w:val="83"/>
                <w:noProof/>
                <w:sz w:val="20"/>
                <w:szCs w:val="20"/>
              </w:rPr>
              <w:t>2013</w:t>
            </w:r>
          </w:p>
        </w:tc>
        <w:tc>
          <w:tcPr>
            <w:tcW w:w="441" w:type="pct"/>
            <w:tcBorders>
              <w:top w:val="single" w:sz="4" w:space="0" w:color="auto"/>
              <w:left w:val="single" w:sz="4" w:space="0" w:color="auto"/>
            </w:tcBorders>
            <w:shd w:val="clear" w:color="auto" w:fill="FFFFFF"/>
            <w:vAlign w:val="center"/>
          </w:tcPr>
          <w:p w:rsidR="00607552" w:rsidRPr="00EC794A" w:rsidRDefault="00607552" w:rsidP="007559D4">
            <w:pPr>
              <w:pStyle w:val="1a"/>
              <w:shd w:val="clear" w:color="auto" w:fill="auto"/>
              <w:spacing w:line="240" w:lineRule="auto"/>
              <w:jc w:val="center"/>
              <w:rPr>
                <w:rFonts w:cs="Times New Roman"/>
                <w:noProof/>
                <w:sz w:val="20"/>
                <w:szCs w:val="20"/>
              </w:rPr>
            </w:pPr>
            <w:r w:rsidRPr="00EC794A">
              <w:rPr>
                <w:rStyle w:val="83"/>
                <w:noProof/>
                <w:sz w:val="20"/>
                <w:szCs w:val="20"/>
              </w:rPr>
              <w:t>2014</w:t>
            </w:r>
          </w:p>
        </w:tc>
        <w:tc>
          <w:tcPr>
            <w:tcW w:w="440" w:type="pct"/>
            <w:tcBorders>
              <w:top w:val="single" w:sz="4" w:space="0" w:color="auto"/>
              <w:left w:val="single" w:sz="4" w:space="0" w:color="auto"/>
            </w:tcBorders>
            <w:shd w:val="clear" w:color="auto" w:fill="FFFFFF"/>
            <w:vAlign w:val="center"/>
          </w:tcPr>
          <w:p w:rsidR="00607552" w:rsidRPr="00EC794A" w:rsidRDefault="00607552" w:rsidP="007559D4">
            <w:pPr>
              <w:pStyle w:val="1a"/>
              <w:shd w:val="clear" w:color="auto" w:fill="auto"/>
              <w:spacing w:line="240" w:lineRule="auto"/>
              <w:jc w:val="center"/>
              <w:rPr>
                <w:rFonts w:cs="Times New Roman"/>
                <w:noProof/>
                <w:sz w:val="20"/>
                <w:szCs w:val="20"/>
              </w:rPr>
            </w:pPr>
            <w:r w:rsidRPr="00EC794A">
              <w:rPr>
                <w:rStyle w:val="83"/>
                <w:noProof/>
                <w:sz w:val="20"/>
                <w:szCs w:val="20"/>
              </w:rPr>
              <w:t>2015</w:t>
            </w:r>
          </w:p>
        </w:tc>
        <w:tc>
          <w:tcPr>
            <w:tcW w:w="514" w:type="pct"/>
            <w:tcBorders>
              <w:top w:val="single" w:sz="4" w:space="0" w:color="auto"/>
              <w:left w:val="single" w:sz="4" w:space="0" w:color="auto"/>
            </w:tcBorders>
            <w:shd w:val="clear" w:color="auto" w:fill="FFFFFF"/>
            <w:vAlign w:val="center"/>
          </w:tcPr>
          <w:p w:rsidR="00607552" w:rsidRPr="00EC794A" w:rsidRDefault="00607552" w:rsidP="007559D4">
            <w:pPr>
              <w:pStyle w:val="1a"/>
              <w:shd w:val="clear" w:color="auto" w:fill="auto"/>
              <w:spacing w:line="240" w:lineRule="auto"/>
              <w:jc w:val="center"/>
              <w:rPr>
                <w:rFonts w:cs="Times New Roman"/>
                <w:noProof/>
                <w:sz w:val="20"/>
                <w:szCs w:val="20"/>
              </w:rPr>
            </w:pPr>
            <w:r w:rsidRPr="00EC794A">
              <w:rPr>
                <w:rStyle w:val="83"/>
                <w:noProof/>
                <w:sz w:val="20"/>
                <w:szCs w:val="20"/>
              </w:rPr>
              <w:t>2016</w:t>
            </w:r>
          </w:p>
        </w:tc>
        <w:tc>
          <w:tcPr>
            <w:tcW w:w="588" w:type="pct"/>
            <w:tcBorders>
              <w:top w:val="single" w:sz="4" w:space="0" w:color="auto"/>
              <w:left w:val="single" w:sz="4" w:space="0" w:color="auto"/>
            </w:tcBorders>
            <w:shd w:val="clear" w:color="auto" w:fill="FFFFFF"/>
            <w:vAlign w:val="center"/>
          </w:tcPr>
          <w:p w:rsidR="00607552" w:rsidRPr="00EC794A" w:rsidRDefault="00607552" w:rsidP="007559D4">
            <w:pPr>
              <w:pStyle w:val="1a"/>
              <w:shd w:val="clear" w:color="auto" w:fill="auto"/>
              <w:spacing w:line="240" w:lineRule="auto"/>
              <w:jc w:val="center"/>
              <w:rPr>
                <w:rFonts w:cs="Times New Roman"/>
                <w:noProof/>
                <w:sz w:val="20"/>
                <w:szCs w:val="20"/>
              </w:rPr>
            </w:pPr>
            <w:r w:rsidRPr="00EC794A">
              <w:rPr>
                <w:rStyle w:val="83"/>
                <w:noProof/>
                <w:sz w:val="20"/>
                <w:szCs w:val="20"/>
              </w:rPr>
              <w:t>2017</w:t>
            </w:r>
          </w:p>
        </w:tc>
        <w:tc>
          <w:tcPr>
            <w:tcW w:w="660" w:type="pct"/>
            <w:tcBorders>
              <w:top w:val="single" w:sz="4" w:space="0" w:color="auto"/>
              <w:left w:val="single" w:sz="4" w:space="0" w:color="auto"/>
            </w:tcBorders>
            <w:shd w:val="clear" w:color="auto" w:fill="FFFFFF"/>
            <w:vAlign w:val="center"/>
          </w:tcPr>
          <w:p w:rsidR="00607552" w:rsidRPr="00EC794A" w:rsidRDefault="00607552" w:rsidP="007559D4">
            <w:pPr>
              <w:pStyle w:val="1a"/>
              <w:shd w:val="clear" w:color="auto" w:fill="auto"/>
              <w:spacing w:line="240" w:lineRule="auto"/>
              <w:jc w:val="center"/>
              <w:rPr>
                <w:rFonts w:cs="Times New Roman"/>
                <w:noProof/>
                <w:sz w:val="20"/>
                <w:szCs w:val="20"/>
              </w:rPr>
            </w:pPr>
            <w:r w:rsidRPr="00EC794A">
              <w:rPr>
                <w:rStyle w:val="83"/>
                <w:noProof/>
                <w:sz w:val="20"/>
                <w:szCs w:val="20"/>
              </w:rPr>
              <w:t>2018</w:t>
            </w:r>
            <w:r w:rsidR="00B56129">
              <w:rPr>
                <w:rStyle w:val="83"/>
                <w:noProof/>
                <w:sz w:val="20"/>
                <w:szCs w:val="20"/>
              </w:rPr>
              <w:t>-</w:t>
            </w:r>
            <w:r w:rsidRPr="00EC794A">
              <w:rPr>
                <w:rStyle w:val="83"/>
                <w:noProof/>
                <w:sz w:val="20"/>
                <w:szCs w:val="20"/>
              </w:rPr>
              <w:softHyphen/>
              <w:t>2022</w:t>
            </w:r>
          </w:p>
        </w:tc>
        <w:tc>
          <w:tcPr>
            <w:tcW w:w="592" w:type="pct"/>
            <w:tcBorders>
              <w:top w:val="single" w:sz="4" w:space="0" w:color="auto"/>
              <w:left w:val="single" w:sz="4" w:space="0" w:color="auto"/>
              <w:right w:val="single" w:sz="4" w:space="0" w:color="auto"/>
            </w:tcBorders>
            <w:shd w:val="clear" w:color="auto" w:fill="FFFFFF"/>
            <w:vAlign w:val="center"/>
          </w:tcPr>
          <w:p w:rsidR="00607552" w:rsidRPr="00EC794A" w:rsidRDefault="00607552" w:rsidP="007559D4">
            <w:pPr>
              <w:pStyle w:val="1a"/>
              <w:shd w:val="clear" w:color="auto" w:fill="auto"/>
              <w:spacing w:line="240" w:lineRule="auto"/>
              <w:jc w:val="center"/>
              <w:rPr>
                <w:rFonts w:cs="Times New Roman"/>
                <w:noProof/>
                <w:sz w:val="20"/>
                <w:szCs w:val="20"/>
              </w:rPr>
            </w:pPr>
            <w:r w:rsidRPr="00EC794A">
              <w:rPr>
                <w:rStyle w:val="83"/>
                <w:noProof/>
                <w:sz w:val="20"/>
                <w:szCs w:val="20"/>
              </w:rPr>
              <w:t>2023</w:t>
            </w:r>
            <w:r w:rsidR="00B56129">
              <w:rPr>
                <w:rStyle w:val="83"/>
                <w:noProof/>
                <w:sz w:val="20"/>
                <w:szCs w:val="20"/>
              </w:rPr>
              <w:t>-</w:t>
            </w:r>
            <w:r w:rsidRPr="00EC794A">
              <w:rPr>
                <w:rStyle w:val="83"/>
                <w:noProof/>
                <w:sz w:val="20"/>
                <w:szCs w:val="20"/>
              </w:rPr>
              <w:softHyphen/>
              <w:t>2027</w:t>
            </w:r>
          </w:p>
        </w:tc>
      </w:tr>
      <w:tr w:rsidR="00607552" w:rsidRPr="00EC794A" w:rsidTr="00B56129">
        <w:trPr>
          <w:trHeight w:val="20"/>
          <w:jc w:val="center"/>
        </w:trPr>
        <w:tc>
          <w:tcPr>
            <w:tcW w:w="782"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rPr>
                <w:rFonts w:cs="Times New Roman"/>
                <w:noProof/>
                <w:sz w:val="20"/>
                <w:szCs w:val="20"/>
              </w:rPr>
            </w:pPr>
            <w:r w:rsidRPr="00EC794A">
              <w:rPr>
                <w:rStyle w:val="83"/>
                <w:b w:val="0"/>
                <w:noProof/>
                <w:sz w:val="20"/>
                <w:szCs w:val="20"/>
              </w:rPr>
              <w:t>МКД</w:t>
            </w:r>
          </w:p>
        </w:tc>
        <w:tc>
          <w:tcPr>
            <w:tcW w:w="520"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noProof/>
                <w:sz w:val="20"/>
                <w:szCs w:val="20"/>
              </w:rPr>
            </w:pPr>
            <w:r w:rsidRPr="00EC794A">
              <w:rPr>
                <w:rStyle w:val="83"/>
                <w:b w:val="0"/>
                <w:noProof/>
                <w:sz w:val="20"/>
                <w:szCs w:val="20"/>
              </w:rPr>
              <w:t>м</w:t>
            </w:r>
            <w:r w:rsidRPr="00EC794A">
              <w:rPr>
                <w:rStyle w:val="83"/>
                <w:b w:val="0"/>
                <w:noProof/>
                <w:sz w:val="20"/>
                <w:szCs w:val="20"/>
                <w:vertAlign w:val="superscript"/>
              </w:rPr>
              <w:t>2</w:t>
            </w:r>
          </w:p>
        </w:tc>
        <w:tc>
          <w:tcPr>
            <w:tcW w:w="464"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44305</w:t>
            </w:r>
          </w:p>
        </w:tc>
        <w:tc>
          <w:tcPr>
            <w:tcW w:w="441"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44305</w:t>
            </w:r>
          </w:p>
        </w:tc>
        <w:tc>
          <w:tcPr>
            <w:tcW w:w="440"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44305</w:t>
            </w:r>
          </w:p>
        </w:tc>
        <w:tc>
          <w:tcPr>
            <w:tcW w:w="514"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44305</w:t>
            </w:r>
          </w:p>
        </w:tc>
        <w:tc>
          <w:tcPr>
            <w:tcW w:w="588"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44305</w:t>
            </w:r>
          </w:p>
        </w:tc>
        <w:tc>
          <w:tcPr>
            <w:tcW w:w="660"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44305</w:t>
            </w:r>
          </w:p>
        </w:tc>
        <w:tc>
          <w:tcPr>
            <w:tcW w:w="592" w:type="pct"/>
            <w:tcBorders>
              <w:top w:val="single" w:sz="4" w:space="0" w:color="auto"/>
              <w:left w:val="single" w:sz="4" w:space="0" w:color="auto"/>
              <w:righ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44305</w:t>
            </w:r>
          </w:p>
        </w:tc>
      </w:tr>
      <w:tr w:rsidR="00607552" w:rsidRPr="00EC794A" w:rsidTr="00B56129">
        <w:trPr>
          <w:trHeight w:val="20"/>
          <w:jc w:val="center"/>
        </w:trPr>
        <w:tc>
          <w:tcPr>
            <w:tcW w:w="782"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rPr>
                <w:rFonts w:cs="Times New Roman"/>
                <w:noProof/>
                <w:sz w:val="20"/>
                <w:szCs w:val="20"/>
              </w:rPr>
            </w:pPr>
            <w:r w:rsidRPr="00EC794A">
              <w:rPr>
                <w:rStyle w:val="83"/>
                <w:b w:val="0"/>
                <w:noProof/>
                <w:sz w:val="20"/>
                <w:szCs w:val="20"/>
              </w:rPr>
              <w:t>ИЖС</w:t>
            </w:r>
          </w:p>
        </w:tc>
        <w:tc>
          <w:tcPr>
            <w:tcW w:w="520"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noProof/>
                <w:sz w:val="20"/>
                <w:szCs w:val="20"/>
              </w:rPr>
            </w:pPr>
            <w:r w:rsidRPr="00EC794A">
              <w:rPr>
                <w:rStyle w:val="83"/>
                <w:b w:val="0"/>
                <w:noProof/>
                <w:sz w:val="20"/>
                <w:szCs w:val="20"/>
              </w:rPr>
              <w:t>м</w:t>
            </w:r>
            <w:r w:rsidRPr="00EC794A">
              <w:rPr>
                <w:rStyle w:val="83"/>
                <w:b w:val="0"/>
                <w:noProof/>
                <w:sz w:val="20"/>
                <w:szCs w:val="20"/>
                <w:vertAlign w:val="superscript"/>
              </w:rPr>
              <w:t>2</w:t>
            </w:r>
          </w:p>
        </w:tc>
        <w:tc>
          <w:tcPr>
            <w:tcW w:w="464"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304181</w:t>
            </w:r>
          </w:p>
        </w:tc>
        <w:tc>
          <w:tcPr>
            <w:tcW w:w="441"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304181</w:t>
            </w:r>
          </w:p>
        </w:tc>
        <w:tc>
          <w:tcPr>
            <w:tcW w:w="440"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304181</w:t>
            </w:r>
          </w:p>
        </w:tc>
        <w:tc>
          <w:tcPr>
            <w:tcW w:w="514"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304181</w:t>
            </w:r>
          </w:p>
        </w:tc>
        <w:tc>
          <w:tcPr>
            <w:tcW w:w="588"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304181</w:t>
            </w:r>
          </w:p>
        </w:tc>
        <w:tc>
          <w:tcPr>
            <w:tcW w:w="660" w:type="pct"/>
            <w:tcBorders>
              <w:top w:val="single" w:sz="4" w:space="0" w:color="auto"/>
              <w:lef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304181</w:t>
            </w:r>
          </w:p>
        </w:tc>
        <w:tc>
          <w:tcPr>
            <w:tcW w:w="592" w:type="pct"/>
            <w:tcBorders>
              <w:top w:val="single" w:sz="4" w:space="0" w:color="auto"/>
              <w:left w:val="single" w:sz="4" w:space="0" w:color="auto"/>
              <w:right w:val="single" w:sz="4" w:space="0" w:color="auto"/>
            </w:tcBorders>
            <w:shd w:val="clear" w:color="auto" w:fill="FFFFFF"/>
            <w:vAlign w:val="center"/>
          </w:tcPr>
          <w:p w:rsidR="00607552" w:rsidRPr="00EC794A" w:rsidRDefault="00607552" w:rsidP="00975483">
            <w:pPr>
              <w:spacing w:after="0" w:line="240" w:lineRule="auto"/>
              <w:jc w:val="center"/>
              <w:rPr>
                <w:rFonts w:ascii="Times New Roman" w:hAnsi="Times New Roman" w:cs="Times New Roman"/>
                <w:noProof/>
                <w:sz w:val="20"/>
                <w:szCs w:val="20"/>
              </w:rPr>
            </w:pPr>
            <w:r w:rsidRPr="00EC794A">
              <w:rPr>
                <w:rFonts w:ascii="Times New Roman" w:hAnsi="Times New Roman" w:cs="Times New Roman"/>
                <w:noProof/>
                <w:sz w:val="20"/>
                <w:szCs w:val="20"/>
              </w:rPr>
              <w:t>304181</w:t>
            </w:r>
          </w:p>
        </w:tc>
      </w:tr>
      <w:tr w:rsidR="00607552" w:rsidRPr="00EC794A" w:rsidTr="00B56129">
        <w:trPr>
          <w:trHeight w:val="20"/>
          <w:jc w:val="center"/>
        </w:trPr>
        <w:tc>
          <w:tcPr>
            <w:tcW w:w="782" w:type="pct"/>
            <w:tcBorders>
              <w:top w:val="single" w:sz="4" w:space="0" w:color="auto"/>
              <w:left w:val="single" w:sz="4" w:space="0" w:color="auto"/>
            </w:tcBorders>
            <w:shd w:val="clear" w:color="auto" w:fill="FFFFFF"/>
            <w:vAlign w:val="center"/>
          </w:tcPr>
          <w:p w:rsidR="00607552" w:rsidRPr="00EC794A" w:rsidRDefault="00607552" w:rsidP="007559D4">
            <w:pPr>
              <w:pStyle w:val="1a"/>
              <w:shd w:val="clear" w:color="auto" w:fill="auto"/>
              <w:spacing w:line="240" w:lineRule="auto"/>
              <w:rPr>
                <w:rFonts w:cs="Times New Roman"/>
                <w:b/>
                <w:noProof/>
                <w:sz w:val="20"/>
                <w:szCs w:val="20"/>
              </w:rPr>
            </w:pPr>
            <w:r w:rsidRPr="00EC794A">
              <w:rPr>
                <w:rStyle w:val="83"/>
                <w:b w:val="0"/>
                <w:noProof/>
                <w:sz w:val="20"/>
                <w:szCs w:val="20"/>
              </w:rPr>
              <w:t>Общественные</w:t>
            </w:r>
          </w:p>
          <w:p w:rsidR="00607552" w:rsidRPr="00EC794A" w:rsidRDefault="00607552" w:rsidP="007559D4">
            <w:pPr>
              <w:pStyle w:val="1a"/>
              <w:shd w:val="clear" w:color="auto" w:fill="auto"/>
              <w:spacing w:line="240" w:lineRule="auto"/>
              <w:rPr>
                <w:rFonts w:cs="Times New Roman"/>
                <w:b/>
                <w:noProof/>
                <w:sz w:val="20"/>
                <w:szCs w:val="20"/>
              </w:rPr>
            </w:pPr>
            <w:r w:rsidRPr="00EC794A">
              <w:rPr>
                <w:rStyle w:val="83"/>
                <w:b w:val="0"/>
                <w:noProof/>
                <w:sz w:val="20"/>
                <w:szCs w:val="20"/>
              </w:rPr>
              <w:t>здания</w:t>
            </w:r>
          </w:p>
        </w:tc>
        <w:tc>
          <w:tcPr>
            <w:tcW w:w="520"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м</w:t>
            </w:r>
            <w:r w:rsidRPr="00EC794A">
              <w:rPr>
                <w:rStyle w:val="83"/>
                <w:b w:val="0"/>
                <w:noProof/>
                <w:sz w:val="20"/>
                <w:szCs w:val="20"/>
                <w:vertAlign w:val="superscript"/>
              </w:rPr>
              <w:t>2</w:t>
            </w:r>
          </w:p>
        </w:tc>
        <w:tc>
          <w:tcPr>
            <w:tcW w:w="464"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11917,3</w:t>
            </w:r>
          </w:p>
        </w:tc>
        <w:tc>
          <w:tcPr>
            <w:tcW w:w="441"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11917,3</w:t>
            </w:r>
          </w:p>
        </w:tc>
        <w:tc>
          <w:tcPr>
            <w:tcW w:w="440"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11917,3</w:t>
            </w:r>
          </w:p>
        </w:tc>
        <w:tc>
          <w:tcPr>
            <w:tcW w:w="514"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11917,3</w:t>
            </w:r>
          </w:p>
        </w:tc>
        <w:tc>
          <w:tcPr>
            <w:tcW w:w="588"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11917,3</w:t>
            </w:r>
          </w:p>
        </w:tc>
        <w:tc>
          <w:tcPr>
            <w:tcW w:w="660" w:type="pct"/>
            <w:tcBorders>
              <w:top w:val="single" w:sz="4" w:space="0" w:color="auto"/>
              <w:lef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11917,3</w:t>
            </w:r>
          </w:p>
        </w:tc>
        <w:tc>
          <w:tcPr>
            <w:tcW w:w="592" w:type="pct"/>
            <w:tcBorders>
              <w:top w:val="single" w:sz="4" w:space="0" w:color="auto"/>
              <w:left w:val="single" w:sz="4" w:space="0" w:color="auto"/>
              <w:righ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11917,3</w:t>
            </w:r>
          </w:p>
        </w:tc>
      </w:tr>
      <w:tr w:rsidR="00607552" w:rsidRPr="00EC794A" w:rsidTr="00B56129">
        <w:trPr>
          <w:trHeight w:val="20"/>
          <w:jc w:val="center"/>
        </w:trPr>
        <w:tc>
          <w:tcPr>
            <w:tcW w:w="782" w:type="pct"/>
            <w:tcBorders>
              <w:top w:val="single" w:sz="4" w:space="0" w:color="auto"/>
              <w:left w:val="single" w:sz="4" w:space="0" w:color="auto"/>
              <w:bottom w:val="single" w:sz="4" w:space="0" w:color="auto"/>
            </w:tcBorders>
            <w:shd w:val="clear" w:color="auto" w:fill="FFFFFF"/>
            <w:vAlign w:val="center"/>
          </w:tcPr>
          <w:p w:rsidR="00607552" w:rsidRPr="00EC794A" w:rsidRDefault="00607552" w:rsidP="007559D4">
            <w:pPr>
              <w:pStyle w:val="1a"/>
              <w:shd w:val="clear" w:color="auto" w:fill="auto"/>
              <w:spacing w:line="240" w:lineRule="auto"/>
              <w:rPr>
                <w:rFonts w:cs="Times New Roman"/>
                <w:b/>
                <w:noProof/>
                <w:sz w:val="20"/>
                <w:szCs w:val="20"/>
              </w:rPr>
            </w:pPr>
            <w:r w:rsidRPr="00EC794A">
              <w:rPr>
                <w:rStyle w:val="83"/>
                <w:b w:val="0"/>
                <w:noProof/>
                <w:sz w:val="20"/>
                <w:szCs w:val="20"/>
              </w:rPr>
              <w:t>Производствен</w:t>
            </w:r>
            <w:r w:rsidRPr="00EC794A">
              <w:rPr>
                <w:rStyle w:val="83"/>
                <w:b w:val="0"/>
                <w:noProof/>
                <w:sz w:val="20"/>
                <w:szCs w:val="20"/>
              </w:rPr>
              <w:softHyphen/>
              <w:t>ные здания</w:t>
            </w:r>
          </w:p>
        </w:tc>
        <w:tc>
          <w:tcPr>
            <w:tcW w:w="520" w:type="pct"/>
            <w:tcBorders>
              <w:top w:val="single" w:sz="4" w:space="0" w:color="auto"/>
              <w:left w:val="single" w:sz="4" w:space="0" w:color="auto"/>
              <w:bottom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м</w:t>
            </w:r>
            <w:r w:rsidRPr="00EC794A">
              <w:rPr>
                <w:rStyle w:val="83"/>
                <w:b w:val="0"/>
                <w:noProof/>
                <w:sz w:val="20"/>
                <w:szCs w:val="20"/>
                <w:vertAlign w:val="superscript"/>
              </w:rPr>
              <w:t>2</w:t>
            </w:r>
          </w:p>
        </w:tc>
        <w:tc>
          <w:tcPr>
            <w:tcW w:w="464" w:type="pct"/>
            <w:tcBorders>
              <w:top w:val="single" w:sz="4" w:space="0" w:color="auto"/>
              <w:left w:val="single" w:sz="4" w:space="0" w:color="auto"/>
              <w:bottom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38355,95</w:t>
            </w:r>
          </w:p>
        </w:tc>
        <w:tc>
          <w:tcPr>
            <w:tcW w:w="441" w:type="pct"/>
            <w:tcBorders>
              <w:top w:val="single" w:sz="4" w:space="0" w:color="auto"/>
              <w:left w:val="single" w:sz="4" w:space="0" w:color="auto"/>
              <w:bottom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38355,95</w:t>
            </w:r>
          </w:p>
        </w:tc>
        <w:tc>
          <w:tcPr>
            <w:tcW w:w="440" w:type="pct"/>
            <w:tcBorders>
              <w:top w:val="single" w:sz="4" w:space="0" w:color="auto"/>
              <w:left w:val="single" w:sz="4" w:space="0" w:color="auto"/>
              <w:bottom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38355,95</w:t>
            </w:r>
          </w:p>
        </w:tc>
        <w:tc>
          <w:tcPr>
            <w:tcW w:w="514" w:type="pct"/>
            <w:tcBorders>
              <w:top w:val="single" w:sz="4" w:space="0" w:color="auto"/>
              <w:left w:val="single" w:sz="4" w:space="0" w:color="auto"/>
              <w:bottom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38355,95</w:t>
            </w:r>
          </w:p>
        </w:tc>
        <w:tc>
          <w:tcPr>
            <w:tcW w:w="588" w:type="pct"/>
            <w:tcBorders>
              <w:top w:val="single" w:sz="4" w:space="0" w:color="auto"/>
              <w:left w:val="single" w:sz="4" w:space="0" w:color="auto"/>
              <w:bottom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38355,95</w:t>
            </w:r>
          </w:p>
        </w:tc>
        <w:tc>
          <w:tcPr>
            <w:tcW w:w="660" w:type="pct"/>
            <w:tcBorders>
              <w:top w:val="single" w:sz="4" w:space="0" w:color="auto"/>
              <w:left w:val="single" w:sz="4" w:space="0" w:color="auto"/>
              <w:bottom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38355,95</w:t>
            </w:r>
          </w:p>
        </w:tc>
        <w:tc>
          <w:tcPr>
            <w:tcW w:w="592" w:type="pct"/>
            <w:tcBorders>
              <w:top w:val="single" w:sz="4" w:space="0" w:color="auto"/>
              <w:left w:val="single" w:sz="4" w:space="0" w:color="auto"/>
              <w:bottom w:val="single" w:sz="4" w:space="0" w:color="auto"/>
              <w:right w:val="single" w:sz="4" w:space="0" w:color="auto"/>
            </w:tcBorders>
            <w:shd w:val="clear" w:color="auto" w:fill="FFFFFF"/>
            <w:vAlign w:val="center"/>
          </w:tcPr>
          <w:p w:rsidR="00607552" w:rsidRPr="00EC794A" w:rsidRDefault="00607552" w:rsidP="00975483">
            <w:pPr>
              <w:pStyle w:val="1a"/>
              <w:shd w:val="clear" w:color="auto" w:fill="auto"/>
              <w:spacing w:line="240" w:lineRule="auto"/>
              <w:jc w:val="center"/>
              <w:rPr>
                <w:rFonts w:cs="Times New Roman"/>
                <w:b/>
                <w:noProof/>
                <w:sz w:val="20"/>
                <w:szCs w:val="20"/>
              </w:rPr>
            </w:pPr>
            <w:r w:rsidRPr="00EC794A">
              <w:rPr>
                <w:rStyle w:val="83"/>
                <w:b w:val="0"/>
                <w:noProof/>
                <w:sz w:val="20"/>
                <w:szCs w:val="20"/>
              </w:rPr>
              <w:t>38355,95</w:t>
            </w:r>
          </w:p>
        </w:tc>
      </w:tr>
    </w:tbl>
    <w:p w:rsidR="009F0413" w:rsidRPr="00EC794A" w:rsidRDefault="005D56C0"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В таблице </w:t>
      </w:r>
      <w:r w:rsidR="00AB1B4D" w:rsidRPr="00EC794A">
        <w:rPr>
          <w:rFonts w:ascii="Times New Roman" w:hAnsi="Times New Roman" w:cs="Times New Roman"/>
          <w:noProof/>
          <w:sz w:val="24"/>
          <w:szCs w:val="24"/>
        </w:rPr>
        <w:t>2</w:t>
      </w:r>
      <w:r w:rsidRPr="00EC794A">
        <w:rPr>
          <w:rFonts w:ascii="Times New Roman" w:hAnsi="Times New Roman" w:cs="Times New Roman"/>
          <w:noProof/>
          <w:sz w:val="24"/>
          <w:szCs w:val="24"/>
        </w:rPr>
        <w:t xml:space="preserve"> представлены зоны действия и распределение эксплуатационной ответственности между теплоснабжающими и теплосетевыми организациями </w:t>
      </w:r>
      <w:r w:rsidR="009B1414" w:rsidRPr="00EC794A">
        <w:rPr>
          <w:rFonts w:ascii="Times New Roman" w:hAnsi="Times New Roman" w:cs="Times New Roman"/>
          <w:noProof/>
          <w:sz w:val="24"/>
          <w:szCs w:val="24"/>
        </w:rPr>
        <w:t>городского поселения «поселок Прохоровка».</w:t>
      </w:r>
    </w:p>
    <w:p w:rsidR="005D56C0" w:rsidRPr="00EC794A" w:rsidRDefault="005D56C0" w:rsidP="00487BC3">
      <w:pPr>
        <w:spacing w:before="120" w:after="120" w:line="240" w:lineRule="auto"/>
        <w:ind w:firstLine="709"/>
        <w:jc w:val="right"/>
        <w:rPr>
          <w:rFonts w:ascii="Times New Roman" w:hAnsi="Times New Roman" w:cs="Times New Roman"/>
          <w:noProof/>
          <w:sz w:val="24"/>
          <w:szCs w:val="24"/>
        </w:rPr>
      </w:pPr>
      <w:r w:rsidRPr="00EC794A">
        <w:rPr>
          <w:rFonts w:ascii="Times New Roman" w:hAnsi="Times New Roman" w:cs="Times New Roman"/>
          <w:noProof/>
          <w:sz w:val="24"/>
          <w:szCs w:val="24"/>
        </w:rPr>
        <w:t xml:space="preserve">Таблица </w:t>
      </w:r>
      <w:r w:rsidR="00AB1B4D" w:rsidRPr="00EC794A">
        <w:rPr>
          <w:rFonts w:ascii="Times New Roman" w:hAnsi="Times New Roman" w:cs="Times New Roman"/>
          <w:noProof/>
          <w:sz w:val="24"/>
          <w:szCs w:val="24"/>
        </w:rPr>
        <w:t>2</w:t>
      </w:r>
    </w:p>
    <w:p w:rsidR="005D56C0" w:rsidRDefault="005D56C0" w:rsidP="00487BC3">
      <w:pPr>
        <w:spacing w:before="120" w:after="120" w:line="240" w:lineRule="auto"/>
        <w:ind w:firstLine="709"/>
        <w:jc w:val="center"/>
        <w:rPr>
          <w:rFonts w:ascii="Times New Roman" w:hAnsi="Times New Roman" w:cs="Times New Roman"/>
          <w:b/>
          <w:noProof/>
          <w:sz w:val="24"/>
          <w:szCs w:val="24"/>
        </w:rPr>
      </w:pPr>
      <w:r w:rsidRPr="00EC794A">
        <w:rPr>
          <w:rFonts w:ascii="Times New Roman" w:hAnsi="Times New Roman" w:cs="Times New Roman"/>
          <w:b/>
          <w:noProof/>
          <w:sz w:val="24"/>
          <w:szCs w:val="24"/>
        </w:rPr>
        <w:t xml:space="preserve">Зоны действия и распределение эксплуатационной ответственности между теплоснабжающими и теплосетевыми организациями </w:t>
      </w:r>
      <w:r w:rsidR="009B1414" w:rsidRPr="00EC794A">
        <w:rPr>
          <w:rFonts w:ascii="Times New Roman" w:hAnsi="Times New Roman" w:cs="Times New Roman"/>
          <w:b/>
          <w:noProof/>
          <w:sz w:val="24"/>
          <w:szCs w:val="24"/>
        </w:rPr>
        <w:t>городского поселения «Поселок</w:t>
      </w:r>
      <w:r w:rsidR="00645E35" w:rsidRPr="00EC794A">
        <w:rPr>
          <w:rFonts w:ascii="Times New Roman" w:hAnsi="Times New Roman" w:cs="Times New Roman"/>
          <w:b/>
          <w:noProof/>
          <w:sz w:val="24"/>
          <w:szCs w:val="24"/>
        </w:rPr>
        <w:t>Прохоровка</w:t>
      </w:r>
      <w:r w:rsidR="009B1414" w:rsidRPr="00EC794A">
        <w:rPr>
          <w:rFonts w:ascii="Times New Roman" w:hAnsi="Times New Roman" w:cs="Times New Roman"/>
          <w:b/>
          <w:noProof/>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569"/>
        <w:gridCol w:w="2830"/>
        <w:gridCol w:w="2575"/>
        <w:gridCol w:w="3684"/>
      </w:tblGrid>
      <w:tr w:rsidR="00334EA9" w:rsidRPr="00B56129" w:rsidTr="00334EA9">
        <w:trPr>
          <w:trHeight w:val="20"/>
          <w:tblHeader/>
        </w:trPr>
        <w:tc>
          <w:tcPr>
            <w:tcW w:w="295"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sz w:val="18"/>
                <w:szCs w:val="18"/>
              </w:rPr>
            </w:pPr>
            <w:r w:rsidRPr="00B56129">
              <w:rPr>
                <w:rStyle w:val="83"/>
                <w:sz w:val="18"/>
                <w:szCs w:val="18"/>
              </w:rPr>
              <w:t>№</w:t>
            </w:r>
          </w:p>
        </w:tc>
        <w:tc>
          <w:tcPr>
            <w:tcW w:w="1465"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sz w:val="18"/>
                <w:szCs w:val="18"/>
              </w:rPr>
            </w:pPr>
            <w:r w:rsidRPr="00B56129">
              <w:rPr>
                <w:rStyle w:val="83"/>
                <w:sz w:val="18"/>
                <w:szCs w:val="18"/>
              </w:rPr>
              <w:t>Источник тепловой энергии</w:t>
            </w:r>
          </w:p>
        </w:tc>
        <w:tc>
          <w:tcPr>
            <w:tcW w:w="1333"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sz w:val="18"/>
                <w:szCs w:val="18"/>
              </w:rPr>
            </w:pPr>
            <w:r w:rsidRPr="00B56129">
              <w:rPr>
                <w:rStyle w:val="83"/>
                <w:sz w:val="18"/>
                <w:szCs w:val="18"/>
              </w:rPr>
              <w:t>Балансовая</w:t>
            </w:r>
          </w:p>
          <w:p w:rsidR="00334EA9" w:rsidRPr="00B56129" w:rsidRDefault="00334EA9" w:rsidP="007360BF">
            <w:pPr>
              <w:pStyle w:val="1a"/>
              <w:shd w:val="clear" w:color="auto" w:fill="auto"/>
              <w:spacing w:line="240" w:lineRule="auto"/>
              <w:jc w:val="center"/>
              <w:rPr>
                <w:rFonts w:cs="Times New Roman"/>
                <w:sz w:val="18"/>
                <w:szCs w:val="18"/>
              </w:rPr>
            </w:pPr>
            <w:r w:rsidRPr="00B56129">
              <w:rPr>
                <w:rStyle w:val="83"/>
                <w:sz w:val="18"/>
                <w:szCs w:val="18"/>
              </w:rPr>
              <w:t>принадлежность</w:t>
            </w:r>
          </w:p>
        </w:tc>
        <w:tc>
          <w:tcPr>
            <w:tcW w:w="1907"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sz w:val="18"/>
                <w:szCs w:val="18"/>
              </w:rPr>
            </w:pPr>
            <w:r w:rsidRPr="00B56129">
              <w:rPr>
                <w:rStyle w:val="83"/>
                <w:sz w:val="18"/>
                <w:szCs w:val="18"/>
              </w:rPr>
              <w:t>Зона действия источника тепловой энергии</w:t>
            </w:r>
          </w:p>
        </w:tc>
      </w:tr>
      <w:tr w:rsidR="00334EA9" w:rsidRPr="00B56129" w:rsidTr="007360BF">
        <w:trPr>
          <w:trHeight w:val="20"/>
        </w:trPr>
        <w:tc>
          <w:tcPr>
            <w:tcW w:w="295"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t>1</w:t>
            </w:r>
          </w:p>
        </w:tc>
        <w:tc>
          <w:tcPr>
            <w:tcW w:w="1465"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t>Котельная №2, п. Прохоровка, ул. Чкалова, 1</w:t>
            </w:r>
          </w:p>
        </w:tc>
        <w:tc>
          <w:tcPr>
            <w:tcW w:w="1333"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t>АО «Теплоэнергетик Прохоровского района»</w:t>
            </w:r>
          </w:p>
        </w:tc>
        <w:tc>
          <w:tcPr>
            <w:tcW w:w="1907"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t>п. Прохоровка: больница, детский сад, ул. Чкалова 17, 17а, 20, 22, 30, 32; ул. Советская   24,47,49,102</w:t>
            </w:r>
            <w:r w:rsidRPr="00B56129">
              <w:rPr>
                <w:rStyle w:val="83"/>
                <w:b w:val="0"/>
                <w:sz w:val="18"/>
                <w:szCs w:val="18"/>
                <w:vertAlign w:val="superscript"/>
              </w:rPr>
              <w:t>а</w:t>
            </w:r>
            <w:r w:rsidRPr="00B56129">
              <w:rPr>
                <w:rStyle w:val="83"/>
                <w:b w:val="0"/>
                <w:sz w:val="18"/>
                <w:szCs w:val="18"/>
              </w:rPr>
              <w:t>,102</w:t>
            </w:r>
            <w:r w:rsidRPr="00B56129">
              <w:rPr>
                <w:rStyle w:val="83"/>
                <w:b w:val="0"/>
                <w:sz w:val="18"/>
                <w:szCs w:val="18"/>
                <w:vertAlign w:val="superscript"/>
              </w:rPr>
              <w:t>б</w:t>
            </w:r>
            <w:r w:rsidRPr="00B56129">
              <w:rPr>
                <w:rStyle w:val="83"/>
                <w:b w:val="0"/>
                <w:sz w:val="18"/>
                <w:szCs w:val="18"/>
              </w:rPr>
              <w:t>; ул. Лермонтова 77,63; ул. Комсомольская 17.19.21</w:t>
            </w:r>
          </w:p>
        </w:tc>
      </w:tr>
      <w:tr w:rsidR="00334EA9" w:rsidRPr="00B56129" w:rsidTr="007360BF">
        <w:trPr>
          <w:trHeight w:val="20"/>
        </w:trPr>
        <w:tc>
          <w:tcPr>
            <w:tcW w:w="295"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t>2</w:t>
            </w:r>
          </w:p>
        </w:tc>
        <w:tc>
          <w:tcPr>
            <w:tcW w:w="1465"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vertAlign w:val="superscript"/>
              </w:rPr>
            </w:pPr>
            <w:r w:rsidRPr="00B56129">
              <w:rPr>
                <w:rStyle w:val="820"/>
                <w:rFonts w:eastAsia="Arial Unicode MS"/>
                <w:b w:val="0"/>
                <w:sz w:val="18"/>
                <w:szCs w:val="18"/>
              </w:rPr>
              <w:t>Котельная №4, п. Прохоровка, пер.2Советский, 96А</w:t>
            </w:r>
          </w:p>
        </w:tc>
        <w:tc>
          <w:tcPr>
            <w:tcW w:w="1333"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t>АО «Теплоэнергетик Прохоровского района»</w:t>
            </w:r>
          </w:p>
        </w:tc>
        <w:tc>
          <w:tcPr>
            <w:tcW w:w="1907"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t xml:space="preserve">п.  Прохоровка: детский сад, школа, ул. Советская 164,160,158,65,67,56,202, </w:t>
            </w:r>
            <w:r w:rsidRPr="00B56129">
              <w:rPr>
                <w:rStyle w:val="83"/>
                <w:b w:val="0"/>
                <w:sz w:val="18"/>
                <w:szCs w:val="18"/>
              </w:rPr>
              <w:lastRenderedPageBreak/>
              <w:t>204,218,220,93</w:t>
            </w:r>
          </w:p>
        </w:tc>
      </w:tr>
      <w:tr w:rsidR="00334EA9" w:rsidRPr="00B56129" w:rsidTr="007360BF">
        <w:trPr>
          <w:trHeight w:val="20"/>
        </w:trPr>
        <w:tc>
          <w:tcPr>
            <w:tcW w:w="295"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lastRenderedPageBreak/>
              <w:t>3</w:t>
            </w:r>
          </w:p>
        </w:tc>
        <w:tc>
          <w:tcPr>
            <w:tcW w:w="1465" w:type="pct"/>
            <w:shd w:val="clear" w:color="auto" w:fill="FFFFFF"/>
            <w:vAlign w:val="center"/>
          </w:tcPr>
          <w:p w:rsidR="00334EA9" w:rsidRPr="00B56129" w:rsidRDefault="00334EA9" w:rsidP="00F128DD">
            <w:pPr>
              <w:spacing w:after="0"/>
              <w:jc w:val="center"/>
              <w:rPr>
                <w:rFonts w:ascii="Times New Roman" w:hAnsi="Times New Roman" w:cs="Times New Roman"/>
                <w:b/>
                <w:sz w:val="18"/>
                <w:szCs w:val="18"/>
              </w:rPr>
            </w:pPr>
            <w:r w:rsidRPr="00B56129">
              <w:rPr>
                <w:rStyle w:val="820"/>
                <w:rFonts w:eastAsia="Arial Unicode MS"/>
                <w:b w:val="0"/>
                <w:sz w:val="18"/>
                <w:szCs w:val="18"/>
              </w:rPr>
              <w:t>Котельная №6, п. Прохоровка, ул. Парковая,</w:t>
            </w:r>
          </w:p>
        </w:tc>
        <w:tc>
          <w:tcPr>
            <w:tcW w:w="1333"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t xml:space="preserve">АО «Теплоэнергетик Прохоровского района» </w:t>
            </w:r>
          </w:p>
        </w:tc>
        <w:tc>
          <w:tcPr>
            <w:tcW w:w="1907" w:type="pct"/>
            <w:shd w:val="clear" w:color="auto" w:fill="FFFFFF"/>
            <w:vAlign w:val="center"/>
          </w:tcPr>
          <w:p w:rsidR="00334EA9" w:rsidRPr="00B56129" w:rsidRDefault="00334EA9" w:rsidP="007360BF">
            <w:pPr>
              <w:pStyle w:val="1a"/>
              <w:shd w:val="clear" w:color="auto" w:fill="auto"/>
              <w:spacing w:line="240" w:lineRule="auto"/>
              <w:jc w:val="center"/>
              <w:rPr>
                <w:rFonts w:cs="Times New Roman"/>
                <w:b/>
                <w:sz w:val="18"/>
                <w:szCs w:val="18"/>
              </w:rPr>
            </w:pPr>
            <w:r w:rsidRPr="00B56129">
              <w:rPr>
                <w:rStyle w:val="83"/>
                <w:b w:val="0"/>
                <w:sz w:val="18"/>
                <w:szCs w:val="18"/>
              </w:rPr>
              <w:t>п.  Прохоровка, Храм, детский дом, гостиница, музей, ул. Садовая, 52</w:t>
            </w:r>
            <w:r w:rsidRPr="00B56129">
              <w:rPr>
                <w:rStyle w:val="83"/>
                <w:b w:val="0"/>
                <w:sz w:val="18"/>
                <w:szCs w:val="18"/>
                <w:vertAlign w:val="superscript"/>
              </w:rPr>
              <w:t>г</w:t>
            </w:r>
            <w:r w:rsidRPr="00B56129">
              <w:rPr>
                <w:rStyle w:val="83"/>
                <w:b w:val="0"/>
                <w:sz w:val="18"/>
                <w:szCs w:val="18"/>
              </w:rPr>
              <w:t>,52.</w:t>
            </w:r>
          </w:p>
        </w:tc>
      </w:tr>
      <w:tr w:rsidR="00334EA9" w:rsidRPr="00B56129" w:rsidTr="007360BF">
        <w:trPr>
          <w:trHeight w:val="20"/>
        </w:trPr>
        <w:tc>
          <w:tcPr>
            <w:tcW w:w="295" w:type="pct"/>
            <w:shd w:val="clear" w:color="auto" w:fill="FFFFFF"/>
            <w:vAlign w:val="center"/>
          </w:tcPr>
          <w:p w:rsidR="00334EA9" w:rsidRPr="00B56129" w:rsidRDefault="00334EA9" w:rsidP="00F128DD">
            <w:pPr>
              <w:pStyle w:val="1a"/>
              <w:shd w:val="clear" w:color="auto" w:fill="auto"/>
              <w:spacing w:line="240" w:lineRule="auto"/>
              <w:jc w:val="center"/>
              <w:rPr>
                <w:rFonts w:cs="Times New Roman"/>
                <w:b/>
                <w:sz w:val="18"/>
                <w:szCs w:val="18"/>
              </w:rPr>
            </w:pPr>
            <w:r w:rsidRPr="00B56129">
              <w:rPr>
                <w:rStyle w:val="83"/>
                <w:b w:val="0"/>
                <w:sz w:val="18"/>
                <w:szCs w:val="18"/>
              </w:rPr>
              <w:t>4</w:t>
            </w:r>
          </w:p>
        </w:tc>
        <w:tc>
          <w:tcPr>
            <w:tcW w:w="1465" w:type="pct"/>
            <w:shd w:val="clear" w:color="auto" w:fill="FFFFFF"/>
            <w:vAlign w:val="center"/>
          </w:tcPr>
          <w:p w:rsidR="00334EA9" w:rsidRPr="00B56129" w:rsidRDefault="00334EA9" w:rsidP="00F128DD">
            <w:pPr>
              <w:spacing w:after="0"/>
              <w:jc w:val="center"/>
              <w:rPr>
                <w:rFonts w:ascii="Times New Roman" w:hAnsi="Times New Roman" w:cs="Times New Roman"/>
                <w:b/>
                <w:sz w:val="18"/>
                <w:szCs w:val="18"/>
              </w:rPr>
            </w:pPr>
            <w:r w:rsidRPr="00B56129">
              <w:rPr>
                <w:rStyle w:val="820"/>
                <w:rFonts w:eastAsia="Arial Unicode MS"/>
                <w:b w:val="0"/>
                <w:sz w:val="18"/>
                <w:szCs w:val="18"/>
              </w:rPr>
              <w:t>Котельная №7, п. Прохоровка, ул.Первомайская,</w:t>
            </w:r>
          </w:p>
        </w:tc>
        <w:tc>
          <w:tcPr>
            <w:tcW w:w="1333" w:type="pct"/>
            <w:shd w:val="clear" w:color="auto" w:fill="FFFFFF"/>
            <w:vAlign w:val="center"/>
          </w:tcPr>
          <w:p w:rsidR="00334EA9" w:rsidRPr="00B56129" w:rsidRDefault="00334EA9" w:rsidP="00F128DD">
            <w:pPr>
              <w:pStyle w:val="1a"/>
              <w:shd w:val="clear" w:color="auto" w:fill="auto"/>
              <w:spacing w:line="240" w:lineRule="auto"/>
              <w:jc w:val="center"/>
              <w:rPr>
                <w:rFonts w:cs="Times New Roman"/>
                <w:b/>
                <w:sz w:val="18"/>
                <w:szCs w:val="18"/>
              </w:rPr>
            </w:pPr>
            <w:r w:rsidRPr="00B56129">
              <w:rPr>
                <w:rStyle w:val="83"/>
                <w:b w:val="0"/>
                <w:sz w:val="18"/>
                <w:szCs w:val="18"/>
              </w:rPr>
              <w:t>АО «Теплоэнергетик Прохоровского района»</w:t>
            </w:r>
          </w:p>
        </w:tc>
        <w:tc>
          <w:tcPr>
            <w:tcW w:w="1907" w:type="pct"/>
            <w:shd w:val="clear" w:color="auto" w:fill="FFFFFF"/>
            <w:vAlign w:val="center"/>
          </w:tcPr>
          <w:p w:rsidR="00334EA9" w:rsidRPr="00B56129" w:rsidRDefault="00334EA9" w:rsidP="00F128DD">
            <w:pPr>
              <w:pStyle w:val="1a"/>
              <w:shd w:val="clear" w:color="auto" w:fill="auto"/>
              <w:spacing w:line="240" w:lineRule="auto"/>
              <w:jc w:val="center"/>
              <w:rPr>
                <w:rFonts w:cs="Times New Roman"/>
                <w:b/>
                <w:sz w:val="18"/>
                <w:szCs w:val="18"/>
              </w:rPr>
            </w:pPr>
            <w:r w:rsidRPr="00B56129">
              <w:rPr>
                <w:rStyle w:val="83"/>
                <w:b w:val="0"/>
                <w:sz w:val="18"/>
                <w:szCs w:val="18"/>
              </w:rPr>
              <w:t>п. Прохоровка: ул. Первомайская,68, 70, 72, 74, 76</w:t>
            </w:r>
            <w:r w:rsidRPr="00B56129">
              <w:rPr>
                <w:rStyle w:val="83"/>
                <w:b w:val="0"/>
                <w:sz w:val="18"/>
                <w:szCs w:val="18"/>
                <w:vertAlign w:val="superscript"/>
              </w:rPr>
              <w:t>а</w:t>
            </w:r>
            <w:r w:rsidRPr="00B56129">
              <w:rPr>
                <w:rStyle w:val="83"/>
                <w:b w:val="0"/>
                <w:sz w:val="18"/>
                <w:szCs w:val="18"/>
              </w:rPr>
              <w:t>, 78, 80, 82, 82</w:t>
            </w:r>
            <w:r w:rsidRPr="00B56129">
              <w:rPr>
                <w:rStyle w:val="83"/>
                <w:b w:val="0"/>
                <w:sz w:val="18"/>
                <w:szCs w:val="18"/>
                <w:vertAlign w:val="superscript"/>
              </w:rPr>
              <w:t>а</w:t>
            </w:r>
            <w:r w:rsidRPr="00B56129">
              <w:rPr>
                <w:rStyle w:val="83"/>
                <w:b w:val="0"/>
                <w:sz w:val="18"/>
                <w:szCs w:val="18"/>
              </w:rPr>
              <w:t>, 84.</w:t>
            </w:r>
          </w:p>
        </w:tc>
      </w:tr>
      <w:tr w:rsidR="00334EA9" w:rsidRPr="00B56129" w:rsidTr="007360BF">
        <w:trPr>
          <w:trHeight w:val="20"/>
        </w:trPr>
        <w:tc>
          <w:tcPr>
            <w:tcW w:w="295" w:type="pct"/>
            <w:shd w:val="clear" w:color="auto" w:fill="FFFFFF"/>
            <w:vAlign w:val="center"/>
          </w:tcPr>
          <w:p w:rsidR="00334EA9" w:rsidRPr="00B56129" w:rsidRDefault="00334EA9" w:rsidP="00F128DD">
            <w:pPr>
              <w:pStyle w:val="1a"/>
              <w:shd w:val="clear" w:color="auto" w:fill="auto"/>
              <w:spacing w:line="240" w:lineRule="auto"/>
              <w:jc w:val="center"/>
              <w:rPr>
                <w:rStyle w:val="83"/>
                <w:b w:val="0"/>
                <w:sz w:val="18"/>
                <w:szCs w:val="18"/>
              </w:rPr>
            </w:pPr>
            <w:r w:rsidRPr="00B56129">
              <w:rPr>
                <w:rStyle w:val="83"/>
                <w:b w:val="0"/>
                <w:sz w:val="18"/>
                <w:szCs w:val="18"/>
              </w:rPr>
              <w:t>5</w:t>
            </w:r>
          </w:p>
        </w:tc>
        <w:tc>
          <w:tcPr>
            <w:tcW w:w="1465" w:type="pct"/>
            <w:shd w:val="clear" w:color="auto" w:fill="FFFFFF"/>
            <w:vAlign w:val="center"/>
          </w:tcPr>
          <w:p w:rsidR="00334EA9" w:rsidRPr="00B56129" w:rsidRDefault="00334EA9" w:rsidP="00F128DD">
            <w:pPr>
              <w:spacing w:after="0"/>
              <w:jc w:val="center"/>
              <w:rPr>
                <w:rStyle w:val="83"/>
                <w:b w:val="0"/>
                <w:sz w:val="18"/>
                <w:szCs w:val="18"/>
              </w:rPr>
            </w:pPr>
            <w:r w:rsidRPr="00B56129">
              <w:rPr>
                <w:rStyle w:val="83"/>
                <w:b w:val="0"/>
                <w:sz w:val="18"/>
                <w:szCs w:val="18"/>
              </w:rPr>
              <w:t>Котельная№1 детский сад №4 п.Прохоровка ул.Титова, 31А</w:t>
            </w:r>
          </w:p>
        </w:tc>
        <w:tc>
          <w:tcPr>
            <w:tcW w:w="1333" w:type="pct"/>
            <w:shd w:val="clear" w:color="auto" w:fill="FFFFFF"/>
            <w:vAlign w:val="center"/>
          </w:tcPr>
          <w:p w:rsidR="00334EA9" w:rsidRPr="00B56129" w:rsidRDefault="00334EA9" w:rsidP="00F128DD">
            <w:pPr>
              <w:spacing w:after="0"/>
              <w:jc w:val="center"/>
              <w:rPr>
                <w:rStyle w:val="83"/>
                <w:b w:val="0"/>
                <w:sz w:val="18"/>
                <w:szCs w:val="18"/>
              </w:rPr>
            </w:pPr>
            <w:r w:rsidRPr="00B56129">
              <w:rPr>
                <w:rStyle w:val="83"/>
                <w:b w:val="0"/>
                <w:sz w:val="18"/>
                <w:szCs w:val="18"/>
              </w:rPr>
              <w:t>АО «Теплоэнергетик Прохоровского района»</w:t>
            </w:r>
          </w:p>
        </w:tc>
        <w:tc>
          <w:tcPr>
            <w:tcW w:w="1907" w:type="pct"/>
            <w:shd w:val="clear" w:color="auto" w:fill="FFFFFF"/>
            <w:vAlign w:val="center"/>
          </w:tcPr>
          <w:p w:rsidR="00334EA9" w:rsidRPr="00B56129" w:rsidRDefault="00334EA9" w:rsidP="00F128DD">
            <w:pPr>
              <w:pStyle w:val="1a"/>
              <w:shd w:val="clear" w:color="auto" w:fill="auto"/>
              <w:spacing w:line="240" w:lineRule="auto"/>
              <w:jc w:val="center"/>
              <w:rPr>
                <w:rStyle w:val="83"/>
                <w:b w:val="0"/>
                <w:sz w:val="18"/>
                <w:szCs w:val="18"/>
              </w:rPr>
            </w:pPr>
            <w:r w:rsidRPr="00B56129">
              <w:rPr>
                <w:rStyle w:val="83"/>
                <w:b w:val="0"/>
                <w:sz w:val="18"/>
                <w:szCs w:val="18"/>
              </w:rPr>
              <w:t>п.Прохоровка ул.Титова, 31А, детский сад №4</w:t>
            </w:r>
          </w:p>
        </w:tc>
      </w:tr>
      <w:tr w:rsidR="00334EA9" w:rsidRPr="00B56129" w:rsidTr="007360BF">
        <w:trPr>
          <w:trHeight w:val="20"/>
        </w:trPr>
        <w:tc>
          <w:tcPr>
            <w:tcW w:w="295" w:type="pct"/>
            <w:shd w:val="clear" w:color="auto" w:fill="FFFFFF"/>
            <w:vAlign w:val="center"/>
          </w:tcPr>
          <w:p w:rsidR="00334EA9" w:rsidRPr="00B56129" w:rsidRDefault="00334EA9" w:rsidP="00F128DD">
            <w:pPr>
              <w:pStyle w:val="1a"/>
              <w:shd w:val="clear" w:color="auto" w:fill="auto"/>
              <w:spacing w:line="240" w:lineRule="auto"/>
              <w:jc w:val="center"/>
              <w:rPr>
                <w:rStyle w:val="83"/>
                <w:b w:val="0"/>
                <w:sz w:val="18"/>
                <w:szCs w:val="18"/>
              </w:rPr>
            </w:pPr>
            <w:r w:rsidRPr="00B56129">
              <w:rPr>
                <w:rStyle w:val="83"/>
                <w:b w:val="0"/>
                <w:sz w:val="18"/>
                <w:szCs w:val="18"/>
              </w:rPr>
              <w:t>6</w:t>
            </w:r>
          </w:p>
        </w:tc>
        <w:tc>
          <w:tcPr>
            <w:tcW w:w="1465" w:type="pct"/>
            <w:shd w:val="clear" w:color="auto" w:fill="FFFFFF"/>
            <w:vAlign w:val="center"/>
          </w:tcPr>
          <w:p w:rsidR="00334EA9" w:rsidRPr="00B56129" w:rsidRDefault="00334EA9" w:rsidP="00F128DD">
            <w:pPr>
              <w:spacing w:after="0"/>
              <w:jc w:val="center"/>
              <w:rPr>
                <w:rStyle w:val="83"/>
                <w:b w:val="0"/>
                <w:sz w:val="18"/>
                <w:szCs w:val="18"/>
              </w:rPr>
            </w:pPr>
            <w:r w:rsidRPr="00B56129">
              <w:rPr>
                <w:rStyle w:val="83"/>
                <w:b w:val="0"/>
                <w:sz w:val="18"/>
                <w:szCs w:val="18"/>
              </w:rPr>
              <w:t>Котельная№2 Детский сад №4 п.Прохоровка ул.Титова, 31А</w:t>
            </w:r>
          </w:p>
        </w:tc>
        <w:tc>
          <w:tcPr>
            <w:tcW w:w="1333" w:type="pct"/>
            <w:shd w:val="clear" w:color="auto" w:fill="FFFFFF"/>
            <w:vAlign w:val="center"/>
          </w:tcPr>
          <w:p w:rsidR="00334EA9" w:rsidRPr="00B56129" w:rsidRDefault="00334EA9" w:rsidP="00F128DD">
            <w:pPr>
              <w:spacing w:after="0"/>
              <w:jc w:val="center"/>
              <w:rPr>
                <w:rStyle w:val="83"/>
                <w:b w:val="0"/>
                <w:sz w:val="18"/>
                <w:szCs w:val="18"/>
              </w:rPr>
            </w:pPr>
            <w:r w:rsidRPr="00B56129">
              <w:rPr>
                <w:rStyle w:val="83"/>
                <w:b w:val="0"/>
                <w:sz w:val="18"/>
                <w:szCs w:val="18"/>
              </w:rPr>
              <w:t>АО «Теплоэнергетик Прохоровского района»</w:t>
            </w:r>
          </w:p>
        </w:tc>
        <w:tc>
          <w:tcPr>
            <w:tcW w:w="1907" w:type="pct"/>
            <w:shd w:val="clear" w:color="auto" w:fill="FFFFFF"/>
            <w:vAlign w:val="center"/>
          </w:tcPr>
          <w:p w:rsidR="00334EA9" w:rsidRPr="00B56129" w:rsidRDefault="00334EA9" w:rsidP="00F128DD">
            <w:pPr>
              <w:pStyle w:val="1a"/>
              <w:shd w:val="clear" w:color="auto" w:fill="auto"/>
              <w:spacing w:line="240" w:lineRule="auto"/>
              <w:jc w:val="center"/>
              <w:rPr>
                <w:rStyle w:val="83"/>
                <w:b w:val="0"/>
                <w:sz w:val="18"/>
                <w:szCs w:val="18"/>
              </w:rPr>
            </w:pPr>
            <w:r w:rsidRPr="00B56129">
              <w:rPr>
                <w:rStyle w:val="83"/>
                <w:b w:val="0"/>
                <w:sz w:val="18"/>
                <w:szCs w:val="18"/>
              </w:rPr>
              <w:t>п.Прохоровка ул.Титова, 31А, детский сад №4</w:t>
            </w:r>
          </w:p>
        </w:tc>
      </w:tr>
      <w:tr w:rsidR="00334EA9" w:rsidRPr="00B56129" w:rsidTr="007360BF">
        <w:trPr>
          <w:trHeight w:val="20"/>
        </w:trPr>
        <w:tc>
          <w:tcPr>
            <w:tcW w:w="295" w:type="pct"/>
            <w:shd w:val="clear" w:color="auto" w:fill="FFFFFF"/>
            <w:vAlign w:val="center"/>
          </w:tcPr>
          <w:p w:rsidR="00334EA9" w:rsidRPr="00B56129" w:rsidRDefault="00334EA9" w:rsidP="00F128DD">
            <w:pPr>
              <w:pStyle w:val="1a"/>
              <w:shd w:val="clear" w:color="auto" w:fill="auto"/>
              <w:spacing w:line="240" w:lineRule="auto"/>
              <w:jc w:val="center"/>
              <w:rPr>
                <w:rStyle w:val="83"/>
                <w:b w:val="0"/>
                <w:sz w:val="18"/>
                <w:szCs w:val="18"/>
              </w:rPr>
            </w:pPr>
            <w:r w:rsidRPr="00B56129">
              <w:rPr>
                <w:rStyle w:val="83"/>
                <w:b w:val="0"/>
                <w:sz w:val="18"/>
                <w:szCs w:val="18"/>
              </w:rPr>
              <w:t>7</w:t>
            </w:r>
          </w:p>
        </w:tc>
        <w:tc>
          <w:tcPr>
            <w:tcW w:w="1465" w:type="pct"/>
            <w:shd w:val="clear" w:color="auto" w:fill="FFFFFF"/>
            <w:vAlign w:val="center"/>
          </w:tcPr>
          <w:p w:rsidR="00334EA9" w:rsidRPr="00B56129" w:rsidRDefault="00334EA9" w:rsidP="00F128DD">
            <w:pPr>
              <w:spacing w:after="0"/>
              <w:jc w:val="center"/>
              <w:rPr>
                <w:rStyle w:val="83"/>
                <w:b w:val="0"/>
                <w:sz w:val="18"/>
                <w:szCs w:val="18"/>
              </w:rPr>
            </w:pPr>
            <w:r w:rsidRPr="00B56129">
              <w:rPr>
                <w:rStyle w:val="83"/>
                <w:b w:val="0"/>
                <w:sz w:val="18"/>
                <w:szCs w:val="18"/>
              </w:rPr>
              <w:t>Котельная объекта "Начальная школа с детским садом" п.Прохоровка, ул.Школьная,2</w:t>
            </w:r>
          </w:p>
        </w:tc>
        <w:tc>
          <w:tcPr>
            <w:tcW w:w="1333" w:type="pct"/>
            <w:shd w:val="clear" w:color="auto" w:fill="FFFFFF"/>
            <w:vAlign w:val="center"/>
          </w:tcPr>
          <w:p w:rsidR="00334EA9" w:rsidRPr="00B56129" w:rsidRDefault="00334EA9" w:rsidP="00F128DD">
            <w:pPr>
              <w:spacing w:after="0"/>
              <w:jc w:val="center"/>
              <w:rPr>
                <w:rStyle w:val="83"/>
                <w:b w:val="0"/>
                <w:sz w:val="18"/>
                <w:szCs w:val="18"/>
              </w:rPr>
            </w:pPr>
            <w:r w:rsidRPr="00B56129">
              <w:rPr>
                <w:rStyle w:val="83"/>
                <w:b w:val="0"/>
                <w:sz w:val="18"/>
                <w:szCs w:val="18"/>
              </w:rPr>
              <w:t>АО «Теплоэнергетик Прохоровского района»</w:t>
            </w:r>
          </w:p>
        </w:tc>
        <w:tc>
          <w:tcPr>
            <w:tcW w:w="1907" w:type="pct"/>
            <w:shd w:val="clear" w:color="auto" w:fill="FFFFFF"/>
            <w:vAlign w:val="center"/>
          </w:tcPr>
          <w:p w:rsidR="00334EA9" w:rsidRPr="00B56129" w:rsidRDefault="00334EA9" w:rsidP="00F128DD">
            <w:pPr>
              <w:pStyle w:val="1a"/>
              <w:shd w:val="clear" w:color="auto" w:fill="auto"/>
              <w:spacing w:line="240" w:lineRule="auto"/>
              <w:jc w:val="center"/>
              <w:rPr>
                <w:rStyle w:val="83"/>
                <w:b w:val="0"/>
                <w:sz w:val="18"/>
                <w:szCs w:val="18"/>
              </w:rPr>
            </w:pPr>
            <w:r w:rsidRPr="00B56129">
              <w:rPr>
                <w:rStyle w:val="83"/>
                <w:b w:val="0"/>
                <w:sz w:val="18"/>
                <w:szCs w:val="18"/>
              </w:rPr>
              <w:t>п.Прохоровка, ул.Школьная,2, "Начальная школа с детским садом"</w:t>
            </w:r>
          </w:p>
        </w:tc>
      </w:tr>
      <w:tr w:rsidR="00334EA9" w:rsidRPr="00B56129" w:rsidTr="007360BF">
        <w:trPr>
          <w:trHeight w:val="20"/>
        </w:trPr>
        <w:tc>
          <w:tcPr>
            <w:tcW w:w="295" w:type="pct"/>
            <w:shd w:val="clear" w:color="auto" w:fill="FFFFFF"/>
            <w:vAlign w:val="center"/>
          </w:tcPr>
          <w:p w:rsidR="00334EA9" w:rsidRPr="00B56129" w:rsidRDefault="00334EA9" w:rsidP="00F128DD">
            <w:pPr>
              <w:pStyle w:val="1a"/>
              <w:shd w:val="clear" w:color="auto" w:fill="auto"/>
              <w:spacing w:line="240" w:lineRule="auto"/>
              <w:jc w:val="center"/>
              <w:rPr>
                <w:rFonts w:cs="Times New Roman"/>
                <w:sz w:val="18"/>
                <w:szCs w:val="18"/>
              </w:rPr>
            </w:pPr>
            <w:r w:rsidRPr="00B56129">
              <w:rPr>
                <w:rFonts w:cs="Times New Roman"/>
                <w:sz w:val="18"/>
                <w:szCs w:val="18"/>
              </w:rPr>
              <w:t>8</w:t>
            </w:r>
          </w:p>
        </w:tc>
        <w:tc>
          <w:tcPr>
            <w:tcW w:w="1465" w:type="pct"/>
            <w:shd w:val="clear" w:color="auto" w:fill="FFFFFF"/>
            <w:vAlign w:val="center"/>
          </w:tcPr>
          <w:p w:rsidR="00334EA9" w:rsidRPr="00B56129" w:rsidRDefault="00334EA9" w:rsidP="00F128DD">
            <w:pPr>
              <w:spacing w:after="0"/>
              <w:jc w:val="center"/>
              <w:rPr>
                <w:rFonts w:ascii="Times New Roman" w:hAnsi="Times New Roman" w:cs="Times New Roman"/>
                <w:sz w:val="18"/>
                <w:szCs w:val="18"/>
              </w:rPr>
            </w:pPr>
            <w:r w:rsidRPr="00B56129">
              <w:rPr>
                <w:rFonts w:ascii="Times New Roman" w:hAnsi="Times New Roman" w:cs="Times New Roman"/>
                <w:bCs/>
                <w:sz w:val="18"/>
                <w:szCs w:val="18"/>
                <w:shd w:val="clear" w:color="auto" w:fill="FFFFFF"/>
              </w:rPr>
              <w:t>Котельная х.Грушки, п. Прохоровка,</w:t>
            </w:r>
          </w:p>
          <w:p w:rsidR="00334EA9" w:rsidRPr="00B56129" w:rsidRDefault="00334EA9" w:rsidP="00F128DD">
            <w:pPr>
              <w:spacing w:after="0"/>
              <w:jc w:val="center"/>
              <w:rPr>
                <w:rFonts w:ascii="Times New Roman" w:hAnsi="Times New Roman" w:cs="Times New Roman"/>
                <w:sz w:val="18"/>
                <w:szCs w:val="18"/>
              </w:rPr>
            </w:pPr>
            <w:r w:rsidRPr="00B56129">
              <w:rPr>
                <w:rFonts w:ascii="Times New Roman" w:hAnsi="Times New Roman" w:cs="Times New Roman"/>
                <w:bCs/>
                <w:sz w:val="18"/>
                <w:szCs w:val="18"/>
                <w:shd w:val="clear" w:color="auto" w:fill="FFFFFF"/>
              </w:rPr>
              <w:t>х. Грушки,24</w:t>
            </w:r>
          </w:p>
        </w:tc>
        <w:tc>
          <w:tcPr>
            <w:tcW w:w="1333" w:type="pct"/>
            <w:shd w:val="clear" w:color="auto" w:fill="FFFFFF"/>
            <w:vAlign w:val="center"/>
          </w:tcPr>
          <w:p w:rsidR="00334EA9" w:rsidRPr="00B56129" w:rsidRDefault="00334EA9" w:rsidP="00F128DD">
            <w:pPr>
              <w:pStyle w:val="1a"/>
              <w:shd w:val="clear" w:color="auto" w:fill="auto"/>
              <w:spacing w:line="240" w:lineRule="auto"/>
              <w:jc w:val="center"/>
              <w:rPr>
                <w:rFonts w:cs="Times New Roman"/>
                <w:sz w:val="18"/>
                <w:szCs w:val="18"/>
              </w:rPr>
            </w:pPr>
            <w:r w:rsidRPr="00B56129">
              <w:rPr>
                <w:rStyle w:val="83"/>
                <w:b w:val="0"/>
                <w:sz w:val="18"/>
                <w:szCs w:val="18"/>
              </w:rPr>
              <w:t>АО «Теплоэнергетик Прохоровского района»</w:t>
            </w:r>
          </w:p>
        </w:tc>
        <w:tc>
          <w:tcPr>
            <w:tcW w:w="1907" w:type="pct"/>
            <w:shd w:val="clear" w:color="auto" w:fill="FFFFFF"/>
            <w:vAlign w:val="center"/>
          </w:tcPr>
          <w:p w:rsidR="00334EA9" w:rsidRPr="00B56129" w:rsidRDefault="00334EA9" w:rsidP="00F128DD">
            <w:pPr>
              <w:spacing w:after="0"/>
              <w:jc w:val="center"/>
              <w:rPr>
                <w:rFonts w:ascii="Times New Roman" w:hAnsi="Times New Roman" w:cs="Times New Roman"/>
                <w:sz w:val="18"/>
                <w:szCs w:val="18"/>
              </w:rPr>
            </w:pPr>
            <w:r w:rsidRPr="00B56129">
              <w:rPr>
                <w:rStyle w:val="83"/>
                <w:b w:val="0"/>
                <w:sz w:val="18"/>
                <w:szCs w:val="18"/>
              </w:rPr>
              <w:t xml:space="preserve">п. Прохоровка, </w:t>
            </w:r>
            <w:r w:rsidRPr="00B56129">
              <w:rPr>
                <w:rFonts w:ascii="Times New Roman" w:hAnsi="Times New Roman" w:cs="Times New Roman"/>
                <w:bCs/>
                <w:sz w:val="18"/>
                <w:szCs w:val="18"/>
                <w:shd w:val="clear" w:color="auto" w:fill="FFFFFF"/>
              </w:rPr>
              <w:t>х.Грушки,24</w:t>
            </w:r>
          </w:p>
        </w:tc>
      </w:tr>
    </w:tbl>
    <w:p w:rsidR="00334EA9" w:rsidRPr="00334EA9" w:rsidRDefault="00607552" w:rsidP="00334EA9">
      <w:pPr>
        <w:spacing w:after="0" w:line="240" w:lineRule="auto"/>
        <w:ind w:firstLine="709"/>
        <w:jc w:val="both"/>
        <w:rPr>
          <w:rFonts w:ascii="Times New Roman" w:eastAsia="Times New Roman" w:hAnsi="Times New Roman" w:cs="Times New Roman"/>
          <w:noProof/>
          <w:color w:val="000000"/>
          <w:spacing w:val="3"/>
          <w:sz w:val="24"/>
          <w:szCs w:val="24"/>
          <w:lang w:eastAsia="ru-RU" w:bidi="ru-RU"/>
        </w:rPr>
      </w:pPr>
      <w:r w:rsidRPr="00334EA9">
        <w:rPr>
          <w:rFonts w:ascii="Times New Roman" w:eastAsia="Times New Roman" w:hAnsi="Times New Roman" w:cs="Times New Roman"/>
          <w:noProof/>
          <w:color w:val="000000"/>
          <w:spacing w:val="3"/>
          <w:sz w:val="24"/>
          <w:szCs w:val="24"/>
          <w:lang w:eastAsia="ru-RU" w:bidi="ru-RU"/>
        </w:rPr>
        <w:t>Рисунок 1.</w:t>
      </w:r>
      <w:r w:rsidR="00334EA9" w:rsidRPr="00334EA9">
        <w:rPr>
          <w:rFonts w:ascii="Times New Roman" w:eastAsia="Times New Roman" w:hAnsi="Times New Roman" w:cs="Times New Roman"/>
          <w:noProof/>
          <w:color w:val="000000"/>
          <w:spacing w:val="3"/>
          <w:sz w:val="24"/>
          <w:szCs w:val="24"/>
          <w:lang w:eastAsia="ru-RU" w:bidi="ru-RU"/>
        </w:rPr>
        <w:t xml:space="preserve"> Зоны действия котельных городского поселения «Поселок Прохоровка»</w:t>
      </w:r>
    </w:p>
    <w:p w:rsidR="00607552" w:rsidRPr="00EC794A" w:rsidRDefault="00334EA9"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lang w:eastAsia="ru-RU"/>
        </w:rPr>
        <w:drawing>
          <wp:anchor distT="0" distB="0" distL="114300" distR="114300" simplePos="0" relativeHeight="251658752" behindDoc="0" locked="0" layoutInCell="1" allowOverlap="1" wp14:anchorId="053F2BD2" wp14:editId="6380D075">
            <wp:simplePos x="0" y="0"/>
            <wp:positionH relativeFrom="column">
              <wp:posOffset>-108585</wp:posOffset>
            </wp:positionH>
            <wp:positionV relativeFrom="paragraph">
              <wp:posOffset>232410</wp:posOffset>
            </wp:positionV>
            <wp:extent cx="7028714" cy="5219700"/>
            <wp:effectExtent l="0" t="0" r="0" b="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30508" cy="5221032"/>
                    </a:xfrm>
                    <a:prstGeom prst="rect">
                      <a:avLst/>
                    </a:prstGeom>
                    <a:noFill/>
                  </pic:spPr>
                </pic:pic>
              </a:graphicData>
            </a:graphic>
            <wp14:sizeRelH relativeFrom="margin">
              <wp14:pctWidth>0</wp14:pctWidth>
            </wp14:sizeRelH>
            <wp14:sizeRelV relativeFrom="margin">
              <wp14:pctHeight>0</wp14:pctHeight>
            </wp14:sizeRelV>
          </wp:anchor>
        </w:drawing>
      </w:r>
    </w:p>
    <w:p w:rsidR="001A7840" w:rsidRPr="00EC794A" w:rsidRDefault="001A7840" w:rsidP="00487BC3">
      <w:pPr>
        <w:pStyle w:val="2f2"/>
        <w:shd w:val="clear" w:color="auto" w:fill="auto"/>
        <w:tabs>
          <w:tab w:val="left" w:pos="4678"/>
        </w:tabs>
        <w:spacing w:line="240" w:lineRule="auto"/>
        <w:ind w:left="20" w:right="20" w:firstLine="709"/>
        <w:rPr>
          <w:noProof/>
          <w:sz w:val="24"/>
          <w:szCs w:val="24"/>
        </w:rPr>
      </w:pPr>
      <w:r w:rsidRPr="00EC794A">
        <w:rPr>
          <w:noProof/>
          <w:sz w:val="24"/>
          <w:szCs w:val="24"/>
        </w:rPr>
        <w:t xml:space="preserve">Подключение возможных объектов нового строительства будет осуществляться к уже </w:t>
      </w:r>
      <w:r w:rsidR="00BA1F34" w:rsidRPr="00EC794A">
        <w:rPr>
          <w:noProof/>
          <w:sz w:val="24"/>
          <w:szCs w:val="24"/>
        </w:rPr>
        <w:t>имеющим</w:t>
      </w:r>
      <w:r w:rsidR="00931CFD" w:rsidRPr="00EC794A">
        <w:rPr>
          <w:noProof/>
          <w:sz w:val="24"/>
          <w:szCs w:val="24"/>
        </w:rPr>
        <w:t>ся</w:t>
      </w:r>
      <w:r w:rsidRPr="00EC794A">
        <w:rPr>
          <w:noProof/>
          <w:sz w:val="24"/>
          <w:szCs w:val="24"/>
        </w:rPr>
        <w:t xml:space="preserve"> централизованным источникам теплоснабжения </w:t>
      </w:r>
      <w:r w:rsidR="00190D83" w:rsidRPr="00EC794A">
        <w:rPr>
          <w:noProof/>
          <w:sz w:val="24"/>
          <w:szCs w:val="24"/>
        </w:rPr>
        <w:t>г</w:t>
      </w:r>
      <w:r w:rsidR="000C67C1" w:rsidRPr="00EC794A">
        <w:rPr>
          <w:noProof/>
          <w:sz w:val="24"/>
          <w:szCs w:val="24"/>
        </w:rPr>
        <w:t>ородско</w:t>
      </w:r>
      <w:r w:rsidR="00190D83" w:rsidRPr="00EC794A">
        <w:rPr>
          <w:noProof/>
          <w:sz w:val="24"/>
          <w:szCs w:val="24"/>
        </w:rPr>
        <w:t>го</w:t>
      </w:r>
      <w:r w:rsidR="000C67C1" w:rsidRPr="00EC794A">
        <w:rPr>
          <w:noProof/>
          <w:sz w:val="24"/>
          <w:szCs w:val="24"/>
        </w:rPr>
        <w:t xml:space="preserve"> поселени</w:t>
      </w:r>
      <w:r w:rsidR="00190D83" w:rsidRPr="00EC794A">
        <w:rPr>
          <w:noProof/>
          <w:sz w:val="24"/>
          <w:szCs w:val="24"/>
        </w:rPr>
        <w:t>я</w:t>
      </w:r>
      <w:r w:rsidR="000C67C1" w:rsidRPr="00EC794A">
        <w:rPr>
          <w:noProof/>
          <w:sz w:val="24"/>
          <w:szCs w:val="24"/>
        </w:rPr>
        <w:t xml:space="preserve"> «Поселок Прохоровка»</w:t>
      </w:r>
      <w:r w:rsidRPr="00EC794A">
        <w:rPr>
          <w:noProof/>
          <w:sz w:val="24"/>
          <w:szCs w:val="24"/>
        </w:rPr>
        <w:t xml:space="preserve">. На территории городского </w:t>
      </w:r>
      <w:r w:rsidR="00190D83" w:rsidRPr="00EC794A">
        <w:rPr>
          <w:noProof/>
          <w:sz w:val="24"/>
          <w:szCs w:val="24"/>
        </w:rPr>
        <w:t>поселения</w:t>
      </w:r>
      <w:r w:rsidRPr="00EC794A">
        <w:rPr>
          <w:noProof/>
          <w:sz w:val="24"/>
          <w:szCs w:val="24"/>
        </w:rPr>
        <w:t xml:space="preserve"> отсутствуют источники тепловой энергии с использованием возобновляемых источников тепловой энергии. Строительство новых источников тепловой энергии с использованием возобновляемых </w:t>
      </w:r>
      <w:r w:rsidRPr="00EC794A">
        <w:rPr>
          <w:noProof/>
          <w:sz w:val="24"/>
          <w:szCs w:val="24"/>
        </w:rPr>
        <w:lastRenderedPageBreak/>
        <w:t xml:space="preserve">источников тепловой энергии на территории </w:t>
      </w:r>
      <w:r w:rsidR="00190D83" w:rsidRPr="00EC794A">
        <w:rPr>
          <w:noProof/>
          <w:sz w:val="24"/>
          <w:szCs w:val="24"/>
        </w:rPr>
        <w:t>г</w:t>
      </w:r>
      <w:r w:rsidR="000C67C1" w:rsidRPr="00EC794A">
        <w:rPr>
          <w:noProof/>
          <w:sz w:val="24"/>
          <w:szCs w:val="24"/>
        </w:rPr>
        <w:t>ородско</w:t>
      </w:r>
      <w:r w:rsidR="00190D83" w:rsidRPr="00EC794A">
        <w:rPr>
          <w:noProof/>
          <w:sz w:val="24"/>
          <w:szCs w:val="24"/>
        </w:rPr>
        <w:t>го</w:t>
      </w:r>
      <w:r w:rsidR="000C67C1" w:rsidRPr="00EC794A">
        <w:rPr>
          <w:noProof/>
          <w:sz w:val="24"/>
          <w:szCs w:val="24"/>
        </w:rPr>
        <w:t xml:space="preserve"> поселени</w:t>
      </w:r>
      <w:r w:rsidR="00190D83" w:rsidRPr="00EC794A">
        <w:rPr>
          <w:noProof/>
          <w:sz w:val="24"/>
          <w:szCs w:val="24"/>
        </w:rPr>
        <w:t>я</w:t>
      </w:r>
      <w:r w:rsidR="000C67C1" w:rsidRPr="00EC794A">
        <w:rPr>
          <w:noProof/>
          <w:sz w:val="24"/>
          <w:szCs w:val="24"/>
        </w:rPr>
        <w:t xml:space="preserve"> «Поселок Прохоровка»</w:t>
      </w:r>
      <w:r w:rsidR="00334EA9">
        <w:rPr>
          <w:noProof/>
          <w:sz w:val="24"/>
          <w:szCs w:val="24"/>
        </w:rPr>
        <w:t xml:space="preserve"> </w:t>
      </w:r>
      <w:r w:rsidRPr="00EC794A">
        <w:rPr>
          <w:noProof/>
          <w:sz w:val="24"/>
          <w:szCs w:val="24"/>
        </w:rPr>
        <w:t>не перспективно, в связи небольших нагрузок, сезонного режима работы источников тепловой энергии.</w:t>
      </w:r>
    </w:p>
    <w:p w:rsidR="001A7840" w:rsidRPr="00EC794A" w:rsidRDefault="001A7840" w:rsidP="00487BC3">
      <w:pPr>
        <w:pStyle w:val="2f2"/>
        <w:shd w:val="clear" w:color="auto" w:fill="auto"/>
        <w:tabs>
          <w:tab w:val="left" w:pos="4678"/>
        </w:tabs>
        <w:spacing w:line="240" w:lineRule="auto"/>
        <w:ind w:left="20" w:right="20" w:firstLine="709"/>
        <w:rPr>
          <w:noProof/>
          <w:sz w:val="24"/>
          <w:szCs w:val="24"/>
        </w:rPr>
      </w:pPr>
      <w:r w:rsidRPr="00EC794A">
        <w:rPr>
          <w:noProof/>
          <w:sz w:val="24"/>
          <w:szCs w:val="24"/>
        </w:rPr>
        <w:t>На данном этапе на территории</w:t>
      </w:r>
      <w:r w:rsidR="000C67C1" w:rsidRPr="00EC794A">
        <w:rPr>
          <w:noProof/>
          <w:sz w:val="24"/>
          <w:szCs w:val="24"/>
        </w:rPr>
        <w:t xml:space="preserve"> поселени</w:t>
      </w:r>
      <w:r w:rsidR="00190D83" w:rsidRPr="00EC794A">
        <w:rPr>
          <w:noProof/>
          <w:sz w:val="24"/>
          <w:szCs w:val="24"/>
        </w:rPr>
        <w:t>я</w:t>
      </w:r>
      <w:r w:rsidR="000B6AF2">
        <w:rPr>
          <w:noProof/>
          <w:sz w:val="24"/>
          <w:szCs w:val="24"/>
        </w:rPr>
        <w:t xml:space="preserve"> </w:t>
      </w:r>
      <w:r w:rsidRPr="00EC794A">
        <w:rPr>
          <w:noProof/>
          <w:sz w:val="24"/>
          <w:szCs w:val="24"/>
        </w:rPr>
        <w:t>новое строительство тепловых сетей для обеспечения перспективных приростов тепловой нагрузки не планируется.</w:t>
      </w:r>
    </w:p>
    <w:p w:rsidR="0098000B" w:rsidRPr="00EC794A" w:rsidRDefault="0098000B"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На перспективу в поселении предусматривается индивидуальное жилищное строительство, которое разместится на отведенных для этих целей земельных массивах и образует 8 жилых микрорайонов с общим количеством населения более 4,6 тыс. человек, которые разместятся в построенных 1160-ти домах коттеджного типа. Для обеспечения теплом и горячим водоснабжением в проектах жилых домов предусматривается вариант установки индивидуального отопительного котла и водогрейной колонки, работающих на природном газе. Параметры котлов и водонагревателей должны быть рассчитаны при разработке проекта на каждый тип жилого дома с учётом нормативных значений сопротивления теплопередачи ограждающих конструкций. Строительство должно осуществляться в соответствии с требованиями к тепловой защите зданий (</w:t>
      </w:r>
      <w:r w:rsidR="00334EA9" w:rsidRPr="00334EA9">
        <w:rPr>
          <w:noProof/>
          <w:color w:val="000000"/>
          <w:sz w:val="24"/>
          <w:szCs w:val="24"/>
        </w:rPr>
        <w:t>СП 50.13330.2012</w:t>
      </w:r>
      <w:r w:rsidR="00334EA9">
        <w:rPr>
          <w:rFonts w:ascii="Arial" w:hAnsi="Arial" w:cs="Arial"/>
          <w:color w:val="444444"/>
          <w:shd w:val="clear" w:color="auto" w:fill="FFFFFF"/>
        </w:rPr>
        <w:t xml:space="preserve"> </w:t>
      </w:r>
      <w:r w:rsidRPr="00EC794A">
        <w:rPr>
          <w:noProof/>
          <w:color w:val="000000"/>
          <w:sz w:val="24"/>
          <w:szCs w:val="24"/>
        </w:rPr>
        <w:t>СНиП 23-02-2003 «Тепловая защита зданий»), обеспечивающей микроклимат в зданиях для проживания и деятельности жителей, обеспечения необходимой надёжности и долговечности строительных конструкций, климатических условий работы технологического оборудования при минимальном расходе тепловой энергии на отопление и вентиляцию зданий в отопительный период.</w:t>
      </w:r>
    </w:p>
    <w:p w:rsidR="00B6460A" w:rsidRPr="00EC794A" w:rsidRDefault="00B6460A" w:rsidP="00487BC3">
      <w:pPr>
        <w:pStyle w:val="3"/>
        <w:spacing w:before="120" w:after="120" w:line="240" w:lineRule="auto"/>
        <w:ind w:firstLine="709"/>
        <w:jc w:val="both"/>
        <w:rPr>
          <w:rFonts w:ascii="Times New Roman" w:hAnsi="Times New Roman" w:cs="Times New Roman"/>
          <w:noProof/>
          <w:color w:val="000000" w:themeColor="text1"/>
          <w:sz w:val="24"/>
          <w:szCs w:val="24"/>
        </w:rPr>
      </w:pPr>
      <w:bookmarkStart w:id="10" w:name="_Toc26525893"/>
      <w:bookmarkStart w:id="11" w:name="_Toc35325717"/>
      <w:r w:rsidRPr="00EC794A">
        <w:rPr>
          <w:rFonts w:ascii="Times New Roman" w:hAnsi="Times New Roman" w:cs="Times New Roman"/>
          <w:noProof/>
          <w:color w:val="000000" w:themeColor="text1"/>
          <w:sz w:val="24"/>
          <w:szCs w:val="24"/>
        </w:rPr>
        <w:t>2.1.2. Водоснабжение</w:t>
      </w:r>
      <w:bookmarkEnd w:id="10"/>
      <w:bookmarkEnd w:id="11"/>
    </w:p>
    <w:p w:rsidR="00815269" w:rsidRPr="00EC794A" w:rsidRDefault="00815269" w:rsidP="0058716E">
      <w:pPr>
        <w:tabs>
          <w:tab w:val="left" w:pos="1276"/>
        </w:tabs>
        <w:spacing w:after="0"/>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В настоящее время хозяйственно - питьевое водоснабжение городского поселения «Поселок Прохоровка» осуществляется от 5-ти централизованных систем водоснабжения:</w:t>
      </w:r>
    </w:p>
    <w:p w:rsidR="00815269" w:rsidRPr="00EC794A" w:rsidRDefault="00815269" w:rsidP="0058716E">
      <w:pPr>
        <w:pStyle w:val="a9"/>
        <w:widowControl w:val="0"/>
        <w:numPr>
          <w:ilvl w:val="0"/>
          <w:numId w:val="27"/>
        </w:numPr>
        <w:spacing w:after="0" w:line="240" w:lineRule="auto"/>
        <w:contextualSpacing w:val="0"/>
        <w:jc w:val="both"/>
        <w:rPr>
          <w:rFonts w:ascii="Times New Roman" w:hAnsi="Times New Roman" w:cs="Times New Roman"/>
          <w:noProof/>
          <w:sz w:val="24"/>
          <w:szCs w:val="24"/>
        </w:rPr>
      </w:pPr>
      <w:r w:rsidRPr="00EC794A">
        <w:rPr>
          <w:rFonts w:ascii="Times New Roman" w:hAnsi="Times New Roman" w:cs="Times New Roman"/>
          <w:noProof/>
          <w:sz w:val="24"/>
          <w:szCs w:val="24"/>
        </w:rPr>
        <w:t>пгт. Прохоровка, х. Тихая Падина, х. Липовка;</w:t>
      </w:r>
    </w:p>
    <w:p w:rsidR="00815269" w:rsidRPr="00EC794A" w:rsidRDefault="00815269" w:rsidP="0058716E">
      <w:pPr>
        <w:pStyle w:val="a9"/>
        <w:widowControl w:val="0"/>
        <w:numPr>
          <w:ilvl w:val="0"/>
          <w:numId w:val="27"/>
        </w:numPr>
        <w:spacing w:after="0" w:line="240" w:lineRule="auto"/>
        <w:contextualSpacing w:val="0"/>
        <w:jc w:val="both"/>
        <w:rPr>
          <w:rFonts w:ascii="Times New Roman" w:hAnsi="Times New Roman" w:cs="Times New Roman"/>
          <w:noProof/>
          <w:sz w:val="24"/>
          <w:szCs w:val="24"/>
        </w:rPr>
      </w:pPr>
      <w:r w:rsidRPr="00EC794A">
        <w:rPr>
          <w:rFonts w:ascii="Times New Roman" w:hAnsi="Times New Roman" w:cs="Times New Roman"/>
          <w:noProof/>
          <w:sz w:val="24"/>
          <w:szCs w:val="24"/>
        </w:rPr>
        <w:t>х.Грушки-1, х. Грушки-2;</w:t>
      </w:r>
    </w:p>
    <w:p w:rsidR="00815269" w:rsidRPr="00EC794A" w:rsidRDefault="00815269" w:rsidP="0058716E">
      <w:pPr>
        <w:pStyle w:val="a9"/>
        <w:widowControl w:val="0"/>
        <w:numPr>
          <w:ilvl w:val="0"/>
          <w:numId w:val="27"/>
        </w:numPr>
        <w:spacing w:after="0" w:line="240" w:lineRule="auto"/>
        <w:contextualSpacing w:val="0"/>
        <w:jc w:val="both"/>
        <w:rPr>
          <w:rFonts w:ascii="Times New Roman" w:hAnsi="Times New Roman" w:cs="Times New Roman"/>
          <w:noProof/>
          <w:sz w:val="24"/>
          <w:szCs w:val="24"/>
        </w:rPr>
      </w:pPr>
      <w:r w:rsidRPr="00EC794A">
        <w:rPr>
          <w:rFonts w:ascii="Times New Roman" w:hAnsi="Times New Roman" w:cs="Times New Roman"/>
          <w:noProof/>
          <w:sz w:val="24"/>
          <w:szCs w:val="24"/>
        </w:rPr>
        <w:t>с. Правороть;</w:t>
      </w:r>
    </w:p>
    <w:p w:rsidR="00815269" w:rsidRPr="00EC794A" w:rsidRDefault="00815269" w:rsidP="0058716E">
      <w:pPr>
        <w:pStyle w:val="a9"/>
        <w:widowControl w:val="0"/>
        <w:numPr>
          <w:ilvl w:val="0"/>
          <w:numId w:val="27"/>
        </w:numPr>
        <w:spacing w:after="0" w:line="240" w:lineRule="auto"/>
        <w:contextualSpacing w:val="0"/>
        <w:jc w:val="both"/>
        <w:rPr>
          <w:rFonts w:ascii="Times New Roman" w:hAnsi="Times New Roman" w:cs="Times New Roman"/>
          <w:noProof/>
          <w:sz w:val="24"/>
          <w:szCs w:val="24"/>
        </w:rPr>
      </w:pPr>
      <w:r w:rsidRPr="00EC794A">
        <w:rPr>
          <w:rFonts w:ascii="Times New Roman" w:hAnsi="Times New Roman" w:cs="Times New Roman"/>
          <w:noProof/>
          <w:sz w:val="24"/>
          <w:szCs w:val="24"/>
        </w:rPr>
        <w:t>х. Сторожевое-1, х.Сторожевое-2;</w:t>
      </w:r>
    </w:p>
    <w:p w:rsidR="00815269" w:rsidRPr="00EC794A" w:rsidRDefault="00815269" w:rsidP="0058716E">
      <w:pPr>
        <w:pStyle w:val="a9"/>
        <w:widowControl w:val="0"/>
        <w:numPr>
          <w:ilvl w:val="0"/>
          <w:numId w:val="27"/>
        </w:numPr>
        <w:spacing w:after="0" w:line="240" w:lineRule="auto"/>
        <w:contextualSpacing w:val="0"/>
        <w:jc w:val="both"/>
        <w:rPr>
          <w:rFonts w:ascii="Times New Roman" w:hAnsi="Times New Roman" w:cs="Times New Roman"/>
          <w:noProof/>
          <w:sz w:val="24"/>
          <w:szCs w:val="24"/>
        </w:rPr>
      </w:pPr>
      <w:r w:rsidRPr="00EC794A">
        <w:rPr>
          <w:rFonts w:ascii="Times New Roman" w:hAnsi="Times New Roman" w:cs="Times New Roman"/>
          <w:noProof/>
          <w:sz w:val="24"/>
          <w:szCs w:val="24"/>
        </w:rPr>
        <w:t>х.Ямки.</w:t>
      </w:r>
    </w:p>
    <w:p w:rsidR="00815269" w:rsidRPr="00EC794A" w:rsidRDefault="00815269" w:rsidP="00815269">
      <w:pPr>
        <w:pStyle w:val="93"/>
        <w:shd w:val="clear" w:color="auto" w:fill="auto"/>
        <w:spacing w:line="240" w:lineRule="auto"/>
        <w:ind w:right="-2" w:firstLine="709"/>
        <w:jc w:val="both"/>
        <w:rPr>
          <w:noProof/>
          <w:color w:val="000000"/>
          <w:sz w:val="24"/>
          <w:szCs w:val="24"/>
        </w:rPr>
      </w:pPr>
      <w:r w:rsidRPr="00EC794A">
        <w:rPr>
          <w:noProof/>
          <w:color w:val="000000"/>
          <w:sz w:val="24"/>
          <w:szCs w:val="24"/>
        </w:rPr>
        <w:t>Водозаборы, питающие пгт. Прохоровка, х. Тихая Падина и х. Липовка, расположены в с. Береговое и х. Тихая Падина.</w:t>
      </w:r>
    </w:p>
    <w:p w:rsidR="00815269" w:rsidRPr="00EC794A" w:rsidRDefault="00815269" w:rsidP="00815269">
      <w:pPr>
        <w:pStyle w:val="93"/>
        <w:shd w:val="clear" w:color="auto" w:fill="auto"/>
        <w:spacing w:line="240" w:lineRule="auto"/>
        <w:ind w:right="-2" w:firstLine="709"/>
        <w:jc w:val="both"/>
        <w:rPr>
          <w:noProof/>
          <w:color w:val="000000"/>
          <w:sz w:val="24"/>
          <w:szCs w:val="24"/>
        </w:rPr>
      </w:pPr>
      <w:r w:rsidRPr="00EC794A">
        <w:rPr>
          <w:noProof/>
          <w:color w:val="000000"/>
          <w:sz w:val="24"/>
          <w:szCs w:val="24"/>
        </w:rPr>
        <w:t xml:space="preserve">Водозабор в с. Береговое имеет 4 водозаборных скважины. Вода из артезианской скважины с помощью погружного насосного агрегата подаётся через станцию обезжелезивания в подземный резервуар, далее насосной станцией второго подъема в сеть к потребителям. Источником водоснабжения скважин служит турон-маастрихтский водоносный горизонт. Площади вокруг устьев скважин забетонированы, скважины закрыты герметично и расположены в подземных бетонных камерах. Санитарное состояние камер удовлетворительное. На эксплуатацию скважин имеются лицензии на пользование недрами, разрешение органов Роспотребнадзора, гигиены и эпидемиологии. </w:t>
      </w:r>
    </w:p>
    <w:p w:rsidR="00AC246E" w:rsidRPr="00EC794A" w:rsidRDefault="00815269" w:rsidP="00CA0077">
      <w:pPr>
        <w:pStyle w:val="93"/>
        <w:shd w:val="clear" w:color="auto" w:fill="auto"/>
        <w:spacing w:line="240" w:lineRule="auto"/>
        <w:ind w:right="-2" w:firstLine="709"/>
        <w:jc w:val="both"/>
        <w:rPr>
          <w:noProof/>
          <w:color w:val="000000"/>
          <w:sz w:val="24"/>
          <w:szCs w:val="24"/>
        </w:rPr>
      </w:pPr>
      <w:r w:rsidRPr="00EC794A">
        <w:rPr>
          <w:noProof/>
          <w:color w:val="000000"/>
          <w:sz w:val="24"/>
          <w:szCs w:val="24"/>
        </w:rPr>
        <w:t xml:space="preserve">Общая протяжённость сетей водоснабжения городского поселения «Поселок </w:t>
      </w:r>
      <w:r w:rsidR="006A2750">
        <w:rPr>
          <w:noProof/>
          <w:color w:val="000000"/>
          <w:sz w:val="24"/>
          <w:szCs w:val="24"/>
        </w:rPr>
        <w:t>Прохоровка» по состоянию на 2022 год составляет 120,806</w:t>
      </w:r>
      <w:r w:rsidRPr="00EC794A">
        <w:rPr>
          <w:noProof/>
          <w:color w:val="000000"/>
          <w:sz w:val="24"/>
          <w:szCs w:val="24"/>
        </w:rPr>
        <w:t xml:space="preserve"> км. </w:t>
      </w:r>
      <w:r w:rsidR="00AC246E" w:rsidRPr="00EC794A">
        <w:rPr>
          <w:noProof/>
          <w:color w:val="000000"/>
          <w:sz w:val="24"/>
          <w:szCs w:val="24"/>
        </w:rPr>
        <w:t>Средний процент износа водопроводных сетей</w:t>
      </w:r>
      <w:r w:rsidRPr="00EC794A">
        <w:rPr>
          <w:noProof/>
          <w:color w:val="000000"/>
          <w:sz w:val="24"/>
          <w:szCs w:val="24"/>
        </w:rPr>
        <w:t xml:space="preserve"> </w:t>
      </w:r>
      <w:r w:rsidR="00AC246E" w:rsidRPr="00EC794A">
        <w:rPr>
          <w:noProof/>
          <w:color w:val="000000"/>
          <w:sz w:val="24"/>
          <w:szCs w:val="24"/>
        </w:rPr>
        <w:t>в</w:t>
      </w:r>
      <w:r w:rsidRPr="00EC794A">
        <w:rPr>
          <w:noProof/>
          <w:color w:val="000000"/>
          <w:sz w:val="24"/>
          <w:szCs w:val="24"/>
        </w:rPr>
        <w:t xml:space="preserve"> </w:t>
      </w:r>
      <w:r w:rsidR="00AC246E" w:rsidRPr="00EC794A">
        <w:rPr>
          <w:noProof/>
          <w:color w:val="000000"/>
          <w:sz w:val="24"/>
          <w:szCs w:val="24"/>
        </w:rPr>
        <w:t>целом по</w:t>
      </w:r>
      <w:r w:rsidRPr="00EC794A">
        <w:rPr>
          <w:noProof/>
          <w:color w:val="000000"/>
          <w:sz w:val="24"/>
          <w:szCs w:val="24"/>
        </w:rPr>
        <w:t xml:space="preserve"> </w:t>
      </w:r>
      <w:r w:rsidR="00AC246E" w:rsidRPr="00EC794A">
        <w:rPr>
          <w:noProof/>
          <w:color w:val="000000"/>
          <w:sz w:val="24"/>
          <w:szCs w:val="24"/>
        </w:rPr>
        <w:t xml:space="preserve">поселку составляет </w:t>
      </w:r>
      <w:r w:rsidR="009A7D9D">
        <w:rPr>
          <w:noProof/>
          <w:color w:val="000000"/>
          <w:sz w:val="24"/>
          <w:szCs w:val="24"/>
        </w:rPr>
        <w:t>69,37</w:t>
      </w:r>
      <w:r w:rsidR="00AC246E" w:rsidRPr="00EC794A">
        <w:rPr>
          <w:noProof/>
          <w:color w:val="000000"/>
          <w:sz w:val="24"/>
          <w:szCs w:val="24"/>
        </w:rPr>
        <w:t>%, хотя износ отдельных участков сетей составляет 100%.</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Стратегическое направление развития системы водоснабжения в области -100% обеспечение жилого фонда всех категорий поквартирным водопроводом. Строительство внеплощадочных сетей и сооружений водоснабжения и водоотведения проектируемой застройки следующих микрорайонов индивидуального жилищного строительства:</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 xml:space="preserve">микрорайон «Славянский» - 293 и.ж.д. </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 xml:space="preserve">микрорайон «Восточный» - 172 и.ж.д. </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 xml:space="preserve">микрорайон «Дорожный» - 92 и.ж.д. </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 xml:space="preserve">микрорайон «Липовка» -196 и.ж.д. </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 xml:space="preserve">микрорайон «Звездный - 44 и.ж.д. </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lastRenderedPageBreak/>
        <w:t xml:space="preserve">микрорайон прилегающий к улице Московская 332 и.ж.д. </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микрорайон прилегающий к улице Лесная - 31 и.ж.д.</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 xml:space="preserve">Общее количество предполагаемого населения застраиваемой территории ИЖС составляет 4636 человек. </w:t>
      </w:r>
    </w:p>
    <w:p w:rsidR="00AC246E" w:rsidRPr="00EC794A" w:rsidRDefault="00AC246E" w:rsidP="00487BC3">
      <w:pPr>
        <w:pStyle w:val="93"/>
        <w:shd w:val="clear" w:color="auto" w:fill="auto"/>
        <w:spacing w:line="240" w:lineRule="auto"/>
        <w:ind w:right="-2" w:firstLine="709"/>
        <w:jc w:val="both"/>
        <w:rPr>
          <w:noProof/>
          <w:color w:val="000000"/>
          <w:sz w:val="24"/>
          <w:szCs w:val="24"/>
        </w:rPr>
      </w:pPr>
      <w:r w:rsidRPr="00EC794A">
        <w:rPr>
          <w:noProof/>
          <w:color w:val="000000"/>
          <w:sz w:val="24"/>
          <w:szCs w:val="24"/>
        </w:rPr>
        <w:t>Учитывая предполагаемое увеличение населения, для бесперебойного обеспечения водой всего поселения, необходима реконструкция системы водоснабжения поселения с учетом прокладки магистральных и внутриквартальных сетей, снабжающих водой микрорайоны перспективной застройки.</w:t>
      </w:r>
    </w:p>
    <w:p w:rsidR="006A3521" w:rsidRPr="00EC794A" w:rsidRDefault="006A3521" w:rsidP="00487BC3">
      <w:pPr>
        <w:pStyle w:val="2f2"/>
        <w:shd w:val="clear" w:color="auto" w:fill="auto"/>
        <w:tabs>
          <w:tab w:val="left" w:pos="4678"/>
        </w:tabs>
        <w:spacing w:line="240" w:lineRule="auto"/>
        <w:ind w:left="23" w:right="23" w:firstLine="709"/>
        <w:rPr>
          <w:noProof/>
          <w:sz w:val="24"/>
          <w:szCs w:val="24"/>
        </w:rPr>
      </w:pPr>
      <w:r w:rsidRPr="00EC794A">
        <w:rPr>
          <w:noProof/>
          <w:sz w:val="24"/>
          <w:szCs w:val="24"/>
        </w:rPr>
        <w:t xml:space="preserve">Системы водоснабжения в городском </w:t>
      </w:r>
      <w:r w:rsidR="00607552" w:rsidRPr="00EC794A">
        <w:rPr>
          <w:noProof/>
          <w:sz w:val="24"/>
          <w:szCs w:val="24"/>
        </w:rPr>
        <w:t>поселении</w:t>
      </w:r>
      <w:r w:rsidRPr="00EC794A">
        <w:rPr>
          <w:noProof/>
          <w:sz w:val="24"/>
          <w:szCs w:val="24"/>
        </w:rPr>
        <w:t xml:space="preserve"> объединенные для хозяйственно-питьевых и противопожарных нужд.</w:t>
      </w:r>
    </w:p>
    <w:p w:rsidR="006A3521" w:rsidRPr="00EC794A" w:rsidRDefault="006A3521" w:rsidP="00487BC3">
      <w:pPr>
        <w:pStyle w:val="2f2"/>
        <w:shd w:val="clear" w:color="auto" w:fill="auto"/>
        <w:tabs>
          <w:tab w:val="left" w:pos="4678"/>
        </w:tabs>
        <w:spacing w:line="240" w:lineRule="auto"/>
        <w:ind w:left="23" w:right="23" w:firstLine="709"/>
        <w:rPr>
          <w:noProof/>
          <w:sz w:val="24"/>
          <w:szCs w:val="24"/>
        </w:rPr>
      </w:pPr>
      <w:r w:rsidRPr="00EC794A">
        <w:rPr>
          <w:noProof/>
          <w:sz w:val="24"/>
          <w:szCs w:val="24"/>
        </w:rPr>
        <w:t xml:space="preserve">Служба водопроводного хозяйства включает в себя эксплуатацию и обслуживание артезианских скважин, насосных станций, резервуаров, станций водоподготовки, водоводов и распределительной водопроводной сети, водопроводных камер и колодцев с запорной арматурой. </w:t>
      </w:r>
    </w:p>
    <w:p w:rsidR="006A3521" w:rsidRPr="00EC794A" w:rsidRDefault="006A3521" w:rsidP="00487BC3">
      <w:pPr>
        <w:pStyle w:val="2f2"/>
        <w:shd w:val="clear" w:color="auto" w:fill="auto"/>
        <w:tabs>
          <w:tab w:val="left" w:pos="4678"/>
        </w:tabs>
        <w:spacing w:line="240" w:lineRule="auto"/>
        <w:ind w:left="23" w:right="23" w:firstLine="709"/>
        <w:rPr>
          <w:noProof/>
          <w:sz w:val="24"/>
          <w:szCs w:val="24"/>
        </w:rPr>
      </w:pPr>
      <w:r w:rsidRPr="00EC794A">
        <w:rPr>
          <w:noProof/>
          <w:sz w:val="24"/>
          <w:szCs w:val="24"/>
        </w:rPr>
        <w:t>Основным оборудованием являются: на водозаборах – погружные электронасосные агрегаты марки ЭЦВ, оборудованные автоматизированной системой управления</w:t>
      </w:r>
      <w:r w:rsidR="00D603C5" w:rsidRPr="00EC794A">
        <w:rPr>
          <w:noProof/>
          <w:sz w:val="24"/>
          <w:szCs w:val="24"/>
        </w:rPr>
        <w:t>.</w:t>
      </w:r>
    </w:p>
    <w:p w:rsidR="006A3521" w:rsidRPr="00EC794A" w:rsidRDefault="006A3521" w:rsidP="00487BC3">
      <w:pPr>
        <w:pStyle w:val="2f2"/>
        <w:shd w:val="clear" w:color="auto" w:fill="auto"/>
        <w:tabs>
          <w:tab w:val="left" w:pos="4678"/>
        </w:tabs>
        <w:spacing w:line="240" w:lineRule="auto"/>
        <w:ind w:left="23" w:right="23" w:firstLine="709"/>
        <w:rPr>
          <w:noProof/>
          <w:sz w:val="24"/>
          <w:szCs w:val="24"/>
        </w:rPr>
      </w:pPr>
      <w:r w:rsidRPr="00EC794A">
        <w:rPr>
          <w:noProof/>
          <w:sz w:val="24"/>
          <w:szCs w:val="24"/>
        </w:rPr>
        <w:t xml:space="preserve">Зоны санитарной охраны водозаборов, в целях санитарно-эпидемиологической надежности, предусмотрены в соответствии с требованиями </w:t>
      </w:r>
      <w:r w:rsidR="009A7D9D">
        <w:rPr>
          <w:noProof/>
          <w:sz w:val="24"/>
          <w:szCs w:val="24"/>
        </w:rPr>
        <w:t>СП 31.13330.2012</w:t>
      </w:r>
      <w:r w:rsidRPr="00EC794A">
        <w:rPr>
          <w:noProof/>
          <w:sz w:val="24"/>
          <w:szCs w:val="24"/>
        </w:rPr>
        <w:t xml:space="preserve"> и СанПиН 2.1.41110-02. </w:t>
      </w:r>
    </w:p>
    <w:p w:rsidR="006A3521" w:rsidRPr="00EC794A" w:rsidRDefault="00C934D4" w:rsidP="00487BC3">
      <w:pPr>
        <w:pStyle w:val="2f2"/>
        <w:shd w:val="clear" w:color="auto" w:fill="auto"/>
        <w:tabs>
          <w:tab w:val="left" w:pos="4678"/>
        </w:tabs>
        <w:spacing w:line="240" w:lineRule="auto"/>
        <w:ind w:left="23" w:right="23" w:firstLine="709"/>
        <w:rPr>
          <w:noProof/>
          <w:sz w:val="24"/>
          <w:szCs w:val="24"/>
        </w:rPr>
      </w:pPr>
      <w:r w:rsidRPr="00EC794A">
        <w:rPr>
          <w:noProof/>
          <w:sz w:val="24"/>
          <w:szCs w:val="24"/>
        </w:rPr>
        <w:t>В связи с и</w:t>
      </w:r>
      <w:r w:rsidR="006A3521" w:rsidRPr="00EC794A">
        <w:rPr>
          <w:noProof/>
          <w:sz w:val="24"/>
          <w:szCs w:val="24"/>
        </w:rPr>
        <w:t>знос</w:t>
      </w:r>
      <w:r w:rsidRPr="00EC794A">
        <w:rPr>
          <w:noProof/>
          <w:sz w:val="24"/>
          <w:szCs w:val="24"/>
        </w:rPr>
        <w:t>ом</w:t>
      </w:r>
      <w:r w:rsidR="006A3521" w:rsidRPr="00EC794A">
        <w:rPr>
          <w:noProof/>
          <w:sz w:val="24"/>
          <w:szCs w:val="24"/>
        </w:rPr>
        <w:t xml:space="preserve"> основных фондов </w:t>
      </w:r>
      <w:r w:rsidR="00550EA8" w:rsidRPr="00EC794A">
        <w:rPr>
          <w:noProof/>
          <w:sz w:val="24"/>
          <w:szCs w:val="24"/>
        </w:rPr>
        <w:t>в среднем для сетей</w:t>
      </w:r>
      <w:r w:rsidR="00323EDF">
        <w:rPr>
          <w:noProof/>
          <w:sz w:val="24"/>
          <w:szCs w:val="24"/>
        </w:rPr>
        <w:t xml:space="preserve"> </w:t>
      </w:r>
      <w:r w:rsidR="006A3521" w:rsidRPr="00EC794A">
        <w:rPr>
          <w:noProof/>
          <w:sz w:val="24"/>
          <w:szCs w:val="24"/>
        </w:rPr>
        <w:t>составля</w:t>
      </w:r>
      <w:r w:rsidRPr="00EC794A">
        <w:rPr>
          <w:noProof/>
          <w:sz w:val="24"/>
          <w:szCs w:val="24"/>
        </w:rPr>
        <w:t>ющи</w:t>
      </w:r>
      <w:r w:rsidR="00616C2A" w:rsidRPr="00EC794A">
        <w:rPr>
          <w:noProof/>
          <w:sz w:val="24"/>
          <w:szCs w:val="24"/>
        </w:rPr>
        <w:t>м</w:t>
      </w:r>
      <w:r w:rsidR="00323EDF">
        <w:rPr>
          <w:noProof/>
          <w:sz w:val="24"/>
          <w:szCs w:val="24"/>
        </w:rPr>
        <w:t xml:space="preserve"> </w:t>
      </w:r>
      <w:r w:rsidR="007E4059">
        <w:rPr>
          <w:noProof/>
          <w:sz w:val="24"/>
          <w:szCs w:val="24"/>
        </w:rPr>
        <w:t>69,37</w:t>
      </w:r>
      <w:r w:rsidR="006A3521" w:rsidRPr="00EC794A">
        <w:rPr>
          <w:noProof/>
          <w:sz w:val="24"/>
          <w:szCs w:val="24"/>
        </w:rPr>
        <w:t xml:space="preserve"> %, для оборудования </w:t>
      </w:r>
      <w:r w:rsidR="00323EDF">
        <w:rPr>
          <w:noProof/>
          <w:sz w:val="24"/>
          <w:szCs w:val="24"/>
        </w:rPr>
        <w:t>100</w:t>
      </w:r>
      <w:r w:rsidR="006A3521" w:rsidRPr="00EC794A">
        <w:rPr>
          <w:noProof/>
          <w:sz w:val="24"/>
          <w:szCs w:val="24"/>
        </w:rPr>
        <w:t xml:space="preserve"> %, а также с повышением требований к водоводам и качеству хозяйственно- питьевой воды, усовершенствованием технологического оборудования необходимо провести реконструкцию систем и сооружений.</w:t>
      </w:r>
    </w:p>
    <w:p w:rsidR="006A3521" w:rsidRPr="00EC794A" w:rsidRDefault="006A3521" w:rsidP="00487BC3">
      <w:pPr>
        <w:pStyle w:val="2f2"/>
        <w:shd w:val="clear" w:color="auto" w:fill="auto"/>
        <w:tabs>
          <w:tab w:val="left" w:pos="4678"/>
        </w:tabs>
        <w:spacing w:line="240" w:lineRule="auto"/>
        <w:ind w:left="23" w:right="23" w:firstLine="709"/>
        <w:rPr>
          <w:noProof/>
          <w:sz w:val="24"/>
          <w:szCs w:val="24"/>
        </w:rPr>
      </w:pPr>
      <w:r w:rsidRPr="00EC794A">
        <w:rPr>
          <w:noProof/>
          <w:sz w:val="24"/>
          <w:szCs w:val="24"/>
        </w:rPr>
        <w:t>Наружное пожаротушение предусматривается из подземных пожарных гидрантов, установленных на сетях.</w:t>
      </w:r>
    </w:p>
    <w:p w:rsidR="006A3521" w:rsidRPr="00EC794A" w:rsidRDefault="006A3521" w:rsidP="00487BC3">
      <w:pPr>
        <w:pStyle w:val="2f2"/>
        <w:shd w:val="clear" w:color="auto" w:fill="auto"/>
        <w:tabs>
          <w:tab w:val="left" w:pos="4678"/>
        </w:tabs>
        <w:spacing w:line="240" w:lineRule="auto"/>
        <w:ind w:left="23" w:right="23" w:firstLine="709"/>
        <w:rPr>
          <w:noProof/>
          <w:sz w:val="24"/>
          <w:szCs w:val="24"/>
        </w:rPr>
      </w:pPr>
      <w:r w:rsidRPr="00EC794A">
        <w:rPr>
          <w:noProof/>
          <w:sz w:val="24"/>
          <w:szCs w:val="24"/>
        </w:rPr>
        <w:t>Обеззараживан</w:t>
      </w:r>
      <w:r w:rsidR="000311E9">
        <w:rPr>
          <w:noProof/>
          <w:sz w:val="24"/>
          <w:szCs w:val="24"/>
        </w:rPr>
        <w:t xml:space="preserve">ие воды перед подачей в сеть </w:t>
      </w:r>
      <w:r w:rsidRPr="00EC794A">
        <w:rPr>
          <w:noProof/>
          <w:sz w:val="24"/>
          <w:szCs w:val="24"/>
        </w:rPr>
        <w:t>производится.</w:t>
      </w:r>
    </w:p>
    <w:p w:rsidR="00DB1C38" w:rsidRPr="00EC794A" w:rsidRDefault="00DB1C38"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Сводная информация оценки технического состояния насосного оборудования </w:t>
      </w:r>
      <w:r w:rsidR="00BA1F34" w:rsidRPr="00EC794A">
        <w:rPr>
          <w:rFonts w:ascii="Times New Roman" w:hAnsi="Times New Roman" w:cs="Times New Roman"/>
          <w:noProof/>
          <w:sz w:val="24"/>
          <w:szCs w:val="24"/>
        </w:rPr>
        <w:t xml:space="preserve">водозаборных скважин </w:t>
      </w:r>
      <w:r w:rsidR="00190D83" w:rsidRPr="00EC794A">
        <w:rPr>
          <w:rFonts w:ascii="Times New Roman" w:hAnsi="Times New Roman" w:cs="Times New Roman"/>
          <w:noProof/>
          <w:sz w:val="24"/>
          <w:szCs w:val="24"/>
        </w:rPr>
        <w:t>г</w:t>
      </w:r>
      <w:r w:rsidR="000C67C1" w:rsidRPr="00EC794A">
        <w:rPr>
          <w:rFonts w:ascii="Times New Roman" w:hAnsi="Times New Roman" w:cs="Times New Roman"/>
          <w:noProof/>
          <w:sz w:val="24"/>
          <w:szCs w:val="24"/>
        </w:rPr>
        <w:t>ородско</w:t>
      </w:r>
      <w:r w:rsidR="00190D83" w:rsidRPr="00EC794A">
        <w:rPr>
          <w:rFonts w:ascii="Times New Roman" w:hAnsi="Times New Roman" w:cs="Times New Roman"/>
          <w:noProof/>
          <w:sz w:val="24"/>
          <w:szCs w:val="24"/>
        </w:rPr>
        <w:t>го</w:t>
      </w:r>
      <w:r w:rsidR="000C67C1" w:rsidRPr="00EC794A">
        <w:rPr>
          <w:rFonts w:ascii="Times New Roman" w:hAnsi="Times New Roman" w:cs="Times New Roman"/>
          <w:noProof/>
          <w:sz w:val="24"/>
          <w:szCs w:val="24"/>
        </w:rPr>
        <w:t xml:space="preserve"> поселени</w:t>
      </w:r>
      <w:r w:rsidR="00190D83" w:rsidRPr="00EC794A">
        <w:rPr>
          <w:rFonts w:ascii="Times New Roman" w:hAnsi="Times New Roman" w:cs="Times New Roman"/>
          <w:noProof/>
          <w:sz w:val="24"/>
          <w:szCs w:val="24"/>
        </w:rPr>
        <w:t>я</w:t>
      </w:r>
      <w:r w:rsidR="000C67C1" w:rsidRPr="00EC794A">
        <w:rPr>
          <w:rFonts w:ascii="Times New Roman" w:hAnsi="Times New Roman" w:cs="Times New Roman"/>
          <w:noProof/>
          <w:sz w:val="24"/>
          <w:szCs w:val="24"/>
        </w:rPr>
        <w:t xml:space="preserve"> «Поселок Прохоровка»</w:t>
      </w:r>
      <w:r w:rsidR="00B028C4" w:rsidRPr="00EC794A">
        <w:rPr>
          <w:rFonts w:ascii="Times New Roman" w:hAnsi="Times New Roman" w:cs="Times New Roman"/>
          <w:noProof/>
          <w:sz w:val="24"/>
          <w:szCs w:val="24"/>
        </w:rPr>
        <w:t xml:space="preserve"> </w:t>
      </w:r>
      <w:r w:rsidRPr="00EC794A">
        <w:rPr>
          <w:rFonts w:ascii="Times New Roman" w:hAnsi="Times New Roman" w:cs="Times New Roman"/>
          <w:noProof/>
          <w:sz w:val="24"/>
          <w:szCs w:val="24"/>
        </w:rPr>
        <w:t>представлена в таблице</w:t>
      </w:r>
      <w:r w:rsidR="00D245C2" w:rsidRPr="00EC794A">
        <w:rPr>
          <w:rFonts w:ascii="Times New Roman" w:hAnsi="Times New Roman" w:cs="Times New Roman"/>
          <w:noProof/>
          <w:sz w:val="24"/>
          <w:szCs w:val="24"/>
        </w:rPr>
        <w:t> </w:t>
      </w:r>
      <w:r w:rsidR="00A04BF3" w:rsidRPr="00EC794A">
        <w:rPr>
          <w:rFonts w:ascii="Times New Roman" w:hAnsi="Times New Roman" w:cs="Times New Roman"/>
          <w:noProof/>
          <w:sz w:val="24"/>
          <w:szCs w:val="24"/>
        </w:rPr>
        <w:t>3</w:t>
      </w:r>
      <w:r w:rsidRPr="00EC794A">
        <w:rPr>
          <w:rFonts w:ascii="Times New Roman" w:hAnsi="Times New Roman" w:cs="Times New Roman"/>
          <w:noProof/>
          <w:sz w:val="24"/>
          <w:szCs w:val="24"/>
        </w:rPr>
        <w:t>:</w:t>
      </w:r>
    </w:p>
    <w:p w:rsidR="00DB1C38" w:rsidRPr="0021030B" w:rsidRDefault="00DB1C38" w:rsidP="0021030B">
      <w:pPr>
        <w:pStyle w:val="a"/>
        <w:keepLines/>
        <w:numPr>
          <w:ilvl w:val="0"/>
          <w:numId w:val="0"/>
        </w:numPr>
        <w:shd w:val="clear" w:color="auto" w:fill="auto"/>
        <w:tabs>
          <w:tab w:val="left" w:pos="2265"/>
        </w:tabs>
        <w:spacing w:before="120" w:line="240" w:lineRule="auto"/>
        <w:ind w:left="1276" w:firstLine="709"/>
        <w:jc w:val="right"/>
        <w:rPr>
          <w:b w:val="0"/>
          <w:noProof/>
        </w:rPr>
      </w:pPr>
      <w:r w:rsidRPr="0021030B">
        <w:rPr>
          <w:b w:val="0"/>
          <w:noProof/>
        </w:rPr>
        <w:t xml:space="preserve">Таблица </w:t>
      </w:r>
      <w:r w:rsidR="00A04BF3" w:rsidRPr="0021030B">
        <w:rPr>
          <w:b w:val="0"/>
          <w:noProof/>
        </w:rPr>
        <w:t>3</w:t>
      </w:r>
    </w:p>
    <w:p w:rsidR="00BD2639" w:rsidRPr="00EC794A" w:rsidRDefault="00BD2639" w:rsidP="0021030B">
      <w:pPr>
        <w:spacing w:before="120" w:after="0"/>
        <w:ind w:firstLine="709"/>
        <w:jc w:val="center"/>
        <w:rPr>
          <w:rFonts w:ascii="Times New Roman" w:hAnsi="Times New Roman" w:cs="Times New Roman"/>
          <w:noProof/>
          <w:sz w:val="24"/>
          <w:szCs w:val="24"/>
        </w:rPr>
      </w:pPr>
      <w:r w:rsidRPr="0021030B">
        <w:rPr>
          <w:rFonts w:ascii="Times New Roman" w:hAnsi="Times New Roman" w:cs="Times New Roman"/>
          <w:b/>
          <w:bCs/>
          <w:iCs/>
          <w:noProof/>
          <w:sz w:val="24"/>
          <w:szCs w:val="24"/>
        </w:rPr>
        <w:t xml:space="preserve">Технические характеристики насосного оборудования </w:t>
      </w:r>
      <w:r w:rsidR="00BA1F34" w:rsidRPr="0021030B">
        <w:rPr>
          <w:rFonts w:ascii="Times New Roman" w:hAnsi="Times New Roman" w:cs="Times New Roman"/>
          <w:b/>
          <w:bCs/>
          <w:iCs/>
          <w:noProof/>
          <w:sz w:val="24"/>
          <w:szCs w:val="24"/>
        </w:rPr>
        <w:t xml:space="preserve">водозаборных скважин </w:t>
      </w:r>
      <w:r w:rsidRPr="0021030B">
        <w:rPr>
          <w:rFonts w:ascii="Times New Roman" w:hAnsi="Times New Roman" w:cs="Times New Roman"/>
          <w:b/>
          <w:bCs/>
          <w:iCs/>
          <w:noProof/>
          <w:sz w:val="24"/>
          <w:szCs w:val="24"/>
        </w:rPr>
        <w:t>городского поселения «Поселок Прохоровка»</w:t>
      </w:r>
    </w:p>
    <w:tbl>
      <w:tblPr>
        <w:tblW w:w="4998" w:type="pct"/>
        <w:tblInd w:w="4" w:type="dxa"/>
        <w:tblLayout w:type="fixed"/>
        <w:tblLook w:val="04A0" w:firstRow="1" w:lastRow="0" w:firstColumn="1" w:lastColumn="0" w:noHBand="0" w:noVBand="1"/>
      </w:tblPr>
      <w:tblGrid>
        <w:gridCol w:w="1077"/>
        <w:gridCol w:w="1440"/>
        <w:gridCol w:w="1119"/>
        <w:gridCol w:w="885"/>
        <w:gridCol w:w="638"/>
        <w:gridCol w:w="1257"/>
        <w:gridCol w:w="477"/>
        <w:gridCol w:w="721"/>
        <w:gridCol w:w="548"/>
        <w:gridCol w:w="845"/>
        <w:gridCol w:w="843"/>
      </w:tblGrid>
      <w:tr w:rsidR="00C410BE" w:rsidRPr="00691AF0" w:rsidTr="00B822F4">
        <w:trPr>
          <w:trHeight w:val="20"/>
        </w:trPr>
        <w:tc>
          <w:tcPr>
            <w:tcW w:w="547" w:type="pct"/>
            <w:tcBorders>
              <w:top w:val="single" w:sz="8" w:space="0" w:color="auto"/>
              <w:left w:val="single" w:sz="4" w:space="0" w:color="auto"/>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Адрес скважины</w:t>
            </w:r>
          </w:p>
        </w:tc>
        <w:tc>
          <w:tcPr>
            <w:tcW w:w="731" w:type="pct"/>
            <w:tcBorders>
              <w:top w:val="single" w:sz="8" w:space="0" w:color="auto"/>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Наименование оборудования</w:t>
            </w:r>
          </w:p>
        </w:tc>
        <w:tc>
          <w:tcPr>
            <w:tcW w:w="568" w:type="pct"/>
            <w:tcBorders>
              <w:top w:val="single" w:sz="8" w:space="0" w:color="auto"/>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Год ввода в эксплуатацию</w:t>
            </w:r>
          </w:p>
        </w:tc>
        <w:tc>
          <w:tcPr>
            <w:tcW w:w="449" w:type="pct"/>
            <w:tcBorders>
              <w:top w:val="single" w:sz="8" w:space="0" w:color="auto"/>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Q, по паспорту м3/час</w:t>
            </w:r>
          </w:p>
        </w:tc>
        <w:tc>
          <w:tcPr>
            <w:tcW w:w="324" w:type="pct"/>
            <w:tcBorders>
              <w:top w:val="single" w:sz="8" w:space="0" w:color="auto"/>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H, м</w:t>
            </w:r>
          </w:p>
        </w:tc>
        <w:tc>
          <w:tcPr>
            <w:tcW w:w="638" w:type="pct"/>
            <w:tcBorders>
              <w:top w:val="single" w:sz="8" w:space="0" w:color="auto"/>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Марка электодвигателя</w:t>
            </w:r>
          </w:p>
        </w:tc>
        <w:tc>
          <w:tcPr>
            <w:tcW w:w="242" w:type="pct"/>
            <w:tcBorders>
              <w:top w:val="single" w:sz="8" w:space="0" w:color="auto"/>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P, кВт</w:t>
            </w:r>
          </w:p>
        </w:tc>
        <w:tc>
          <w:tcPr>
            <w:tcW w:w="366" w:type="pct"/>
            <w:tcBorders>
              <w:top w:val="single" w:sz="8" w:space="0" w:color="auto"/>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n, об/ мин</w:t>
            </w:r>
          </w:p>
        </w:tc>
        <w:tc>
          <w:tcPr>
            <w:tcW w:w="278" w:type="pct"/>
            <w:tcBorders>
              <w:top w:val="single" w:sz="8" w:space="0" w:color="auto"/>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Напря-жение</w:t>
            </w:r>
          </w:p>
        </w:tc>
        <w:tc>
          <w:tcPr>
            <w:tcW w:w="429" w:type="pct"/>
            <w:tcBorders>
              <w:top w:val="single" w:sz="8" w:space="0" w:color="auto"/>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Наличие ПЧ</w:t>
            </w:r>
          </w:p>
        </w:tc>
        <w:tc>
          <w:tcPr>
            <w:tcW w:w="428" w:type="pct"/>
            <w:tcBorders>
              <w:top w:val="single" w:sz="8" w:space="0" w:color="auto"/>
              <w:left w:val="nil"/>
              <w:bottom w:val="single" w:sz="4" w:space="0" w:color="auto"/>
              <w:right w:val="single" w:sz="4" w:space="0" w:color="auto"/>
            </w:tcBorders>
          </w:tcPr>
          <w:p w:rsidR="00C410BE" w:rsidRPr="00691AF0" w:rsidRDefault="00C410BE" w:rsidP="00B822F4">
            <w:pPr>
              <w:tabs>
                <w:tab w:val="left" w:pos="1276"/>
              </w:tabs>
              <w:spacing w:after="0" w:line="240" w:lineRule="auto"/>
              <w:jc w:val="center"/>
              <w:rPr>
                <w:rFonts w:ascii="Times New Roman" w:hAnsi="Times New Roman" w:cs="Times New Roman"/>
                <w:b/>
                <w:iCs/>
                <w:color w:val="000000"/>
                <w:sz w:val="18"/>
                <w:szCs w:val="18"/>
              </w:rPr>
            </w:pPr>
            <w:r w:rsidRPr="00691AF0">
              <w:rPr>
                <w:rFonts w:ascii="Times New Roman" w:hAnsi="Times New Roman" w:cs="Times New Roman"/>
                <w:b/>
                <w:iCs/>
                <w:color w:val="000000"/>
                <w:sz w:val="18"/>
                <w:szCs w:val="18"/>
              </w:rPr>
              <w:t>Износ</w:t>
            </w:r>
          </w:p>
        </w:tc>
      </w:tr>
      <w:tr w:rsidR="00C410BE" w:rsidRPr="00691AF0" w:rsidTr="00B822F4">
        <w:trPr>
          <w:trHeight w:val="20"/>
        </w:trPr>
        <w:tc>
          <w:tcPr>
            <w:tcW w:w="547" w:type="pct"/>
            <w:tcBorders>
              <w:top w:val="nil"/>
              <w:left w:val="single" w:sz="4" w:space="0" w:color="auto"/>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с. Береговое</w:t>
            </w:r>
          </w:p>
        </w:tc>
        <w:tc>
          <w:tcPr>
            <w:tcW w:w="731"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ЭЦВ 10-65-110</w:t>
            </w:r>
          </w:p>
        </w:tc>
        <w:tc>
          <w:tcPr>
            <w:tcW w:w="56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1999</w:t>
            </w:r>
          </w:p>
        </w:tc>
        <w:tc>
          <w:tcPr>
            <w:tcW w:w="449"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65</w:t>
            </w:r>
          </w:p>
        </w:tc>
        <w:tc>
          <w:tcPr>
            <w:tcW w:w="324"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110</w:t>
            </w:r>
          </w:p>
        </w:tc>
        <w:tc>
          <w:tcPr>
            <w:tcW w:w="63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ПЭДВ-32</w:t>
            </w:r>
          </w:p>
        </w:tc>
        <w:tc>
          <w:tcPr>
            <w:tcW w:w="242"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32</w:t>
            </w:r>
          </w:p>
        </w:tc>
        <w:tc>
          <w:tcPr>
            <w:tcW w:w="366"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2850</w:t>
            </w:r>
          </w:p>
        </w:tc>
        <w:tc>
          <w:tcPr>
            <w:tcW w:w="27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380</w:t>
            </w:r>
          </w:p>
        </w:tc>
        <w:tc>
          <w:tcPr>
            <w:tcW w:w="429"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да</w:t>
            </w:r>
          </w:p>
        </w:tc>
        <w:tc>
          <w:tcPr>
            <w:tcW w:w="428" w:type="pct"/>
            <w:tcBorders>
              <w:top w:val="nil"/>
              <w:left w:val="nil"/>
              <w:bottom w:val="single" w:sz="4" w:space="0" w:color="auto"/>
              <w:right w:val="single" w:sz="4" w:space="0" w:color="auto"/>
            </w:tcBorders>
            <w:vAlign w:val="center"/>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100</w:t>
            </w:r>
          </w:p>
        </w:tc>
      </w:tr>
      <w:tr w:rsidR="00C410BE" w:rsidRPr="00691AF0" w:rsidTr="00B822F4">
        <w:trPr>
          <w:trHeight w:val="20"/>
        </w:trPr>
        <w:tc>
          <w:tcPr>
            <w:tcW w:w="547" w:type="pct"/>
            <w:tcBorders>
              <w:top w:val="nil"/>
              <w:left w:val="single" w:sz="4" w:space="0" w:color="auto"/>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p>
        </w:tc>
        <w:tc>
          <w:tcPr>
            <w:tcW w:w="731"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ЭЦВ 10-65-150</w:t>
            </w:r>
          </w:p>
        </w:tc>
        <w:tc>
          <w:tcPr>
            <w:tcW w:w="56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1988</w:t>
            </w:r>
          </w:p>
        </w:tc>
        <w:tc>
          <w:tcPr>
            <w:tcW w:w="449"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65</w:t>
            </w:r>
          </w:p>
        </w:tc>
        <w:tc>
          <w:tcPr>
            <w:tcW w:w="324"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150</w:t>
            </w:r>
          </w:p>
        </w:tc>
        <w:tc>
          <w:tcPr>
            <w:tcW w:w="63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ПЭДВ-45</w:t>
            </w:r>
          </w:p>
        </w:tc>
        <w:tc>
          <w:tcPr>
            <w:tcW w:w="242"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45</w:t>
            </w:r>
          </w:p>
        </w:tc>
        <w:tc>
          <w:tcPr>
            <w:tcW w:w="366"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2850</w:t>
            </w:r>
          </w:p>
        </w:tc>
        <w:tc>
          <w:tcPr>
            <w:tcW w:w="27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380</w:t>
            </w:r>
          </w:p>
        </w:tc>
        <w:tc>
          <w:tcPr>
            <w:tcW w:w="429"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да</w:t>
            </w:r>
          </w:p>
        </w:tc>
        <w:tc>
          <w:tcPr>
            <w:tcW w:w="428" w:type="pct"/>
            <w:tcBorders>
              <w:top w:val="nil"/>
              <w:left w:val="nil"/>
              <w:bottom w:val="single" w:sz="4" w:space="0" w:color="auto"/>
              <w:right w:val="single" w:sz="4" w:space="0" w:color="auto"/>
            </w:tcBorders>
            <w:vAlign w:val="center"/>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100</w:t>
            </w:r>
          </w:p>
        </w:tc>
      </w:tr>
      <w:tr w:rsidR="00C410BE" w:rsidRPr="00691AF0" w:rsidTr="00B822F4">
        <w:trPr>
          <w:trHeight w:val="20"/>
        </w:trPr>
        <w:tc>
          <w:tcPr>
            <w:tcW w:w="547" w:type="pct"/>
            <w:tcBorders>
              <w:top w:val="nil"/>
              <w:left w:val="single" w:sz="4" w:space="0" w:color="auto"/>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p>
        </w:tc>
        <w:tc>
          <w:tcPr>
            <w:tcW w:w="731"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ЭЦВ 10-65-110</w:t>
            </w:r>
          </w:p>
        </w:tc>
        <w:tc>
          <w:tcPr>
            <w:tcW w:w="56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1997</w:t>
            </w:r>
          </w:p>
        </w:tc>
        <w:tc>
          <w:tcPr>
            <w:tcW w:w="449"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65</w:t>
            </w:r>
          </w:p>
        </w:tc>
        <w:tc>
          <w:tcPr>
            <w:tcW w:w="324"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110</w:t>
            </w:r>
          </w:p>
        </w:tc>
        <w:tc>
          <w:tcPr>
            <w:tcW w:w="63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ПЭДВ-32</w:t>
            </w:r>
          </w:p>
        </w:tc>
        <w:tc>
          <w:tcPr>
            <w:tcW w:w="242"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32</w:t>
            </w:r>
          </w:p>
        </w:tc>
        <w:tc>
          <w:tcPr>
            <w:tcW w:w="366"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2850</w:t>
            </w:r>
          </w:p>
        </w:tc>
        <w:tc>
          <w:tcPr>
            <w:tcW w:w="27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380</w:t>
            </w:r>
          </w:p>
        </w:tc>
        <w:tc>
          <w:tcPr>
            <w:tcW w:w="429"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да</w:t>
            </w:r>
          </w:p>
        </w:tc>
        <w:tc>
          <w:tcPr>
            <w:tcW w:w="428" w:type="pct"/>
            <w:tcBorders>
              <w:top w:val="nil"/>
              <w:left w:val="nil"/>
              <w:bottom w:val="single" w:sz="4" w:space="0" w:color="auto"/>
              <w:right w:val="single" w:sz="4" w:space="0" w:color="auto"/>
            </w:tcBorders>
            <w:vAlign w:val="center"/>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100</w:t>
            </w:r>
          </w:p>
        </w:tc>
      </w:tr>
      <w:tr w:rsidR="00C410BE" w:rsidRPr="00691AF0" w:rsidTr="00B822F4">
        <w:trPr>
          <w:trHeight w:val="20"/>
        </w:trPr>
        <w:tc>
          <w:tcPr>
            <w:tcW w:w="547" w:type="pct"/>
            <w:tcBorders>
              <w:top w:val="nil"/>
              <w:left w:val="single" w:sz="4" w:space="0" w:color="auto"/>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p>
        </w:tc>
        <w:tc>
          <w:tcPr>
            <w:tcW w:w="731"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ЭЦВ 10-65-150</w:t>
            </w:r>
          </w:p>
        </w:tc>
        <w:tc>
          <w:tcPr>
            <w:tcW w:w="56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1997</w:t>
            </w:r>
          </w:p>
        </w:tc>
        <w:tc>
          <w:tcPr>
            <w:tcW w:w="449"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65</w:t>
            </w:r>
          </w:p>
        </w:tc>
        <w:tc>
          <w:tcPr>
            <w:tcW w:w="324"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150</w:t>
            </w:r>
          </w:p>
        </w:tc>
        <w:tc>
          <w:tcPr>
            <w:tcW w:w="63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ПЭДВ-45</w:t>
            </w:r>
          </w:p>
        </w:tc>
        <w:tc>
          <w:tcPr>
            <w:tcW w:w="242"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45</w:t>
            </w:r>
          </w:p>
        </w:tc>
        <w:tc>
          <w:tcPr>
            <w:tcW w:w="366"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2850</w:t>
            </w:r>
          </w:p>
        </w:tc>
        <w:tc>
          <w:tcPr>
            <w:tcW w:w="278"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380</w:t>
            </w:r>
          </w:p>
        </w:tc>
        <w:tc>
          <w:tcPr>
            <w:tcW w:w="429" w:type="pct"/>
            <w:tcBorders>
              <w:top w:val="nil"/>
              <w:left w:val="nil"/>
              <w:bottom w:val="single" w:sz="4" w:space="0" w:color="auto"/>
              <w:right w:val="single" w:sz="4" w:space="0" w:color="auto"/>
            </w:tcBorders>
            <w:shd w:val="clear" w:color="auto" w:fill="auto"/>
            <w:vAlign w:val="center"/>
            <w:hideMark/>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да</w:t>
            </w:r>
          </w:p>
        </w:tc>
        <w:tc>
          <w:tcPr>
            <w:tcW w:w="428" w:type="pct"/>
            <w:tcBorders>
              <w:top w:val="nil"/>
              <w:left w:val="nil"/>
              <w:bottom w:val="single" w:sz="4" w:space="0" w:color="auto"/>
              <w:right w:val="single" w:sz="4" w:space="0" w:color="auto"/>
            </w:tcBorders>
            <w:vAlign w:val="center"/>
          </w:tcPr>
          <w:p w:rsidR="00C410BE" w:rsidRPr="00691AF0" w:rsidRDefault="00C410BE" w:rsidP="00B822F4">
            <w:pPr>
              <w:tabs>
                <w:tab w:val="left" w:pos="1276"/>
              </w:tabs>
              <w:spacing w:after="0" w:line="240" w:lineRule="auto"/>
              <w:jc w:val="center"/>
              <w:rPr>
                <w:rFonts w:ascii="Times New Roman" w:hAnsi="Times New Roman" w:cs="Times New Roman"/>
                <w:iCs/>
                <w:color w:val="000000"/>
                <w:sz w:val="18"/>
                <w:szCs w:val="18"/>
              </w:rPr>
            </w:pPr>
            <w:r w:rsidRPr="00691AF0">
              <w:rPr>
                <w:rFonts w:ascii="Times New Roman" w:hAnsi="Times New Roman" w:cs="Times New Roman"/>
                <w:iCs/>
                <w:color w:val="000000"/>
                <w:sz w:val="18"/>
                <w:szCs w:val="18"/>
              </w:rPr>
              <w:t>100</w:t>
            </w:r>
          </w:p>
        </w:tc>
      </w:tr>
    </w:tbl>
    <w:p w:rsidR="00E764F3" w:rsidRPr="00EC794A" w:rsidRDefault="00C410BE" w:rsidP="00396BD2">
      <w:pPr>
        <w:spacing w:after="0" w:line="24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З</w:t>
      </w:r>
      <w:r w:rsidR="0074047B" w:rsidRPr="00EC794A">
        <w:rPr>
          <w:rFonts w:ascii="Times New Roman" w:hAnsi="Times New Roman" w:cs="Times New Roman"/>
          <w:noProof/>
          <w:sz w:val="24"/>
          <w:szCs w:val="24"/>
        </w:rPr>
        <w:t xml:space="preserve">аключение о техническом состоянии водозаборных </w:t>
      </w:r>
      <w:r w:rsidR="0074047B" w:rsidRPr="00EC794A">
        <w:rPr>
          <w:rFonts w:ascii="Times New Roman" w:hAnsi="Times New Roman" w:cs="Times New Roman"/>
          <w:noProof/>
          <w:sz w:val="24"/>
          <w:szCs w:val="24"/>
          <w:lang w:eastAsia="ar-SA"/>
        </w:rPr>
        <w:t xml:space="preserve">скважин </w:t>
      </w:r>
      <w:r w:rsidR="00190D83" w:rsidRPr="00EC794A">
        <w:rPr>
          <w:rFonts w:ascii="Times New Roman" w:hAnsi="Times New Roman" w:cs="Times New Roman"/>
          <w:noProof/>
          <w:sz w:val="24"/>
          <w:szCs w:val="24"/>
          <w:lang w:eastAsia="ar-SA"/>
        </w:rPr>
        <w:t>г</w:t>
      </w:r>
      <w:r w:rsidR="000C67C1" w:rsidRPr="00EC794A">
        <w:rPr>
          <w:rFonts w:ascii="Times New Roman" w:hAnsi="Times New Roman" w:cs="Times New Roman"/>
          <w:noProof/>
          <w:sz w:val="24"/>
          <w:szCs w:val="24"/>
          <w:lang w:eastAsia="ar-SA"/>
        </w:rPr>
        <w:t>ородско</w:t>
      </w:r>
      <w:r w:rsidR="00190D83" w:rsidRPr="00EC794A">
        <w:rPr>
          <w:rFonts w:ascii="Times New Roman" w:hAnsi="Times New Roman" w:cs="Times New Roman"/>
          <w:noProof/>
          <w:sz w:val="24"/>
          <w:szCs w:val="24"/>
          <w:lang w:eastAsia="ar-SA"/>
        </w:rPr>
        <w:t>го</w:t>
      </w:r>
      <w:r w:rsidR="000C67C1" w:rsidRPr="00EC794A">
        <w:rPr>
          <w:rFonts w:ascii="Times New Roman" w:hAnsi="Times New Roman" w:cs="Times New Roman"/>
          <w:noProof/>
          <w:sz w:val="24"/>
          <w:szCs w:val="24"/>
          <w:lang w:eastAsia="ar-SA"/>
        </w:rPr>
        <w:t xml:space="preserve"> поселени</w:t>
      </w:r>
      <w:r w:rsidR="00190D83" w:rsidRPr="00EC794A">
        <w:rPr>
          <w:rFonts w:ascii="Times New Roman" w:hAnsi="Times New Roman" w:cs="Times New Roman"/>
          <w:noProof/>
          <w:sz w:val="24"/>
          <w:szCs w:val="24"/>
          <w:lang w:eastAsia="ar-SA"/>
        </w:rPr>
        <w:t>я</w:t>
      </w:r>
      <w:r w:rsidR="000C67C1" w:rsidRPr="00EC794A">
        <w:rPr>
          <w:rFonts w:ascii="Times New Roman" w:hAnsi="Times New Roman" w:cs="Times New Roman"/>
          <w:noProof/>
          <w:sz w:val="24"/>
          <w:szCs w:val="24"/>
          <w:lang w:eastAsia="ar-SA"/>
        </w:rPr>
        <w:t xml:space="preserve"> «Поселок Прохоровка»</w:t>
      </w:r>
      <w:r w:rsidR="00B028C4" w:rsidRPr="00EC794A">
        <w:rPr>
          <w:rFonts w:ascii="Times New Roman" w:hAnsi="Times New Roman" w:cs="Times New Roman"/>
          <w:noProof/>
          <w:sz w:val="24"/>
          <w:szCs w:val="24"/>
          <w:lang w:eastAsia="ar-SA"/>
        </w:rPr>
        <w:t xml:space="preserve"> </w:t>
      </w:r>
      <w:r w:rsidR="0074047B" w:rsidRPr="00EC794A">
        <w:rPr>
          <w:rFonts w:ascii="Times New Roman" w:hAnsi="Times New Roman" w:cs="Times New Roman"/>
          <w:noProof/>
          <w:sz w:val="24"/>
          <w:szCs w:val="24"/>
        </w:rPr>
        <w:t>представлено в таблице 3.1.</w:t>
      </w:r>
    </w:p>
    <w:p w:rsidR="0074047B" w:rsidRPr="00EC794A" w:rsidRDefault="0074047B" w:rsidP="00D245C2">
      <w:pPr>
        <w:keepNext/>
        <w:spacing w:line="240" w:lineRule="auto"/>
        <w:ind w:firstLine="709"/>
        <w:jc w:val="right"/>
        <w:rPr>
          <w:rFonts w:ascii="Times New Roman" w:hAnsi="Times New Roman" w:cs="Times New Roman"/>
          <w:noProof/>
          <w:sz w:val="24"/>
          <w:szCs w:val="24"/>
        </w:rPr>
      </w:pPr>
      <w:r w:rsidRPr="00EC794A">
        <w:rPr>
          <w:rFonts w:ascii="Times New Roman" w:hAnsi="Times New Roman" w:cs="Times New Roman"/>
          <w:noProof/>
          <w:sz w:val="24"/>
          <w:szCs w:val="24"/>
        </w:rPr>
        <w:t>Таблица 3.1</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3743"/>
        <w:gridCol w:w="4954"/>
      </w:tblGrid>
      <w:tr w:rsidR="00B822F4" w:rsidRPr="00EC794A" w:rsidTr="000139CB">
        <w:trPr>
          <w:trHeight w:val="20"/>
          <w:jc w:val="center"/>
        </w:trPr>
        <w:tc>
          <w:tcPr>
            <w:tcW w:w="483" w:type="pct"/>
            <w:vAlign w:val="center"/>
          </w:tcPr>
          <w:p w:rsidR="00B822F4" w:rsidRPr="00691AF0" w:rsidRDefault="00B822F4" w:rsidP="00B822F4">
            <w:pPr>
              <w:tabs>
                <w:tab w:val="left" w:pos="1276"/>
              </w:tabs>
              <w:spacing w:after="0" w:line="240" w:lineRule="auto"/>
              <w:jc w:val="center"/>
              <w:rPr>
                <w:rFonts w:ascii="Times New Roman" w:hAnsi="Times New Roman" w:cs="Times New Roman"/>
                <w:b/>
                <w:sz w:val="18"/>
                <w:szCs w:val="18"/>
                <w:lang w:eastAsia="ar-SA"/>
              </w:rPr>
            </w:pPr>
            <w:r w:rsidRPr="00691AF0">
              <w:rPr>
                <w:rFonts w:ascii="Times New Roman" w:hAnsi="Times New Roman" w:cs="Times New Roman"/>
                <w:b/>
                <w:sz w:val="18"/>
                <w:szCs w:val="18"/>
                <w:lang w:eastAsia="ar-SA"/>
              </w:rPr>
              <w:t>№ п/п</w:t>
            </w:r>
          </w:p>
        </w:tc>
        <w:tc>
          <w:tcPr>
            <w:tcW w:w="1944" w:type="pct"/>
            <w:tcBorders>
              <w:right w:val="single" w:sz="4" w:space="0" w:color="auto"/>
            </w:tcBorders>
            <w:vAlign w:val="center"/>
          </w:tcPr>
          <w:p w:rsidR="00B822F4" w:rsidRPr="00691AF0" w:rsidRDefault="00B822F4" w:rsidP="00B822F4">
            <w:pPr>
              <w:tabs>
                <w:tab w:val="left" w:pos="1276"/>
              </w:tabs>
              <w:spacing w:after="0" w:line="240" w:lineRule="auto"/>
              <w:jc w:val="center"/>
              <w:rPr>
                <w:rFonts w:ascii="Times New Roman" w:hAnsi="Times New Roman" w:cs="Times New Roman"/>
                <w:b/>
                <w:sz w:val="18"/>
                <w:szCs w:val="18"/>
                <w:lang w:eastAsia="ar-SA"/>
              </w:rPr>
            </w:pPr>
            <w:r w:rsidRPr="00691AF0">
              <w:rPr>
                <w:rFonts w:ascii="Times New Roman" w:hAnsi="Times New Roman" w:cs="Times New Roman"/>
                <w:b/>
                <w:sz w:val="18"/>
                <w:szCs w:val="18"/>
                <w:lang w:eastAsia="ar-SA"/>
              </w:rPr>
              <w:t>Критерий оценки, степень износа</w:t>
            </w:r>
          </w:p>
        </w:tc>
        <w:tc>
          <w:tcPr>
            <w:tcW w:w="2573" w:type="pct"/>
            <w:tcBorders>
              <w:top w:val="single" w:sz="4" w:space="0" w:color="auto"/>
              <w:left w:val="single" w:sz="4" w:space="0" w:color="auto"/>
              <w:bottom w:val="single" w:sz="4" w:space="0" w:color="auto"/>
              <w:right w:val="single" w:sz="4" w:space="0" w:color="auto"/>
            </w:tcBorders>
          </w:tcPr>
          <w:p w:rsidR="00B822F4" w:rsidRPr="00691AF0" w:rsidRDefault="00B822F4" w:rsidP="00B822F4">
            <w:pPr>
              <w:tabs>
                <w:tab w:val="left" w:pos="1276"/>
              </w:tabs>
              <w:spacing w:after="0" w:line="240" w:lineRule="auto"/>
              <w:jc w:val="center"/>
              <w:rPr>
                <w:rFonts w:ascii="Times New Roman" w:hAnsi="Times New Roman" w:cs="Times New Roman"/>
                <w:b/>
                <w:sz w:val="18"/>
                <w:szCs w:val="18"/>
                <w:lang w:eastAsia="ar-SA"/>
              </w:rPr>
            </w:pPr>
            <w:r w:rsidRPr="00691AF0">
              <w:rPr>
                <w:rFonts w:ascii="Times New Roman" w:hAnsi="Times New Roman" w:cs="Times New Roman"/>
                <w:b/>
                <w:sz w:val="18"/>
                <w:szCs w:val="18"/>
                <w:lang w:eastAsia="ar-SA"/>
              </w:rPr>
              <w:t>Показатель от общего количества оборудования, %</w:t>
            </w:r>
          </w:p>
        </w:tc>
      </w:tr>
      <w:tr w:rsidR="00B822F4" w:rsidRPr="00EC794A" w:rsidTr="00396BD2">
        <w:trPr>
          <w:trHeight w:val="20"/>
          <w:jc w:val="center"/>
        </w:trPr>
        <w:tc>
          <w:tcPr>
            <w:tcW w:w="483" w:type="pct"/>
            <w:vAlign w:val="center"/>
          </w:tcPr>
          <w:p w:rsidR="00B822F4" w:rsidRPr="00691AF0" w:rsidRDefault="00B822F4" w:rsidP="00B822F4">
            <w:pPr>
              <w:tabs>
                <w:tab w:val="left" w:pos="1276"/>
              </w:tabs>
              <w:spacing w:after="0" w:line="240" w:lineRule="auto"/>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1</w:t>
            </w:r>
          </w:p>
        </w:tc>
        <w:tc>
          <w:tcPr>
            <w:tcW w:w="1944" w:type="pct"/>
            <w:tcBorders>
              <w:right w:val="single" w:sz="4" w:space="0" w:color="auto"/>
            </w:tcBorders>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А (1-15%)</w:t>
            </w:r>
          </w:p>
        </w:tc>
        <w:tc>
          <w:tcPr>
            <w:tcW w:w="2573" w:type="pct"/>
            <w:tcBorders>
              <w:top w:val="single" w:sz="4" w:space="0" w:color="auto"/>
              <w:left w:val="single" w:sz="4" w:space="0" w:color="auto"/>
              <w:bottom w:val="single" w:sz="4" w:space="0" w:color="auto"/>
              <w:right w:val="single" w:sz="4" w:space="0" w:color="auto"/>
            </w:tcBorders>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color w:val="000000"/>
                <w:sz w:val="18"/>
                <w:szCs w:val="18"/>
              </w:rPr>
            </w:pPr>
            <w:r w:rsidRPr="00691AF0">
              <w:rPr>
                <w:rFonts w:ascii="Times New Roman" w:hAnsi="Times New Roman" w:cs="Times New Roman"/>
                <w:color w:val="000000"/>
                <w:sz w:val="18"/>
                <w:szCs w:val="18"/>
              </w:rPr>
              <w:t>0</w:t>
            </w:r>
          </w:p>
        </w:tc>
      </w:tr>
      <w:tr w:rsidR="00B822F4" w:rsidRPr="00EC794A" w:rsidTr="00396BD2">
        <w:trPr>
          <w:trHeight w:val="20"/>
          <w:jc w:val="center"/>
        </w:trPr>
        <w:tc>
          <w:tcPr>
            <w:tcW w:w="483" w:type="pct"/>
            <w:vAlign w:val="center"/>
          </w:tcPr>
          <w:p w:rsidR="00B822F4" w:rsidRPr="00691AF0" w:rsidRDefault="00B822F4" w:rsidP="00B822F4">
            <w:pPr>
              <w:tabs>
                <w:tab w:val="left" w:pos="1276"/>
              </w:tabs>
              <w:spacing w:after="0" w:line="240" w:lineRule="auto"/>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2</w:t>
            </w:r>
          </w:p>
        </w:tc>
        <w:tc>
          <w:tcPr>
            <w:tcW w:w="1944" w:type="pct"/>
            <w:tcBorders>
              <w:right w:val="single" w:sz="4" w:space="0" w:color="auto"/>
            </w:tcBorders>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Б (16-40%)</w:t>
            </w:r>
          </w:p>
        </w:tc>
        <w:tc>
          <w:tcPr>
            <w:tcW w:w="2573" w:type="pct"/>
            <w:tcBorders>
              <w:top w:val="single" w:sz="4" w:space="0" w:color="auto"/>
              <w:left w:val="single" w:sz="4" w:space="0" w:color="auto"/>
              <w:bottom w:val="single" w:sz="4" w:space="0" w:color="auto"/>
              <w:right w:val="single" w:sz="4" w:space="0" w:color="auto"/>
            </w:tcBorders>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color w:val="000000"/>
                <w:sz w:val="18"/>
                <w:szCs w:val="18"/>
              </w:rPr>
            </w:pPr>
            <w:r w:rsidRPr="00691AF0">
              <w:rPr>
                <w:rFonts w:ascii="Times New Roman" w:hAnsi="Times New Roman" w:cs="Times New Roman"/>
                <w:color w:val="000000"/>
                <w:sz w:val="18"/>
                <w:szCs w:val="18"/>
              </w:rPr>
              <w:t>0</w:t>
            </w:r>
          </w:p>
        </w:tc>
      </w:tr>
      <w:tr w:rsidR="00B822F4" w:rsidRPr="00EC794A" w:rsidTr="00396BD2">
        <w:trPr>
          <w:trHeight w:val="20"/>
          <w:jc w:val="center"/>
        </w:trPr>
        <w:tc>
          <w:tcPr>
            <w:tcW w:w="483" w:type="pct"/>
            <w:vAlign w:val="center"/>
          </w:tcPr>
          <w:p w:rsidR="00B822F4" w:rsidRPr="00691AF0" w:rsidRDefault="00B822F4" w:rsidP="00B822F4">
            <w:pPr>
              <w:tabs>
                <w:tab w:val="left" w:pos="1276"/>
              </w:tabs>
              <w:spacing w:after="0" w:line="240" w:lineRule="auto"/>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3</w:t>
            </w:r>
          </w:p>
        </w:tc>
        <w:tc>
          <w:tcPr>
            <w:tcW w:w="1944" w:type="pct"/>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В (41-60%)</w:t>
            </w:r>
          </w:p>
        </w:tc>
        <w:tc>
          <w:tcPr>
            <w:tcW w:w="2573" w:type="pct"/>
            <w:tcBorders>
              <w:top w:val="single" w:sz="4" w:space="0" w:color="auto"/>
            </w:tcBorders>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color w:val="000000"/>
                <w:sz w:val="18"/>
                <w:szCs w:val="18"/>
              </w:rPr>
            </w:pPr>
            <w:r w:rsidRPr="00691AF0">
              <w:rPr>
                <w:rFonts w:ascii="Times New Roman" w:hAnsi="Times New Roman" w:cs="Times New Roman"/>
                <w:color w:val="000000"/>
                <w:sz w:val="18"/>
                <w:szCs w:val="18"/>
              </w:rPr>
              <w:t>0</w:t>
            </w:r>
          </w:p>
        </w:tc>
      </w:tr>
      <w:tr w:rsidR="00B822F4" w:rsidRPr="00EC794A" w:rsidTr="00396BD2">
        <w:trPr>
          <w:trHeight w:val="20"/>
          <w:jc w:val="center"/>
        </w:trPr>
        <w:tc>
          <w:tcPr>
            <w:tcW w:w="483" w:type="pct"/>
            <w:vAlign w:val="center"/>
          </w:tcPr>
          <w:p w:rsidR="00B822F4" w:rsidRPr="00691AF0" w:rsidRDefault="00B822F4" w:rsidP="00B822F4">
            <w:pPr>
              <w:tabs>
                <w:tab w:val="left" w:pos="1276"/>
              </w:tabs>
              <w:spacing w:after="0" w:line="240" w:lineRule="auto"/>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4</w:t>
            </w:r>
          </w:p>
        </w:tc>
        <w:tc>
          <w:tcPr>
            <w:tcW w:w="1944" w:type="pct"/>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Г (61-80%)</w:t>
            </w:r>
          </w:p>
        </w:tc>
        <w:tc>
          <w:tcPr>
            <w:tcW w:w="2573" w:type="pct"/>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color w:val="000000"/>
                <w:sz w:val="18"/>
                <w:szCs w:val="18"/>
              </w:rPr>
            </w:pPr>
            <w:r w:rsidRPr="00691AF0">
              <w:rPr>
                <w:rFonts w:ascii="Times New Roman" w:hAnsi="Times New Roman" w:cs="Times New Roman"/>
                <w:color w:val="000000"/>
                <w:sz w:val="18"/>
                <w:szCs w:val="18"/>
              </w:rPr>
              <w:t>0</w:t>
            </w:r>
          </w:p>
        </w:tc>
      </w:tr>
      <w:tr w:rsidR="00B822F4" w:rsidRPr="00EC794A" w:rsidTr="00396BD2">
        <w:trPr>
          <w:trHeight w:val="20"/>
          <w:jc w:val="center"/>
        </w:trPr>
        <w:tc>
          <w:tcPr>
            <w:tcW w:w="483" w:type="pct"/>
            <w:vAlign w:val="center"/>
          </w:tcPr>
          <w:p w:rsidR="00B822F4" w:rsidRPr="00691AF0" w:rsidRDefault="00B822F4" w:rsidP="00B822F4">
            <w:pPr>
              <w:tabs>
                <w:tab w:val="left" w:pos="1276"/>
              </w:tabs>
              <w:spacing w:after="0" w:line="240" w:lineRule="auto"/>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5</w:t>
            </w:r>
          </w:p>
        </w:tc>
        <w:tc>
          <w:tcPr>
            <w:tcW w:w="1944" w:type="pct"/>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sz w:val="18"/>
                <w:szCs w:val="18"/>
                <w:lang w:eastAsia="ar-SA"/>
              </w:rPr>
            </w:pPr>
            <w:r w:rsidRPr="00691AF0">
              <w:rPr>
                <w:rFonts w:ascii="Times New Roman" w:hAnsi="Times New Roman" w:cs="Times New Roman"/>
                <w:sz w:val="18"/>
                <w:szCs w:val="18"/>
                <w:lang w:eastAsia="ar-SA"/>
              </w:rPr>
              <w:t>Д (81-100%)</w:t>
            </w:r>
          </w:p>
        </w:tc>
        <w:tc>
          <w:tcPr>
            <w:tcW w:w="2573" w:type="pct"/>
            <w:vAlign w:val="center"/>
          </w:tcPr>
          <w:p w:rsidR="00B822F4" w:rsidRPr="00691AF0" w:rsidRDefault="00B822F4" w:rsidP="00B822F4">
            <w:pPr>
              <w:tabs>
                <w:tab w:val="left" w:pos="1276"/>
              </w:tabs>
              <w:spacing w:after="0" w:line="240" w:lineRule="auto"/>
              <w:ind w:firstLine="709"/>
              <w:jc w:val="center"/>
              <w:rPr>
                <w:rFonts w:ascii="Times New Roman" w:hAnsi="Times New Roman" w:cs="Times New Roman"/>
                <w:color w:val="000000"/>
                <w:sz w:val="18"/>
                <w:szCs w:val="18"/>
              </w:rPr>
            </w:pPr>
            <w:r w:rsidRPr="00691AF0">
              <w:rPr>
                <w:rFonts w:ascii="Times New Roman" w:hAnsi="Times New Roman" w:cs="Times New Roman"/>
                <w:color w:val="000000"/>
                <w:sz w:val="18"/>
                <w:szCs w:val="18"/>
              </w:rPr>
              <w:t>100</w:t>
            </w:r>
          </w:p>
        </w:tc>
      </w:tr>
    </w:tbl>
    <w:p w:rsidR="00DB1C38" w:rsidRPr="00EC794A" w:rsidRDefault="00DB1C38"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Для обеспечения санитарно-эпидемиологической надежности водозабора хозяйственно-питьевого назначения в соответствии с требованиями СанПиН 2.1.4.1110-02 «Зоны санитарной охраны источников водоснабжения и водопроводов питьевого </w:t>
      </w:r>
      <w:r w:rsidRPr="00EC794A">
        <w:rPr>
          <w:rFonts w:ascii="Times New Roman" w:hAnsi="Times New Roman" w:cs="Times New Roman"/>
          <w:noProof/>
          <w:sz w:val="24"/>
          <w:szCs w:val="24"/>
        </w:rPr>
        <w:lastRenderedPageBreak/>
        <w:t>назначения», предусматриваются зоны санитарной охраны (ЗСО) источника водоснабжения и водопроводных сооружений.</w:t>
      </w:r>
    </w:p>
    <w:p w:rsidR="00DB1C38" w:rsidRPr="00EC794A" w:rsidRDefault="00DB1C38"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Качество подаваемой населению воды (на всем пути транспортирования от водозаборного устройства до потребителя) должно подвергаться санитарному контролю. Санитарный надзор, осуществляемый санэпидстанцией, распространяется на всю систему хозяйственно-питьевого водоснабжения. На территории, входящей в зону санитарной охраны, должен быть установлен режим, обеспечивающий надежную защиту источников водоснабжения от загрязнения и сохранение требуемых качеств воды.</w:t>
      </w:r>
    </w:p>
    <w:p w:rsidR="00E4165A" w:rsidRPr="00EC794A" w:rsidRDefault="00E4165A" w:rsidP="00E4165A">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 xml:space="preserve">Согласно экспертных заключений к протоколам лабораторных исследований за 2019 год (см. Приложение 1) питьевая вода </w:t>
      </w:r>
      <w:r w:rsidR="00BA337B" w:rsidRPr="00EC794A">
        <w:rPr>
          <w:iCs/>
          <w:noProof/>
          <w:sz w:val="24"/>
          <w:szCs w:val="24"/>
        </w:rPr>
        <w:t xml:space="preserve">из скважин городского поселения «Поселок Прохоровка» </w:t>
      </w:r>
      <w:r w:rsidRPr="00EC794A">
        <w:rPr>
          <w:iCs/>
          <w:noProof/>
          <w:sz w:val="24"/>
          <w:szCs w:val="24"/>
        </w:rPr>
        <w:t>соответствует СанПин 2.1.4.1074-01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DB1C38" w:rsidRPr="00EC794A" w:rsidRDefault="00276C41"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Снабжение абонентов холодной питьевой водой надлежащего качества осуществляется через централизованную систему сетей водопровода. Характеристика сетей </w:t>
      </w:r>
      <w:r w:rsidR="00EC0B0B" w:rsidRPr="00EC794A">
        <w:rPr>
          <w:rFonts w:ascii="Times New Roman" w:hAnsi="Times New Roman" w:cs="Times New Roman"/>
          <w:noProof/>
          <w:sz w:val="24"/>
          <w:szCs w:val="24"/>
        </w:rPr>
        <w:t xml:space="preserve">водоснабжения </w:t>
      </w:r>
      <w:r w:rsidR="009B1414" w:rsidRPr="00EC794A">
        <w:rPr>
          <w:rFonts w:ascii="Times New Roman" w:hAnsi="Times New Roman" w:cs="Times New Roman"/>
          <w:noProof/>
          <w:sz w:val="24"/>
          <w:szCs w:val="24"/>
        </w:rPr>
        <w:t>г</w:t>
      </w:r>
      <w:r w:rsidR="000C67C1" w:rsidRPr="00EC794A">
        <w:rPr>
          <w:rFonts w:ascii="Times New Roman" w:hAnsi="Times New Roman" w:cs="Times New Roman"/>
          <w:noProof/>
          <w:sz w:val="24"/>
          <w:szCs w:val="24"/>
        </w:rPr>
        <w:t>ородско</w:t>
      </w:r>
      <w:r w:rsidR="009B1414" w:rsidRPr="00EC794A">
        <w:rPr>
          <w:rFonts w:ascii="Times New Roman" w:hAnsi="Times New Roman" w:cs="Times New Roman"/>
          <w:noProof/>
          <w:sz w:val="24"/>
          <w:szCs w:val="24"/>
        </w:rPr>
        <w:t>го</w:t>
      </w:r>
      <w:r w:rsidR="000C67C1" w:rsidRPr="00EC794A">
        <w:rPr>
          <w:rFonts w:ascii="Times New Roman" w:hAnsi="Times New Roman" w:cs="Times New Roman"/>
          <w:noProof/>
          <w:sz w:val="24"/>
          <w:szCs w:val="24"/>
        </w:rPr>
        <w:t xml:space="preserve"> поселени</w:t>
      </w:r>
      <w:r w:rsidR="009B1414" w:rsidRPr="00EC794A">
        <w:rPr>
          <w:rFonts w:ascii="Times New Roman" w:hAnsi="Times New Roman" w:cs="Times New Roman"/>
          <w:noProof/>
          <w:sz w:val="24"/>
          <w:szCs w:val="24"/>
        </w:rPr>
        <w:t>я</w:t>
      </w:r>
      <w:r w:rsidR="000C67C1" w:rsidRPr="00EC794A">
        <w:rPr>
          <w:rFonts w:ascii="Times New Roman" w:hAnsi="Times New Roman" w:cs="Times New Roman"/>
          <w:noProof/>
          <w:sz w:val="24"/>
          <w:szCs w:val="24"/>
        </w:rPr>
        <w:t xml:space="preserve"> «Поселок Прохоровка»</w:t>
      </w:r>
      <w:r w:rsidRPr="00EC794A">
        <w:rPr>
          <w:rFonts w:ascii="Times New Roman" w:hAnsi="Times New Roman" w:cs="Times New Roman"/>
          <w:noProof/>
          <w:sz w:val="24"/>
          <w:szCs w:val="24"/>
        </w:rPr>
        <w:t xml:space="preserve"> представлена в таблице </w:t>
      </w:r>
      <w:r w:rsidR="00BF2678" w:rsidRPr="00EC794A">
        <w:rPr>
          <w:rFonts w:ascii="Times New Roman" w:hAnsi="Times New Roman" w:cs="Times New Roman"/>
          <w:noProof/>
          <w:sz w:val="24"/>
          <w:szCs w:val="24"/>
        </w:rPr>
        <w:t>4</w:t>
      </w:r>
      <w:r w:rsidRPr="00EC794A">
        <w:rPr>
          <w:rFonts w:ascii="Times New Roman" w:hAnsi="Times New Roman" w:cs="Times New Roman"/>
          <w:noProof/>
          <w:sz w:val="24"/>
          <w:szCs w:val="24"/>
        </w:rPr>
        <w:t>.</w:t>
      </w:r>
    </w:p>
    <w:p w:rsidR="00DB1C38" w:rsidRPr="00EC794A" w:rsidRDefault="00DB1C38" w:rsidP="00487BC3">
      <w:pPr>
        <w:keepNext/>
        <w:spacing w:before="120" w:after="120" w:line="240" w:lineRule="auto"/>
        <w:ind w:firstLine="709"/>
        <w:jc w:val="right"/>
        <w:rPr>
          <w:rFonts w:ascii="Times New Roman" w:hAnsi="Times New Roman" w:cs="Times New Roman"/>
          <w:noProof/>
          <w:sz w:val="24"/>
          <w:szCs w:val="24"/>
        </w:rPr>
      </w:pPr>
      <w:r w:rsidRPr="00EC794A">
        <w:rPr>
          <w:rFonts w:ascii="Times New Roman" w:hAnsi="Times New Roman" w:cs="Times New Roman"/>
          <w:noProof/>
          <w:sz w:val="24"/>
          <w:szCs w:val="24"/>
        </w:rPr>
        <w:t xml:space="preserve">Таблица </w:t>
      </w:r>
      <w:r w:rsidR="00BF2678" w:rsidRPr="00EC794A">
        <w:rPr>
          <w:rFonts w:ascii="Times New Roman" w:hAnsi="Times New Roman" w:cs="Times New Roman"/>
          <w:noProof/>
          <w:sz w:val="24"/>
          <w:szCs w:val="24"/>
        </w:rPr>
        <w:t>4</w:t>
      </w:r>
    </w:p>
    <w:p w:rsidR="00BF2678" w:rsidRPr="00EC794A" w:rsidRDefault="00BF2678" w:rsidP="00487BC3">
      <w:pPr>
        <w:widowControl w:val="0"/>
        <w:spacing w:before="120" w:after="120" w:line="240" w:lineRule="auto"/>
        <w:ind w:firstLine="709"/>
        <w:jc w:val="center"/>
        <w:rPr>
          <w:rFonts w:ascii="Times New Roman" w:hAnsi="Times New Roman" w:cs="Times New Roman"/>
          <w:noProof/>
          <w:sz w:val="24"/>
          <w:szCs w:val="24"/>
        </w:rPr>
      </w:pPr>
      <w:r w:rsidRPr="00EC794A">
        <w:rPr>
          <w:rFonts w:ascii="Times New Roman" w:hAnsi="Times New Roman" w:cs="Times New Roman"/>
          <w:b/>
          <w:bCs/>
          <w:iCs/>
          <w:noProof/>
          <w:sz w:val="24"/>
          <w:szCs w:val="24"/>
        </w:rPr>
        <w:t>Технические характеристики сетей водоснабжения городского поселения</w:t>
      </w:r>
      <w:r w:rsidR="007B10F3">
        <w:rPr>
          <w:rFonts w:ascii="Times New Roman" w:hAnsi="Times New Roman" w:cs="Times New Roman"/>
          <w:b/>
          <w:bCs/>
          <w:iCs/>
          <w:noProof/>
          <w:sz w:val="24"/>
          <w:szCs w:val="24"/>
        </w:rPr>
        <w:t xml:space="preserve"> </w:t>
      </w:r>
      <w:r w:rsidR="000C67C1" w:rsidRPr="00EC794A">
        <w:rPr>
          <w:rFonts w:ascii="Times New Roman" w:hAnsi="Times New Roman" w:cs="Times New Roman"/>
          <w:b/>
          <w:bCs/>
          <w:iCs/>
          <w:noProof/>
          <w:sz w:val="24"/>
          <w:szCs w:val="24"/>
        </w:rPr>
        <w:t>«Поселок Прохоровка»</w:t>
      </w:r>
    </w:p>
    <w:tbl>
      <w:tblPr>
        <w:tblStyle w:val="a8"/>
        <w:tblW w:w="5000" w:type="pct"/>
        <w:tblLook w:val="04A0" w:firstRow="1" w:lastRow="0" w:firstColumn="1" w:lastColumn="0" w:noHBand="0" w:noVBand="1"/>
      </w:tblPr>
      <w:tblGrid>
        <w:gridCol w:w="675"/>
        <w:gridCol w:w="2456"/>
        <w:gridCol w:w="1003"/>
        <w:gridCol w:w="1378"/>
        <w:gridCol w:w="1827"/>
        <w:gridCol w:w="1516"/>
        <w:gridCol w:w="999"/>
      </w:tblGrid>
      <w:tr w:rsidR="00BD2639" w:rsidRPr="00092899" w:rsidTr="00501F1D">
        <w:trPr>
          <w:trHeight w:val="20"/>
          <w:tblHeader/>
        </w:trPr>
        <w:tc>
          <w:tcPr>
            <w:tcW w:w="343" w:type="pct"/>
            <w:vAlign w:val="center"/>
          </w:tcPr>
          <w:p w:rsidR="00BD2639" w:rsidRPr="00092899" w:rsidRDefault="00BD2639" w:rsidP="00164469">
            <w:pPr>
              <w:jc w:val="center"/>
              <w:rPr>
                <w:rFonts w:ascii="Times New Roman" w:hAnsi="Times New Roman" w:cs="Times New Roman"/>
                <w:b/>
                <w:iCs/>
                <w:noProof/>
                <w:sz w:val="18"/>
                <w:szCs w:val="18"/>
              </w:rPr>
            </w:pPr>
            <w:r w:rsidRPr="00092899">
              <w:rPr>
                <w:rFonts w:ascii="Times New Roman" w:hAnsi="Times New Roman" w:cs="Times New Roman"/>
                <w:b/>
                <w:iCs/>
                <w:noProof/>
                <w:sz w:val="18"/>
                <w:szCs w:val="18"/>
              </w:rPr>
              <w:t>№ п/п</w:t>
            </w:r>
          </w:p>
        </w:tc>
        <w:tc>
          <w:tcPr>
            <w:tcW w:w="1246" w:type="pct"/>
            <w:vAlign w:val="center"/>
            <w:hideMark/>
          </w:tcPr>
          <w:p w:rsidR="00BD2639" w:rsidRPr="00092899" w:rsidRDefault="00BD2639" w:rsidP="00164469">
            <w:pPr>
              <w:jc w:val="center"/>
              <w:rPr>
                <w:rFonts w:ascii="Times New Roman" w:hAnsi="Times New Roman" w:cs="Times New Roman"/>
                <w:b/>
                <w:iCs/>
                <w:noProof/>
                <w:sz w:val="18"/>
                <w:szCs w:val="18"/>
              </w:rPr>
            </w:pPr>
            <w:r w:rsidRPr="00092899">
              <w:rPr>
                <w:rFonts w:ascii="Times New Roman" w:hAnsi="Times New Roman" w:cs="Times New Roman"/>
                <w:b/>
                <w:iCs/>
                <w:noProof/>
                <w:sz w:val="18"/>
                <w:szCs w:val="18"/>
              </w:rPr>
              <w:t>Наименование улиц</w:t>
            </w:r>
          </w:p>
        </w:tc>
        <w:tc>
          <w:tcPr>
            <w:tcW w:w="509" w:type="pct"/>
            <w:vAlign w:val="center"/>
            <w:hideMark/>
          </w:tcPr>
          <w:p w:rsidR="00BD2639" w:rsidRPr="00092899" w:rsidRDefault="00BD2639" w:rsidP="00164469">
            <w:pPr>
              <w:jc w:val="center"/>
              <w:rPr>
                <w:rFonts w:ascii="Times New Roman" w:hAnsi="Times New Roman" w:cs="Times New Roman"/>
                <w:b/>
                <w:iCs/>
                <w:noProof/>
                <w:sz w:val="18"/>
                <w:szCs w:val="18"/>
              </w:rPr>
            </w:pPr>
            <w:r w:rsidRPr="00092899">
              <w:rPr>
                <w:rFonts w:ascii="Times New Roman" w:hAnsi="Times New Roman" w:cs="Times New Roman"/>
                <w:b/>
                <w:iCs/>
                <w:noProof/>
                <w:sz w:val="18"/>
                <w:szCs w:val="18"/>
              </w:rPr>
              <w:t>Диаметр</w:t>
            </w:r>
          </w:p>
        </w:tc>
        <w:tc>
          <w:tcPr>
            <w:tcW w:w="699" w:type="pct"/>
            <w:vAlign w:val="center"/>
            <w:hideMark/>
          </w:tcPr>
          <w:p w:rsidR="00BD2639" w:rsidRPr="00092899" w:rsidRDefault="00BD2639" w:rsidP="00164469">
            <w:pPr>
              <w:jc w:val="center"/>
              <w:rPr>
                <w:rFonts w:ascii="Times New Roman" w:hAnsi="Times New Roman" w:cs="Times New Roman"/>
                <w:b/>
                <w:iCs/>
                <w:noProof/>
                <w:sz w:val="18"/>
                <w:szCs w:val="18"/>
              </w:rPr>
            </w:pPr>
            <w:r w:rsidRPr="00092899">
              <w:rPr>
                <w:rFonts w:ascii="Times New Roman" w:hAnsi="Times New Roman" w:cs="Times New Roman"/>
                <w:b/>
                <w:iCs/>
                <w:noProof/>
                <w:sz w:val="18"/>
                <w:szCs w:val="18"/>
              </w:rPr>
              <w:t>Материал</w:t>
            </w:r>
          </w:p>
        </w:tc>
        <w:tc>
          <w:tcPr>
            <w:tcW w:w="927" w:type="pct"/>
            <w:vAlign w:val="center"/>
            <w:hideMark/>
          </w:tcPr>
          <w:p w:rsidR="00BD2639" w:rsidRPr="00092899" w:rsidRDefault="00BD2639" w:rsidP="00164469">
            <w:pPr>
              <w:jc w:val="center"/>
              <w:rPr>
                <w:rFonts w:ascii="Times New Roman" w:hAnsi="Times New Roman" w:cs="Times New Roman"/>
                <w:b/>
                <w:iCs/>
                <w:noProof/>
                <w:sz w:val="18"/>
                <w:szCs w:val="18"/>
              </w:rPr>
            </w:pPr>
            <w:r w:rsidRPr="00092899">
              <w:rPr>
                <w:rFonts w:ascii="Times New Roman" w:hAnsi="Times New Roman" w:cs="Times New Roman"/>
                <w:b/>
                <w:iCs/>
                <w:noProof/>
                <w:sz w:val="18"/>
                <w:szCs w:val="18"/>
              </w:rPr>
              <w:t>Протяженность, м</w:t>
            </w:r>
          </w:p>
        </w:tc>
        <w:tc>
          <w:tcPr>
            <w:tcW w:w="769" w:type="pct"/>
            <w:vAlign w:val="center"/>
            <w:hideMark/>
          </w:tcPr>
          <w:p w:rsidR="00BD2639" w:rsidRPr="00092899" w:rsidRDefault="00BD2639" w:rsidP="00164469">
            <w:pPr>
              <w:jc w:val="center"/>
              <w:rPr>
                <w:rFonts w:ascii="Times New Roman" w:hAnsi="Times New Roman" w:cs="Times New Roman"/>
                <w:b/>
                <w:iCs/>
                <w:noProof/>
                <w:sz w:val="18"/>
                <w:szCs w:val="18"/>
              </w:rPr>
            </w:pPr>
            <w:r w:rsidRPr="00092899">
              <w:rPr>
                <w:rFonts w:ascii="Times New Roman" w:hAnsi="Times New Roman" w:cs="Times New Roman"/>
                <w:b/>
                <w:iCs/>
                <w:noProof/>
                <w:sz w:val="18"/>
                <w:szCs w:val="18"/>
              </w:rPr>
              <w:t>Год ввода в эксплуатацию</w:t>
            </w:r>
          </w:p>
        </w:tc>
        <w:tc>
          <w:tcPr>
            <w:tcW w:w="507" w:type="pct"/>
            <w:vAlign w:val="center"/>
            <w:hideMark/>
          </w:tcPr>
          <w:p w:rsidR="00BD2639" w:rsidRPr="00092899" w:rsidRDefault="00BD2639" w:rsidP="00164469">
            <w:pPr>
              <w:jc w:val="center"/>
              <w:rPr>
                <w:rFonts w:ascii="Times New Roman" w:hAnsi="Times New Roman" w:cs="Times New Roman"/>
                <w:b/>
                <w:iCs/>
                <w:noProof/>
                <w:sz w:val="18"/>
                <w:szCs w:val="18"/>
              </w:rPr>
            </w:pPr>
            <w:r w:rsidRPr="00092899">
              <w:rPr>
                <w:rFonts w:ascii="Times New Roman" w:hAnsi="Times New Roman" w:cs="Times New Roman"/>
                <w:b/>
                <w:iCs/>
                <w:noProof/>
                <w:sz w:val="18"/>
                <w:szCs w:val="18"/>
              </w:rPr>
              <w:t>Процент износа</w:t>
            </w:r>
          </w:p>
        </w:tc>
      </w:tr>
      <w:tr w:rsidR="00501F1D" w:rsidRPr="00092899" w:rsidTr="00501F1D">
        <w:trPr>
          <w:trHeight w:val="20"/>
          <w:tblHeader/>
        </w:trPr>
        <w:tc>
          <w:tcPr>
            <w:tcW w:w="5000" w:type="pct"/>
            <w:gridSpan w:val="7"/>
            <w:vAlign w:val="center"/>
          </w:tcPr>
          <w:p w:rsidR="00501F1D" w:rsidRPr="00092899" w:rsidRDefault="00501F1D" w:rsidP="00164469">
            <w:pPr>
              <w:jc w:val="center"/>
              <w:rPr>
                <w:rFonts w:ascii="Times New Roman" w:hAnsi="Times New Roman" w:cs="Times New Roman"/>
                <w:b/>
                <w:iCs/>
                <w:noProof/>
                <w:sz w:val="18"/>
                <w:szCs w:val="18"/>
              </w:rPr>
            </w:pPr>
            <w:r>
              <w:rPr>
                <w:rFonts w:ascii="Times New Roman" w:hAnsi="Times New Roman" w:cs="Times New Roman"/>
                <w:b/>
                <w:iCs/>
                <w:noProof/>
                <w:sz w:val="18"/>
                <w:szCs w:val="18"/>
              </w:rPr>
              <w:t>п. Прохоровка</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12 июля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750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50 лет Октября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400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1977</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6-го Февраля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475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2000</w:t>
            </w:r>
          </w:p>
        </w:tc>
        <w:tc>
          <w:tcPr>
            <w:tcW w:w="50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67</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65 лет Победы</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372</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2011</w:t>
            </w:r>
          </w:p>
        </w:tc>
        <w:tc>
          <w:tcPr>
            <w:tcW w:w="50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18</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70 лет Октября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560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1990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А.Невского</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530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Алданский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240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2000</w:t>
            </w:r>
          </w:p>
        </w:tc>
        <w:tc>
          <w:tcPr>
            <w:tcW w:w="50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40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Белгородская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900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Борисова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315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2012</w:t>
            </w:r>
          </w:p>
        </w:tc>
        <w:tc>
          <w:tcPr>
            <w:tcW w:w="50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16</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Бравкова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630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1992</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Весенняя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1280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2003</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34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Восточная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330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67</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Гагарина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680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1968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Гражданская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740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67</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Данилова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262</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2012</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16</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Дорожная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1480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1999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70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1-ый Дорожный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255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1999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70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2-ой Дорожный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 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1999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70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Дружбы</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Есенина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820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Жадова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150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375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Звёздная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415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Зелёная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550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2016</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8</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К.Маркса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2330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1972</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Колхозная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100-200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 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700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Комарова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610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Комсомольская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450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1972</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Косенкова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820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1999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70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Красина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640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2007</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26</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Красноармейская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1550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1969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Курская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Л.Толстого</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330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Л.Толстого</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3230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Лазурная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600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2003</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34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Лермонтова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100-200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 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1150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1972</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Лесная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1398</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1977</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Лесной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1977</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Луговая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900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М.Горького</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900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1976</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пер.М.Горького</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278</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1976</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Мирная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710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1968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Мирный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180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1975</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Мичурина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1475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Молодёжная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845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1989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Московская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Н.Островского</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350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1981</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Народная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400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1969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Некрасова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 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1400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1961</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Октябрьская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3183</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1968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Олимпийская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271</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2014</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12</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пер.Олимпийский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234</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2014</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12</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Парковая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150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1025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1971</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Первомайская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100-200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3890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Пионерская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1370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1976</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Победы</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550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1999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70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Правды</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1270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2003</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34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Пушкина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475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1981</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Раздольная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110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600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Российская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406</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1999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70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Ротмистрова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1780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1988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Садовая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100-150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2220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1-ый Садовый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590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1969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2-ой Садовый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680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Славянская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1375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70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пер.Славянский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507</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70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Советская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100-200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 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6906</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1972</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1-ый Советский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700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2-ой Советский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825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1970</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Совхозная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400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1979</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Согласия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940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2003</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34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 Согласия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371</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2011</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18</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Солнечная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948</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2003</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34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Спортивная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396</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2016</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8</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пер.Степной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175</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Титова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1560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Трудовая</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712</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2016</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8</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Чкалова</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 чугун</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2990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1977</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100</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hideMark/>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пер.Школьный</w:t>
            </w:r>
          </w:p>
        </w:tc>
        <w:tc>
          <w:tcPr>
            <w:tcW w:w="50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100</w:t>
            </w:r>
          </w:p>
        </w:tc>
        <w:tc>
          <w:tcPr>
            <w:tcW w:w="69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п/эт</w:t>
            </w:r>
          </w:p>
        </w:tc>
        <w:tc>
          <w:tcPr>
            <w:tcW w:w="927"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510</w:t>
            </w:r>
          </w:p>
        </w:tc>
        <w:tc>
          <w:tcPr>
            <w:tcW w:w="769" w:type="pct"/>
            <w:vAlign w:val="center"/>
            <w:hideMark/>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2008</w:t>
            </w:r>
          </w:p>
        </w:tc>
        <w:tc>
          <w:tcPr>
            <w:tcW w:w="507" w:type="pct"/>
            <w:vAlign w:val="center"/>
            <w:hideMark/>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24</w:t>
            </w:r>
          </w:p>
        </w:tc>
      </w:tr>
      <w:tr w:rsidR="00D059F5" w:rsidRPr="00092899" w:rsidTr="00501F1D">
        <w:trPr>
          <w:trHeight w:val="20"/>
        </w:trPr>
        <w:tc>
          <w:tcPr>
            <w:tcW w:w="343" w:type="pct"/>
            <w:vAlign w:val="center"/>
          </w:tcPr>
          <w:p w:rsidR="00D059F5" w:rsidRPr="00092899" w:rsidRDefault="00D059F5" w:rsidP="00D059F5">
            <w:pPr>
              <w:pStyle w:val="a9"/>
              <w:numPr>
                <w:ilvl w:val="0"/>
                <w:numId w:val="21"/>
              </w:numPr>
              <w:jc w:val="center"/>
              <w:rPr>
                <w:rFonts w:ascii="Times New Roman" w:hAnsi="Times New Roman" w:cs="Times New Roman"/>
                <w:noProof/>
                <w:sz w:val="18"/>
                <w:szCs w:val="18"/>
              </w:rPr>
            </w:pPr>
          </w:p>
        </w:tc>
        <w:tc>
          <w:tcPr>
            <w:tcW w:w="1246" w:type="pct"/>
            <w:vAlign w:val="center"/>
          </w:tcPr>
          <w:p w:rsidR="00D059F5" w:rsidRPr="00691AF0" w:rsidRDefault="00D059F5" w:rsidP="006F42D9">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ул. Юбилейная</w:t>
            </w:r>
          </w:p>
        </w:tc>
        <w:tc>
          <w:tcPr>
            <w:tcW w:w="509" w:type="pct"/>
            <w:vAlign w:val="center"/>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125</w:t>
            </w:r>
          </w:p>
        </w:tc>
        <w:tc>
          <w:tcPr>
            <w:tcW w:w="699" w:type="pct"/>
            <w:vAlign w:val="center"/>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а/цемент</w:t>
            </w:r>
          </w:p>
        </w:tc>
        <w:tc>
          <w:tcPr>
            <w:tcW w:w="927" w:type="pct"/>
            <w:vAlign w:val="center"/>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1350</w:t>
            </w:r>
          </w:p>
        </w:tc>
        <w:tc>
          <w:tcPr>
            <w:tcW w:w="769" w:type="pct"/>
            <w:vAlign w:val="center"/>
          </w:tcPr>
          <w:p w:rsidR="00D059F5" w:rsidRPr="00691AF0" w:rsidRDefault="00D059F5" w:rsidP="00D059F5">
            <w:pPr>
              <w:jc w:val="center"/>
              <w:rPr>
                <w:rFonts w:ascii="Times New Roman" w:eastAsia="Times New Roman" w:hAnsi="Times New Roman" w:cs="Times New Roman"/>
                <w:color w:val="000000"/>
                <w:sz w:val="18"/>
                <w:szCs w:val="18"/>
                <w:lang w:eastAsia="ru-RU"/>
              </w:rPr>
            </w:pPr>
            <w:r w:rsidRPr="00691AF0">
              <w:rPr>
                <w:rFonts w:ascii="Times New Roman" w:eastAsia="Times New Roman" w:hAnsi="Times New Roman" w:cs="Times New Roman"/>
                <w:color w:val="000000"/>
                <w:sz w:val="18"/>
                <w:szCs w:val="18"/>
                <w:lang w:eastAsia="ru-RU"/>
              </w:rPr>
              <w:t>2000</w:t>
            </w:r>
          </w:p>
        </w:tc>
        <w:tc>
          <w:tcPr>
            <w:tcW w:w="507" w:type="pct"/>
            <w:vAlign w:val="center"/>
          </w:tcPr>
          <w:p w:rsidR="00D059F5" w:rsidRPr="00691AF0" w:rsidRDefault="00D059F5" w:rsidP="00D059F5">
            <w:pPr>
              <w:jc w:val="center"/>
              <w:rPr>
                <w:rFonts w:ascii="Times New Roman" w:eastAsia="Times New Roman" w:hAnsi="Times New Roman" w:cs="Times New Roman"/>
                <w:sz w:val="18"/>
                <w:szCs w:val="18"/>
                <w:lang w:eastAsia="ru-RU"/>
              </w:rPr>
            </w:pPr>
            <w:r w:rsidRPr="00691AF0">
              <w:rPr>
                <w:rFonts w:ascii="Times New Roman" w:eastAsia="Times New Roman" w:hAnsi="Times New Roman" w:cs="Times New Roman"/>
                <w:sz w:val="18"/>
                <w:szCs w:val="18"/>
                <w:lang w:eastAsia="ru-RU"/>
              </w:rPr>
              <w:t>70</w:t>
            </w:r>
          </w:p>
        </w:tc>
      </w:tr>
      <w:tr w:rsidR="006F42D9" w:rsidRPr="00092899" w:rsidTr="00501F1D">
        <w:trPr>
          <w:trHeight w:val="20"/>
        </w:trPr>
        <w:tc>
          <w:tcPr>
            <w:tcW w:w="343" w:type="pct"/>
            <w:vAlign w:val="center"/>
          </w:tcPr>
          <w:p w:rsidR="006F42D9" w:rsidRPr="00092899" w:rsidRDefault="006F42D9" w:rsidP="00D059F5">
            <w:pPr>
              <w:pStyle w:val="a9"/>
              <w:numPr>
                <w:ilvl w:val="0"/>
                <w:numId w:val="21"/>
              </w:numPr>
              <w:jc w:val="center"/>
              <w:rPr>
                <w:rFonts w:ascii="Times New Roman" w:hAnsi="Times New Roman" w:cs="Times New Roman"/>
                <w:noProof/>
                <w:sz w:val="18"/>
                <w:szCs w:val="18"/>
              </w:rPr>
            </w:pPr>
          </w:p>
        </w:tc>
        <w:tc>
          <w:tcPr>
            <w:tcW w:w="1246" w:type="pct"/>
            <w:vAlign w:val="center"/>
          </w:tcPr>
          <w:p w:rsidR="006F42D9" w:rsidRPr="00691AF0" w:rsidRDefault="006F42D9" w:rsidP="006F42D9">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пер. Юбилейный</w:t>
            </w:r>
          </w:p>
        </w:tc>
        <w:tc>
          <w:tcPr>
            <w:tcW w:w="509" w:type="pct"/>
            <w:vAlign w:val="center"/>
          </w:tcPr>
          <w:p w:rsidR="006F42D9" w:rsidRPr="00691AF0" w:rsidRDefault="00C65389"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125</w:t>
            </w:r>
          </w:p>
        </w:tc>
        <w:tc>
          <w:tcPr>
            <w:tcW w:w="699" w:type="pct"/>
            <w:vAlign w:val="center"/>
          </w:tcPr>
          <w:p w:rsidR="006F42D9" w:rsidRPr="00691AF0" w:rsidRDefault="00C65389"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а/цемент</w:t>
            </w:r>
          </w:p>
        </w:tc>
        <w:tc>
          <w:tcPr>
            <w:tcW w:w="927" w:type="pct"/>
            <w:vAlign w:val="center"/>
          </w:tcPr>
          <w:p w:rsidR="006F42D9" w:rsidRPr="00691AF0" w:rsidRDefault="00C65389"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240</w:t>
            </w:r>
          </w:p>
        </w:tc>
        <w:tc>
          <w:tcPr>
            <w:tcW w:w="769" w:type="pct"/>
            <w:vAlign w:val="center"/>
          </w:tcPr>
          <w:p w:rsidR="006F42D9" w:rsidRPr="00691AF0" w:rsidRDefault="00C65389"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2000</w:t>
            </w:r>
          </w:p>
        </w:tc>
        <w:tc>
          <w:tcPr>
            <w:tcW w:w="507" w:type="pct"/>
            <w:vAlign w:val="center"/>
          </w:tcPr>
          <w:p w:rsidR="006F42D9" w:rsidRPr="00691AF0" w:rsidRDefault="00C65389" w:rsidP="00D059F5">
            <w:pPr>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70</w:t>
            </w:r>
          </w:p>
        </w:tc>
      </w:tr>
      <w:tr w:rsidR="006F42D9" w:rsidRPr="00092899" w:rsidTr="00501F1D">
        <w:trPr>
          <w:trHeight w:val="20"/>
        </w:trPr>
        <w:tc>
          <w:tcPr>
            <w:tcW w:w="343" w:type="pct"/>
            <w:vAlign w:val="center"/>
          </w:tcPr>
          <w:p w:rsidR="006F42D9" w:rsidRPr="00092899" w:rsidRDefault="006F42D9" w:rsidP="00D059F5">
            <w:pPr>
              <w:pStyle w:val="a9"/>
              <w:numPr>
                <w:ilvl w:val="0"/>
                <w:numId w:val="21"/>
              </w:numPr>
              <w:jc w:val="center"/>
              <w:rPr>
                <w:rFonts w:ascii="Times New Roman" w:hAnsi="Times New Roman" w:cs="Times New Roman"/>
                <w:noProof/>
                <w:sz w:val="18"/>
                <w:szCs w:val="18"/>
              </w:rPr>
            </w:pPr>
          </w:p>
        </w:tc>
        <w:tc>
          <w:tcPr>
            <w:tcW w:w="1246" w:type="pct"/>
            <w:vAlign w:val="center"/>
          </w:tcPr>
          <w:p w:rsidR="006F42D9" w:rsidRPr="00691AF0" w:rsidRDefault="00C65389" w:rsidP="006F42D9">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Внутриплощадочные сети п. Прохоровка</w:t>
            </w:r>
          </w:p>
        </w:tc>
        <w:tc>
          <w:tcPr>
            <w:tcW w:w="509" w:type="pct"/>
            <w:vAlign w:val="center"/>
          </w:tcPr>
          <w:p w:rsidR="006F42D9" w:rsidRPr="00691AF0" w:rsidRDefault="00C65389"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100</w:t>
            </w:r>
          </w:p>
        </w:tc>
        <w:tc>
          <w:tcPr>
            <w:tcW w:w="699" w:type="pct"/>
            <w:vAlign w:val="center"/>
          </w:tcPr>
          <w:p w:rsidR="006F42D9" w:rsidRPr="00691AF0" w:rsidRDefault="00C65389"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а/цемент</w:t>
            </w:r>
          </w:p>
        </w:tc>
        <w:tc>
          <w:tcPr>
            <w:tcW w:w="927" w:type="pct"/>
            <w:vAlign w:val="center"/>
          </w:tcPr>
          <w:p w:rsidR="006F42D9" w:rsidRPr="00691AF0" w:rsidRDefault="00EB4F99"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2938</w:t>
            </w:r>
          </w:p>
        </w:tc>
        <w:tc>
          <w:tcPr>
            <w:tcW w:w="769" w:type="pct"/>
            <w:vAlign w:val="center"/>
          </w:tcPr>
          <w:p w:rsidR="006F42D9" w:rsidRPr="00691AF0" w:rsidRDefault="006F42D9" w:rsidP="00D059F5">
            <w:pPr>
              <w:jc w:val="center"/>
              <w:rPr>
                <w:rFonts w:ascii="Times New Roman" w:eastAsia="Times New Roman" w:hAnsi="Times New Roman" w:cs="Times New Roman"/>
                <w:color w:val="000000"/>
                <w:sz w:val="18"/>
                <w:szCs w:val="18"/>
                <w:lang w:eastAsia="ru-RU"/>
              </w:rPr>
            </w:pPr>
          </w:p>
        </w:tc>
        <w:tc>
          <w:tcPr>
            <w:tcW w:w="507" w:type="pct"/>
            <w:vAlign w:val="center"/>
          </w:tcPr>
          <w:p w:rsidR="006F42D9" w:rsidRPr="00691AF0" w:rsidRDefault="00EB4F99" w:rsidP="00D059F5">
            <w:pPr>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100</w:t>
            </w:r>
          </w:p>
        </w:tc>
      </w:tr>
      <w:tr w:rsidR="00792C66" w:rsidRPr="00092899" w:rsidTr="00501F1D">
        <w:trPr>
          <w:trHeight w:val="20"/>
        </w:trPr>
        <w:tc>
          <w:tcPr>
            <w:tcW w:w="343" w:type="pct"/>
            <w:vAlign w:val="center"/>
          </w:tcPr>
          <w:p w:rsidR="00792C66" w:rsidRPr="00092899" w:rsidRDefault="00792C66" w:rsidP="00D059F5">
            <w:pPr>
              <w:pStyle w:val="a9"/>
              <w:numPr>
                <w:ilvl w:val="0"/>
                <w:numId w:val="21"/>
              </w:numPr>
              <w:jc w:val="center"/>
              <w:rPr>
                <w:rFonts w:ascii="Times New Roman" w:hAnsi="Times New Roman" w:cs="Times New Roman"/>
                <w:noProof/>
                <w:sz w:val="18"/>
                <w:szCs w:val="18"/>
              </w:rPr>
            </w:pPr>
          </w:p>
        </w:tc>
        <w:tc>
          <w:tcPr>
            <w:tcW w:w="1246" w:type="pct"/>
            <w:vMerge w:val="restart"/>
            <w:vAlign w:val="center"/>
          </w:tcPr>
          <w:p w:rsidR="00792C66" w:rsidRDefault="00792C66" w:rsidP="006F42D9">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Водовод Береговое-Прохоровка</w:t>
            </w:r>
          </w:p>
        </w:tc>
        <w:tc>
          <w:tcPr>
            <w:tcW w:w="509" w:type="pct"/>
            <w:vAlign w:val="center"/>
          </w:tcPr>
          <w:p w:rsidR="00792C66" w:rsidRDefault="00792C66"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219</w:t>
            </w:r>
          </w:p>
        </w:tc>
        <w:tc>
          <w:tcPr>
            <w:tcW w:w="699" w:type="pct"/>
            <w:vAlign w:val="center"/>
          </w:tcPr>
          <w:p w:rsidR="00792C66" w:rsidRDefault="005F2FBF"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чугун</w:t>
            </w:r>
          </w:p>
        </w:tc>
        <w:tc>
          <w:tcPr>
            <w:tcW w:w="927" w:type="pct"/>
            <w:vAlign w:val="center"/>
          </w:tcPr>
          <w:p w:rsidR="00792C66" w:rsidRDefault="005F2FBF"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7000</w:t>
            </w:r>
          </w:p>
        </w:tc>
        <w:tc>
          <w:tcPr>
            <w:tcW w:w="769" w:type="pct"/>
            <w:vAlign w:val="center"/>
          </w:tcPr>
          <w:p w:rsidR="00792C66" w:rsidRPr="00691AF0" w:rsidRDefault="003A3850"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1965</w:t>
            </w:r>
          </w:p>
        </w:tc>
        <w:tc>
          <w:tcPr>
            <w:tcW w:w="507" w:type="pct"/>
            <w:vAlign w:val="center"/>
          </w:tcPr>
          <w:p w:rsidR="00792C66" w:rsidRDefault="003A3850" w:rsidP="00D059F5">
            <w:pPr>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100</w:t>
            </w:r>
          </w:p>
        </w:tc>
      </w:tr>
      <w:tr w:rsidR="00792C66" w:rsidRPr="00092899" w:rsidTr="00501F1D">
        <w:trPr>
          <w:trHeight w:val="20"/>
        </w:trPr>
        <w:tc>
          <w:tcPr>
            <w:tcW w:w="343" w:type="pct"/>
            <w:vAlign w:val="center"/>
          </w:tcPr>
          <w:p w:rsidR="00792C66" w:rsidRPr="00092899" w:rsidRDefault="00792C66" w:rsidP="00D059F5">
            <w:pPr>
              <w:pStyle w:val="a9"/>
              <w:numPr>
                <w:ilvl w:val="0"/>
                <w:numId w:val="21"/>
              </w:numPr>
              <w:jc w:val="center"/>
              <w:rPr>
                <w:rFonts w:ascii="Times New Roman" w:hAnsi="Times New Roman" w:cs="Times New Roman"/>
                <w:noProof/>
                <w:sz w:val="18"/>
                <w:szCs w:val="18"/>
              </w:rPr>
            </w:pPr>
          </w:p>
        </w:tc>
        <w:tc>
          <w:tcPr>
            <w:tcW w:w="1246" w:type="pct"/>
            <w:vMerge/>
            <w:vAlign w:val="center"/>
          </w:tcPr>
          <w:p w:rsidR="00792C66" w:rsidRDefault="00792C66" w:rsidP="006F42D9">
            <w:pPr>
              <w:jc w:val="center"/>
              <w:rPr>
                <w:rFonts w:ascii="Times New Roman" w:eastAsia="Times New Roman" w:hAnsi="Times New Roman" w:cs="Times New Roman"/>
                <w:color w:val="000000"/>
                <w:sz w:val="18"/>
                <w:szCs w:val="18"/>
                <w:lang w:eastAsia="ru-RU"/>
              </w:rPr>
            </w:pPr>
          </w:p>
        </w:tc>
        <w:tc>
          <w:tcPr>
            <w:tcW w:w="509" w:type="pct"/>
            <w:vAlign w:val="center"/>
          </w:tcPr>
          <w:p w:rsidR="00792C66" w:rsidRDefault="00792C66"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219</w:t>
            </w:r>
          </w:p>
        </w:tc>
        <w:tc>
          <w:tcPr>
            <w:tcW w:w="699" w:type="pct"/>
            <w:vAlign w:val="center"/>
          </w:tcPr>
          <w:p w:rsidR="00792C66" w:rsidRDefault="005F2FBF"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чугун</w:t>
            </w:r>
          </w:p>
        </w:tc>
        <w:tc>
          <w:tcPr>
            <w:tcW w:w="927" w:type="pct"/>
            <w:vAlign w:val="center"/>
          </w:tcPr>
          <w:p w:rsidR="00792C66" w:rsidRDefault="005F2FBF"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7000</w:t>
            </w:r>
          </w:p>
        </w:tc>
        <w:tc>
          <w:tcPr>
            <w:tcW w:w="769" w:type="pct"/>
            <w:vAlign w:val="center"/>
          </w:tcPr>
          <w:p w:rsidR="00792C66" w:rsidRPr="00691AF0" w:rsidRDefault="003A3850"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1965</w:t>
            </w:r>
          </w:p>
        </w:tc>
        <w:tc>
          <w:tcPr>
            <w:tcW w:w="507" w:type="pct"/>
            <w:vAlign w:val="center"/>
          </w:tcPr>
          <w:p w:rsidR="00792C66" w:rsidRDefault="003A3850" w:rsidP="00D059F5">
            <w:pPr>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100</w:t>
            </w:r>
          </w:p>
        </w:tc>
      </w:tr>
      <w:tr w:rsidR="00792C66" w:rsidRPr="00092899" w:rsidTr="00501F1D">
        <w:trPr>
          <w:trHeight w:val="20"/>
        </w:trPr>
        <w:tc>
          <w:tcPr>
            <w:tcW w:w="343" w:type="pct"/>
            <w:vAlign w:val="center"/>
          </w:tcPr>
          <w:p w:rsidR="00792C66" w:rsidRPr="00092899" w:rsidRDefault="00792C66" w:rsidP="00D059F5">
            <w:pPr>
              <w:pStyle w:val="a9"/>
              <w:numPr>
                <w:ilvl w:val="0"/>
                <w:numId w:val="21"/>
              </w:numPr>
              <w:jc w:val="center"/>
              <w:rPr>
                <w:rFonts w:ascii="Times New Roman" w:hAnsi="Times New Roman" w:cs="Times New Roman"/>
                <w:noProof/>
                <w:sz w:val="18"/>
                <w:szCs w:val="18"/>
              </w:rPr>
            </w:pPr>
          </w:p>
        </w:tc>
        <w:tc>
          <w:tcPr>
            <w:tcW w:w="1246" w:type="pct"/>
            <w:vMerge/>
            <w:vAlign w:val="center"/>
          </w:tcPr>
          <w:p w:rsidR="00792C66" w:rsidRDefault="00792C66" w:rsidP="006F42D9">
            <w:pPr>
              <w:jc w:val="center"/>
              <w:rPr>
                <w:rFonts w:ascii="Times New Roman" w:eastAsia="Times New Roman" w:hAnsi="Times New Roman" w:cs="Times New Roman"/>
                <w:color w:val="000000"/>
                <w:sz w:val="18"/>
                <w:szCs w:val="18"/>
                <w:lang w:eastAsia="ru-RU"/>
              </w:rPr>
            </w:pPr>
          </w:p>
        </w:tc>
        <w:tc>
          <w:tcPr>
            <w:tcW w:w="509" w:type="pct"/>
            <w:vAlign w:val="center"/>
          </w:tcPr>
          <w:p w:rsidR="00792C66" w:rsidRDefault="005F2FBF"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225</w:t>
            </w:r>
          </w:p>
        </w:tc>
        <w:tc>
          <w:tcPr>
            <w:tcW w:w="699" w:type="pct"/>
            <w:vAlign w:val="center"/>
          </w:tcPr>
          <w:p w:rsidR="00792C66" w:rsidRDefault="005F2FBF"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п/эт</w:t>
            </w:r>
          </w:p>
        </w:tc>
        <w:tc>
          <w:tcPr>
            <w:tcW w:w="927" w:type="pct"/>
            <w:vAlign w:val="center"/>
          </w:tcPr>
          <w:p w:rsidR="00792C66" w:rsidRDefault="003A3850"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7000</w:t>
            </w:r>
          </w:p>
        </w:tc>
        <w:tc>
          <w:tcPr>
            <w:tcW w:w="769" w:type="pct"/>
            <w:vAlign w:val="center"/>
          </w:tcPr>
          <w:p w:rsidR="00792C66" w:rsidRPr="00691AF0" w:rsidRDefault="003A3850"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2014</w:t>
            </w:r>
          </w:p>
        </w:tc>
        <w:tc>
          <w:tcPr>
            <w:tcW w:w="507" w:type="pct"/>
            <w:vAlign w:val="center"/>
          </w:tcPr>
          <w:p w:rsidR="00792C66" w:rsidRDefault="003A3850" w:rsidP="00D059F5">
            <w:pPr>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12</w:t>
            </w:r>
          </w:p>
        </w:tc>
      </w:tr>
      <w:tr w:rsidR="00792C66" w:rsidRPr="00092899" w:rsidTr="00501F1D">
        <w:trPr>
          <w:trHeight w:val="20"/>
        </w:trPr>
        <w:tc>
          <w:tcPr>
            <w:tcW w:w="343" w:type="pct"/>
            <w:vAlign w:val="center"/>
          </w:tcPr>
          <w:p w:rsidR="00792C66" w:rsidRPr="00092899" w:rsidRDefault="00792C66" w:rsidP="00D059F5">
            <w:pPr>
              <w:pStyle w:val="a9"/>
              <w:numPr>
                <w:ilvl w:val="0"/>
                <w:numId w:val="21"/>
              </w:numPr>
              <w:jc w:val="center"/>
              <w:rPr>
                <w:rFonts w:ascii="Times New Roman" w:hAnsi="Times New Roman" w:cs="Times New Roman"/>
                <w:noProof/>
                <w:sz w:val="18"/>
                <w:szCs w:val="18"/>
              </w:rPr>
            </w:pPr>
          </w:p>
        </w:tc>
        <w:tc>
          <w:tcPr>
            <w:tcW w:w="1246" w:type="pct"/>
            <w:vMerge/>
            <w:vAlign w:val="center"/>
          </w:tcPr>
          <w:p w:rsidR="00792C66" w:rsidRDefault="00792C66" w:rsidP="006F42D9">
            <w:pPr>
              <w:jc w:val="center"/>
              <w:rPr>
                <w:rFonts w:ascii="Times New Roman" w:eastAsia="Times New Roman" w:hAnsi="Times New Roman" w:cs="Times New Roman"/>
                <w:color w:val="000000"/>
                <w:sz w:val="18"/>
                <w:szCs w:val="18"/>
                <w:lang w:eastAsia="ru-RU"/>
              </w:rPr>
            </w:pPr>
          </w:p>
        </w:tc>
        <w:tc>
          <w:tcPr>
            <w:tcW w:w="509" w:type="pct"/>
            <w:vAlign w:val="center"/>
          </w:tcPr>
          <w:p w:rsidR="00792C66" w:rsidRDefault="005F2FBF"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315</w:t>
            </w:r>
          </w:p>
        </w:tc>
        <w:tc>
          <w:tcPr>
            <w:tcW w:w="699" w:type="pct"/>
            <w:vAlign w:val="center"/>
          </w:tcPr>
          <w:p w:rsidR="00792C66" w:rsidRDefault="005F2FBF"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п/эт</w:t>
            </w:r>
          </w:p>
        </w:tc>
        <w:tc>
          <w:tcPr>
            <w:tcW w:w="927" w:type="pct"/>
            <w:vAlign w:val="center"/>
          </w:tcPr>
          <w:p w:rsidR="00792C66" w:rsidRDefault="003A3850"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7000</w:t>
            </w:r>
          </w:p>
        </w:tc>
        <w:tc>
          <w:tcPr>
            <w:tcW w:w="769" w:type="pct"/>
            <w:vAlign w:val="center"/>
          </w:tcPr>
          <w:p w:rsidR="00792C66" w:rsidRPr="00691AF0" w:rsidRDefault="003A3850" w:rsidP="00D059F5">
            <w:pPr>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1999</w:t>
            </w:r>
          </w:p>
        </w:tc>
        <w:tc>
          <w:tcPr>
            <w:tcW w:w="507" w:type="pct"/>
            <w:vAlign w:val="center"/>
          </w:tcPr>
          <w:p w:rsidR="00792C66" w:rsidRDefault="003A3850" w:rsidP="00D059F5">
            <w:pPr>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42</w:t>
            </w:r>
          </w:p>
        </w:tc>
      </w:tr>
      <w:tr w:rsidR="00EB4F99" w:rsidRPr="00092899" w:rsidTr="00EB4F99">
        <w:trPr>
          <w:trHeight w:val="20"/>
        </w:trPr>
        <w:tc>
          <w:tcPr>
            <w:tcW w:w="5000" w:type="pct"/>
            <w:gridSpan w:val="7"/>
            <w:vAlign w:val="center"/>
          </w:tcPr>
          <w:p w:rsidR="00EB4F99" w:rsidRPr="00EB4F99" w:rsidRDefault="00EB4F99" w:rsidP="00D059F5">
            <w:pPr>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с. Правороть</w:t>
            </w:r>
          </w:p>
        </w:tc>
      </w:tr>
      <w:tr w:rsidR="00BD2639" w:rsidRPr="00092899" w:rsidTr="00EB4F99">
        <w:trPr>
          <w:trHeight w:val="20"/>
        </w:trPr>
        <w:tc>
          <w:tcPr>
            <w:tcW w:w="343" w:type="pct"/>
            <w:vAlign w:val="center"/>
          </w:tcPr>
          <w:p w:rsidR="00BD2639" w:rsidRPr="00092899" w:rsidRDefault="00BD2639" w:rsidP="00EB4F99">
            <w:pPr>
              <w:pStyle w:val="a9"/>
              <w:numPr>
                <w:ilvl w:val="0"/>
                <w:numId w:val="28"/>
              </w:numPr>
              <w:jc w:val="center"/>
              <w:rPr>
                <w:rFonts w:ascii="Times New Roman" w:hAnsi="Times New Roman" w:cs="Times New Roman"/>
                <w:noProof/>
                <w:sz w:val="18"/>
                <w:szCs w:val="18"/>
              </w:rPr>
            </w:pPr>
          </w:p>
        </w:tc>
        <w:tc>
          <w:tcPr>
            <w:tcW w:w="1246" w:type="pct"/>
            <w:vAlign w:val="center"/>
          </w:tcPr>
          <w:p w:rsidR="00BD2639" w:rsidRPr="00092899" w:rsidRDefault="00EB4F99" w:rsidP="00164469">
            <w:pPr>
              <w:jc w:val="center"/>
              <w:rPr>
                <w:rFonts w:ascii="Times New Roman" w:hAnsi="Times New Roman" w:cs="Times New Roman"/>
                <w:noProof/>
                <w:sz w:val="18"/>
                <w:szCs w:val="18"/>
              </w:rPr>
            </w:pPr>
            <w:r>
              <w:rPr>
                <w:rFonts w:ascii="Times New Roman" w:hAnsi="Times New Roman" w:cs="Times New Roman"/>
                <w:noProof/>
                <w:sz w:val="18"/>
                <w:szCs w:val="18"/>
              </w:rPr>
              <w:t>ул. Трудовая</w:t>
            </w:r>
          </w:p>
        </w:tc>
        <w:tc>
          <w:tcPr>
            <w:tcW w:w="509" w:type="pct"/>
            <w:vAlign w:val="center"/>
          </w:tcPr>
          <w:p w:rsidR="00BD2639" w:rsidRPr="00092899" w:rsidRDefault="00EB4F99" w:rsidP="00164469">
            <w:pPr>
              <w:jc w:val="center"/>
              <w:rPr>
                <w:rFonts w:ascii="Times New Roman" w:hAnsi="Times New Roman" w:cs="Times New Roman"/>
                <w:noProof/>
                <w:sz w:val="18"/>
                <w:szCs w:val="18"/>
              </w:rPr>
            </w:pPr>
            <w:r>
              <w:rPr>
                <w:rFonts w:ascii="Times New Roman" w:hAnsi="Times New Roman" w:cs="Times New Roman"/>
                <w:noProof/>
                <w:sz w:val="18"/>
                <w:szCs w:val="18"/>
              </w:rPr>
              <w:t>100</w:t>
            </w:r>
          </w:p>
        </w:tc>
        <w:tc>
          <w:tcPr>
            <w:tcW w:w="699" w:type="pct"/>
            <w:vAlign w:val="center"/>
          </w:tcPr>
          <w:p w:rsidR="00BD2639" w:rsidRPr="00092899" w:rsidRDefault="00EB4F99" w:rsidP="00164469">
            <w:pPr>
              <w:jc w:val="center"/>
              <w:rPr>
                <w:rFonts w:ascii="Times New Roman" w:hAnsi="Times New Roman" w:cs="Times New Roman"/>
                <w:noProof/>
                <w:sz w:val="18"/>
                <w:szCs w:val="18"/>
              </w:rPr>
            </w:pPr>
            <w:r>
              <w:rPr>
                <w:rFonts w:ascii="Times New Roman" w:hAnsi="Times New Roman" w:cs="Times New Roman"/>
                <w:noProof/>
                <w:sz w:val="18"/>
                <w:szCs w:val="18"/>
              </w:rPr>
              <w:t>а/цемент</w:t>
            </w:r>
          </w:p>
        </w:tc>
        <w:tc>
          <w:tcPr>
            <w:tcW w:w="927" w:type="pct"/>
            <w:vAlign w:val="center"/>
          </w:tcPr>
          <w:p w:rsidR="00BD2639" w:rsidRPr="00092899" w:rsidRDefault="00FD36B8" w:rsidP="00164469">
            <w:pPr>
              <w:jc w:val="center"/>
              <w:rPr>
                <w:rFonts w:ascii="Times New Roman" w:hAnsi="Times New Roman" w:cs="Times New Roman"/>
                <w:noProof/>
                <w:sz w:val="18"/>
                <w:szCs w:val="18"/>
              </w:rPr>
            </w:pPr>
            <w:r>
              <w:rPr>
                <w:rFonts w:ascii="Times New Roman" w:hAnsi="Times New Roman" w:cs="Times New Roman"/>
                <w:noProof/>
                <w:sz w:val="18"/>
                <w:szCs w:val="18"/>
              </w:rPr>
              <w:t>230</w:t>
            </w:r>
          </w:p>
        </w:tc>
        <w:tc>
          <w:tcPr>
            <w:tcW w:w="769" w:type="pct"/>
            <w:vAlign w:val="center"/>
          </w:tcPr>
          <w:p w:rsidR="00BD2639" w:rsidRPr="00092899" w:rsidRDefault="00FD36B8" w:rsidP="00164469">
            <w:pPr>
              <w:jc w:val="center"/>
              <w:rPr>
                <w:rFonts w:ascii="Times New Roman" w:hAnsi="Times New Roman" w:cs="Times New Roman"/>
                <w:noProof/>
                <w:sz w:val="18"/>
                <w:szCs w:val="18"/>
              </w:rPr>
            </w:pPr>
            <w:r>
              <w:rPr>
                <w:rFonts w:ascii="Times New Roman" w:hAnsi="Times New Roman" w:cs="Times New Roman"/>
                <w:noProof/>
                <w:sz w:val="18"/>
                <w:szCs w:val="18"/>
              </w:rPr>
              <w:t>1990</w:t>
            </w:r>
          </w:p>
        </w:tc>
        <w:tc>
          <w:tcPr>
            <w:tcW w:w="507" w:type="pct"/>
            <w:vAlign w:val="center"/>
          </w:tcPr>
          <w:p w:rsidR="00BD2639" w:rsidRPr="00092899" w:rsidRDefault="00FD36B8" w:rsidP="00164469">
            <w:pPr>
              <w:jc w:val="center"/>
              <w:rPr>
                <w:rFonts w:ascii="Times New Roman" w:hAnsi="Times New Roman" w:cs="Times New Roman"/>
                <w:noProof/>
                <w:sz w:val="18"/>
                <w:szCs w:val="18"/>
              </w:rPr>
            </w:pPr>
            <w:r>
              <w:rPr>
                <w:rFonts w:ascii="Times New Roman" w:hAnsi="Times New Roman" w:cs="Times New Roman"/>
                <w:noProof/>
                <w:sz w:val="18"/>
                <w:szCs w:val="18"/>
              </w:rPr>
              <w:t>100</w:t>
            </w:r>
          </w:p>
        </w:tc>
      </w:tr>
      <w:tr w:rsidR="006935E5" w:rsidRPr="00092899" w:rsidTr="00501F1D">
        <w:trPr>
          <w:trHeight w:val="20"/>
        </w:trPr>
        <w:tc>
          <w:tcPr>
            <w:tcW w:w="343" w:type="pct"/>
            <w:vAlign w:val="center"/>
          </w:tcPr>
          <w:p w:rsidR="006935E5" w:rsidRPr="00092899" w:rsidRDefault="006935E5" w:rsidP="00EB4F99">
            <w:pPr>
              <w:pStyle w:val="a9"/>
              <w:numPr>
                <w:ilvl w:val="0"/>
                <w:numId w:val="28"/>
              </w:numPr>
              <w:jc w:val="center"/>
              <w:rPr>
                <w:rFonts w:ascii="Times New Roman" w:hAnsi="Times New Roman" w:cs="Times New Roman"/>
                <w:noProof/>
                <w:sz w:val="18"/>
                <w:szCs w:val="18"/>
              </w:rPr>
            </w:pPr>
          </w:p>
        </w:tc>
        <w:tc>
          <w:tcPr>
            <w:tcW w:w="1246" w:type="pct"/>
            <w:vAlign w:val="center"/>
          </w:tcPr>
          <w:p w:rsidR="006935E5" w:rsidRPr="00092899" w:rsidRDefault="00EB4F99"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ул. Центральная</w:t>
            </w:r>
          </w:p>
        </w:tc>
        <w:tc>
          <w:tcPr>
            <w:tcW w:w="509" w:type="pct"/>
            <w:vAlign w:val="center"/>
          </w:tcPr>
          <w:p w:rsidR="006935E5" w:rsidRPr="00092899" w:rsidRDefault="00EB4F99"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c>
          <w:tcPr>
            <w:tcW w:w="699" w:type="pct"/>
            <w:vAlign w:val="center"/>
          </w:tcPr>
          <w:p w:rsidR="006935E5" w:rsidRPr="00092899" w:rsidRDefault="00EB4F99"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а/цемент</w:t>
            </w:r>
          </w:p>
        </w:tc>
        <w:tc>
          <w:tcPr>
            <w:tcW w:w="927" w:type="pct"/>
            <w:vAlign w:val="center"/>
          </w:tcPr>
          <w:p w:rsidR="006935E5" w:rsidRPr="00092899" w:rsidRDefault="00FD36B8"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291</w:t>
            </w:r>
          </w:p>
        </w:tc>
        <w:tc>
          <w:tcPr>
            <w:tcW w:w="769" w:type="pct"/>
            <w:vAlign w:val="center"/>
          </w:tcPr>
          <w:p w:rsidR="006935E5" w:rsidRPr="00092899" w:rsidRDefault="00FD36B8"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1990</w:t>
            </w:r>
          </w:p>
        </w:tc>
        <w:tc>
          <w:tcPr>
            <w:tcW w:w="507" w:type="pct"/>
            <w:vAlign w:val="center"/>
          </w:tcPr>
          <w:p w:rsidR="006935E5" w:rsidRPr="00092899" w:rsidRDefault="00FD36B8"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r>
      <w:tr w:rsidR="006935E5" w:rsidRPr="00092899" w:rsidTr="00501F1D">
        <w:trPr>
          <w:trHeight w:val="20"/>
        </w:trPr>
        <w:tc>
          <w:tcPr>
            <w:tcW w:w="343" w:type="pct"/>
            <w:vAlign w:val="center"/>
          </w:tcPr>
          <w:p w:rsidR="006935E5" w:rsidRPr="00092899" w:rsidRDefault="006935E5" w:rsidP="00EB4F99">
            <w:pPr>
              <w:pStyle w:val="a9"/>
              <w:numPr>
                <w:ilvl w:val="0"/>
                <w:numId w:val="28"/>
              </w:numPr>
              <w:jc w:val="center"/>
              <w:rPr>
                <w:rFonts w:ascii="Times New Roman" w:hAnsi="Times New Roman" w:cs="Times New Roman"/>
                <w:noProof/>
                <w:sz w:val="18"/>
                <w:szCs w:val="18"/>
              </w:rPr>
            </w:pPr>
          </w:p>
        </w:tc>
        <w:tc>
          <w:tcPr>
            <w:tcW w:w="1246" w:type="pct"/>
            <w:vAlign w:val="center"/>
          </w:tcPr>
          <w:p w:rsidR="006935E5" w:rsidRPr="00092899" w:rsidRDefault="00EB4F99"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ул. Полевая</w:t>
            </w:r>
          </w:p>
        </w:tc>
        <w:tc>
          <w:tcPr>
            <w:tcW w:w="509" w:type="pct"/>
            <w:vAlign w:val="center"/>
          </w:tcPr>
          <w:p w:rsidR="006935E5" w:rsidRPr="00092899" w:rsidRDefault="00EB4F99"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c>
          <w:tcPr>
            <w:tcW w:w="699" w:type="pct"/>
            <w:vAlign w:val="center"/>
          </w:tcPr>
          <w:p w:rsidR="006935E5" w:rsidRPr="00092899" w:rsidRDefault="00FD36B8"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а/цемент</w:t>
            </w:r>
          </w:p>
        </w:tc>
        <w:tc>
          <w:tcPr>
            <w:tcW w:w="927" w:type="pct"/>
            <w:vAlign w:val="center"/>
          </w:tcPr>
          <w:p w:rsidR="006935E5" w:rsidRPr="00092899" w:rsidRDefault="00FD36B8"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319</w:t>
            </w:r>
          </w:p>
        </w:tc>
        <w:tc>
          <w:tcPr>
            <w:tcW w:w="769" w:type="pct"/>
            <w:vAlign w:val="center"/>
          </w:tcPr>
          <w:p w:rsidR="006935E5" w:rsidRPr="00092899" w:rsidRDefault="00FD36B8"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1990</w:t>
            </w:r>
          </w:p>
        </w:tc>
        <w:tc>
          <w:tcPr>
            <w:tcW w:w="507" w:type="pct"/>
            <w:vAlign w:val="center"/>
          </w:tcPr>
          <w:p w:rsidR="006935E5" w:rsidRPr="00092899" w:rsidRDefault="00FD36B8"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r>
      <w:tr w:rsidR="00F569A2" w:rsidRPr="00092899" w:rsidTr="00F569A2">
        <w:trPr>
          <w:trHeight w:val="20"/>
        </w:trPr>
        <w:tc>
          <w:tcPr>
            <w:tcW w:w="5000" w:type="pct"/>
            <w:gridSpan w:val="7"/>
            <w:vAlign w:val="center"/>
          </w:tcPr>
          <w:p w:rsidR="00F569A2" w:rsidRPr="00F569A2" w:rsidRDefault="00F569A2" w:rsidP="00164469">
            <w:pPr>
              <w:tabs>
                <w:tab w:val="left" w:pos="1276"/>
              </w:tabs>
              <w:jc w:val="center"/>
              <w:rPr>
                <w:rFonts w:ascii="Times New Roman" w:hAnsi="Times New Roman" w:cs="Times New Roman"/>
                <w:b/>
                <w:noProof/>
                <w:sz w:val="18"/>
                <w:szCs w:val="18"/>
              </w:rPr>
            </w:pPr>
            <w:r>
              <w:rPr>
                <w:rFonts w:ascii="Times New Roman" w:hAnsi="Times New Roman" w:cs="Times New Roman"/>
                <w:b/>
                <w:noProof/>
                <w:sz w:val="18"/>
                <w:szCs w:val="18"/>
              </w:rPr>
              <w:t>х.</w:t>
            </w:r>
            <w:r w:rsidR="004D7EE0">
              <w:rPr>
                <w:rFonts w:ascii="Times New Roman" w:hAnsi="Times New Roman" w:cs="Times New Roman"/>
                <w:b/>
                <w:noProof/>
                <w:sz w:val="18"/>
                <w:szCs w:val="18"/>
              </w:rPr>
              <w:t xml:space="preserve"> </w:t>
            </w:r>
            <w:r>
              <w:rPr>
                <w:rFonts w:ascii="Times New Roman" w:hAnsi="Times New Roman" w:cs="Times New Roman"/>
                <w:b/>
                <w:noProof/>
                <w:sz w:val="18"/>
                <w:szCs w:val="18"/>
              </w:rPr>
              <w:t>Грушки</w:t>
            </w:r>
          </w:p>
        </w:tc>
      </w:tr>
      <w:tr w:rsidR="00FD36B8" w:rsidRPr="00092899" w:rsidTr="00501F1D">
        <w:trPr>
          <w:trHeight w:val="20"/>
        </w:trPr>
        <w:tc>
          <w:tcPr>
            <w:tcW w:w="343" w:type="pct"/>
            <w:vAlign w:val="center"/>
          </w:tcPr>
          <w:p w:rsidR="00FD36B8" w:rsidRPr="00092899" w:rsidRDefault="00FD36B8" w:rsidP="00F569A2">
            <w:pPr>
              <w:pStyle w:val="a9"/>
              <w:numPr>
                <w:ilvl w:val="0"/>
                <w:numId w:val="29"/>
              </w:numPr>
              <w:jc w:val="center"/>
              <w:rPr>
                <w:rFonts w:ascii="Times New Roman" w:hAnsi="Times New Roman" w:cs="Times New Roman"/>
                <w:noProof/>
                <w:sz w:val="18"/>
                <w:szCs w:val="18"/>
              </w:rPr>
            </w:pPr>
          </w:p>
        </w:tc>
        <w:tc>
          <w:tcPr>
            <w:tcW w:w="1246" w:type="pct"/>
            <w:vAlign w:val="center"/>
          </w:tcPr>
          <w:p w:rsidR="00FD36B8" w:rsidRDefault="00150BF1"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ул. Ивана</w:t>
            </w:r>
            <w:r w:rsidR="00B73A7D">
              <w:rPr>
                <w:rFonts w:ascii="Times New Roman" w:hAnsi="Times New Roman" w:cs="Times New Roman"/>
                <w:noProof/>
                <w:sz w:val="18"/>
                <w:szCs w:val="18"/>
              </w:rPr>
              <w:t xml:space="preserve"> Касатонова</w:t>
            </w:r>
          </w:p>
        </w:tc>
        <w:tc>
          <w:tcPr>
            <w:tcW w:w="509" w:type="pct"/>
            <w:vAlign w:val="center"/>
          </w:tcPr>
          <w:p w:rsidR="00FD36B8" w:rsidRDefault="00B73A7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c>
          <w:tcPr>
            <w:tcW w:w="699" w:type="pct"/>
            <w:vAlign w:val="center"/>
          </w:tcPr>
          <w:p w:rsidR="00FD36B8" w:rsidRDefault="00B73A7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а/цемент</w:t>
            </w:r>
          </w:p>
        </w:tc>
        <w:tc>
          <w:tcPr>
            <w:tcW w:w="927" w:type="pct"/>
            <w:vAlign w:val="center"/>
          </w:tcPr>
          <w:p w:rsidR="00FD36B8" w:rsidRDefault="00B73A7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460</w:t>
            </w:r>
          </w:p>
        </w:tc>
        <w:tc>
          <w:tcPr>
            <w:tcW w:w="769" w:type="pct"/>
            <w:vAlign w:val="center"/>
          </w:tcPr>
          <w:p w:rsidR="00FD36B8" w:rsidRDefault="00B73A7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1989</w:t>
            </w:r>
          </w:p>
        </w:tc>
        <w:tc>
          <w:tcPr>
            <w:tcW w:w="507" w:type="pct"/>
            <w:vAlign w:val="center"/>
          </w:tcPr>
          <w:p w:rsidR="00FD36B8" w:rsidRDefault="00B73A7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r>
      <w:tr w:rsidR="00FD36B8" w:rsidRPr="00092899" w:rsidTr="00501F1D">
        <w:trPr>
          <w:trHeight w:val="20"/>
        </w:trPr>
        <w:tc>
          <w:tcPr>
            <w:tcW w:w="343" w:type="pct"/>
            <w:vAlign w:val="center"/>
          </w:tcPr>
          <w:p w:rsidR="00FD36B8" w:rsidRPr="00092899" w:rsidRDefault="00FD36B8" w:rsidP="00F569A2">
            <w:pPr>
              <w:pStyle w:val="a9"/>
              <w:numPr>
                <w:ilvl w:val="0"/>
                <w:numId w:val="29"/>
              </w:numPr>
              <w:jc w:val="center"/>
              <w:rPr>
                <w:rFonts w:ascii="Times New Roman" w:hAnsi="Times New Roman" w:cs="Times New Roman"/>
                <w:noProof/>
                <w:sz w:val="18"/>
                <w:szCs w:val="18"/>
              </w:rPr>
            </w:pPr>
          </w:p>
        </w:tc>
        <w:tc>
          <w:tcPr>
            <w:tcW w:w="1246" w:type="pct"/>
            <w:vAlign w:val="center"/>
          </w:tcPr>
          <w:p w:rsidR="00FD36B8" w:rsidRDefault="00B73A7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 xml:space="preserve">ул. Павла </w:t>
            </w:r>
            <w:r w:rsidR="0030607B">
              <w:rPr>
                <w:rFonts w:ascii="Times New Roman" w:hAnsi="Times New Roman" w:cs="Times New Roman"/>
                <w:noProof/>
                <w:sz w:val="18"/>
                <w:szCs w:val="18"/>
              </w:rPr>
              <w:t>Легезина</w:t>
            </w:r>
          </w:p>
        </w:tc>
        <w:tc>
          <w:tcPr>
            <w:tcW w:w="509"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c>
          <w:tcPr>
            <w:tcW w:w="699"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а/цемент</w:t>
            </w:r>
          </w:p>
        </w:tc>
        <w:tc>
          <w:tcPr>
            <w:tcW w:w="927"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1242</w:t>
            </w:r>
          </w:p>
        </w:tc>
        <w:tc>
          <w:tcPr>
            <w:tcW w:w="769"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1989</w:t>
            </w:r>
          </w:p>
        </w:tc>
        <w:tc>
          <w:tcPr>
            <w:tcW w:w="507"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r>
      <w:tr w:rsidR="00FD36B8" w:rsidRPr="00092899" w:rsidTr="00501F1D">
        <w:trPr>
          <w:trHeight w:val="20"/>
        </w:trPr>
        <w:tc>
          <w:tcPr>
            <w:tcW w:w="343" w:type="pct"/>
            <w:vAlign w:val="center"/>
          </w:tcPr>
          <w:p w:rsidR="00FD36B8" w:rsidRPr="00092899" w:rsidRDefault="00FD36B8" w:rsidP="00F569A2">
            <w:pPr>
              <w:pStyle w:val="a9"/>
              <w:numPr>
                <w:ilvl w:val="0"/>
                <w:numId w:val="29"/>
              </w:numPr>
              <w:jc w:val="center"/>
              <w:rPr>
                <w:rFonts w:ascii="Times New Roman" w:hAnsi="Times New Roman" w:cs="Times New Roman"/>
                <w:noProof/>
                <w:sz w:val="18"/>
                <w:szCs w:val="18"/>
              </w:rPr>
            </w:pPr>
          </w:p>
        </w:tc>
        <w:tc>
          <w:tcPr>
            <w:tcW w:w="1246" w:type="pct"/>
            <w:vAlign w:val="center"/>
          </w:tcPr>
          <w:p w:rsidR="00FD36B8" w:rsidRDefault="00FD36B8" w:rsidP="00164469">
            <w:pPr>
              <w:tabs>
                <w:tab w:val="left" w:pos="1276"/>
              </w:tabs>
              <w:jc w:val="center"/>
              <w:rPr>
                <w:rFonts w:ascii="Times New Roman" w:hAnsi="Times New Roman" w:cs="Times New Roman"/>
                <w:noProof/>
                <w:sz w:val="18"/>
                <w:szCs w:val="18"/>
              </w:rPr>
            </w:pPr>
          </w:p>
        </w:tc>
        <w:tc>
          <w:tcPr>
            <w:tcW w:w="509"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90</w:t>
            </w:r>
          </w:p>
        </w:tc>
        <w:tc>
          <w:tcPr>
            <w:tcW w:w="699"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п/эт</w:t>
            </w:r>
          </w:p>
        </w:tc>
        <w:tc>
          <w:tcPr>
            <w:tcW w:w="927"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1950</w:t>
            </w:r>
          </w:p>
        </w:tc>
        <w:tc>
          <w:tcPr>
            <w:tcW w:w="769"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2012</w:t>
            </w:r>
          </w:p>
        </w:tc>
        <w:tc>
          <w:tcPr>
            <w:tcW w:w="507" w:type="pct"/>
            <w:vAlign w:val="center"/>
          </w:tcPr>
          <w:p w:rsidR="00FD36B8" w:rsidRDefault="0030607B"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16</w:t>
            </w:r>
          </w:p>
        </w:tc>
      </w:tr>
      <w:tr w:rsidR="0030607B" w:rsidRPr="00092899" w:rsidTr="0030607B">
        <w:trPr>
          <w:trHeight w:val="20"/>
        </w:trPr>
        <w:tc>
          <w:tcPr>
            <w:tcW w:w="5000" w:type="pct"/>
            <w:gridSpan w:val="7"/>
            <w:vAlign w:val="center"/>
          </w:tcPr>
          <w:p w:rsidR="0030607B" w:rsidRPr="0030607B" w:rsidRDefault="004D7EE0" w:rsidP="00164469">
            <w:pPr>
              <w:tabs>
                <w:tab w:val="left" w:pos="1276"/>
              </w:tabs>
              <w:jc w:val="center"/>
              <w:rPr>
                <w:rFonts w:ascii="Times New Roman" w:hAnsi="Times New Roman" w:cs="Times New Roman"/>
                <w:b/>
                <w:noProof/>
                <w:sz w:val="18"/>
                <w:szCs w:val="18"/>
              </w:rPr>
            </w:pPr>
            <w:r>
              <w:rPr>
                <w:rFonts w:ascii="Times New Roman" w:hAnsi="Times New Roman" w:cs="Times New Roman"/>
                <w:b/>
                <w:noProof/>
                <w:sz w:val="18"/>
                <w:szCs w:val="18"/>
              </w:rPr>
              <w:t>х. Сторожевое</w:t>
            </w:r>
          </w:p>
        </w:tc>
      </w:tr>
      <w:tr w:rsidR="00FD36B8" w:rsidRPr="00092899" w:rsidTr="00501F1D">
        <w:trPr>
          <w:trHeight w:val="20"/>
        </w:trPr>
        <w:tc>
          <w:tcPr>
            <w:tcW w:w="343" w:type="pct"/>
            <w:vAlign w:val="center"/>
          </w:tcPr>
          <w:p w:rsidR="00FD36B8" w:rsidRPr="00092899" w:rsidRDefault="00FD36B8" w:rsidP="004D7EE0">
            <w:pPr>
              <w:pStyle w:val="a9"/>
              <w:numPr>
                <w:ilvl w:val="0"/>
                <w:numId w:val="30"/>
              </w:numPr>
              <w:jc w:val="center"/>
              <w:rPr>
                <w:rFonts w:ascii="Times New Roman" w:hAnsi="Times New Roman" w:cs="Times New Roman"/>
                <w:noProof/>
                <w:sz w:val="18"/>
                <w:szCs w:val="18"/>
              </w:rPr>
            </w:pPr>
          </w:p>
        </w:tc>
        <w:tc>
          <w:tcPr>
            <w:tcW w:w="1246"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ул. Сергеева</w:t>
            </w:r>
          </w:p>
        </w:tc>
        <w:tc>
          <w:tcPr>
            <w:tcW w:w="509"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25</w:t>
            </w:r>
          </w:p>
        </w:tc>
        <w:tc>
          <w:tcPr>
            <w:tcW w:w="699"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п/эт</w:t>
            </w:r>
          </w:p>
        </w:tc>
        <w:tc>
          <w:tcPr>
            <w:tcW w:w="927"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900</w:t>
            </w:r>
          </w:p>
        </w:tc>
        <w:tc>
          <w:tcPr>
            <w:tcW w:w="769"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1970</w:t>
            </w:r>
          </w:p>
        </w:tc>
        <w:tc>
          <w:tcPr>
            <w:tcW w:w="507"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r>
      <w:tr w:rsidR="00FD36B8" w:rsidRPr="00092899" w:rsidTr="00501F1D">
        <w:trPr>
          <w:trHeight w:val="20"/>
        </w:trPr>
        <w:tc>
          <w:tcPr>
            <w:tcW w:w="343" w:type="pct"/>
            <w:vAlign w:val="center"/>
          </w:tcPr>
          <w:p w:rsidR="00FD36B8" w:rsidRPr="00092899" w:rsidRDefault="00FD36B8" w:rsidP="004D7EE0">
            <w:pPr>
              <w:pStyle w:val="a9"/>
              <w:numPr>
                <w:ilvl w:val="0"/>
                <w:numId w:val="30"/>
              </w:numPr>
              <w:jc w:val="center"/>
              <w:rPr>
                <w:rFonts w:ascii="Times New Roman" w:hAnsi="Times New Roman" w:cs="Times New Roman"/>
                <w:noProof/>
                <w:sz w:val="18"/>
                <w:szCs w:val="18"/>
              </w:rPr>
            </w:pPr>
          </w:p>
        </w:tc>
        <w:tc>
          <w:tcPr>
            <w:tcW w:w="1246" w:type="pct"/>
            <w:vAlign w:val="center"/>
          </w:tcPr>
          <w:p w:rsidR="00FD36B8" w:rsidRDefault="00FD36B8" w:rsidP="00164469">
            <w:pPr>
              <w:tabs>
                <w:tab w:val="left" w:pos="1276"/>
              </w:tabs>
              <w:jc w:val="center"/>
              <w:rPr>
                <w:rFonts w:ascii="Times New Roman" w:hAnsi="Times New Roman" w:cs="Times New Roman"/>
                <w:noProof/>
                <w:sz w:val="18"/>
                <w:szCs w:val="18"/>
              </w:rPr>
            </w:pPr>
          </w:p>
        </w:tc>
        <w:tc>
          <w:tcPr>
            <w:tcW w:w="509"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80</w:t>
            </w:r>
          </w:p>
        </w:tc>
        <w:tc>
          <w:tcPr>
            <w:tcW w:w="699"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сталь</w:t>
            </w:r>
          </w:p>
        </w:tc>
        <w:tc>
          <w:tcPr>
            <w:tcW w:w="927"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300</w:t>
            </w:r>
          </w:p>
        </w:tc>
        <w:tc>
          <w:tcPr>
            <w:tcW w:w="769"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1970</w:t>
            </w:r>
          </w:p>
        </w:tc>
        <w:tc>
          <w:tcPr>
            <w:tcW w:w="507" w:type="pct"/>
            <w:vAlign w:val="center"/>
          </w:tcPr>
          <w:p w:rsidR="00FD36B8" w:rsidRDefault="004D7EE0"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100</w:t>
            </w:r>
          </w:p>
        </w:tc>
      </w:tr>
      <w:tr w:rsidR="00890B55" w:rsidRPr="00092899" w:rsidTr="00890B55">
        <w:trPr>
          <w:trHeight w:val="20"/>
        </w:trPr>
        <w:tc>
          <w:tcPr>
            <w:tcW w:w="5000" w:type="pct"/>
            <w:gridSpan w:val="7"/>
            <w:vAlign w:val="center"/>
          </w:tcPr>
          <w:p w:rsidR="00890B55" w:rsidRPr="00890B55" w:rsidRDefault="00890B55" w:rsidP="00164469">
            <w:pPr>
              <w:tabs>
                <w:tab w:val="left" w:pos="1276"/>
              </w:tabs>
              <w:jc w:val="center"/>
              <w:rPr>
                <w:rFonts w:ascii="Times New Roman" w:hAnsi="Times New Roman" w:cs="Times New Roman"/>
                <w:b/>
                <w:noProof/>
                <w:sz w:val="18"/>
                <w:szCs w:val="18"/>
              </w:rPr>
            </w:pPr>
            <w:r>
              <w:rPr>
                <w:rFonts w:ascii="Times New Roman" w:hAnsi="Times New Roman" w:cs="Times New Roman"/>
                <w:b/>
                <w:noProof/>
                <w:sz w:val="18"/>
                <w:szCs w:val="18"/>
              </w:rPr>
              <w:lastRenderedPageBreak/>
              <w:t>х. Ямки</w:t>
            </w:r>
          </w:p>
        </w:tc>
      </w:tr>
      <w:tr w:rsidR="00890B55" w:rsidRPr="00092899" w:rsidTr="00501F1D">
        <w:trPr>
          <w:trHeight w:val="20"/>
        </w:trPr>
        <w:tc>
          <w:tcPr>
            <w:tcW w:w="343" w:type="pct"/>
            <w:vAlign w:val="center"/>
          </w:tcPr>
          <w:p w:rsidR="00890B55" w:rsidRPr="00092899" w:rsidRDefault="00890B55" w:rsidP="00890B55">
            <w:pPr>
              <w:pStyle w:val="a9"/>
              <w:numPr>
                <w:ilvl w:val="0"/>
                <w:numId w:val="31"/>
              </w:numPr>
              <w:jc w:val="center"/>
              <w:rPr>
                <w:rFonts w:ascii="Times New Roman" w:hAnsi="Times New Roman" w:cs="Times New Roman"/>
                <w:noProof/>
                <w:sz w:val="18"/>
                <w:szCs w:val="18"/>
              </w:rPr>
            </w:pPr>
          </w:p>
        </w:tc>
        <w:tc>
          <w:tcPr>
            <w:tcW w:w="1246" w:type="pct"/>
            <w:vAlign w:val="center"/>
          </w:tcPr>
          <w:p w:rsidR="00890B55" w:rsidRDefault="00890B55"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ул. Андрея Лужецкого</w:t>
            </w:r>
          </w:p>
        </w:tc>
        <w:tc>
          <w:tcPr>
            <w:tcW w:w="509" w:type="pct"/>
            <w:vAlign w:val="center"/>
          </w:tcPr>
          <w:p w:rsidR="00890B55" w:rsidRDefault="00890B55"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90</w:t>
            </w:r>
          </w:p>
        </w:tc>
        <w:tc>
          <w:tcPr>
            <w:tcW w:w="699" w:type="pct"/>
            <w:vAlign w:val="center"/>
          </w:tcPr>
          <w:p w:rsidR="00890B55" w:rsidRDefault="00890B55"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п/эт</w:t>
            </w:r>
          </w:p>
        </w:tc>
        <w:tc>
          <w:tcPr>
            <w:tcW w:w="927" w:type="pct"/>
            <w:vAlign w:val="center"/>
          </w:tcPr>
          <w:p w:rsidR="00890B55" w:rsidRDefault="00890B55"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1332</w:t>
            </w:r>
          </w:p>
        </w:tc>
        <w:tc>
          <w:tcPr>
            <w:tcW w:w="769" w:type="pct"/>
            <w:vAlign w:val="center"/>
          </w:tcPr>
          <w:p w:rsidR="00890B55" w:rsidRDefault="00890B55"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2012</w:t>
            </w:r>
          </w:p>
        </w:tc>
        <w:tc>
          <w:tcPr>
            <w:tcW w:w="507" w:type="pct"/>
            <w:vAlign w:val="center"/>
          </w:tcPr>
          <w:p w:rsidR="00890B55" w:rsidRDefault="00890B55"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16</w:t>
            </w:r>
          </w:p>
        </w:tc>
      </w:tr>
      <w:tr w:rsidR="00890B55" w:rsidRPr="00092899" w:rsidTr="00890B55">
        <w:trPr>
          <w:trHeight w:val="20"/>
        </w:trPr>
        <w:tc>
          <w:tcPr>
            <w:tcW w:w="5000" w:type="pct"/>
            <w:gridSpan w:val="7"/>
            <w:vAlign w:val="center"/>
          </w:tcPr>
          <w:p w:rsidR="00890B55" w:rsidRPr="00890B55" w:rsidRDefault="00890B55" w:rsidP="00164469">
            <w:pPr>
              <w:tabs>
                <w:tab w:val="left" w:pos="1276"/>
              </w:tabs>
              <w:jc w:val="center"/>
              <w:rPr>
                <w:rFonts w:ascii="Times New Roman" w:hAnsi="Times New Roman" w:cs="Times New Roman"/>
                <w:b/>
                <w:noProof/>
                <w:sz w:val="18"/>
                <w:szCs w:val="18"/>
              </w:rPr>
            </w:pPr>
            <w:r>
              <w:rPr>
                <w:rFonts w:ascii="Times New Roman" w:hAnsi="Times New Roman" w:cs="Times New Roman"/>
                <w:b/>
                <w:noProof/>
                <w:sz w:val="18"/>
                <w:szCs w:val="18"/>
              </w:rPr>
              <w:t>х. Тихая Падина</w:t>
            </w:r>
          </w:p>
        </w:tc>
      </w:tr>
      <w:tr w:rsidR="004D7EE0" w:rsidRPr="00092899" w:rsidTr="00501F1D">
        <w:trPr>
          <w:trHeight w:val="20"/>
        </w:trPr>
        <w:tc>
          <w:tcPr>
            <w:tcW w:w="343" w:type="pct"/>
            <w:vAlign w:val="center"/>
          </w:tcPr>
          <w:p w:rsidR="004D7EE0" w:rsidRPr="00092899" w:rsidRDefault="004D7EE0" w:rsidP="00890B55">
            <w:pPr>
              <w:pStyle w:val="a9"/>
              <w:numPr>
                <w:ilvl w:val="0"/>
                <w:numId w:val="32"/>
              </w:numPr>
              <w:jc w:val="center"/>
              <w:rPr>
                <w:rFonts w:ascii="Times New Roman" w:hAnsi="Times New Roman" w:cs="Times New Roman"/>
                <w:noProof/>
                <w:sz w:val="18"/>
                <w:szCs w:val="18"/>
              </w:rPr>
            </w:pPr>
          </w:p>
        </w:tc>
        <w:tc>
          <w:tcPr>
            <w:tcW w:w="1246" w:type="pct"/>
            <w:vAlign w:val="center"/>
          </w:tcPr>
          <w:p w:rsidR="004D7EE0" w:rsidRDefault="00643F6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ул. Николая Москвиченко</w:t>
            </w:r>
          </w:p>
        </w:tc>
        <w:tc>
          <w:tcPr>
            <w:tcW w:w="509" w:type="pct"/>
            <w:vAlign w:val="center"/>
          </w:tcPr>
          <w:p w:rsidR="004D7EE0" w:rsidRDefault="00643F6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110</w:t>
            </w:r>
          </w:p>
        </w:tc>
        <w:tc>
          <w:tcPr>
            <w:tcW w:w="699" w:type="pct"/>
            <w:vAlign w:val="center"/>
          </w:tcPr>
          <w:p w:rsidR="004D7EE0" w:rsidRDefault="00643F6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п/эт</w:t>
            </w:r>
          </w:p>
        </w:tc>
        <w:tc>
          <w:tcPr>
            <w:tcW w:w="927" w:type="pct"/>
            <w:vAlign w:val="center"/>
          </w:tcPr>
          <w:p w:rsidR="004D7EE0" w:rsidRDefault="00643F6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6300</w:t>
            </w:r>
          </w:p>
        </w:tc>
        <w:tc>
          <w:tcPr>
            <w:tcW w:w="769" w:type="pct"/>
            <w:vAlign w:val="center"/>
          </w:tcPr>
          <w:p w:rsidR="004D7EE0" w:rsidRDefault="00643F6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2016</w:t>
            </w:r>
          </w:p>
        </w:tc>
        <w:tc>
          <w:tcPr>
            <w:tcW w:w="507" w:type="pct"/>
            <w:vAlign w:val="center"/>
          </w:tcPr>
          <w:p w:rsidR="004D7EE0" w:rsidRDefault="00643F6D" w:rsidP="00164469">
            <w:pPr>
              <w:tabs>
                <w:tab w:val="left" w:pos="1276"/>
              </w:tabs>
              <w:jc w:val="center"/>
              <w:rPr>
                <w:rFonts w:ascii="Times New Roman" w:hAnsi="Times New Roman" w:cs="Times New Roman"/>
                <w:noProof/>
                <w:sz w:val="18"/>
                <w:szCs w:val="18"/>
              </w:rPr>
            </w:pPr>
            <w:r>
              <w:rPr>
                <w:rFonts w:ascii="Times New Roman" w:hAnsi="Times New Roman" w:cs="Times New Roman"/>
                <w:noProof/>
                <w:sz w:val="18"/>
                <w:szCs w:val="18"/>
              </w:rPr>
              <w:t>8</w:t>
            </w:r>
          </w:p>
        </w:tc>
      </w:tr>
    </w:tbl>
    <w:p w:rsidR="009044F6" w:rsidRPr="00EC794A" w:rsidRDefault="009044F6" w:rsidP="009044F6">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Общая протяжённость сетей водоснабжения в </w:t>
      </w:r>
      <w:r w:rsidR="00813FA1" w:rsidRPr="00EC794A">
        <w:rPr>
          <w:rFonts w:ascii="Times New Roman" w:hAnsi="Times New Roman" w:cs="Times New Roman"/>
          <w:noProof/>
          <w:sz w:val="24"/>
          <w:szCs w:val="24"/>
        </w:rPr>
        <w:t>г</w:t>
      </w:r>
      <w:r w:rsidR="000C67C1" w:rsidRPr="00EC794A">
        <w:rPr>
          <w:rFonts w:ascii="Times New Roman" w:hAnsi="Times New Roman" w:cs="Times New Roman"/>
          <w:noProof/>
          <w:sz w:val="24"/>
          <w:szCs w:val="24"/>
        </w:rPr>
        <w:t>ородско</w:t>
      </w:r>
      <w:r w:rsidR="00813FA1" w:rsidRPr="00EC794A">
        <w:rPr>
          <w:rFonts w:ascii="Times New Roman" w:hAnsi="Times New Roman" w:cs="Times New Roman"/>
          <w:noProof/>
          <w:sz w:val="24"/>
          <w:szCs w:val="24"/>
        </w:rPr>
        <w:t>м</w:t>
      </w:r>
      <w:r w:rsidR="000C67C1" w:rsidRPr="00EC794A">
        <w:rPr>
          <w:rFonts w:ascii="Times New Roman" w:hAnsi="Times New Roman" w:cs="Times New Roman"/>
          <w:noProof/>
          <w:sz w:val="24"/>
          <w:szCs w:val="24"/>
        </w:rPr>
        <w:t xml:space="preserve"> поселени</w:t>
      </w:r>
      <w:r w:rsidR="00813FA1" w:rsidRPr="00EC794A">
        <w:rPr>
          <w:rFonts w:ascii="Times New Roman" w:hAnsi="Times New Roman" w:cs="Times New Roman"/>
          <w:noProof/>
          <w:sz w:val="24"/>
          <w:szCs w:val="24"/>
        </w:rPr>
        <w:t>и</w:t>
      </w:r>
      <w:r w:rsidR="000C67C1" w:rsidRPr="00EC794A">
        <w:rPr>
          <w:rFonts w:ascii="Times New Roman" w:hAnsi="Times New Roman" w:cs="Times New Roman"/>
          <w:noProof/>
          <w:sz w:val="24"/>
          <w:szCs w:val="24"/>
        </w:rPr>
        <w:t xml:space="preserve"> «Поселок Прохоровка»</w:t>
      </w:r>
      <w:r w:rsidRPr="00EC794A">
        <w:rPr>
          <w:rFonts w:ascii="Times New Roman" w:hAnsi="Times New Roman" w:cs="Times New Roman"/>
          <w:noProof/>
          <w:sz w:val="24"/>
          <w:szCs w:val="24"/>
        </w:rPr>
        <w:t xml:space="preserve"> составляет </w:t>
      </w:r>
      <w:r w:rsidR="007B10F3">
        <w:rPr>
          <w:rFonts w:ascii="Times New Roman" w:hAnsi="Times New Roman" w:cs="Times New Roman"/>
          <w:noProof/>
          <w:sz w:val="24"/>
          <w:szCs w:val="24"/>
        </w:rPr>
        <w:t>119,006</w:t>
      </w:r>
      <w:r w:rsidRPr="00EC794A">
        <w:rPr>
          <w:rFonts w:ascii="Times New Roman" w:hAnsi="Times New Roman" w:cs="Times New Roman"/>
          <w:noProof/>
          <w:sz w:val="24"/>
          <w:szCs w:val="24"/>
        </w:rPr>
        <w:t xml:space="preserve"> км, </w:t>
      </w:r>
    </w:p>
    <w:p w:rsidR="009044F6" w:rsidRPr="00EC794A" w:rsidRDefault="009044F6" w:rsidP="009044F6">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Диаметры водопроводов – </w:t>
      </w:r>
      <w:r w:rsidR="006A11FE" w:rsidRPr="00EC794A">
        <w:rPr>
          <w:rFonts w:ascii="Times New Roman" w:hAnsi="Times New Roman" w:cs="Times New Roman"/>
          <w:noProof/>
          <w:sz w:val="24"/>
          <w:szCs w:val="24"/>
        </w:rPr>
        <w:t>100</w:t>
      </w:r>
      <w:r w:rsidRPr="00EC794A">
        <w:rPr>
          <w:rFonts w:ascii="Times New Roman" w:hAnsi="Times New Roman" w:cs="Times New Roman"/>
          <w:noProof/>
          <w:sz w:val="24"/>
          <w:szCs w:val="24"/>
        </w:rPr>
        <w:t>-200 мм.</w:t>
      </w:r>
    </w:p>
    <w:p w:rsidR="009044F6" w:rsidRPr="00EC794A" w:rsidRDefault="009044F6" w:rsidP="009044F6">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Протяженность сетей со 100% износом – </w:t>
      </w:r>
      <w:r w:rsidR="003913C7">
        <w:rPr>
          <w:rFonts w:ascii="Times New Roman" w:hAnsi="Times New Roman" w:cs="Times New Roman"/>
          <w:noProof/>
          <w:sz w:val="24"/>
          <w:szCs w:val="24"/>
        </w:rPr>
        <w:t>71,235</w:t>
      </w:r>
      <w:r w:rsidRPr="00EC794A">
        <w:rPr>
          <w:rFonts w:ascii="Times New Roman" w:hAnsi="Times New Roman" w:cs="Times New Roman"/>
          <w:noProof/>
          <w:sz w:val="24"/>
          <w:szCs w:val="24"/>
        </w:rPr>
        <w:t xml:space="preserve"> км.</w:t>
      </w:r>
    </w:p>
    <w:p w:rsidR="009044F6" w:rsidRPr="00EC794A" w:rsidRDefault="009044F6" w:rsidP="009044F6">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Доля ветхих сетей составляет </w:t>
      </w:r>
      <w:r w:rsidR="00A907FE">
        <w:rPr>
          <w:rFonts w:ascii="Times New Roman" w:hAnsi="Times New Roman" w:cs="Times New Roman"/>
          <w:noProof/>
          <w:sz w:val="24"/>
          <w:szCs w:val="24"/>
        </w:rPr>
        <w:t>67,28</w:t>
      </w:r>
      <w:r w:rsidR="008D4D40" w:rsidRPr="00EC794A">
        <w:rPr>
          <w:rFonts w:ascii="Times New Roman" w:hAnsi="Times New Roman" w:cs="Times New Roman"/>
          <w:noProof/>
          <w:sz w:val="24"/>
          <w:szCs w:val="24"/>
        </w:rPr>
        <w:t xml:space="preserve"> </w:t>
      </w:r>
      <w:r w:rsidRPr="00EC794A">
        <w:rPr>
          <w:rFonts w:ascii="Times New Roman" w:hAnsi="Times New Roman" w:cs="Times New Roman"/>
          <w:noProof/>
          <w:sz w:val="24"/>
          <w:szCs w:val="24"/>
        </w:rPr>
        <w:t>%.</w:t>
      </w:r>
    </w:p>
    <w:p w:rsidR="00A96ED5" w:rsidRPr="00EC794A" w:rsidRDefault="00A96ED5" w:rsidP="00487BC3">
      <w:pPr>
        <w:spacing w:after="0" w:line="240" w:lineRule="auto"/>
        <w:ind w:firstLine="709"/>
        <w:jc w:val="both"/>
        <w:rPr>
          <w:rFonts w:ascii="Times New Roman" w:hAnsi="Times New Roman" w:cs="Times New Roman"/>
          <w:noProof/>
          <w:sz w:val="24"/>
          <w:szCs w:val="24"/>
          <w:lang w:eastAsia="ar-SA"/>
        </w:rPr>
      </w:pPr>
      <w:r w:rsidRPr="00EC794A">
        <w:rPr>
          <w:rFonts w:ascii="Times New Roman" w:hAnsi="Times New Roman" w:cs="Times New Roman"/>
          <w:noProof/>
          <w:sz w:val="24"/>
          <w:szCs w:val="24"/>
          <w:lang w:eastAsia="ar-SA"/>
        </w:rPr>
        <w:t xml:space="preserve">Оценка технического состояния водопроводных сетей характеризуется долей ветхих, подлежащих замене сетей, и определяется по формуле: </w:t>
      </w:r>
    </w:p>
    <w:p w:rsidR="00A96ED5" w:rsidRPr="00EC794A" w:rsidRDefault="00A96ED5" w:rsidP="00487BC3">
      <w:pPr>
        <w:spacing w:after="0" w:line="240" w:lineRule="auto"/>
        <w:ind w:firstLine="709"/>
        <w:jc w:val="both"/>
        <w:rPr>
          <w:rFonts w:ascii="Times New Roman" w:hAnsi="Times New Roman" w:cs="Times New Roman"/>
          <w:noProof/>
          <w:sz w:val="24"/>
          <w:szCs w:val="24"/>
          <w:lang w:eastAsia="ar-SA"/>
        </w:rPr>
      </w:pPr>
      <w:r w:rsidRPr="00EC794A">
        <w:rPr>
          <w:rFonts w:ascii="Times New Roman" w:hAnsi="Times New Roman" w:cs="Times New Roman"/>
          <w:noProof/>
          <w:sz w:val="24"/>
          <w:szCs w:val="24"/>
          <w:lang w:eastAsia="ar-SA"/>
        </w:rPr>
        <w:t>К</w:t>
      </w:r>
      <w:r w:rsidRPr="00EC794A">
        <w:rPr>
          <w:rFonts w:ascii="Times New Roman" w:hAnsi="Times New Roman" w:cs="Times New Roman"/>
          <w:noProof/>
          <w:sz w:val="24"/>
          <w:szCs w:val="24"/>
          <w:vertAlign w:val="subscript"/>
          <w:lang w:eastAsia="ar-SA"/>
        </w:rPr>
        <w:t>с</w:t>
      </w:r>
      <w:r w:rsidRPr="00EC794A">
        <w:rPr>
          <w:rFonts w:ascii="Times New Roman" w:hAnsi="Times New Roman" w:cs="Times New Roman"/>
          <w:noProof/>
          <w:sz w:val="24"/>
          <w:szCs w:val="24"/>
          <w:lang w:eastAsia="ar-SA"/>
        </w:rPr>
        <w:t xml:space="preserve"> = 1 - (S</w:t>
      </w:r>
      <w:r w:rsidRPr="00EC794A">
        <w:rPr>
          <w:rFonts w:ascii="Times New Roman" w:hAnsi="Times New Roman" w:cs="Times New Roman"/>
          <w:noProof/>
          <w:sz w:val="24"/>
          <w:szCs w:val="24"/>
          <w:vertAlign w:val="subscript"/>
          <w:lang w:eastAsia="ar-SA"/>
        </w:rPr>
        <w:t>с</w:t>
      </w:r>
      <w:r w:rsidRPr="00EC794A">
        <w:rPr>
          <w:rFonts w:ascii="Times New Roman" w:hAnsi="Times New Roman" w:cs="Times New Roman"/>
          <w:noProof/>
          <w:sz w:val="24"/>
          <w:szCs w:val="24"/>
          <w:vertAlign w:val="superscript"/>
          <w:lang w:eastAsia="ar-SA"/>
        </w:rPr>
        <w:t>экспл</w:t>
      </w:r>
      <w:r w:rsidRPr="00EC794A">
        <w:rPr>
          <w:rFonts w:ascii="Times New Roman" w:hAnsi="Times New Roman" w:cs="Times New Roman"/>
          <w:noProof/>
          <w:sz w:val="24"/>
          <w:szCs w:val="24"/>
          <w:lang w:eastAsia="ar-SA"/>
        </w:rPr>
        <w:t xml:space="preserve"> - S</w:t>
      </w:r>
      <w:r w:rsidRPr="00EC794A">
        <w:rPr>
          <w:rFonts w:ascii="Times New Roman" w:hAnsi="Times New Roman" w:cs="Times New Roman"/>
          <w:noProof/>
          <w:sz w:val="24"/>
          <w:szCs w:val="24"/>
          <w:vertAlign w:val="subscript"/>
          <w:lang w:eastAsia="ar-SA"/>
        </w:rPr>
        <w:t>с</w:t>
      </w:r>
      <w:r w:rsidRPr="00EC794A">
        <w:rPr>
          <w:rFonts w:ascii="Times New Roman" w:hAnsi="Times New Roman" w:cs="Times New Roman"/>
          <w:noProof/>
          <w:sz w:val="24"/>
          <w:szCs w:val="24"/>
          <w:vertAlign w:val="superscript"/>
          <w:lang w:eastAsia="ar-SA"/>
        </w:rPr>
        <w:t>ветх</w:t>
      </w:r>
      <w:r w:rsidRPr="00EC794A">
        <w:rPr>
          <w:rFonts w:ascii="Times New Roman" w:hAnsi="Times New Roman" w:cs="Times New Roman"/>
          <w:noProof/>
          <w:sz w:val="24"/>
          <w:szCs w:val="24"/>
          <w:lang w:eastAsia="ar-SA"/>
        </w:rPr>
        <w:t xml:space="preserve"> ) / S</w:t>
      </w:r>
      <w:r w:rsidRPr="00EC794A">
        <w:rPr>
          <w:rFonts w:ascii="Times New Roman" w:hAnsi="Times New Roman" w:cs="Times New Roman"/>
          <w:noProof/>
          <w:sz w:val="24"/>
          <w:szCs w:val="24"/>
          <w:vertAlign w:val="subscript"/>
          <w:lang w:eastAsia="ar-SA"/>
        </w:rPr>
        <w:t>с</w:t>
      </w:r>
      <w:r w:rsidRPr="00EC794A">
        <w:rPr>
          <w:rFonts w:ascii="Times New Roman" w:hAnsi="Times New Roman" w:cs="Times New Roman"/>
          <w:noProof/>
          <w:sz w:val="24"/>
          <w:szCs w:val="24"/>
          <w:vertAlign w:val="superscript"/>
          <w:lang w:eastAsia="ar-SA"/>
        </w:rPr>
        <w:t>экспл</w:t>
      </w:r>
      <w:r w:rsidRPr="00EC794A">
        <w:rPr>
          <w:rFonts w:ascii="Times New Roman" w:hAnsi="Times New Roman" w:cs="Times New Roman"/>
          <w:noProof/>
          <w:sz w:val="24"/>
          <w:szCs w:val="24"/>
          <w:lang w:eastAsia="ar-SA"/>
        </w:rPr>
        <w:t>, где</w:t>
      </w:r>
    </w:p>
    <w:p w:rsidR="00A96ED5" w:rsidRPr="00EC794A" w:rsidRDefault="00A96ED5" w:rsidP="00487BC3">
      <w:pPr>
        <w:spacing w:after="0" w:line="240" w:lineRule="auto"/>
        <w:ind w:firstLine="709"/>
        <w:jc w:val="both"/>
        <w:rPr>
          <w:rFonts w:ascii="Times New Roman" w:hAnsi="Times New Roman" w:cs="Times New Roman"/>
          <w:noProof/>
          <w:sz w:val="24"/>
          <w:szCs w:val="24"/>
          <w:lang w:eastAsia="ar-SA"/>
        </w:rPr>
      </w:pPr>
      <w:r w:rsidRPr="00EC794A">
        <w:rPr>
          <w:rFonts w:ascii="Times New Roman" w:hAnsi="Times New Roman" w:cs="Times New Roman"/>
          <w:noProof/>
          <w:sz w:val="24"/>
          <w:szCs w:val="24"/>
          <w:lang w:eastAsia="ar-SA"/>
        </w:rPr>
        <w:t>S</w:t>
      </w:r>
      <w:r w:rsidRPr="00EC794A">
        <w:rPr>
          <w:rFonts w:ascii="Times New Roman" w:hAnsi="Times New Roman" w:cs="Times New Roman"/>
          <w:noProof/>
          <w:sz w:val="24"/>
          <w:szCs w:val="24"/>
          <w:vertAlign w:val="subscript"/>
          <w:lang w:eastAsia="ar-SA"/>
        </w:rPr>
        <w:t>с</w:t>
      </w:r>
      <w:r w:rsidRPr="00EC794A">
        <w:rPr>
          <w:rFonts w:ascii="Times New Roman" w:hAnsi="Times New Roman" w:cs="Times New Roman"/>
          <w:noProof/>
          <w:sz w:val="24"/>
          <w:szCs w:val="24"/>
          <w:vertAlign w:val="superscript"/>
          <w:lang w:eastAsia="ar-SA"/>
        </w:rPr>
        <w:t>экспл</w:t>
      </w:r>
      <w:r w:rsidRPr="00EC794A">
        <w:rPr>
          <w:rFonts w:ascii="Times New Roman" w:hAnsi="Times New Roman" w:cs="Times New Roman"/>
          <w:noProof/>
          <w:sz w:val="24"/>
          <w:szCs w:val="24"/>
          <w:lang w:eastAsia="ar-SA"/>
        </w:rPr>
        <w:t xml:space="preserve"> – протяженность водопроводных сетей, находящихся в эксплуатации;</w:t>
      </w:r>
    </w:p>
    <w:p w:rsidR="00A96ED5" w:rsidRPr="00EC794A" w:rsidRDefault="00A96ED5" w:rsidP="00487BC3">
      <w:pPr>
        <w:spacing w:after="0" w:line="240" w:lineRule="auto"/>
        <w:ind w:firstLine="709"/>
        <w:jc w:val="both"/>
        <w:rPr>
          <w:rFonts w:ascii="Times New Roman" w:hAnsi="Times New Roman" w:cs="Times New Roman"/>
          <w:noProof/>
          <w:sz w:val="24"/>
          <w:szCs w:val="24"/>
          <w:lang w:eastAsia="ar-SA"/>
        </w:rPr>
      </w:pPr>
      <w:r w:rsidRPr="00EC794A">
        <w:rPr>
          <w:rFonts w:ascii="Times New Roman" w:hAnsi="Times New Roman" w:cs="Times New Roman"/>
          <w:noProof/>
          <w:sz w:val="24"/>
          <w:szCs w:val="24"/>
          <w:lang w:eastAsia="ar-SA"/>
        </w:rPr>
        <w:t>S</w:t>
      </w:r>
      <w:r w:rsidRPr="00EC794A">
        <w:rPr>
          <w:rFonts w:ascii="Times New Roman" w:hAnsi="Times New Roman" w:cs="Times New Roman"/>
          <w:noProof/>
          <w:sz w:val="24"/>
          <w:szCs w:val="24"/>
          <w:vertAlign w:val="subscript"/>
          <w:lang w:eastAsia="ar-SA"/>
        </w:rPr>
        <w:t>с</w:t>
      </w:r>
      <w:r w:rsidRPr="00EC794A">
        <w:rPr>
          <w:rFonts w:ascii="Times New Roman" w:hAnsi="Times New Roman" w:cs="Times New Roman"/>
          <w:noProof/>
          <w:sz w:val="24"/>
          <w:szCs w:val="24"/>
          <w:vertAlign w:val="superscript"/>
          <w:lang w:eastAsia="ar-SA"/>
        </w:rPr>
        <w:t>ветх</w:t>
      </w:r>
      <w:r w:rsidRPr="00EC794A">
        <w:rPr>
          <w:rFonts w:ascii="Times New Roman" w:hAnsi="Times New Roman" w:cs="Times New Roman"/>
          <w:noProof/>
          <w:sz w:val="24"/>
          <w:szCs w:val="24"/>
          <w:lang w:eastAsia="ar-SA"/>
        </w:rPr>
        <w:t>– протяженность ветхих водоп</w:t>
      </w:r>
      <w:r w:rsidR="00A907FE">
        <w:rPr>
          <w:rFonts w:ascii="Times New Roman" w:hAnsi="Times New Roman" w:cs="Times New Roman"/>
          <w:noProof/>
          <w:sz w:val="24"/>
          <w:szCs w:val="24"/>
          <w:lang w:eastAsia="ar-SA"/>
        </w:rPr>
        <w:t>роводных сетей (с износом выше 6</w:t>
      </w:r>
      <w:r w:rsidRPr="00EC794A">
        <w:rPr>
          <w:rFonts w:ascii="Times New Roman" w:hAnsi="Times New Roman" w:cs="Times New Roman"/>
          <w:noProof/>
          <w:sz w:val="24"/>
          <w:szCs w:val="24"/>
          <w:lang w:eastAsia="ar-SA"/>
        </w:rPr>
        <w:t>0%), находящихся в эксплуатации.</w:t>
      </w:r>
    </w:p>
    <w:p w:rsidR="00A96ED5" w:rsidRPr="00EC794A" w:rsidRDefault="00A96ED5" w:rsidP="00487BC3">
      <w:pPr>
        <w:spacing w:after="0" w:line="240" w:lineRule="auto"/>
        <w:ind w:firstLine="709"/>
        <w:jc w:val="both"/>
        <w:rPr>
          <w:rFonts w:ascii="Times New Roman" w:hAnsi="Times New Roman" w:cs="Times New Roman"/>
          <w:noProof/>
          <w:sz w:val="24"/>
          <w:szCs w:val="24"/>
          <w:lang w:eastAsia="ar-SA"/>
        </w:rPr>
      </w:pPr>
      <w:r w:rsidRPr="00EC794A">
        <w:rPr>
          <w:rFonts w:ascii="Times New Roman" w:hAnsi="Times New Roman" w:cs="Times New Roman"/>
          <w:noProof/>
          <w:sz w:val="24"/>
          <w:szCs w:val="24"/>
          <w:lang w:eastAsia="ar-SA"/>
        </w:rPr>
        <w:t>S</w:t>
      </w:r>
      <w:r w:rsidRPr="00EC794A">
        <w:rPr>
          <w:rFonts w:ascii="Times New Roman" w:hAnsi="Times New Roman" w:cs="Times New Roman"/>
          <w:noProof/>
          <w:sz w:val="24"/>
          <w:szCs w:val="24"/>
          <w:vertAlign w:val="subscript"/>
          <w:lang w:eastAsia="ar-SA"/>
        </w:rPr>
        <w:t>с</w:t>
      </w:r>
      <w:r w:rsidRPr="00EC794A">
        <w:rPr>
          <w:rFonts w:ascii="Times New Roman" w:hAnsi="Times New Roman" w:cs="Times New Roman"/>
          <w:noProof/>
          <w:sz w:val="24"/>
          <w:szCs w:val="24"/>
          <w:vertAlign w:val="superscript"/>
          <w:lang w:eastAsia="ar-SA"/>
        </w:rPr>
        <w:t>экспл</w:t>
      </w:r>
      <w:r w:rsidRPr="00EC794A">
        <w:rPr>
          <w:rFonts w:ascii="Times New Roman" w:hAnsi="Times New Roman" w:cs="Times New Roman"/>
          <w:noProof/>
          <w:sz w:val="24"/>
          <w:szCs w:val="24"/>
          <w:lang w:eastAsia="ar-SA"/>
        </w:rPr>
        <w:t xml:space="preserve"> = </w:t>
      </w:r>
      <w:r w:rsidR="008D4D40" w:rsidRPr="00EC794A">
        <w:rPr>
          <w:rFonts w:ascii="Times New Roman" w:hAnsi="Times New Roman" w:cs="Times New Roman"/>
          <w:noProof/>
          <w:sz w:val="24"/>
          <w:szCs w:val="24"/>
          <w:lang w:eastAsia="ar-SA"/>
        </w:rPr>
        <w:t>71,999</w:t>
      </w:r>
      <w:r w:rsidRPr="00EC794A">
        <w:rPr>
          <w:rFonts w:ascii="Times New Roman" w:hAnsi="Times New Roman" w:cs="Times New Roman"/>
          <w:noProof/>
          <w:sz w:val="24"/>
          <w:szCs w:val="24"/>
          <w:lang w:eastAsia="ar-SA"/>
        </w:rPr>
        <w:t xml:space="preserve"> км;</w:t>
      </w:r>
    </w:p>
    <w:p w:rsidR="00A96ED5" w:rsidRPr="00EC794A" w:rsidRDefault="00A96ED5" w:rsidP="00487BC3">
      <w:pPr>
        <w:spacing w:after="0" w:line="240" w:lineRule="auto"/>
        <w:ind w:firstLine="709"/>
        <w:jc w:val="both"/>
        <w:rPr>
          <w:rFonts w:ascii="Times New Roman" w:hAnsi="Times New Roman" w:cs="Times New Roman"/>
          <w:noProof/>
          <w:sz w:val="24"/>
          <w:szCs w:val="24"/>
          <w:lang w:eastAsia="ar-SA"/>
        </w:rPr>
      </w:pPr>
      <w:r w:rsidRPr="00EC794A">
        <w:rPr>
          <w:rFonts w:ascii="Times New Roman" w:hAnsi="Times New Roman" w:cs="Times New Roman"/>
          <w:noProof/>
          <w:sz w:val="24"/>
          <w:szCs w:val="24"/>
          <w:lang w:eastAsia="ar-SA"/>
        </w:rPr>
        <w:t>S</w:t>
      </w:r>
      <w:r w:rsidRPr="00EC794A">
        <w:rPr>
          <w:rFonts w:ascii="Times New Roman" w:hAnsi="Times New Roman" w:cs="Times New Roman"/>
          <w:noProof/>
          <w:sz w:val="24"/>
          <w:szCs w:val="24"/>
          <w:vertAlign w:val="subscript"/>
          <w:lang w:eastAsia="ar-SA"/>
        </w:rPr>
        <w:t>с</w:t>
      </w:r>
      <w:r w:rsidRPr="00EC794A">
        <w:rPr>
          <w:rFonts w:ascii="Times New Roman" w:hAnsi="Times New Roman" w:cs="Times New Roman"/>
          <w:noProof/>
          <w:sz w:val="24"/>
          <w:szCs w:val="24"/>
          <w:vertAlign w:val="superscript"/>
          <w:lang w:eastAsia="ar-SA"/>
        </w:rPr>
        <w:t>ветх</w:t>
      </w:r>
      <w:r w:rsidRPr="00EC794A">
        <w:rPr>
          <w:rFonts w:ascii="Times New Roman" w:hAnsi="Times New Roman" w:cs="Times New Roman"/>
          <w:noProof/>
          <w:sz w:val="24"/>
          <w:szCs w:val="24"/>
          <w:lang w:eastAsia="ar-SA"/>
        </w:rPr>
        <w:t xml:space="preserve">= </w:t>
      </w:r>
      <w:r w:rsidR="008D4D40" w:rsidRPr="00EC794A">
        <w:rPr>
          <w:rFonts w:ascii="Times New Roman" w:hAnsi="Times New Roman" w:cs="Times New Roman"/>
          <w:noProof/>
          <w:sz w:val="24"/>
          <w:szCs w:val="24"/>
          <w:lang w:eastAsia="ar-SA"/>
        </w:rPr>
        <w:t>45,205</w:t>
      </w:r>
      <w:r w:rsidRPr="00EC794A">
        <w:rPr>
          <w:rFonts w:ascii="Times New Roman" w:hAnsi="Times New Roman" w:cs="Times New Roman"/>
          <w:noProof/>
          <w:sz w:val="24"/>
          <w:szCs w:val="24"/>
          <w:lang w:eastAsia="ar-SA"/>
        </w:rPr>
        <w:t xml:space="preserve"> км.</w:t>
      </w:r>
    </w:p>
    <w:p w:rsidR="00A96ED5" w:rsidRPr="00EC794A" w:rsidRDefault="00A96ED5" w:rsidP="00487BC3">
      <w:pPr>
        <w:pStyle w:val="25"/>
        <w:spacing w:after="0" w:line="240" w:lineRule="auto"/>
        <w:ind w:left="0"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К</w:t>
      </w:r>
      <w:r w:rsidRPr="00EC794A">
        <w:rPr>
          <w:rFonts w:ascii="Times New Roman" w:hAnsi="Times New Roman" w:cs="Times New Roman"/>
          <w:noProof/>
          <w:sz w:val="24"/>
          <w:szCs w:val="24"/>
          <w:vertAlign w:val="subscript"/>
        </w:rPr>
        <w:t>с</w:t>
      </w:r>
      <w:r w:rsidRPr="00EC794A">
        <w:rPr>
          <w:rFonts w:ascii="Times New Roman" w:hAnsi="Times New Roman" w:cs="Times New Roman"/>
          <w:noProof/>
          <w:sz w:val="24"/>
          <w:szCs w:val="24"/>
        </w:rPr>
        <w:t xml:space="preserve"> = (</w:t>
      </w:r>
      <w:r w:rsidR="00C15493">
        <w:rPr>
          <w:rFonts w:ascii="Times New Roman" w:hAnsi="Times New Roman" w:cs="Times New Roman"/>
          <w:noProof/>
          <w:sz w:val="24"/>
          <w:szCs w:val="24"/>
        </w:rPr>
        <w:t>119,006-71,235</w:t>
      </w:r>
      <w:r w:rsidRPr="00EC794A">
        <w:rPr>
          <w:rFonts w:ascii="Times New Roman" w:hAnsi="Times New Roman" w:cs="Times New Roman"/>
          <w:noProof/>
          <w:sz w:val="24"/>
          <w:szCs w:val="24"/>
        </w:rPr>
        <w:t>) /</w:t>
      </w:r>
      <w:r w:rsidR="00C15493">
        <w:rPr>
          <w:rFonts w:ascii="Times New Roman" w:hAnsi="Times New Roman" w:cs="Times New Roman"/>
          <w:noProof/>
          <w:sz w:val="24"/>
          <w:szCs w:val="24"/>
        </w:rPr>
        <w:t>119,006</w:t>
      </w:r>
      <w:r w:rsidRPr="00EC794A">
        <w:rPr>
          <w:rFonts w:ascii="Times New Roman" w:hAnsi="Times New Roman" w:cs="Times New Roman"/>
          <w:noProof/>
          <w:sz w:val="24"/>
          <w:szCs w:val="24"/>
        </w:rPr>
        <w:t xml:space="preserve"> = 0,</w:t>
      </w:r>
      <w:r w:rsidR="00C15493">
        <w:rPr>
          <w:rFonts w:ascii="Times New Roman" w:hAnsi="Times New Roman" w:cs="Times New Roman"/>
          <w:noProof/>
          <w:sz w:val="24"/>
          <w:szCs w:val="24"/>
        </w:rPr>
        <w:t>401</w:t>
      </w:r>
    </w:p>
    <w:p w:rsidR="00B6460A" w:rsidRPr="00EC794A" w:rsidRDefault="00B6460A" w:rsidP="00487BC3">
      <w:pPr>
        <w:pStyle w:val="3"/>
        <w:spacing w:before="120" w:after="120" w:line="240" w:lineRule="auto"/>
        <w:ind w:firstLine="709"/>
        <w:jc w:val="both"/>
        <w:rPr>
          <w:rFonts w:ascii="Times New Roman" w:hAnsi="Times New Roman" w:cs="Times New Roman"/>
          <w:noProof/>
          <w:color w:val="000000" w:themeColor="text1"/>
          <w:sz w:val="24"/>
          <w:szCs w:val="24"/>
        </w:rPr>
      </w:pPr>
      <w:bookmarkStart w:id="12" w:name="_Toc26525894"/>
      <w:bookmarkStart w:id="13" w:name="_Toc35325718"/>
      <w:r w:rsidRPr="00EC794A">
        <w:rPr>
          <w:rFonts w:ascii="Times New Roman" w:hAnsi="Times New Roman" w:cs="Times New Roman"/>
          <w:noProof/>
          <w:color w:val="000000" w:themeColor="text1"/>
          <w:sz w:val="24"/>
          <w:szCs w:val="24"/>
        </w:rPr>
        <w:t>2.1.3. Водоотведение</w:t>
      </w:r>
      <w:bookmarkEnd w:id="12"/>
      <w:bookmarkEnd w:id="13"/>
    </w:p>
    <w:p w:rsidR="008B739B" w:rsidRPr="00EC794A" w:rsidRDefault="008B739B"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Система канализации на территории городского поселения централизованная. </w:t>
      </w:r>
    </w:p>
    <w:p w:rsidR="008B739B" w:rsidRPr="00EC794A" w:rsidRDefault="008B739B"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Канализационная сеть выполнена из асбестоцемента и полиэтилена. Канализационными сетями охвачена территория средней и малоэтажной жилой застройки. Сеть водоотведения является самотечно-напорной и предназначена для транспортирования хозяйственно-бытовых сточных вод.</w:t>
      </w:r>
    </w:p>
    <w:p w:rsidR="00EC0B0B" w:rsidRPr="00EC794A" w:rsidRDefault="00EC0B0B" w:rsidP="00EC0B0B">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Протяженность канализационных сетей в </w:t>
      </w:r>
      <w:r w:rsidR="00326012" w:rsidRPr="00EC794A">
        <w:rPr>
          <w:rFonts w:ascii="Times New Roman" w:hAnsi="Times New Roman" w:cs="Times New Roman"/>
          <w:noProof/>
          <w:sz w:val="24"/>
          <w:szCs w:val="24"/>
        </w:rPr>
        <w:t>городском</w:t>
      </w:r>
      <w:r w:rsidR="000C67C1" w:rsidRPr="00EC794A">
        <w:rPr>
          <w:rFonts w:ascii="Times New Roman" w:hAnsi="Times New Roman" w:cs="Times New Roman"/>
          <w:noProof/>
          <w:sz w:val="24"/>
          <w:szCs w:val="24"/>
        </w:rPr>
        <w:t xml:space="preserve"> поселени</w:t>
      </w:r>
      <w:r w:rsidR="00326012" w:rsidRPr="00EC794A">
        <w:rPr>
          <w:rFonts w:ascii="Times New Roman" w:hAnsi="Times New Roman" w:cs="Times New Roman"/>
          <w:noProof/>
          <w:sz w:val="24"/>
          <w:szCs w:val="24"/>
        </w:rPr>
        <w:t>и</w:t>
      </w:r>
      <w:r w:rsidR="000C67C1" w:rsidRPr="00EC794A">
        <w:rPr>
          <w:rFonts w:ascii="Times New Roman" w:hAnsi="Times New Roman" w:cs="Times New Roman"/>
          <w:noProof/>
          <w:sz w:val="24"/>
          <w:szCs w:val="24"/>
        </w:rPr>
        <w:t xml:space="preserve"> «Поселок Прохоровка»</w:t>
      </w:r>
      <w:r w:rsidRPr="00EC794A">
        <w:rPr>
          <w:rFonts w:ascii="Times New Roman" w:hAnsi="Times New Roman" w:cs="Times New Roman"/>
          <w:noProof/>
          <w:sz w:val="24"/>
          <w:szCs w:val="24"/>
        </w:rPr>
        <w:t xml:space="preserve"> составляет </w:t>
      </w:r>
      <w:r w:rsidR="005125F5" w:rsidRPr="00EC794A">
        <w:rPr>
          <w:rFonts w:ascii="Times New Roman" w:hAnsi="Times New Roman" w:cs="Times New Roman"/>
          <w:noProof/>
          <w:sz w:val="24"/>
          <w:szCs w:val="24"/>
        </w:rPr>
        <w:t>11,3</w:t>
      </w:r>
      <w:r w:rsidRPr="00EC794A">
        <w:rPr>
          <w:rFonts w:ascii="Times New Roman" w:hAnsi="Times New Roman" w:cs="Times New Roman"/>
          <w:noProof/>
          <w:sz w:val="24"/>
          <w:szCs w:val="24"/>
        </w:rPr>
        <w:t xml:space="preserve"> км. Пропускную способность сточных вод обеспечивают 2 канализационные</w:t>
      </w:r>
      <w:r w:rsidR="004369BD" w:rsidRPr="00EC794A">
        <w:rPr>
          <w:rFonts w:ascii="Times New Roman" w:hAnsi="Times New Roman" w:cs="Times New Roman"/>
          <w:noProof/>
          <w:sz w:val="24"/>
          <w:szCs w:val="24"/>
        </w:rPr>
        <w:t xml:space="preserve"> насосные</w:t>
      </w:r>
      <w:r w:rsidRPr="00EC794A">
        <w:rPr>
          <w:rFonts w:ascii="Times New Roman" w:hAnsi="Times New Roman" w:cs="Times New Roman"/>
          <w:noProof/>
          <w:sz w:val="24"/>
          <w:szCs w:val="24"/>
        </w:rPr>
        <w:t xml:space="preserve"> станции. </w:t>
      </w:r>
    </w:p>
    <w:p w:rsidR="005125F5" w:rsidRPr="00EC794A" w:rsidRDefault="008B739B" w:rsidP="00E516CF">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Большая часть </w:t>
      </w:r>
      <w:r w:rsidR="005125F5" w:rsidRPr="00EC794A">
        <w:rPr>
          <w:rFonts w:ascii="Times New Roman" w:hAnsi="Times New Roman" w:cs="Times New Roman"/>
          <w:noProof/>
          <w:sz w:val="24"/>
          <w:szCs w:val="24"/>
        </w:rPr>
        <w:t>городского поселения «Поселок Прохоровка»</w:t>
      </w:r>
      <w:r w:rsidRPr="00EC794A">
        <w:rPr>
          <w:rFonts w:ascii="Times New Roman" w:hAnsi="Times New Roman" w:cs="Times New Roman"/>
          <w:noProof/>
          <w:sz w:val="24"/>
          <w:szCs w:val="24"/>
        </w:rPr>
        <w:t xml:space="preserve"> и сельские населенные пункты ис</w:t>
      </w:r>
      <w:r w:rsidR="00E516CF" w:rsidRPr="00EC794A">
        <w:rPr>
          <w:rFonts w:ascii="Times New Roman" w:hAnsi="Times New Roman" w:cs="Times New Roman"/>
          <w:noProof/>
          <w:sz w:val="24"/>
          <w:szCs w:val="24"/>
        </w:rPr>
        <w:t xml:space="preserve">пользуют индивидуальные септики. </w:t>
      </w:r>
    </w:p>
    <w:p w:rsidR="00E764F3" w:rsidRPr="00EC794A" w:rsidRDefault="00E516CF" w:rsidP="00E764F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Информация о существующих канализационных сетях </w:t>
      </w:r>
      <w:r w:rsidR="00326012" w:rsidRPr="00EC794A">
        <w:rPr>
          <w:rFonts w:ascii="Times New Roman" w:hAnsi="Times New Roman" w:cs="Times New Roman"/>
          <w:noProof/>
          <w:sz w:val="24"/>
          <w:szCs w:val="24"/>
        </w:rPr>
        <w:t>г</w:t>
      </w:r>
      <w:r w:rsidR="000C67C1" w:rsidRPr="00EC794A">
        <w:rPr>
          <w:rFonts w:ascii="Times New Roman" w:hAnsi="Times New Roman" w:cs="Times New Roman"/>
          <w:noProof/>
          <w:sz w:val="24"/>
          <w:szCs w:val="24"/>
        </w:rPr>
        <w:t>ородско</w:t>
      </w:r>
      <w:r w:rsidR="009B1414" w:rsidRPr="00EC794A">
        <w:rPr>
          <w:rFonts w:ascii="Times New Roman" w:hAnsi="Times New Roman" w:cs="Times New Roman"/>
          <w:noProof/>
          <w:sz w:val="24"/>
          <w:szCs w:val="24"/>
        </w:rPr>
        <w:t>го</w:t>
      </w:r>
      <w:r w:rsidR="000C67C1" w:rsidRPr="00EC794A">
        <w:rPr>
          <w:rFonts w:ascii="Times New Roman" w:hAnsi="Times New Roman" w:cs="Times New Roman"/>
          <w:noProof/>
          <w:sz w:val="24"/>
          <w:szCs w:val="24"/>
        </w:rPr>
        <w:t xml:space="preserve"> поселени</w:t>
      </w:r>
      <w:r w:rsidR="00326012" w:rsidRPr="00EC794A">
        <w:rPr>
          <w:rFonts w:ascii="Times New Roman" w:hAnsi="Times New Roman" w:cs="Times New Roman"/>
          <w:noProof/>
          <w:sz w:val="24"/>
          <w:szCs w:val="24"/>
        </w:rPr>
        <w:t xml:space="preserve">я </w:t>
      </w:r>
      <w:r w:rsidR="000C67C1" w:rsidRPr="00EC794A">
        <w:rPr>
          <w:rFonts w:ascii="Times New Roman" w:hAnsi="Times New Roman" w:cs="Times New Roman"/>
          <w:noProof/>
          <w:sz w:val="24"/>
          <w:szCs w:val="24"/>
        </w:rPr>
        <w:t>«Поселок Прохоровка»</w:t>
      </w:r>
      <w:r w:rsidRPr="00EC794A">
        <w:rPr>
          <w:rFonts w:ascii="Times New Roman" w:hAnsi="Times New Roman" w:cs="Times New Roman"/>
          <w:noProof/>
          <w:sz w:val="24"/>
          <w:szCs w:val="24"/>
        </w:rPr>
        <w:t>указана в таблице 5.</w:t>
      </w:r>
    </w:p>
    <w:p w:rsidR="0092469E" w:rsidRPr="00EC794A" w:rsidRDefault="0092469E" w:rsidP="00E764F3">
      <w:pPr>
        <w:spacing w:after="0" w:line="240" w:lineRule="auto"/>
        <w:ind w:firstLine="709"/>
        <w:jc w:val="right"/>
        <w:rPr>
          <w:rFonts w:ascii="Times New Roman" w:hAnsi="Times New Roman" w:cs="Times New Roman"/>
          <w:noProof/>
          <w:sz w:val="24"/>
          <w:szCs w:val="24"/>
        </w:rPr>
      </w:pPr>
      <w:r w:rsidRPr="00EC794A">
        <w:rPr>
          <w:rFonts w:ascii="Times New Roman" w:hAnsi="Times New Roman" w:cs="Times New Roman"/>
          <w:noProof/>
          <w:sz w:val="24"/>
          <w:szCs w:val="24"/>
        </w:rPr>
        <w:t xml:space="preserve">Таблица </w:t>
      </w:r>
      <w:r w:rsidR="006C27A5" w:rsidRPr="00EC794A">
        <w:rPr>
          <w:rFonts w:ascii="Times New Roman" w:hAnsi="Times New Roman" w:cs="Times New Roman"/>
          <w:noProof/>
          <w:sz w:val="24"/>
          <w:szCs w:val="24"/>
        </w:rPr>
        <w:t>5</w:t>
      </w:r>
    </w:p>
    <w:p w:rsidR="006C27A5" w:rsidRPr="00EC794A" w:rsidRDefault="00E516CF" w:rsidP="00487BC3">
      <w:pPr>
        <w:spacing w:before="120" w:after="120" w:line="240" w:lineRule="auto"/>
        <w:ind w:firstLine="709"/>
        <w:jc w:val="center"/>
        <w:rPr>
          <w:rFonts w:ascii="Times New Roman" w:hAnsi="Times New Roman" w:cs="Times New Roman"/>
          <w:b/>
          <w:noProof/>
          <w:sz w:val="24"/>
          <w:szCs w:val="24"/>
        </w:rPr>
      </w:pPr>
      <w:r w:rsidRPr="00EC794A">
        <w:rPr>
          <w:rFonts w:ascii="Times New Roman" w:hAnsi="Times New Roman" w:cs="Times New Roman"/>
          <w:b/>
          <w:bCs/>
          <w:noProof/>
          <w:sz w:val="24"/>
          <w:szCs w:val="24"/>
        </w:rPr>
        <w:t>Сведения о существующих канализационных сетях</w:t>
      </w:r>
      <w:r w:rsidR="008B3865">
        <w:rPr>
          <w:rFonts w:ascii="Times New Roman" w:hAnsi="Times New Roman" w:cs="Times New Roman"/>
          <w:b/>
          <w:bCs/>
          <w:noProof/>
          <w:sz w:val="24"/>
          <w:szCs w:val="24"/>
        </w:rPr>
        <w:t xml:space="preserve"> </w:t>
      </w:r>
      <w:r w:rsidR="00326012" w:rsidRPr="00EC794A">
        <w:rPr>
          <w:rFonts w:ascii="Times New Roman" w:hAnsi="Times New Roman" w:cs="Times New Roman"/>
          <w:b/>
          <w:noProof/>
          <w:sz w:val="24"/>
          <w:szCs w:val="24"/>
        </w:rPr>
        <w:t>г</w:t>
      </w:r>
      <w:r w:rsidR="000C67C1" w:rsidRPr="00EC794A">
        <w:rPr>
          <w:rFonts w:ascii="Times New Roman" w:hAnsi="Times New Roman" w:cs="Times New Roman"/>
          <w:b/>
          <w:noProof/>
          <w:sz w:val="24"/>
          <w:szCs w:val="24"/>
        </w:rPr>
        <w:t>ородско</w:t>
      </w:r>
      <w:r w:rsidR="00326012" w:rsidRPr="00EC794A">
        <w:rPr>
          <w:rFonts w:ascii="Times New Roman" w:hAnsi="Times New Roman" w:cs="Times New Roman"/>
          <w:b/>
          <w:noProof/>
          <w:sz w:val="24"/>
          <w:szCs w:val="24"/>
        </w:rPr>
        <w:t>го</w:t>
      </w:r>
      <w:r w:rsidR="000C67C1" w:rsidRPr="00EC794A">
        <w:rPr>
          <w:rFonts w:ascii="Times New Roman" w:hAnsi="Times New Roman" w:cs="Times New Roman"/>
          <w:b/>
          <w:noProof/>
          <w:sz w:val="24"/>
          <w:szCs w:val="24"/>
        </w:rPr>
        <w:t xml:space="preserve"> поселени</w:t>
      </w:r>
      <w:r w:rsidR="00326012" w:rsidRPr="00EC794A">
        <w:rPr>
          <w:rFonts w:ascii="Times New Roman" w:hAnsi="Times New Roman" w:cs="Times New Roman"/>
          <w:b/>
          <w:noProof/>
          <w:sz w:val="24"/>
          <w:szCs w:val="24"/>
        </w:rPr>
        <w:t>я</w:t>
      </w:r>
      <w:r w:rsidR="000C67C1" w:rsidRPr="00EC794A">
        <w:rPr>
          <w:rFonts w:ascii="Times New Roman" w:hAnsi="Times New Roman" w:cs="Times New Roman"/>
          <w:b/>
          <w:noProof/>
          <w:sz w:val="24"/>
          <w:szCs w:val="24"/>
        </w:rPr>
        <w:t xml:space="preserve"> «Поселок Прохоровка»</w:t>
      </w:r>
    </w:p>
    <w:tbl>
      <w:tblPr>
        <w:tblW w:w="9741" w:type="dxa"/>
        <w:jc w:val="center"/>
        <w:tblLook w:val="04A0" w:firstRow="1" w:lastRow="0" w:firstColumn="1" w:lastColumn="0" w:noHBand="0" w:noVBand="1"/>
      </w:tblPr>
      <w:tblGrid>
        <w:gridCol w:w="533"/>
        <w:gridCol w:w="2148"/>
        <w:gridCol w:w="1078"/>
        <w:gridCol w:w="1202"/>
        <w:gridCol w:w="1838"/>
        <w:gridCol w:w="1633"/>
        <w:gridCol w:w="1309"/>
      </w:tblGrid>
      <w:tr w:rsidR="006C27A5" w:rsidRPr="00F308F8" w:rsidTr="00F308F8">
        <w:trPr>
          <w:trHeight w:val="207"/>
          <w:jc w:val="center"/>
        </w:trPr>
        <w:tc>
          <w:tcPr>
            <w:tcW w:w="5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25F5" w:rsidRPr="00F308F8" w:rsidRDefault="005125F5" w:rsidP="00164469">
            <w:pPr>
              <w:spacing w:after="0" w:line="240" w:lineRule="auto"/>
              <w:jc w:val="center"/>
              <w:rPr>
                <w:rFonts w:ascii="Times New Roman" w:hAnsi="Times New Roman" w:cs="Times New Roman"/>
                <w:b/>
                <w:noProof/>
                <w:color w:val="000000"/>
                <w:sz w:val="18"/>
                <w:szCs w:val="18"/>
              </w:rPr>
            </w:pPr>
            <w:r w:rsidRPr="00F308F8">
              <w:rPr>
                <w:rFonts w:ascii="Times New Roman" w:hAnsi="Times New Roman" w:cs="Times New Roman"/>
                <w:b/>
                <w:noProof/>
                <w:color w:val="000000"/>
                <w:sz w:val="18"/>
                <w:szCs w:val="18"/>
              </w:rPr>
              <w:t>№</w:t>
            </w:r>
          </w:p>
          <w:p w:rsidR="006C27A5" w:rsidRPr="00F308F8" w:rsidRDefault="006C27A5" w:rsidP="00164469">
            <w:pPr>
              <w:spacing w:after="0" w:line="240" w:lineRule="auto"/>
              <w:jc w:val="center"/>
              <w:rPr>
                <w:rFonts w:ascii="Times New Roman" w:hAnsi="Times New Roman" w:cs="Times New Roman"/>
                <w:b/>
                <w:noProof/>
                <w:color w:val="000000"/>
                <w:sz w:val="18"/>
                <w:szCs w:val="18"/>
              </w:rPr>
            </w:pPr>
            <w:r w:rsidRPr="00F308F8">
              <w:rPr>
                <w:rFonts w:ascii="Times New Roman" w:hAnsi="Times New Roman" w:cs="Times New Roman"/>
                <w:b/>
                <w:noProof/>
                <w:color w:val="000000"/>
                <w:sz w:val="18"/>
                <w:szCs w:val="18"/>
              </w:rPr>
              <w:t>п/п</w:t>
            </w:r>
          </w:p>
        </w:tc>
        <w:tc>
          <w:tcPr>
            <w:tcW w:w="21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27A5" w:rsidRPr="00F308F8" w:rsidRDefault="006C27A5" w:rsidP="00164469">
            <w:pPr>
              <w:spacing w:after="0" w:line="240" w:lineRule="auto"/>
              <w:jc w:val="center"/>
              <w:rPr>
                <w:rFonts w:ascii="Times New Roman" w:hAnsi="Times New Roman" w:cs="Times New Roman"/>
                <w:b/>
                <w:noProof/>
                <w:color w:val="000000"/>
                <w:sz w:val="18"/>
                <w:szCs w:val="18"/>
              </w:rPr>
            </w:pPr>
            <w:r w:rsidRPr="00F308F8">
              <w:rPr>
                <w:rFonts w:ascii="Times New Roman" w:hAnsi="Times New Roman" w:cs="Times New Roman"/>
                <w:b/>
                <w:noProof/>
                <w:color w:val="000000"/>
                <w:sz w:val="18"/>
                <w:szCs w:val="18"/>
              </w:rPr>
              <w:t>Наименование улицы</w:t>
            </w:r>
          </w:p>
        </w:tc>
        <w:tc>
          <w:tcPr>
            <w:tcW w:w="10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27A5" w:rsidRPr="00F308F8" w:rsidRDefault="006C27A5" w:rsidP="00164469">
            <w:pPr>
              <w:spacing w:after="0" w:line="240" w:lineRule="auto"/>
              <w:jc w:val="center"/>
              <w:rPr>
                <w:rFonts w:ascii="Times New Roman" w:hAnsi="Times New Roman" w:cs="Times New Roman"/>
                <w:b/>
                <w:noProof/>
                <w:color w:val="000000"/>
                <w:sz w:val="18"/>
                <w:szCs w:val="18"/>
              </w:rPr>
            </w:pPr>
            <w:r w:rsidRPr="00F308F8">
              <w:rPr>
                <w:rFonts w:ascii="Times New Roman" w:hAnsi="Times New Roman" w:cs="Times New Roman"/>
                <w:b/>
                <w:noProof/>
                <w:color w:val="000000"/>
                <w:sz w:val="18"/>
                <w:szCs w:val="18"/>
              </w:rPr>
              <w:t>Диаметр</w:t>
            </w:r>
          </w:p>
        </w:tc>
        <w:tc>
          <w:tcPr>
            <w:tcW w:w="12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27A5" w:rsidRPr="00F308F8" w:rsidRDefault="006C27A5" w:rsidP="00164469">
            <w:pPr>
              <w:spacing w:after="0" w:line="240" w:lineRule="auto"/>
              <w:jc w:val="center"/>
              <w:rPr>
                <w:rFonts w:ascii="Times New Roman" w:hAnsi="Times New Roman" w:cs="Times New Roman"/>
                <w:b/>
                <w:noProof/>
                <w:color w:val="000000"/>
                <w:sz w:val="18"/>
                <w:szCs w:val="18"/>
              </w:rPr>
            </w:pPr>
            <w:r w:rsidRPr="00F308F8">
              <w:rPr>
                <w:rFonts w:ascii="Times New Roman" w:hAnsi="Times New Roman" w:cs="Times New Roman"/>
                <w:b/>
                <w:noProof/>
                <w:color w:val="000000"/>
                <w:sz w:val="18"/>
                <w:szCs w:val="18"/>
              </w:rPr>
              <w:t>Материал</w:t>
            </w:r>
          </w:p>
        </w:tc>
        <w:tc>
          <w:tcPr>
            <w:tcW w:w="18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27A5" w:rsidRPr="00F308F8" w:rsidRDefault="006C27A5" w:rsidP="00164469">
            <w:pPr>
              <w:spacing w:after="0" w:line="240" w:lineRule="auto"/>
              <w:jc w:val="center"/>
              <w:rPr>
                <w:rFonts w:ascii="Times New Roman" w:hAnsi="Times New Roman" w:cs="Times New Roman"/>
                <w:b/>
                <w:noProof/>
                <w:color w:val="000000"/>
                <w:sz w:val="18"/>
                <w:szCs w:val="18"/>
              </w:rPr>
            </w:pPr>
            <w:r w:rsidRPr="00F308F8">
              <w:rPr>
                <w:rFonts w:ascii="Times New Roman" w:hAnsi="Times New Roman" w:cs="Times New Roman"/>
                <w:b/>
                <w:noProof/>
                <w:color w:val="000000"/>
                <w:sz w:val="18"/>
                <w:szCs w:val="18"/>
              </w:rPr>
              <w:t xml:space="preserve">Протяженность, </w:t>
            </w:r>
            <w:r w:rsidR="00595B3A">
              <w:rPr>
                <w:rFonts w:ascii="Times New Roman" w:hAnsi="Times New Roman" w:cs="Times New Roman"/>
                <w:b/>
                <w:noProof/>
                <w:color w:val="000000"/>
                <w:sz w:val="18"/>
                <w:szCs w:val="18"/>
              </w:rPr>
              <w:t>к</w:t>
            </w:r>
            <w:r w:rsidRPr="00F308F8">
              <w:rPr>
                <w:rFonts w:ascii="Times New Roman" w:hAnsi="Times New Roman" w:cs="Times New Roman"/>
                <w:b/>
                <w:noProof/>
                <w:color w:val="000000"/>
                <w:sz w:val="18"/>
                <w:szCs w:val="18"/>
              </w:rPr>
              <w:t>м</w:t>
            </w:r>
          </w:p>
        </w:tc>
        <w:tc>
          <w:tcPr>
            <w:tcW w:w="16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27A5" w:rsidRPr="00F308F8" w:rsidRDefault="006C27A5" w:rsidP="00164469">
            <w:pPr>
              <w:spacing w:after="0" w:line="240" w:lineRule="auto"/>
              <w:jc w:val="center"/>
              <w:rPr>
                <w:rFonts w:ascii="Times New Roman" w:hAnsi="Times New Roman" w:cs="Times New Roman"/>
                <w:b/>
                <w:noProof/>
                <w:color w:val="000000"/>
                <w:sz w:val="18"/>
                <w:szCs w:val="18"/>
              </w:rPr>
            </w:pPr>
            <w:r w:rsidRPr="00F308F8">
              <w:rPr>
                <w:rFonts w:ascii="Times New Roman" w:hAnsi="Times New Roman" w:cs="Times New Roman"/>
                <w:b/>
                <w:noProof/>
                <w:color w:val="000000"/>
                <w:sz w:val="18"/>
                <w:szCs w:val="18"/>
              </w:rPr>
              <w:t>Год ввода в эксплуатацию</w:t>
            </w:r>
          </w:p>
        </w:tc>
        <w:tc>
          <w:tcPr>
            <w:tcW w:w="13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27A5" w:rsidRPr="00F308F8" w:rsidRDefault="0003264E" w:rsidP="00164469">
            <w:pPr>
              <w:spacing w:after="0" w:line="240" w:lineRule="auto"/>
              <w:jc w:val="center"/>
              <w:rPr>
                <w:rFonts w:ascii="Times New Roman" w:hAnsi="Times New Roman" w:cs="Times New Roman"/>
                <w:b/>
                <w:noProof/>
                <w:color w:val="000000"/>
                <w:sz w:val="18"/>
                <w:szCs w:val="18"/>
              </w:rPr>
            </w:pPr>
            <w:r w:rsidRPr="00F308F8">
              <w:rPr>
                <w:rFonts w:ascii="Times New Roman" w:hAnsi="Times New Roman" w:cs="Times New Roman"/>
                <w:b/>
                <w:noProof/>
                <w:sz w:val="18"/>
                <w:szCs w:val="18"/>
              </w:rPr>
              <w:t>Оценка технического состояния,%</w:t>
            </w:r>
          </w:p>
        </w:tc>
      </w:tr>
      <w:tr w:rsidR="006C27A5" w:rsidRPr="00F308F8" w:rsidTr="00F308F8">
        <w:trPr>
          <w:trHeight w:val="207"/>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rsidR="006C27A5" w:rsidRPr="00F308F8" w:rsidRDefault="006C27A5" w:rsidP="00164469">
            <w:pPr>
              <w:spacing w:after="0" w:line="240" w:lineRule="auto"/>
              <w:jc w:val="both"/>
              <w:rPr>
                <w:rFonts w:ascii="Times New Roman" w:hAnsi="Times New Roman" w:cs="Times New Roman"/>
                <w:noProof/>
                <w:color w:val="000000"/>
                <w:sz w:val="18"/>
                <w:szCs w:val="18"/>
                <w:highlight w:val="yellow"/>
              </w:rPr>
            </w:pPr>
          </w:p>
        </w:tc>
        <w:tc>
          <w:tcPr>
            <w:tcW w:w="2148" w:type="dxa"/>
            <w:vMerge/>
            <w:tcBorders>
              <w:top w:val="single" w:sz="4" w:space="0" w:color="auto"/>
              <w:left w:val="single" w:sz="4" w:space="0" w:color="auto"/>
              <w:bottom w:val="single" w:sz="4" w:space="0" w:color="auto"/>
              <w:right w:val="single" w:sz="4" w:space="0" w:color="auto"/>
            </w:tcBorders>
            <w:vAlign w:val="center"/>
            <w:hideMark/>
          </w:tcPr>
          <w:p w:rsidR="006C27A5" w:rsidRPr="00F308F8" w:rsidRDefault="006C27A5" w:rsidP="00164469">
            <w:pPr>
              <w:spacing w:after="0" w:line="240" w:lineRule="auto"/>
              <w:jc w:val="both"/>
              <w:rPr>
                <w:rFonts w:ascii="Times New Roman" w:hAnsi="Times New Roman" w:cs="Times New Roman"/>
                <w:noProof/>
                <w:color w:val="000000"/>
                <w:sz w:val="18"/>
                <w:szCs w:val="18"/>
                <w:highlight w:val="yellow"/>
              </w:rPr>
            </w:pPr>
          </w:p>
        </w:tc>
        <w:tc>
          <w:tcPr>
            <w:tcW w:w="1078" w:type="dxa"/>
            <w:vMerge/>
            <w:tcBorders>
              <w:top w:val="single" w:sz="4" w:space="0" w:color="auto"/>
              <w:left w:val="single" w:sz="4" w:space="0" w:color="auto"/>
              <w:bottom w:val="single" w:sz="4" w:space="0" w:color="auto"/>
              <w:right w:val="single" w:sz="4" w:space="0" w:color="auto"/>
            </w:tcBorders>
            <w:vAlign w:val="center"/>
            <w:hideMark/>
          </w:tcPr>
          <w:p w:rsidR="006C27A5" w:rsidRPr="00F308F8" w:rsidRDefault="006C27A5" w:rsidP="00164469">
            <w:pPr>
              <w:spacing w:after="0" w:line="240" w:lineRule="auto"/>
              <w:jc w:val="both"/>
              <w:rPr>
                <w:rFonts w:ascii="Times New Roman" w:hAnsi="Times New Roman" w:cs="Times New Roman"/>
                <w:noProof/>
                <w:color w:val="000000"/>
                <w:sz w:val="18"/>
                <w:szCs w:val="18"/>
                <w:highlight w:val="yellow"/>
              </w:rPr>
            </w:pPr>
          </w:p>
        </w:tc>
        <w:tc>
          <w:tcPr>
            <w:tcW w:w="1202" w:type="dxa"/>
            <w:vMerge/>
            <w:tcBorders>
              <w:top w:val="single" w:sz="4" w:space="0" w:color="auto"/>
              <w:left w:val="single" w:sz="4" w:space="0" w:color="auto"/>
              <w:bottom w:val="single" w:sz="4" w:space="0" w:color="auto"/>
              <w:right w:val="single" w:sz="4" w:space="0" w:color="auto"/>
            </w:tcBorders>
            <w:vAlign w:val="center"/>
            <w:hideMark/>
          </w:tcPr>
          <w:p w:rsidR="006C27A5" w:rsidRPr="00F308F8" w:rsidRDefault="006C27A5" w:rsidP="00164469">
            <w:pPr>
              <w:spacing w:after="0" w:line="240" w:lineRule="auto"/>
              <w:jc w:val="both"/>
              <w:rPr>
                <w:rFonts w:ascii="Times New Roman" w:hAnsi="Times New Roman" w:cs="Times New Roman"/>
                <w:noProof/>
                <w:color w:val="000000"/>
                <w:sz w:val="18"/>
                <w:szCs w:val="18"/>
                <w:highlight w:val="yellow"/>
              </w:rPr>
            </w:pPr>
          </w:p>
        </w:tc>
        <w:tc>
          <w:tcPr>
            <w:tcW w:w="1838" w:type="dxa"/>
            <w:vMerge/>
            <w:tcBorders>
              <w:top w:val="single" w:sz="4" w:space="0" w:color="auto"/>
              <w:left w:val="single" w:sz="4" w:space="0" w:color="auto"/>
              <w:bottom w:val="single" w:sz="4" w:space="0" w:color="auto"/>
              <w:right w:val="single" w:sz="4" w:space="0" w:color="auto"/>
            </w:tcBorders>
            <w:vAlign w:val="center"/>
            <w:hideMark/>
          </w:tcPr>
          <w:p w:rsidR="006C27A5" w:rsidRPr="00F308F8" w:rsidRDefault="006C27A5" w:rsidP="00164469">
            <w:pPr>
              <w:spacing w:after="0" w:line="240" w:lineRule="auto"/>
              <w:jc w:val="both"/>
              <w:rPr>
                <w:rFonts w:ascii="Times New Roman" w:hAnsi="Times New Roman" w:cs="Times New Roman"/>
                <w:noProof/>
                <w:color w:val="000000"/>
                <w:sz w:val="18"/>
                <w:szCs w:val="18"/>
                <w:highlight w:val="yellow"/>
              </w:rPr>
            </w:pPr>
          </w:p>
        </w:tc>
        <w:tc>
          <w:tcPr>
            <w:tcW w:w="1633" w:type="dxa"/>
            <w:vMerge/>
            <w:tcBorders>
              <w:top w:val="single" w:sz="4" w:space="0" w:color="auto"/>
              <w:left w:val="single" w:sz="4" w:space="0" w:color="auto"/>
              <w:bottom w:val="single" w:sz="4" w:space="0" w:color="auto"/>
              <w:right w:val="single" w:sz="4" w:space="0" w:color="auto"/>
            </w:tcBorders>
            <w:vAlign w:val="center"/>
            <w:hideMark/>
          </w:tcPr>
          <w:p w:rsidR="006C27A5" w:rsidRPr="00F308F8" w:rsidRDefault="006C27A5" w:rsidP="00164469">
            <w:pPr>
              <w:spacing w:after="0" w:line="240" w:lineRule="auto"/>
              <w:jc w:val="both"/>
              <w:rPr>
                <w:rFonts w:ascii="Times New Roman" w:hAnsi="Times New Roman" w:cs="Times New Roman"/>
                <w:noProof/>
                <w:color w:val="000000"/>
                <w:sz w:val="18"/>
                <w:szCs w:val="18"/>
                <w:highlight w:val="yellow"/>
              </w:rPr>
            </w:pPr>
          </w:p>
        </w:tc>
        <w:tc>
          <w:tcPr>
            <w:tcW w:w="1309" w:type="dxa"/>
            <w:vMerge/>
            <w:tcBorders>
              <w:top w:val="single" w:sz="4" w:space="0" w:color="auto"/>
              <w:left w:val="single" w:sz="4" w:space="0" w:color="auto"/>
              <w:bottom w:val="single" w:sz="4" w:space="0" w:color="auto"/>
              <w:right w:val="single" w:sz="4" w:space="0" w:color="auto"/>
            </w:tcBorders>
            <w:vAlign w:val="center"/>
            <w:hideMark/>
          </w:tcPr>
          <w:p w:rsidR="006C27A5" w:rsidRPr="00F308F8" w:rsidRDefault="006C27A5" w:rsidP="00164469">
            <w:pPr>
              <w:spacing w:after="0" w:line="240" w:lineRule="auto"/>
              <w:jc w:val="both"/>
              <w:rPr>
                <w:rFonts w:ascii="Times New Roman" w:hAnsi="Times New Roman" w:cs="Times New Roman"/>
                <w:noProof/>
                <w:color w:val="000000"/>
                <w:sz w:val="18"/>
                <w:szCs w:val="18"/>
                <w:highlight w:val="yellow"/>
              </w:rPr>
            </w:pPr>
          </w:p>
        </w:tc>
      </w:tr>
      <w:tr w:rsidR="00F308F8" w:rsidRPr="00F308F8" w:rsidTr="00F308F8">
        <w:trPr>
          <w:trHeight w:val="20"/>
          <w:jc w:val="center"/>
        </w:trPr>
        <w:tc>
          <w:tcPr>
            <w:tcW w:w="533" w:type="dxa"/>
            <w:tcBorders>
              <w:top w:val="nil"/>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 xml:space="preserve">ул, Красноармейская </w:t>
            </w:r>
          </w:p>
        </w:tc>
        <w:tc>
          <w:tcPr>
            <w:tcW w:w="107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250</w:t>
            </w:r>
          </w:p>
        </w:tc>
        <w:tc>
          <w:tcPr>
            <w:tcW w:w="1202"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чугун</w:t>
            </w:r>
          </w:p>
        </w:tc>
        <w:tc>
          <w:tcPr>
            <w:tcW w:w="183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1,119</w:t>
            </w:r>
          </w:p>
        </w:tc>
        <w:tc>
          <w:tcPr>
            <w:tcW w:w="1633"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1987</w:t>
            </w:r>
          </w:p>
        </w:tc>
        <w:tc>
          <w:tcPr>
            <w:tcW w:w="1309"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100,00</w:t>
            </w:r>
          </w:p>
        </w:tc>
      </w:tr>
      <w:tr w:rsidR="00F308F8" w:rsidRPr="00F308F8" w:rsidTr="00F308F8">
        <w:trPr>
          <w:trHeight w:val="20"/>
          <w:jc w:val="center"/>
        </w:trPr>
        <w:tc>
          <w:tcPr>
            <w:tcW w:w="533" w:type="dxa"/>
            <w:tcBorders>
              <w:top w:val="nil"/>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ул.Пионерская</w:t>
            </w:r>
          </w:p>
        </w:tc>
        <w:tc>
          <w:tcPr>
            <w:tcW w:w="107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200</w:t>
            </w:r>
          </w:p>
        </w:tc>
        <w:tc>
          <w:tcPr>
            <w:tcW w:w="1202"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чугун</w:t>
            </w:r>
          </w:p>
        </w:tc>
        <w:tc>
          <w:tcPr>
            <w:tcW w:w="183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1,247</w:t>
            </w:r>
          </w:p>
        </w:tc>
        <w:tc>
          <w:tcPr>
            <w:tcW w:w="1633"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1988</w:t>
            </w:r>
          </w:p>
        </w:tc>
        <w:tc>
          <w:tcPr>
            <w:tcW w:w="1309"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100,00</w:t>
            </w:r>
          </w:p>
        </w:tc>
      </w:tr>
      <w:tr w:rsidR="00F308F8" w:rsidRPr="00F308F8" w:rsidTr="00F308F8">
        <w:trPr>
          <w:trHeight w:val="20"/>
          <w:jc w:val="center"/>
        </w:trPr>
        <w:tc>
          <w:tcPr>
            <w:tcW w:w="533" w:type="dxa"/>
            <w:tcBorders>
              <w:top w:val="nil"/>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 xml:space="preserve">ул.Комсомольская </w:t>
            </w:r>
          </w:p>
        </w:tc>
        <w:tc>
          <w:tcPr>
            <w:tcW w:w="107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150</w:t>
            </w:r>
          </w:p>
        </w:tc>
        <w:tc>
          <w:tcPr>
            <w:tcW w:w="1202"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чугун</w:t>
            </w:r>
          </w:p>
        </w:tc>
        <w:tc>
          <w:tcPr>
            <w:tcW w:w="183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0,455</w:t>
            </w:r>
          </w:p>
        </w:tc>
        <w:tc>
          <w:tcPr>
            <w:tcW w:w="1633"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1987</w:t>
            </w:r>
          </w:p>
        </w:tc>
        <w:tc>
          <w:tcPr>
            <w:tcW w:w="1309"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100,00</w:t>
            </w:r>
          </w:p>
        </w:tc>
      </w:tr>
      <w:tr w:rsidR="00F308F8" w:rsidRPr="00F308F8" w:rsidTr="00F308F8">
        <w:trPr>
          <w:trHeight w:val="20"/>
          <w:jc w:val="center"/>
        </w:trPr>
        <w:tc>
          <w:tcPr>
            <w:tcW w:w="533" w:type="dxa"/>
            <w:tcBorders>
              <w:top w:val="nil"/>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 xml:space="preserve">ул.Советская </w:t>
            </w:r>
          </w:p>
        </w:tc>
        <w:tc>
          <w:tcPr>
            <w:tcW w:w="107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150</w:t>
            </w:r>
          </w:p>
        </w:tc>
        <w:tc>
          <w:tcPr>
            <w:tcW w:w="1202"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чугун</w:t>
            </w:r>
          </w:p>
        </w:tc>
        <w:tc>
          <w:tcPr>
            <w:tcW w:w="183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0,652</w:t>
            </w:r>
          </w:p>
        </w:tc>
        <w:tc>
          <w:tcPr>
            <w:tcW w:w="1633"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1988</w:t>
            </w:r>
          </w:p>
        </w:tc>
        <w:tc>
          <w:tcPr>
            <w:tcW w:w="1309"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100,00</w:t>
            </w:r>
          </w:p>
        </w:tc>
      </w:tr>
      <w:tr w:rsidR="00F308F8" w:rsidRPr="00F308F8" w:rsidTr="00F308F8">
        <w:trPr>
          <w:trHeight w:val="20"/>
          <w:jc w:val="center"/>
        </w:trPr>
        <w:tc>
          <w:tcPr>
            <w:tcW w:w="533" w:type="dxa"/>
            <w:tcBorders>
              <w:top w:val="nil"/>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пер.Советский</w:t>
            </w:r>
          </w:p>
        </w:tc>
        <w:tc>
          <w:tcPr>
            <w:tcW w:w="107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150</w:t>
            </w:r>
          </w:p>
        </w:tc>
        <w:tc>
          <w:tcPr>
            <w:tcW w:w="1202"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чугун</w:t>
            </w:r>
          </w:p>
        </w:tc>
        <w:tc>
          <w:tcPr>
            <w:tcW w:w="183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1,934</w:t>
            </w:r>
          </w:p>
        </w:tc>
        <w:tc>
          <w:tcPr>
            <w:tcW w:w="1633"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1988</w:t>
            </w:r>
          </w:p>
        </w:tc>
        <w:tc>
          <w:tcPr>
            <w:tcW w:w="1309"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100,00</w:t>
            </w:r>
          </w:p>
        </w:tc>
      </w:tr>
      <w:tr w:rsidR="00F308F8" w:rsidRPr="00F308F8" w:rsidTr="00F308F8">
        <w:trPr>
          <w:trHeight w:val="20"/>
          <w:jc w:val="center"/>
        </w:trPr>
        <w:tc>
          <w:tcPr>
            <w:tcW w:w="533" w:type="dxa"/>
            <w:tcBorders>
              <w:top w:val="nil"/>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ул.Лермонтова</w:t>
            </w:r>
          </w:p>
        </w:tc>
        <w:tc>
          <w:tcPr>
            <w:tcW w:w="107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150</w:t>
            </w:r>
          </w:p>
        </w:tc>
        <w:tc>
          <w:tcPr>
            <w:tcW w:w="1202"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чугун</w:t>
            </w:r>
          </w:p>
        </w:tc>
        <w:tc>
          <w:tcPr>
            <w:tcW w:w="1838"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0,064</w:t>
            </w:r>
          </w:p>
        </w:tc>
        <w:tc>
          <w:tcPr>
            <w:tcW w:w="1633"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1988</w:t>
            </w:r>
          </w:p>
        </w:tc>
        <w:tc>
          <w:tcPr>
            <w:tcW w:w="1309" w:type="dxa"/>
            <w:tcBorders>
              <w:top w:val="nil"/>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100,00</w:t>
            </w:r>
          </w:p>
        </w:tc>
      </w:tr>
      <w:tr w:rsidR="00F308F8" w:rsidRPr="00F308F8" w:rsidTr="00F308F8">
        <w:trPr>
          <w:trHeight w:val="20"/>
          <w:jc w:val="center"/>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 xml:space="preserve">ул.Совхозная </w:t>
            </w:r>
          </w:p>
        </w:tc>
        <w:tc>
          <w:tcPr>
            <w:tcW w:w="107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200</w:t>
            </w:r>
          </w:p>
        </w:tc>
        <w:tc>
          <w:tcPr>
            <w:tcW w:w="1202"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чугун</w:t>
            </w:r>
          </w:p>
        </w:tc>
        <w:tc>
          <w:tcPr>
            <w:tcW w:w="183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0,712</w:t>
            </w:r>
          </w:p>
        </w:tc>
        <w:tc>
          <w:tcPr>
            <w:tcW w:w="1633"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1988</w:t>
            </w:r>
          </w:p>
        </w:tc>
        <w:tc>
          <w:tcPr>
            <w:tcW w:w="1309"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100,00</w:t>
            </w:r>
          </w:p>
        </w:tc>
      </w:tr>
      <w:tr w:rsidR="00F308F8" w:rsidRPr="00F308F8" w:rsidTr="00F308F8">
        <w:trPr>
          <w:trHeight w:val="20"/>
          <w:jc w:val="center"/>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Напорный коллектор</w:t>
            </w:r>
          </w:p>
        </w:tc>
        <w:tc>
          <w:tcPr>
            <w:tcW w:w="107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200</w:t>
            </w:r>
          </w:p>
        </w:tc>
        <w:tc>
          <w:tcPr>
            <w:tcW w:w="1202"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чугун</w:t>
            </w:r>
          </w:p>
        </w:tc>
        <w:tc>
          <w:tcPr>
            <w:tcW w:w="183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1,702</w:t>
            </w:r>
          </w:p>
        </w:tc>
        <w:tc>
          <w:tcPr>
            <w:tcW w:w="1633"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2000</w:t>
            </w:r>
          </w:p>
        </w:tc>
        <w:tc>
          <w:tcPr>
            <w:tcW w:w="1309"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100,00</w:t>
            </w:r>
          </w:p>
        </w:tc>
      </w:tr>
      <w:tr w:rsidR="00F308F8" w:rsidRPr="00F308F8" w:rsidTr="00F308F8">
        <w:trPr>
          <w:trHeight w:val="20"/>
          <w:jc w:val="center"/>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Канализационные сети  МКР"Олимпийский"</w:t>
            </w:r>
          </w:p>
        </w:tc>
        <w:tc>
          <w:tcPr>
            <w:tcW w:w="107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 </w:t>
            </w:r>
          </w:p>
        </w:tc>
        <w:tc>
          <w:tcPr>
            <w:tcW w:w="1202"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п/эт</w:t>
            </w:r>
          </w:p>
        </w:tc>
        <w:tc>
          <w:tcPr>
            <w:tcW w:w="183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0,959</w:t>
            </w:r>
          </w:p>
        </w:tc>
        <w:tc>
          <w:tcPr>
            <w:tcW w:w="1633"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2012</w:t>
            </w:r>
          </w:p>
        </w:tc>
        <w:tc>
          <w:tcPr>
            <w:tcW w:w="1309"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16,00</w:t>
            </w:r>
          </w:p>
        </w:tc>
      </w:tr>
      <w:tr w:rsidR="00F308F8" w:rsidRPr="00F308F8" w:rsidTr="00F308F8">
        <w:trPr>
          <w:trHeight w:val="20"/>
          <w:jc w:val="center"/>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tcPr>
          <w:p w:rsidR="00F308F8" w:rsidRPr="00F308F8" w:rsidRDefault="00F308F8" w:rsidP="00F308F8">
            <w:pPr>
              <w:pStyle w:val="a9"/>
              <w:numPr>
                <w:ilvl w:val="0"/>
                <w:numId w:val="25"/>
              </w:numPr>
              <w:spacing w:after="0" w:line="240" w:lineRule="auto"/>
              <w:jc w:val="both"/>
              <w:rPr>
                <w:rFonts w:ascii="Times New Roman" w:hAnsi="Times New Roman" w:cs="Times New Roman"/>
                <w:noProof/>
                <w:color w:val="000000"/>
                <w:sz w:val="18"/>
                <w:szCs w:val="18"/>
              </w:rPr>
            </w:pPr>
          </w:p>
        </w:tc>
        <w:tc>
          <w:tcPr>
            <w:tcW w:w="214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Канализационные сети  с.Береговое, ул.Заводская</w:t>
            </w:r>
          </w:p>
        </w:tc>
        <w:tc>
          <w:tcPr>
            <w:tcW w:w="107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w:t>
            </w:r>
          </w:p>
        </w:tc>
        <w:tc>
          <w:tcPr>
            <w:tcW w:w="1202"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чугун</w:t>
            </w:r>
          </w:p>
        </w:tc>
        <w:tc>
          <w:tcPr>
            <w:tcW w:w="1838"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2,286</w:t>
            </w:r>
          </w:p>
        </w:tc>
        <w:tc>
          <w:tcPr>
            <w:tcW w:w="1633"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1984</w:t>
            </w:r>
          </w:p>
        </w:tc>
        <w:tc>
          <w:tcPr>
            <w:tcW w:w="1309" w:type="dxa"/>
            <w:tcBorders>
              <w:top w:val="single" w:sz="4" w:space="0" w:color="auto"/>
              <w:left w:val="nil"/>
              <w:bottom w:val="single" w:sz="4" w:space="0" w:color="auto"/>
              <w:right w:val="single" w:sz="4" w:space="0" w:color="auto"/>
            </w:tcBorders>
            <w:shd w:val="clear" w:color="auto" w:fill="auto"/>
            <w:vAlign w:val="center"/>
          </w:tcPr>
          <w:p w:rsidR="00F308F8" w:rsidRPr="003F623F" w:rsidRDefault="00F308F8" w:rsidP="00F308F8">
            <w:pPr>
              <w:spacing w:after="0"/>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100,00</w:t>
            </w:r>
          </w:p>
        </w:tc>
      </w:tr>
    </w:tbl>
    <w:p w:rsidR="006538D6" w:rsidRPr="00EC794A" w:rsidRDefault="006538D6" w:rsidP="006538D6">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 xml:space="preserve">Протяженность сетей со 100% износом – </w:t>
      </w:r>
      <w:r w:rsidR="00595B3A">
        <w:rPr>
          <w:iCs/>
          <w:noProof/>
          <w:sz w:val="24"/>
          <w:szCs w:val="24"/>
        </w:rPr>
        <w:t>10,171</w:t>
      </w:r>
      <w:r w:rsidRPr="00EC794A">
        <w:rPr>
          <w:iCs/>
          <w:noProof/>
          <w:sz w:val="24"/>
          <w:szCs w:val="24"/>
        </w:rPr>
        <w:t xml:space="preserve"> км.</w:t>
      </w:r>
    </w:p>
    <w:p w:rsidR="006538D6" w:rsidRPr="00EC794A" w:rsidRDefault="009212E9" w:rsidP="006538D6">
      <w:pPr>
        <w:pStyle w:val="173"/>
        <w:shd w:val="clear" w:color="auto" w:fill="auto"/>
        <w:tabs>
          <w:tab w:val="left" w:pos="1276"/>
        </w:tabs>
        <w:spacing w:before="0" w:line="240" w:lineRule="auto"/>
        <w:ind w:left="20" w:right="20" w:firstLine="700"/>
        <w:jc w:val="both"/>
        <w:rPr>
          <w:iCs/>
          <w:noProof/>
          <w:sz w:val="24"/>
          <w:szCs w:val="24"/>
        </w:rPr>
      </w:pPr>
      <w:r>
        <w:rPr>
          <w:iCs/>
          <w:noProof/>
          <w:sz w:val="24"/>
          <w:szCs w:val="24"/>
        </w:rPr>
        <w:lastRenderedPageBreak/>
        <w:t>Доля ветхих сетей составляет 90</w:t>
      </w:r>
      <w:r w:rsidR="006538D6" w:rsidRPr="00EC794A">
        <w:rPr>
          <w:iCs/>
          <w:noProof/>
          <w:sz w:val="24"/>
          <w:szCs w:val="24"/>
        </w:rPr>
        <w:t>%.</w:t>
      </w:r>
    </w:p>
    <w:p w:rsidR="006538D6" w:rsidRPr="00EC794A" w:rsidRDefault="006538D6" w:rsidP="006538D6">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Оценка технического состояния канализационных сетей характеризуется долей ветхих, подлежащих замене сетей, и определяется по формуле:</w:t>
      </w:r>
    </w:p>
    <w:p w:rsidR="006538D6" w:rsidRPr="00EC794A" w:rsidRDefault="006538D6" w:rsidP="006538D6">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Кс = (Sсэкспл - Sсветх ) / Sсэкспл, где</w:t>
      </w:r>
    </w:p>
    <w:p w:rsidR="006538D6" w:rsidRPr="00EC794A" w:rsidRDefault="006538D6" w:rsidP="006538D6">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Sсэкспл – протяженность канализационных сетей, находящихся в эксплуатации;</w:t>
      </w:r>
    </w:p>
    <w:p w:rsidR="006538D6" w:rsidRPr="00EC794A" w:rsidRDefault="006538D6" w:rsidP="006538D6">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Sсветх– протяженность ветхих канализационных сетей, находящихся в эксплуатации.</w:t>
      </w:r>
    </w:p>
    <w:p w:rsidR="006538D6" w:rsidRPr="00EC794A" w:rsidRDefault="006538D6" w:rsidP="006538D6">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 xml:space="preserve">Sсэкспл = </w:t>
      </w:r>
      <w:r w:rsidR="0031516C" w:rsidRPr="00EC794A">
        <w:rPr>
          <w:iCs/>
          <w:noProof/>
          <w:sz w:val="24"/>
          <w:szCs w:val="24"/>
        </w:rPr>
        <w:t>11.</w:t>
      </w:r>
      <w:r w:rsidR="00BA4350" w:rsidRPr="00EC794A">
        <w:rPr>
          <w:iCs/>
          <w:noProof/>
          <w:sz w:val="24"/>
          <w:szCs w:val="24"/>
        </w:rPr>
        <w:t>3</w:t>
      </w:r>
      <w:r w:rsidRPr="00EC794A">
        <w:rPr>
          <w:iCs/>
          <w:noProof/>
          <w:sz w:val="24"/>
          <w:szCs w:val="24"/>
        </w:rPr>
        <w:t>км;</w:t>
      </w:r>
    </w:p>
    <w:p w:rsidR="006538D6" w:rsidRPr="00EC794A" w:rsidRDefault="006538D6" w:rsidP="006538D6">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Sсветх =</w:t>
      </w:r>
      <w:r w:rsidR="00BA4350" w:rsidRPr="00EC794A">
        <w:rPr>
          <w:iCs/>
          <w:noProof/>
          <w:sz w:val="24"/>
          <w:szCs w:val="24"/>
        </w:rPr>
        <w:t>5,5</w:t>
      </w:r>
      <w:r w:rsidRPr="00EC794A">
        <w:rPr>
          <w:iCs/>
          <w:noProof/>
          <w:sz w:val="24"/>
          <w:szCs w:val="24"/>
        </w:rPr>
        <w:t>км.</w:t>
      </w:r>
    </w:p>
    <w:p w:rsidR="006538D6" w:rsidRPr="00EC794A" w:rsidRDefault="006538D6" w:rsidP="006538D6">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Кс = (</w:t>
      </w:r>
      <w:r w:rsidR="005125F5" w:rsidRPr="00EC794A">
        <w:rPr>
          <w:iCs/>
          <w:noProof/>
          <w:sz w:val="24"/>
          <w:szCs w:val="24"/>
        </w:rPr>
        <w:t>11,3</w:t>
      </w:r>
      <w:r w:rsidRPr="00EC794A">
        <w:rPr>
          <w:iCs/>
          <w:noProof/>
          <w:sz w:val="24"/>
          <w:szCs w:val="24"/>
        </w:rPr>
        <w:t xml:space="preserve">– </w:t>
      </w:r>
      <w:r w:rsidR="009212E9">
        <w:rPr>
          <w:iCs/>
          <w:noProof/>
          <w:sz w:val="24"/>
          <w:szCs w:val="24"/>
        </w:rPr>
        <w:t>10</w:t>
      </w:r>
      <w:r w:rsidR="00F0379D">
        <w:rPr>
          <w:iCs/>
          <w:noProof/>
          <w:sz w:val="24"/>
          <w:szCs w:val="24"/>
        </w:rPr>
        <w:t>,171</w:t>
      </w:r>
      <w:r w:rsidRPr="00EC794A">
        <w:rPr>
          <w:iCs/>
          <w:noProof/>
          <w:sz w:val="24"/>
          <w:szCs w:val="24"/>
        </w:rPr>
        <w:t>) /</w:t>
      </w:r>
      <w:r w:rsidR="005125F5" w:rsidRPr="00EC794A">
        <w:rPr>
          <w:iCs/>
          <w:noProof/>
          <w:sz w:val="24"/>
          <w:szCs w:val="24"/>
        </w:rPr>
        <w:t>11,3</w:t>
      </w:r>
      <w:r w:rsidRPr="00EC794A">
        <w:rPr>
          <w:iCs/>
          <w:noProof/>
          <w:sz w:val="24"/>
          <w:szCs w:val="24"/>
        </w:rPr>
        <w:t xml:space="preserve">= </w:t>
      </w:r>
      <w:r w:rsidR="00F0379D">
        <w:rPr>
          <w:iCs/>
          <w:noProof/>
          <w:sz w:val="24"/>
          <w:szCs w:val="24"/>
        </w:rPr>
        <w:t>0,1</w:t>
      </w:r>
    </w:p>
    <w:p w:rsidR="006538D6" w:rsidRPr="00EC794A" w:rsidRDefault="006538D6" w:rsidP="00BA4350">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В системе водоотведения функционирует </w:t>
      </w:r>
      <w:r w:rsidR="00F0379D">
        <w:rPr>
          <w:rFonts w:ascii="Times New Roman" w:hAnsi="Times New Roman" w:cs="Times New Roman"/>
          <w:noProof/>
          <w:sz w:val="24"/>
          <w:szCs w:val="24"/>
        </w:rPr>
        <w:t>3</w:t>
      </w:r>
      <w:r w:rsidRPr="00EC794A">
        <w:rPr>
          <w:rFonts w:ascii="Times New Roman" w:hAnsi="Times New Roman" w:cs="Times New Roman"/>
          <w:noProof/>
          <w:sz w:val="24"/>
          <w:szCs w:val="24"/>
        </w:rPr>
        <w:t xml:space="preserve"> канализационн</w:t>
      </w:r>
      <w:r w:rsidR="00586ADD" w:rsidRPr="00EC794A">
        <w:rPr>
          <w:rFonts w:ascii="Times New Roman" w:hAnsi="Times New Roman" w:cs="Times New Roman"/>
          <w:noProof/>
          <w:sz w:val="24"/>
          <w:szCs w:val="24"/>
        </w:rPr>
        <w:t>ые</w:t>
      </w:r>
      <w:r w:rsidRPr="00EC794A">
        <w:rPr>
          <w:rFonts w:ascii="Times New Roman" w:hAnsi="Times New Roman" w:cs="Times New Roman"/>
          <w:noProof/>
          <w:sz w:val="24"/>
          <w:szCs w:val="24"/>
        </w:rPr>
        <w:t xml:space="preserve"> насосны</w:t>
      </w:r>
      <w:r w:rsidR="00586ADD" w:rsidRPr="00EC794A">
        <w:rPr>
          <w:rFonts w:ascii="Times New Roman" w:hAnsi="Times New Roman" w:cs="Times New Roman"/>
          <w:noProof/>
          <w:sz w:val="24"/>
          <w:szCs w:val="24"/>
        </w:rPr>
        <w:t>е</w:t>
      </w:r>
      <w:r w:rsidRPr="00EC794A">
        <w:rPr>
          <w:rFonts w:ascii="Times New Roman" w:hAnsi="Times New Roman" w:cs="Times New Roman"/>
          <w:noProof/>
          <w:sz w:val="24"/>
          <w:szCs w:val="24"/>
        </w:rPr>
        <w:t xml:space="preserve"> станци</w:t>
      </w:r>
      <w:r w:rsidR="00586ADD" w:rsidRPr="00EC794A">
        <w:rPr>
          <w:rFonts w:ascii="Times New Roman" w:hAnsi="Times New Roman" w:cs="Times New Roman"/>
          <w:noProof/>
          <w:sz w:val="24"/>
          <w:szCs w:val="24"/>
        </w:rPr>
        <w:t>и</w:t>
      </w:r>
      <w:r w:rsidRPr="00EC794A">
        <w:rPr>
          <w:rFonts w:ascii="Times New Roman" w:hAnsi="Times New Roman" w:cs="Times New Roman"/>
          <w:noProof/>
          <w:sz w:val="24"/>
          <w:szCs w:val="24"/>
        </w:rPr>
        <w:t xml:space="preserve"> (КНС): </w:t>
      </w:r>
    </w:p>
    <w:p w:rsidR="006538D6" w:rsidRPr="00EC794A" w:rsidRDefault="006538D6" w:rsidP="00BA4350">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КНС </w:t>
      </w:r>
      <w:r w:rsidR="00BA4350" w:rsidRPr="00EC794A">
        <w:rPr>
          <w:rFonts w:ascii="Times New Roman" w:hAnsi="Times New Roman" w:cs="Times New Roman"/>
          <w:noProof/>
          <w:sz w:val="24"/>
          <w:szCs w:val="24"/>
        </w:rPr>
        <w:t>п. Прохоровка, ул. Парковая</w:t>
      </w:r>
      <w:r w:rsidRPr="00EC794A">
        <w:rPr>
          <w:rFonts w:ascii="Times New Roman" w:hAnsi="Times New Roman" w:cs="Times New Roman"/>
          <w:noProof/>
          <w:sz w:val="24"/>
          <w:szCs w:val="24"/>
        </w:rPr>
        <w:t>. Насосная станция оборудована одним насосом</w:t>
      </w:r>
      <w:r w:rsidR="00BA4350" w:rsidRPr="00EC794A">
        <w:rPr>
          <w:rFonts w:ascii="Times New Roman" w:hAnsi="Times New Roman" w:cs="Times New Roman"/>
          <w:noProof/>
          <w:sz w:val="24"/>
          <w:szCs w:val="24"/>
        </w:rPr>
        <w:t xml:space="preserve"> «Гном» </w:t>
      </w:r>
      <w:r w:rsidRPr="00EC794A">
        <w:rPr>
          <w:rFonts w:ascii="Times New Roman" w:hAnsi="Times New Roman" w:cs="Times New Roman"/>
          <w:noProof/>
          <w:sz w:val="24"/>
          <w:szCs w:val="24"/>
        </w:rPr>
        <w:t xml:space="preserve">производительностью </w:t>
      </w:r>
      <w:r w:rsidR="00600D69">
        <w:rPr>
          <w:rFonts w:ascii="Times New Roman" w:hAnsi="Times New Roman" w:cs="Times New Roman"/>
          <w:noProof/>
          <w:sz w:val="24"/>
          <w:szCs w:val="24"/>
        </w:rPr>
        <w:t>25</w:t>
      </w:r>
      <w:r w:rsidRPr="00EC794A">
        <w:rPr>
          <w:rFonts w:ascii="Times New Roman" w:hAnsi="Times New Roman" w:cs="Times New Roman"/>
          <w:noProof/>
          <w:sz w:val="24"/>
          <w:szCs w:val="24"/>
        </w:rPr>
        <w:t xml:space="preserve"> м3/час.</w:t>
      </w:r>
    </w:p>
    <w:p w:rsidR="006538D6" w:rsidRDefault="00BA4350" w:rsidP="00BA4350">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КНС п. Прохоровка, МКР"Олимпийский". На</w:t>
      </w:r>
      <w:r w:rsidR="00E36969">
        <w:rPr>
          <w:rFonts w:ascii="Times New Roman" w:hAnsi="Times New Roman" w:cs="Times New Roman"/>
          <w:noProof/>
          <w:sz w:val="24"/>
          <w:szCs w:val="24"/>
        </w:rPr>
        <w:t xml:space="preserve">сосная станция оборудована насосрм «Гном» </w:t>
      </w:r>
      <w:r w:rsidR="00600D69">
        <w:rPr>
          <w:rFonts w:ascii="Times New Roman" w:hAnsi="Times New Roman" w:cs="Times New Roman"/>
          <w:noProof/>
          <w:sz w:val="24"/>
          <w:szCs w:val="24"/>
        </w:rPr>
        <w:t>производительностью 25</w:t>
      </w:r>
      <w:r w:rsidRPr="00EC794A">
        <w:rPr>
          <w:rFonts w:ascii="Times New Roman" w:hAnsi="Times New Roman" w:cs="Times New Roman"/>
          <w:noProof/>
          <w:sz w:val="24"/>
          <w:szCs w:val="24"/>
        </w:rPr>
        <w:t xml:space="preserve"> м3/час.</w:t>
      </w:r>
    </w:p>
    <w:p w:rsidR="00F0379D" w:rsidRPr="00EC794A" w:rsidRDefault="00F0379D" w:rsidP="00BA4350">
      <w:pPr>
        <w:spacing w:after="0" w:line="24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 xml:space="preserve">КНС п. Прохоровка, </w:t>
      </w:r>
      <w:r w:rsidR="00E36969">
        <w:rPr>
          <w:rFonts w:ascii="Times New Roman" w:hAnsi="Times New Roman" w:cs="Times New Roman"/>
          <w:noProof/>
          <w:sz w:val="24"/>
          <w:szCs w:val="24"/>
        </w:rPr>
        <w:t xml:space="preserve">пер. Школьный 2. </w:t>
      </w:r>
      <w:r w:rsidR="00600D69" w:rsidRPr="00EC794A">
        <w:rPr>
          <w:rFonts w:ascii="Times New Roman" w:hAnsi="Times New Roman" w:cs="Times New Roman"/>
          <w:noProof/>
          <w:sz w:val="24"/>
          <w:szCs w:val="24"/>
        </w:rPr>
        <w:t>На</w:t>
      </w:r>
      <w:r w:rsidR="00600D69">
        <w:rPr>
          <w:rFonts w:ascii="Times New Roman" w:hAnsi="Times New Roman" w:cs="Times New Roman"/>
          <w:noProof/>
          <w:sz w:val="24"/>
          <w:szCs w:val="24"/>
        </w:rPr>
        <w:t>сосная станция оборудована насосрм «Гном» производительностью 10</w:t>
      </w:r>
      <w:r w:rsidR="00600D69" w:rsidRPr="00EC794A">
        <w:rPr>
          <w:rFonts w:ascii="Times New Roman" w:hAnsi="Times New Roman" w:cs="Times New Roman"/>
          <w:noProof/>
          <w:sz w:val="24"/>
          <w:szCs w:val="24"/>
        </w:rPr>
        <w:t xml:space="preserve"> м3/час.</w:t>
      </w:r>
    </w:p>
    <w:p w:rsidR="00600D69" w:rsidRDefault="005E77F2" w:rsidP="00600D69">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Технические характеристикинасосного оборудования КНС представлены в таблице 6.</w:t>
      </w:r>
    </w:p>
    <w:p w:rsidR="0092469E" w:rsidRPr="00EC794A" w:rsidRDefault="0092469E" w:rsidP="00600D69">
      <w:pPr>
        <w:pStyle w:val="173"/>
        <w:shd w:val="clear" w:color="auto" w:fill="auto"/>
        <w:tabs>
          <w:tab w:val="left" w:pos="1276"/>
        </w:tabs>
        <w:spacing w:before="0" w:line="240" w:lineRule="auto"/>
        <w:ind w:left="20" w:right="20" w:firstLine="700"/>
        <w:jc w:val="right"/>
        <w:rPr>
          <w:noProof/>
          <w:sz w:val="24"/>
          <w:szCs w:val="24"/>
        </w:rPr>
      </w:pPr>
      <w:r w:rsidRPr="00EC794A">
        <w:rPr>
          <w:noProof/>
          <w:sz w:val="24"/>
          <w:szCs w:val="24"/>
        </w:rPr>
        <w:t xml:space="preserve">Таблица </w:t>
      </w:r>
      <w:r w:rsidR="008B739B" w:rsidRPr="00EC794A">
        <w:rPr>
          <w:noProof/>
          <w:sz w:val="24"/>
          <w:szCs w:val="24"/>
        </w:rPr>
        <w:t>6</w:t>
      </w:r>
    </w:p>
    <w:p w:rsidR="008B739B" w:rsidRPr="00EC794A" w:rsidRDefault="008B739B" w:rsidP="001D3B5E">
      <w:pPr>
        <w:keepNext/>
        <w:spacing w:before="120" w:after="120" w:line="240" w:lineRule="auto"/>
        <w:ind w:firstLine="709"/>
        <w:jc w:val="center"/>
        <w:rPr>
          <w:rFonts w:ascii="Times New Roman" w:hAnsi="Times New Roman" w:cs="Times New Roman"/>
          <w:b/>
          <w:bCs/>
          <w:noProof/>
          <w:sz w:val="24"/>
          <w:szCs w:val="24"/>
        </w:rPr>
      </w:pPr>
      <w:r w:rsidRPr="00EC794A">
        <w:rPr>
          <w:rFonts w:ascii="Times New Roman" w:hAnsi="Times New Roman" w:cs="Times New Roman"/>
          <w:b/>
          <w:bCs/>
          <w:noProof/>
          <w:sz w:val="24"/>
          <w:szCs w:val="24"/>
        </w:rPr>
        <w:t>Технические характеристики насосного оборудования КНС</w:t>
      </w:r>
      <w:r w:rsidR="00326012" w:rsidRPr="00EC794A">
        <w:rPr>
          <w:rFonts w:ascii="Times New Roman" w:hAnsi="Times New Roman" w:cs="Times New Roman"/>
          <w:b/>
          <w:bCs/>
          <w:noProof/>
          <w:sz w:val="24"/>
          <w:szCs w:val="24"/>
        </w:rPr>
        <w:t xml:space="preserve"> городского поселения «поселок Прохоровка»</w:t>
      </w:r>
    </w:p>
    <w:tbl>
      <w:tblPr>
        <w:tblStyle w:val="a8"/>
        <w:tblW w:w="10173" w:type="dxa"/>
        <w:tblLayout w:type="fixed"/>
        <w:tblLook w:val="04A0" w:firstRow="1" w:lastRow="0" w:firstColumn="1" w:lastColumn="0" w:noHBand="0" w:noVBand="1"/>
      </w:tblPr>
      <w:tblGrid>
        <w:gridCol w:w="1668"/>
        <w:gridCol w:w="1742"/>
        <w:gridCol w:w="1093"/>
        <w:gridCol w:w="709"/>
        <w:gridCol w:w="708"/>
        <w:gridCol w:w="850"/>
        <w:gridCol w:w="568"/>
        <w:gridCol w:w="709"/>
        <w:gridCol w:w="708"/>
        <w:gridCol w:w="567"/>
        <w:gridCol w:w="851"/>
      </w:tblGrid>
      <w:tr w:rsidR="00BA4350" w:rsidRPr="00052B1F" w:rsidTr="00987126">
        <w:trPr>
          <w:trHeight w:val="20"/>
        </w:trPr>
        <w:tc>
          <w:tcPr>
            <w:tcW w:w="1668"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Адрес объекта:</w:t>
            </w:r>
          </w:p>
        </w:tc>
        <w:tc>
          <w:tcPr>
            <w:tcW w:w="1742"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Наименование оборудования</w:t>
            </w:r>
          </w:p>
        </w:tc>
        <w:tc>
          <w:tcPr>
            <w:tcW w:w="1093"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Год ввода в эксплуатацию</w:t>
            </w:r>
          </w:p>
        </w:tc>
        <w:tc>
          <w:tcPr>
            <w:tcW w:w="709"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Q, по паспорту м3/час</w:t>
            </w:r>
          </w:p>
        </w:tc>
        <w:tc>
          <w:tcPr>
            <w:tcW w:w="708"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H, м</w:t>
            </w:r>
          </w:p>
        </w:tc>
        <w:tc>
          <w:tcPr>
            <w:tcW w:w="850"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Марка электродвигателя</w:t>
            </w:r>
          </w:p>
        </w:tc>
        <w:tc>
          <w:tcPr>
            <w:tcW w:w="568"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P, кВт</w:t>
            </w:r>
          </w:p>
        </w:tc>
        <w:tc>
          <w:tcPr>
            <w:tcW w:w="709"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n, об/ мин</w:t>
            </w:r>
          </w:p>
        </w:tc>
        <w:tc>
          <w:tcPr>
            <w:tcW w:w="708"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Напря-жение</w:t>
            </w:r>
          </w:p>
        </w:tc>
        <w:tc>
          <w:tcPr>
            <w:tcW w:w="567" w:type="dxa"/>
            <w:vAlign w:val="center"/>
            <w:hideMark/>
          </w:tcPr>
          <w:p w:rsidR="00BA4350" w:rsidRPr="00052B1F" w:rsidRDefault="00BA4350"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Наличие ПЧ</w:t>
            </w:r>
          </w:p>
        </w:tc>
        <w:tc>
          <w:tcPr>
            <w:tcW w:w="851" w:type="dxa"/>
            <w:vAlign w:val="center"/>
            <w:hideMark/>
          </w:tcPr>
          <w:p w:rsidR="00BA4350" w:rsidRPr="00052B1F" w:rsidRDefault="0003264E" w:rsidP="0003264E">
            <w:pPr>
              <w:jc w:val="center"/>
              <w:rPr>
                <w:rFonts w:ascii="Times New Roman" w:hAnsi="Times New Roman" w:cs="Times New Roman"/>
                <w:b/>
                <w:noProof/>
                <w:sz w:val="18"/>
                <w:szCs w:val="20"/>
              </w:rPr>
            </w:pPr>
            <w:r w:rsidRPr="00052B1F">
              <w:rPr>
                <w:rFonts w:ascii="Times New Roman" w:hAnsi="Times New Roman" w:cs="Times New Roman"/>
                <w:b/>
                <w:noProof/>
                <w:sz w:val="18"/>
                <w:szCs w:val="20"/>
              </w:rPr>
              <w:t>Оценка технического состояния,%</w:t>
            </w:r>
          </w:p>
        </w:tc>
      </w:tr>
      <w:tr w:rsidR="003B2595" w:rsidRPr="00052B1F" w:rsidTr="00987126">
        <w:trPr>
          <w:trHeight w:val="20"/>
        </w:trPr>
        <w:tc>
          <w:tcPr>
            <w:tcW w:w="1668" w:type="dxa"/>
            <w:vAlign w:val="center"/>
            <w:hideMark/>
          </w:tcPr>
          <w:p w:rsidR="003B2595" w:rsidRPr="00052B1F" w:rsidRDefault="003B2595" w:rsidP="003B2595">
            <w:pPr>
              <w:jc w:val="center"/>
              <w:rPr>
                <w:rFonts w:ascii="Times New Roman" w:hAnsi="Times New Roman" w:cs="Times New Roman"/>
                <w:noProof/>
                <w:sz w:val="18"/>
                <w:szCs w:val="20"/>
              </w:rPr>
            </w:pPr>
            <w:r w:rsidRPr="00052B1F">
              <w:rPr>
                <w:rFonts w:ascii="Times New Roman" w:hAnsi="Times New Roman" w:cs="Times New Roman"/>
                <w:noProof/>
                <w:sz w:val="18"/>
                <w:szCs w:val="20"/>
              </w:rPr>
              <w:t>п.Прохоровка, ул.Парковая</w:t>
            </w:r>
          </w:p>
        </w:tc>
        <w:tc>
          <w:tcPr>
            <w:tcW w:w="1742" w:type="dxa"/>
            <w:noWrap/>
            <w:vAlign w:val="center"/>
            <w:hideMark/>
          </w:tcPr>
          <w:p w:rsidR="003B2595" w:rsidRPr="00052B1F" w:rsidRDefault="003B2595" w:rsidP="003B2595">
            <w:pPr>
              <w:jc w:val="center"/>
              <w:rPr>
                <w:rFonts w:ascii="Times New Roman" w:hAnsi="Times New Roman" w:cs="Times New Roman"/>
                <w:noProof/>
                <w:sz w:val="18"/>
                <w:szCs w:val="20"/>
              </w:rPr>
            </w:pPr>
            <w:r w:rsidRPr="00052B1F">
              <w:rPr>
                <w:rFonts w:ascii="Times New Roman" w:hAnsi="Times New Roman" w:cs="Times New Roman"/>
                <w:noProof/>
                <w:sz w:val="18"/>
                <w:szCs w:val="20"/>
              </w:rPr>
              <w:t>Насос "Гном"</w:t>
            </w:r>
          </w:p>
        </w:tc>
        <w:tc>
          <w:tcPr>
            <w:tcW w:w="1093"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2015</w:t>
            </w:r>
          </w:p>
        </w:tc>
        <w:tc>
          <w:tcPr>
            <w:tcW w:w="709"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25</w:t>
            </w:r>
          </w:p>
        </w:tc>
        <w:tc>
          <w:tcPr>
            <w:tcW w:w="708"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w:t>
            </w:r>
          </w:p>
        </w:tc>
        <w:tc>
          <w:tcPr>
            <w:tcW w:w="850" w:type="dxa"/>
            <w:noWrap/>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Моноблок</w:t>
            </w:r>
          </w:p>
        </w:tc>
        <w:tc>
          <w:tcPr>
            <w:tcW w:w="568" w:type="dxa"/>
            <w:noWrap/>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3</w:t>
            </w:r>
          </w:p>
        </w:tc>
        <w:tc>
          <w:tcPr>
            <w:tcW w:w="709" w:type="dxa"/>
            <w:noWrap/>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3000</w:t>
            </w:r>
          </w:p>
        </w:tc>
        <w:tc>
          <w:tcPr>
            <w:tcW w:w="708"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380</w:t>
            </w:r>
          </w:p>
        </w:tc>
        <w:tc>
          <w:tcPr>
            <w:tcW w:w="567" w:type="dxa"/>
            <w:noWrap/>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нет</w:t>
            </w:r>
          </w:p>
        </w:tc>
        <w:tc>
          <w:tcPr>
            <w:tcW w:w="851"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100</w:t>
            </w:r>
          </w:p>
        </w:tc>
      </w:tr>
      <w:tr w:rsidR="003B2595" w:rsidRPr="00052B1F" w:rsidTr="00987126">
        <w:trPr>
          <w:trHeight w:val="20"/>
        </w:trPr>
        <w:tc>
          <w:tcPr>
            <w:tcW w:w="1668" w:type="dxa"/>
            <w:vAlign w:val="center"/>
            <w:hideMark/>
          </w:tcPr>
          <w:p w:rsidR="003B2595" w:rsidRPr="00052B1F" w:rsidRDefault="003B2595" w:rsidP="003B2595">
            <w:pPr>
              <w:jc w:val="center"/>
              <w:rPr>
                <w:rFonts w:ascii="Times New Roman" w:hAnsi="Times New Roman" w:cs="Times New Roman"/>
                <w:noProof/>
                <w:sz w:val="18"/>
                <w:szCs w:val="20"/>
              </w:rPr>
            </w:pPr>
            <w:r>
              <w:rPr>
                <w:rFonts w:ascii="Times New Roman" w:hAnsi="Times New Roman" w:cs="Times New Roman"/>
                <w:noProof/>
                <w:sz w:val="18"/>
                <w:szCs w:val="20"/>
              </w:rPr>
              <w:t xml:space="preserve">п. Прохоровка, </w:t>
            </w:r>
            <w:r w:rsidRPr="00052B1F">
              <w:rPr>
                <w:rFonts w:ascii="Times New Roman" w:hAnsi="Times New Roman" w:cs="Times New Roman"/>
                <w:noProof/>
                <w:sz w:val="18"/>
                <w:szCs w:val="20"/>
              </w:rPr>
              <w:t>МКР"Олимпийский"</w:t>
            </w:r>
          </w:p>
        </w:tc>
        <w:tc>
          <w:tcPr>
            <w:tcW w:w="1742" w:type="dxa"/>
            <w:noWrap/>
            <w:vAlign w:val="center"/>
            <w:hideMark/>
          </w:tcPr>
          <w:p w:rsidR="003B2595" w:rsidRPr="00052B1F" w:rsidRDefault="003B2595" w:rsidP="003B2595">
            <w:pPr>
              <w:jc w:val="center"/>
              <w:rPr>
                <w:rFonts w:ascii="Times New Roman" w:hAnsi="Times New Roman" w:cs="Times New Roman"/>
                <w:noProof/>
                <w:sz w:val="18"/>
                <w:szCs w:val="20"/>
              </w:rPr>
            </w:pPr>
            <w:r w:rsidRPr="00052B1F">
              <w:rPr>
                <w:rFonts w:ascii="Times New Roman" w:hAnsi="Times New Roman" w:cs="Times New Roman"/>
                <w:noProof/>
                <w:sz w:val="18"/>
                <w:szCs w:val="20"/>
              </w:rPr>
              <w:t>Насос "Гном"</w:t>
            </w:r>
          </w:p>
        </w:tc>
        <w:tc>
          <w:tcPr>
            <w:tcW w:w="1093"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2020</w:t>
            </w:r>
          </w:p>
        </w:tc>
        <w:tc>
          <w:tcPr>
            <w:tcW w:w="709"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25</w:t>
            </w:r>
          </w:p>
        </w:tc>
        <w:tc>
          <w:tcPr>
            <w:tcW w:w="708"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w:t>
            </w:r>
          </w:p>
        </w:tc>
        <w:tc>
          <w:tcPr>
            <w:tcW w:w="850" w:type="dxa"/>
            <w:noWrap/>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Моноблок</w:t>
            </w:r>
          </w:p>
        </w:tc>
        <w:tc>
          <w:tcPr>
            <w:tcW w:w="568" w:type="dxa"/>
            <w:noWrap/>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3</w:t>
            </w:r>
          </w:p>
        </w:tc>
        <w:tc>
          <w:tcPr>
            <w:tcW w:w="709" w:type="dxa"/>
            <w:noWrap/>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3000</w:t>
            </w:r>
          </w:p>
        </w:tc>
        <w:tc>
          <w:tcPr>
            <w:tcW w:w="708"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380</w:t>
            </w:r>
          </w:p>
        </w:tc>
        <w:tc>
          <w:tcPr>
            <w:tcW w:w="567" w:type="dxa"/>
            <w:noWrap/>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нет</w:t>
            </w:r>
          </w:p>
        </w:tc>
        <w:tc>
          <w:tcPr>
            <w:tcW w:w="851" w:type="dxa"/>
            <w:vAlign w:val="center"/>
            <w:hideMark/>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0</w:t>
            </w:r>
          </w:p>
        </w:tc>
      </w:tr>
      <w:tr w:rsidR="003B2595" w:rsidRPr="00052B1F" w:rsidTr="00987126">
        <w:trPr>
          <w:trHeight w:val="20"/>
        </w:trPr>
        <w:tc>
          <w:tcPr>
            <w:tcW w:w="1668" w:type="dxa"/>
            <w:vAlign w:val="center"/>
          </w:tcPr>
          <w:p w:rsidR="003B2595" w:rsidRPr="00052B1F" w:rsidRDefault="003B2595" w:rsidP="003B2595">
            <w:pPr>
              <w:jc w:val="center"/>
              <w:rPr>
                <w:rFonts w:ascii="Times New Roman" w:hAnsi="Times New Roman" w:cs="Times New Roman"/>
                <w:noProof/>
                <w:sz w:val="18"/>
                <w:szCs w:val="20"/>
              </w:rPr>
            </w:pPr>
            <w:r>
              <w:rPr>
                <w:rFonts w:ascii="Times New Roman" w:hAnsi="Times New Roman" w:cs="Times New Roman"/>
                <w:noProof/>
                <w:sz w:val="18"/>
                <w:szCs w:val="20"/>
              </w:rPr>
              <w:t>п. Прохоровка, пер. Школьный 2</w:t>
            </w:r>
          </w:p>
        </w:tc>
        <w:tc>
          <w:tcPr>
            <w:tcW w:w="1742" w:type="dxa"/>
            <w:noWrap/>
            <w:vAlign w:val="center"/>
          </w:tcPr>
          <w:p w:rsidR="003B2595" w:rsidRPr="00052B1F" w:rsidRDefault="003B2595" w:rsidP="003B2595">
            <w:pPr>
              <w:jc w:val="center"/>
              <w:rPr>
                <w:rFonts w:ascii="Times New Roman" w:hAnsi="Times New Roman" w:cs="Times New Roman"/>
                <w:noProof/>
                <w:sz w:val="18"/>
                <w:szCs w:val="20"/>
              </w:rPr>
            </w:pPr>
            <w:r w:rsidRPr="00052B1F">
              <w:rPr>
                <w:rFonts w:ascii="Times New Roman" w:hAnsi="Times New Roman" w:cs="Times New Roman"/>
                <w:noProof/>
                <w:sz w:val="18"/>
                <w:szCs w:val="20"/>
              </w:rPr>
              <w:t>Насос "Гном"</w:t>
            </w:r>
          </w:p>
        </w:tc>
        <w:tc>
          <w:tcPr>
            <w:tcW w:w="1093" w:type="dxa"/>
            <w:vAlign w:val="center"/>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2020</w:t>
            </w:r>
          </w:p>
        </w:tc>
        <w:tc>
          <w:tcPr>
            <w:tcW w:w="709" w:type="dxa"/>
            <w:vAlign w:val="center"/>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w:t>
            </w:r>
          </w:p>
        </w:tc>
        <w:tc>
          <w:tcPr>
            <w:tcW w:w="708" w:type="dxa"/>
            <w:vAlign w:val="center"/>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10</w:t>
            </w:r>
          </w:p>
        </w:tc>
        <w:tc>
          <w:tcPr>
            <w:tcW w:w="850" w:type="dxa"/>
            <w:noWrap/>
            <w:vAlign w:val="center"/>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Моноблок</w:t>
            </w:r>
          </w:p>
        </w:tc>
        <w:tc>
          <w:tcPr>
            <w:tcW w:w="568" w:type="dxa"/>
            <w:noWrap/>
            <w:vAlign w:val="center"/>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1,1</w:t>
            </w:r>
          </w:p>
        </w:tc>
        <w:tc>
          <w:tcPr>
            <w:tcW w:w="709" w:type="dxa"/>
            <w:noWrap/>
            <w:vAlign w:val="center"/>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2800</w:t>
            </w:r>
          </w:p>
        </w:tc>
        <w:tc>
          <w:tcPr>
            <w:tcW w:w="708" w:type="dxa"/>
            <w:vAlign w:val="center"/>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220</w:t>
            </w:r>
          </w:p>
        </w:tc>
        <w:tc>
          <w:tcPr>
            <w:tcW w:w="567" w:type="dxa"/>
            <w:noWrap/>
            <w:vAlign w:val="center"/>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нет</w:t>
            </w:r>
          </w:p>
        </w:tc>
        <w:tc>
          <w:tcPr>
            <w:tcW w:w="851" w:type="dxa"/>
            <w:vAlign w:val="center"/>
          </w:tcPr>
          <w:p w:rsidR="003B2595" w:rsidRPr="003F623F" w:rsidRDefault="003B2595" w:rsidP="003B2595">
            <w:pPr>
              <w:jc w:val="center"/>
              <w:rPr>
                <w:rFonts w:ascii="Times New Roman" w:eastAsia="Times New Roman" w:hAnsi="Times New Roman" w:cs="Times New Roman"/>
                <w:color w:val="000000"/>
                <w:sz w:val="18"/>
                <w:szCs w:val="18"/>
                <w:lang w:eastAsia="ru-RU"/>
              </w:rPr>
            </w:pPr>
            <w:r w:rsidRPr="003F623F">
              <w:rPr>
                <w:rFonts w:ascii="Times New Roman" w:eastAsia="Times New Roman" w:hAnsi="Times New Roman" w:cs="Times New Roman"/>
                <w:color w:val="000000"/>
                <w:sz w:val="18"/>
                <w:szCs w:val="18"/>
                <w:lang w:eastAsia="ru-RU"/>
              </w:rPr>
              <w:t>0</w:t>
            </w:r>
          </w:p>
        </w:tc>
      </w:tr>
    </w:tbl>
    <w:p w:rsidR="00063FB5" w:rsidRPr="00EC794A" w:rsidRDefault="00063FB5" w:rsidP="00063FB5">
      <w:pPr>
        <w:pStyle w:val="173"/>
        <w:shd w:val="clear" w:color="auto" w:fill="auto"/>
        <w:tabs>
          <w:tab w:val="left" w:pos="1276"/>
        </w:tabs>
        <w:spacing w:before="0" w:line="240" w:lineRule="auto"/>
        <w:ind w:left="20" w:right="20" w:firstLine="700"/>
        <w:jc w:val="both"/>
        <w:rPr>
          <w:iCs/>
          <w:noProof/>
          <w:sz w:val="24"/>
          <w:szCs w:val="24"/>
        </w:rPr>
      </w:pPr>
      <w:r w:rsidRPr="00EC794A">
        <w:rPr>
          <w:iCs/>
          <w:noProof/>
          <w:sz w:val="24"/>
          <w:szCs w:val="24"/>
        </w:rPr>
        <w:t>Технические характеристикинасосного оборудования очистных сооружений представлены в таблице 7.</w:t>
      </w:r>
    </w:p>
    <w:p w:rsidR="00063FB5" w:rsidRPr="00EC794A" w:rsidRDefault="00063FB5" w:rsidP="005C0154">
      <w:pPr>
        <w:keepNext/>
        <w:spacing w:after="0" w:line="240" w:lineRule="auto"/>
        <w:ind w:firstLine="709"/>
        <w:jc w:val="right"/>
        <w:rPr>
          <w:rFonts w:ascii="Times New Roman" w:hAnsi="Times New Roman" w:cs="Times New Roman"/>
          <w:noProof/>
          <w:sz w:val="24"/>
          <w:szCs w:val="24"/>
        </w:rPr>
      </w:pPr>
      <w:r w:rsidRPr="00EC794A">
        <w:rPr>
          <w:rFonts w:ascii="Times New Roman" w:hAnsi="Times New Roman" w:cs="Times New Roman"/>
          <w:noProof/>
          <w:sz w:val="24"/>
          <w:szCs w:val="24"/>
        </w:rPr>
        <w:t>Таблица 7</w:t>
      </w:r>
    </w:p>
    <w:p w:rsidR="00370860" w:rsidRPr="00EC794A" w:rsidRDefault="00370860" w:rsidP="00370860">
      <w:pPr>
        <w:keepNext/>
        <w:spacing w:before="120" w:after="120" w:line="240" w:lineRule="auto"/>
        <w:ind w:firstLine="709"/>
        <w:jc w:val="center"/>
        <w:rPr>
          <w:rFonts w:ascii="Times New Roman" w:hAnsi="Times New Roman" w:cs="Times New Roman"/>
          <w:b/>
          <w:bCs/>
          <w:noProof/>
          <w:sz w:val="24"/>
          <w:szCs w:val="24"/>
        </w:rPr>
      </w:pPr>
      <w:r w:rsidRPr="00EC794A">
        <w:rPr>
          <w:rFonts w:ascii="Times New Roman" w:hAnsi="Times New Roman" w:cs="Times New Roman"/>
          <w:b/>
          <w:bCs/>
          <w:noProof/>
          <w:sz w:val="24"/>
          <w:szCs w:val="24"/>
        </w:rPr>
        <w:t>Технические характеристики насосного оборудования очистных сооружений городского поселения «поселок Прохоровка»</w:t>
      </w:r>
    </w:p>
    <w:tbl>
      <w:tblPr>
        <w:tblStyle w:val="a8"/>
        <w:tblW w:w="5000" w:type="pct"/>
        <w:tblLayout w:type="fixed"/>
        <w:tblLook w:val="04A0" w:firstRow="1" w:lastRow="0" w:firstColumn="1" w:lastColumn="0" w:noHBand="0" w:noVBand="1"/>
      </w:tblPr>
      <w:tblGrid>
        <w:gridCol w:w="587"/>
        <w:gridCol w:w="1632"/>
        <w:gridCol w:w="1011"/>
        <w:gridCol w:w="991"/>
        <w:gridCol w:w="568"/>
        <w:gridCol w:w="1275"/>
        <w:gridCol w:w="566"/>
        <w:gridCol w:w="711"/>
        <w:gridCol w:w="706"/>
        <w:gridCol w:w="849"/>
        <w:gridCol w:w="958"/>
      </w:tblGrid>
      <w:tr w:rsidR="00063FB5" w:rsidRPr="00C567B1" w:rsidTr="00563C04">
        <w:trPr>
          <w:trHeight w:val="20"/>
        </w:trPr>
        <w:tc>
          <w:tcPr>
            <w:tcW w:w="298" w:type="pct"/>
            <w:vAlign w:val="center"/>
            <w:hideMark/>
          </w:tcPr>
          <w:p w:rsidR="00063FB5" w:rsidRPr="00C567B1" w:rsidRDefault="00063FB5" w:rsidP="00C567B1">
            <w:pPr>
              <w:ind w:firstLine="709"/>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w:t>
            </w:r>
          </w:p>
          <w:p w:rsidR="00063FB5" w:rsidRPr="00C567B1" w:rsidRDefault="00063FB5" w:rsidP="00C567B1">
            <w:pPr>
              <w:ind w:firstLine="709"/>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пп/п</w:t>
            </w:r>
          </w:p>
        </w:tc>
        <w:tc>
          <w:tcPr>
            <w:tcW w:w="828" w:type="pct"/>
            <w:vAlign w:val="center"/>
            <w:hideMark/>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Наименование оборудования</w:t>
            </w:r>
          </w:p>
        </w:tc>
        <w:tc>
          <w:tcPr>
            <w:tcW w:w="513" w:type="pct"/>
            <w:vAlign w:val="center"/>
            <w:hideMark/>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Год ввода в эксплуатацию</w:t>
            </w:r>
          </w:p>
        </w:tc>
        <w:tc>
          <w:tcPr>
            <w:tcW w:w="503" w:type="pct"/>
            <w:vAlign w:val="center"/>
            <w:hideMark/>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Q, по паспорту м3/час</w:t>
            </w:r>
          </w:p>
        </w:tc>
        <w:tc>
          <w:tcPr>
            <w:tcW w:w="288" w:type="pct"/>
            <w:vAlign w:val="center"/>
            <w:hideMark/>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H, м</w:t>
            </w:r>
          </w:p>
        </w:tc>
        <w:tc>
          <w:tcPr>
            <w:tcW w:w="647" w:type="pct"/>
            <w:vAlign w:val="center"/>
            <w:hideMark/>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Марка электодвигателя</w:t>
            </w:r>
          </w:p>
        </w:tc>
        <w:tc>
          <w:tcPr>
            <w:tcW w:w="287" w:type="pct"/>
            <w:vAlign w:val="center"/>
            <w:hideMark/>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P, кВт</w:t>
            </w:r>
          </w:p>
        </w:tc>
        <w:tc>
          <w:tcPr>
            <w:tcW w:w="361" w:type="pct"/>
            <w:vAlign w:val="center"/>
            <w:hideMark/>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n,</w:t>
            </w:r>
          </w:p>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об/ мин</w:t>
            </w:r>
          </w:p>
        </w:tc>
        <w:tc>
          <w:tcPr>
            <w:tcW w:w="358" w:type="pct"/>
            <w:vAlign w:val="center"/>
            <w:hideMark/>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Напря-жение</w:t>
            </w:r>
          </w:p>
        </w:tc>
        <w:tc>
          <w:tcPr>
            <w:tcW w:w="431" w:type="pct"/>
            <w:vAlign w:val="center"/>
            <w:hideMark/>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bCs/>
                <w:iCs/>
                <w:noProof/>
                <w:sz w:val="18"/>
                <w:szCs w:val="18"/>
              </w:rPr>
              <w:t>Наличие ПЧ</w:t>
            </w:r>
          </w:p>
        </w:tc>
        <w:tc>
          <w:tcPr>
            <w:tcW w:w="486" w:type="pct"/>
            <w:vAlign w:val="center"/>
          </w:tcPr>
          <w:p w:rsidR="00063FB5" w:rsidRPr="00C567B1" w:rsidRDefault="00063FB5" w:rsidP="00C567B1">
            <w:pPr>
              <w:jc w:val="center"/>
              <w:rPr>
                <w:rFonts w:ascii="Times New Roman" w:hAnsi="Times New Roman" w:cs="Times New Roman"/>
                <w:b/>
                <w:bCs/>
                <w:iCs/>
                <w:noProof/>
                <w:sz w:val="18"/>
                <w:szCs w:val="18"/>
              </w:rPr>
            </w:pPr>
            <w:r w:rsidRPr="00C567B1">
              <w:rPr>
                <w:rFonts w:ascii="Times New Roman" w:hAnsi="Times New Roman" w:cs="Times New Roman"/>
                <w:b/>
                <w:noProof/>
                <w:sz w:val="18"/>
                <w:szCs w:val="18"/>
              </w:rPr>
              <w:t>Оценка технического состояния,%</w:t>
            </w:r>
          </w:p>
        </w:tc>
      </w:tr>
      <w:tr w:rsidR="00063FB5" w:rsidRPr="00C567B1" w:rsidTr="00563C04">
        <w:trPr>
          <w:trHeight w:val="20"/>
        </w:trPr>
        <w:tc>
          <w:tcPr>
            <w:tcW w:w="298" w:type="pct"/>
            <w:noWrap/>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11</w:t>
            </w:r>
          </w:p>
        </w:tc>
        <w:tc>
          <w:tcPr>
            <w:tcW w:w="828" w:type="pct"/>
            <w:vAlign w:val="center"/>
            <w:hideMark/>
          </w:tcPr>
          <w:p w:rsidR="00063FB5" w:rsidRPr="00C567B1" w:rsidRDefault="00063FB5" w:rsidP="00785416">
            <w:pPr>
              <w:jc w:val="center"/>
              <w:rPr>
                <w:rFonts w:ascii="Times New Roman" w:hAnsi="Times New Roman" w:cs="Times New Roman"/>
                <w:noProof/>
                <w:sz w:val="18"/>
                <w:szCs w:val="18"/>
              </w:rPr>
            </w:pPr>
            <w:r w:rsidRPr="00C567B1">
              <w:rPr>
                <w:rFonts w:ascii="Times New Roman" w:hAnsi="Times New Roman" w:cs="Times New Roman"/>
                <w:noProof/>
                <w:sz w:val="18"/>
                <w:szCs w:val="18"/>
              </w:rPr>
              <w:t>Компрессор12ВФ - 0,4/1,5СМ - 2УЗ</w:t>
            </w:r>
          </w:p>
        </w:tc>
        <w:tc>
          <w:tcPr>
            <w:tcW w:w="513" w:type="pct"/>
            <w:noWrap/>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1987</w:t>
            </w:r>
          </w:p>
        </w:tc>
        <w:tc>
          <w:tcPr>
            <w:tcW w:w="503"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0,48</w:t>
            </w:r>
          </w:p>
        </w:tc>
        <w:tc>
          <w:tcPr>
            <w:tcW w:w="288" w:type="pct"/>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550</w:t>
            </w:r>
          </w:p>
        </w:tc>
        <w:tc>
          <w:tcPr>
            <w:tcW w:w="647" w:type="pct"/>
            <w:noWrap/>
            <w:vAlign w:val="center"/>
            <w:hideMark/>
          </w:tcPr>
          <w:p w:rsidR="00063FB5" w:rsidRPr="00C567B1" w:rsidRDefault="00063FB5" w:rsidP="00785416">
            <w:pPr>
              <w:jc w:val="center"/>
              <w:rPr>
                <w:rFonts w:ascii="Times New Roman" w:hAnsi="Times New Roman" w:cs="Times New Roman"/>
                <w:noProof/>
                <w:sz w:val="18"/>
                <w:szCs w:val="18"/>
              </w:rPr>
            </w:pPr>
            <w:r w:rsidRPr="00C567B1">
              <w:rPr>
                <w:rFonts w:ascii="Times New Roman" w:hAnsi="Times New Roman" w:cs="Times New Roman"/>
                <w:noProof/>
                <w:sz w:val="18"/>
                <w:szCs w:val="18"/>
              </w:rPr>
              <w:t>Моноблок</w:t>
            </w:r>
          </w:p>
        </w:tc>
        <w:tc>
          <w:tcPr>
            <w:tcW w:w="287"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2,2</w:t>
            </w:r>
          </w:p>
        </w:tc>
        <w:tc>
          <w:tcPr>
            <w:tcW w:w="361"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1500</w:t>
            </w:r>
          </w:p>
        </w:tc>
        <w:tc>
          <w:tcPr>
            <w:tcW w:w="358"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380</w:t>
            </w:r>
          </w:p>
        </w:tc>
        <w:tc>
          <w:tcPr>
            <w:tcW w:w="431"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нет</w:t>
            </w:r>
          </w:p>
        </w:tc>
        <w:tc>
          <w:tcPr>
            <w:tcW w:w="486" w:type="pct"/>
            <w:vAlign w:val="center"/>
          </w:tcPr>
          <w:p w:rsidR="00063FB5" w:rsidRPr="00C567B1" w:rsidRDefault="00D603C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100</w:t>
            </w:r>
          </w:p>
        </w:tc>
      </w:tr>
      <w:tr w:rsidR="00063FB5" w:rsidRPr="00C567B1" w:rsidTr="00563C04">
        <w:trPr>
          <w:trHeight w:val="20"/>
        </w:trPr>
        <w:tc>
          <w:tcPr>
            <w:tcW w:w="298" w:type="pct"/>
            <w:noWrap/>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22</w:t>
            </w:r>
          </w:p>
        </w:tc>
        <w:tc>
          <w:tcPr>
            <w:tcW w:w="828" w:type="pct"/>
            <w:vAlign w:val="center"/>
            <w:hideMark/>
          </w:tcPr>
          <w:p w:rsidR="00063FB5" w:rsidRPr="00C567B1" w:rsidRDefault="00063FB5" w:rsidP="00785416">
            <w:pPr>
              <w:jc w:val="center"/>
              <w:rPr>
                <w:rFonts w:ascii="Times New Roman" w:hAnsi="Times New Roman" w:cs="Times New Roman"/>
                <w:noProof/>
                <w:sz w:val="18"/>
                <w:szCs w:val="18"/>
              </w:rPr>
            </w:pPr>
            <w:r w:rsidRPr="00C567B1">
              <w:rPr>
                <w:rFonts w:ascii="Times New Roman" w:hAnsi="Times New Roman" w:cs="Times New Roman"/>
                <w:noProof/>
                <w:sz w:val="18"/>
                <w:szCs w:val="18"/>
              </w:rPr>
              <w:t>Компрессор12ВФ - 0,4/1,5СМ - 2УЗ</w:t>
            </w:r>
          </w:p>
        </w:tc>
        <w:tc>
          <w:tcPr>
            <w:tcW w:w="513" w:type="pct"/>
            <w:noWrap/>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1987</w:t>
            </w:r>
          </w:p>
        </w:tc>
        <w:tc>
          <w:tcPr>
            <w:tcW w:w="503"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0,48</w:t>
            </w:r>
          </w:p>
        </w:tc>
        <w:tc>
          <w:tcPr>
            <w:tcW w:w="288" w:type="pct"/>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550</w:t>
            </w:r>
          </w:p>
        </w:tc>
        <w:tc>
          <w:tcPr>
            <w:tcW w:w="647" w:type="pct"/>
            <w:noWrap/>
            <w:vAlign w:val="center"/>
            <w:hideMark/>
          </w:tcPr>
          <w:p w:rsidR="00063FB5" w:rsidRPr="00C567B1" w:rsidRDefault="00063FB5" w:rsidP="00785416">
            <w:pPr>
              <w:jc w:val="center"/>
              <w:rPr>
                <w:rFonts w:ascii="Times New Roman" w:hAnsi="Times New Roman" w:cs="Times New Roman"/>
                <w:noProof/>
                <w:sz w:val="18"/>
                <w:szCs w:val="18"/>
              </w:rPr>
            </w:pPr>
            <w:r w:rsidRPr="00C567B1">
              <w:rPr>
                <w:rFonts w:ascii="Times New Roman" w:hAnsi="Times New Roman" w:cs="Times New Roman"/>
                <w:noProof/>
                <w:sz w:val="18"/>
                <w:szCs w:val="18"/>
              </w:rPr>
              <w:t>Моноблок</w:t>
            </w:r>
          </w:p>
        </w:tc>
        <w:tc>
          <w:tcPr>
            <w:tcW w:w="287"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2,2</w:t>
            </w:r>
          </w:p>
        </w:tc>
        <w:tc>
          <w:tcPr>
            <w:tcW w:w="361"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1500</w:t>
            </w:r>
          </w:p>
        </w:tc>
        <w:tc>
          <w:tcPr>
            <w:tcW w:w="358"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380</w:t>
            </w:r>
          </w:p>
        </w:tc>
        <w:tc>
          <w:tcPr>
            <w:tcW w:w="431"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нет</w:t>
            </w:r>
          </w:p>
        </w:tc>
        <w:tc>
          <w:tcPr>
            <w:tcW w:w="486" w:type="pct"/>
            <w:vAlign w:val="center"/>
          </w:tcPr>
          <w:p w:rsidR="00063FB5" w:rsidRPr="00C567B1" w:rsidRDefault="00D603C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100</w:t>
            </w:r>
          </w:p>
        </w:tc>
      </w:tr>
      <w:tr w:rsidR="00063FB5" w:rsidRPr="00C567B1" w:rsidTr="00563C04">
        <w:trPr>
          <w:trHeight w:val="20"/>
        </w:trPr>
        <w:tc>
          <w:tcPr>
            <w:tcW w:w="298" w:type="pct"/>
            <w:noWrap/>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33</w:t>
            </w:r>
          </w:p>
        </w:tc>
        <w:tc>
          <w:tcPr>
            <w:tcW w:w="828" w:type="pct"/>
            <w:vAlign w:val="center"/>
            <w:hideMark/>
          </w:tcPr>
          <w:p w:rsidR="00063FB5" w:rsidRPr="00C567B1" w:rsidRDefault="00063FB5" w:rsidP="00785416">
            <w:pPr>
              <w:jc w:val="center"/>
              <w:rPr>
                <w:rFonts w:ascii="Times New Roman" w:hAnsi="Times New Roman" w:cs="Times New Roman"/>
                <w:noProof/>
                <w:sz w:val="18"/>
                <w:szCs w:val="18"/>
              </w:rPr>
            </w:pPr>
            <w:r w:rsidRPr="00C567B1">
              <w:rPr>
                <w:rFonts w:ascii="Times New Roman" w:hAnsi="Times New Roman" w:cs="Times New Roman"/>
                <w:noProof/>
                <w:sz w:val="18"/>
                <w:szCs w:val="18"/>
              </w:rPr>
              <w:t>Компрессор12ВФ - 0,4/1,5СМ - 2УЗ</w:t>
            </w:r>
          </w:p>
        </w:tc>
        <w:tc>
          <w:tcPr>
            <w:tcW w:w="513" w:type="pct"/>
            <w:noWrap/>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1987</w:t>
            </w:r>
          </w:p>
        </w:tc>
        <w:tc>
          <w:tcPr>
            <w:tcW w:w="503"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0,48</w:t>
            </w:r>
          </w:p>
        </w:tc>
        <w:tc>
          <w:tcPr>
            <w:tcW w:w="288" w:type="pct"/>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550</w:t>
            </w:r>
          </w:p>
        </w:tc>
        <w:tc>
          <w:tcPr>
            <w:tcW w:w="647" w:type="pct"/>
            <w:noWrap/>
            <w:vAlign w:val="center"/>
            <w:hideMark/>
          </w:tcPr>
          <w:p w:rsidR="00063FB5" w:rsidRPr="00C567B1" w:rsidRDefault="00063FB5" w:rsidP="00785416">
            <w:pPr>
              <w:jc w:val="center"/>
              <w:rPr>
                <w:rFonts w:ascii="Times New Roman" w:hAnsi="Times New Roman" w:cs="Times New Roman"/>
                <w:noProof/>
                <w:sz w:val="18"/>
                <w:szCs w:val="18"/>
              </w:rPr>
            </w:pPr>
            <w:r w:rsidRPr="00C567B1">
              <w:rPr>
                <w:rFonts w:ascii="Times New Roman" w:hAnsi="Times New Roman" w:cs="Times New Roman"/>
                <w:noProof/>
                <w:sz w:val="18"/>
                <w:szCs w:val="18"/>
              </w:rPr>
              <w:t>Моноблок</w:t>
            </w:r>
          </w:p>
        </w:tc>
        <w:tc>
          <w:tcPr>
            <w:tcW w:w="287"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2,2</w:t>
            </w:r>
          </w:p>
        </w:tc>
        <w:tc>
          <w:tcPr>
            <w:tcW w:w="361"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1500</w:t>
            </w:r>
          </w:p>
        </w:tc>
        <w:tc>
          <w:tcPr>
            <w:tcW w:w="358"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380</w:t>
            </w:r>
          </w:p>
        </w:tc>
        <w:tc>
          <w:tcPr>
            <w:tcW w:w="431"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нет</w:t>
            </w:r>
          </w:p>
        </w:tc>
        <w:tc>
          <w:tcPr>
            <w:tcW w:w="486" w:type="pct"/>
            <w:vAlign w:val="center"/>
          </w:tcPr>
          <w:p w:rsidR="00063FB5" w:rsidRPr="00C567B1" w:rsidRDefault="00D603C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100</w:t>
            </w:r>
          </w:p>
        </w:tc>
      </w:tr>
      <w:tr w:rsidR="00063FB5" w:rsidRPr="00C567B1" w:rsidTr="00563C04">
        <w:trPr>
          <w:trHeight w:val="20"/>
        </w:trPr>
        <w:tc>
          <w:tcPr>
            <w:tcW w:w="298" w:type="pct"/>
            <w:noWrap/>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44</w:t>
            </w:r>
          </w:p>
        </w:tc>
        <w:tc>
          <w:tcPr>
            <w:tcW w:w="828" w:type="pct"/>
            <w:vAlign w:val="center"/>
            <w:hideMark/>
          </w:tcPr>
          <w:p w:rsidR="00063FB5" w:rsidRPr="00C567B1" w:rsidRDefault="00063FB5" w:rsidP="00785416">
            <w:pPr>
              <w:jc w:val="center"/>
              <w:rPr>
                <w:rFonts w:ascii="Times New Roman" w:hAnsi="Times New Roman" w:cs="Times New Roman"/>
                <w:noProof/>
                <w:sz w:val="18"/>
                <w:szCs w:val="18"/>
              </w:rPr>
            </w:pPr>
            <w:r w:rsidRPr="00C567B1">
              <w:rPr>
                <w:rFonts w:ascii="Times New Roman" w:hAnsi="Times New Roman" w:cs="Times New Roman"/>
                <w:noProof/>
                <w:sz w:val="18"/>
                <w:szCs w:val="18"/>
              </w:rPr>
              <w:t>Компрессор12ВФ - 0,4/1,5СМ - 2УЗ</w:t>
            </w:r>
          </w:p>
        </w:tc>
        <w:tc>
          <w:tcPr>
            <w:tcW w:w="513" w:type="pct"/>
            <w:noWrap/>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1987</w:t>
            </w:r>
          </w:p>
        </w:tc>
        <w:tc>
          <w:tcPr>
            <w:tcW w:w="503"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0,48</w:t>
            </w:r>
          </w:p>
        </w:tc>
        <w:tc>
          <w:tcPr>
            <w:tcW w:w="288" w:type="pct"/>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550</w:t>
            </w:r>
          </w:p>
        </w:tc>
        <w:tc>
          <w:tcPr>
            <w:tcW w:w="647" w:type="pct"/>
            <w:noWrap/>
            <w:vAlign w:val="center"/>
            <w:hideMark/>
          </w:tcPr>
          <w:p w:rsidR="00063FB5" w:rsidRPr="00C567B1" w:rsidRDefault="00063FB5" w:rsidP="00785416">
            <w:pPr>
              <w:jc w:val="center"/>
              <w:rPr>
                <w:rFonts w:ascii="Times New Roman" w:hAnsi="Times New Roman" w:cs="Times New Roman"/>
                <w:noProof/>
                <w:sz w:val="18"/>
                <w:szCs w:val="18"/>
              </w:rPr>
            </w:pPr>
            <w:r w:rsidRPr="00C567B1">
              <w:rPr>
                <w:rFonts w:ascii="Times New Roman" w:hAnsi="Times New Roman" w:cs="Times New Roman"/>
                <w:noProof/>
                <w:sz w:val="18"/>
                <w:szCs w:val="18"/>
              </w:rPr>
              <w:t>Моноблок</w:t>
            </w:r>
          </w:p>
        </w:tc>
        <w:tc>
          <w:tcPr>
            <w:tcW w:w="287"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2,2</w:t>
            </w:r>
          </w:p>
        </w:tc>
        <w:tc>
          <w:tcPr>
            <w:tcW w:w="361" w:type="pct"/>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1500</w:t>
            </w:r>
          </w:p>
        </w:tc>
        <w:tc>
          <w:tcPr>
            <w:tcW w:w="358" w:type="pct"/>
            <w:vAlign w:val="center"/>
            <w:hideMark/>
          </w:tcPr>
          <w:p w:rsidR="00063FB5" w:rsidRPr="00C567B1" w:rsidRDefault="00063FB5" w:rsidP="00785416">
            <w:pPr>
              <w:ind w:firstLine="709"/>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380</w:t>
            </w:r>
          </w:p>
        </w:tc>
        <w:tc>
          <w:tcPr>
            <w:tcW w:w="431" w:type="pct"/>
            <w:vAlign w:val="center"/>
            <w:hideMark/>
          </w:tcPr>
          <w:p w:rsidR="00063FB5" w:rsidRPr="00C567B1" w:rsidRDefault="00063FB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нет</w:t>
            </w:r>
          </w:p>
        </w:tc>
        <w:tc>
          <w:tcPr>
            <w:tcW w:w="486" w:type="pct"/>
            <w:vAlign w:val="center"/>
          </w:tcPr>
          <w:p w:rsidR="00063FB5" w:rsidRPr="00C567B1" w:rsidRDefault="00D603C5" w:rsidP="00785416">
            <w:pPr>
              <w:jc w:val="center"/>
              <w:rPr>
                <w:rFonts w:ascii="Times New Roman" w:hAnsi="Times New Roman" w:cs="Times New Roman"/>
                <w:iCs/>
                <w:noProof/>
                <w:sz w:val="18"/>
                <w:szCs w:val="18"/>
              </w:rPr>
            </w:pPr>
            <w:r w:rsidRPr="00C567B1">
              <w:rPr>
                <w:rFonts w:ascii="Times New Roman" w:hAnsi="Times New Roman" w:cs="Times New Roman"/>
                <w:iCs/>
                <w:noProof/>
                <w:sz w:val="18"/>
                <w:szCs w:val="18"/>
              </w:rPr>
              <w:t>100</w:t>
            </w:r>
          </w:p>
        </w:tc>
      </w:tr>
    </w:tbl>
    <w:p w:rsidR="00BA22FA" w:rsidRPr="00EC794A" w:rsidRDefault="00BA22FA" w:rsidP="00BA22FA">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Сточные воды с территории </w:t>
      </w:r>
      <w:r w:rsidR="001D3B5E" w:rsidRPr="00EC794A">
        <w:rPr>
          <w:rFonts w:ascii="Times New Roman" w:hAnsi="Times New Roman" w:cs="Times New Roman"/>
          <w:noProof/>
          <w:sz w:val="24"/>
          <w:szCs w:val="24"/>
        </w:rPr>
        <w:t>г</w:t>
      </w:r>
      <w:r w:rsidR="000C67C1" w:rsidRPr="00EC794A">
        <w:rPr>
          <w:rFonts w:ascii="Times New Roman" w:hAnsi="Times New Roman" w:cs="Times New Roman"/>
          <w:noProof/>
          <w:sz w:val="24"/>
          <w:szCs w:val="24"/>
        </w:rPr>
        <w:t>ородско</w:t>
      </w:r>
      <w:r w:rsidR="001D3B5E" w:rsidRPr="00EC794A">
        <w:rPr>
          <w:rFonts w:ascii="Times New Roman" w:hAnsi="Times New Roman" w:cs="Times New Roman"/>
          <w:noProof/>
          <w:sz w:val="24"/>
          <w:szCs w:val="24"/>
        </w:rPr>
        <w:t>го</w:t>
      </w:r>
      <w:r w:rsidR="000C67C1" w:rsidRPr="00EC794A">
        <w:rPr>
          <w:rFonts w:ascii="Times New Roman" w:hAnsi="Times New Roman" w:cs="Times New Roman"/>
          <w:noProof/>
          <w:sz w:val="24"/>
          <w:szCs w:val="24"/>
        </w:rPr>
        <w:t xml:space="preserve"> поселени</w:t>
      </w:r>
      <w:r w:rsidR="001D3B5E" w:rsidRPr="00EC794A">
        <w:rPr>
          <w:rFonts w:ascii="Times New Roman" w:hAnsi="Times New Roman" w:cs="Times New Roman"/>
          <w:noProof/>
          <w:sz w:val="24"/>
          <w:szCs w:val="24"/>
        </w:rPr>
        <w:t>я</w:t>
      </w:r>
      <w:r w:rsidR="000C67C1" w:rsidRPr="00EC794A">
        <w:rPr>
          <w:rFonts w:ascii="Times New Roman" w:hAnsi="Times New Roman" w:cs="Times New Roman"/>
          <w:noProof/>
          <w:sz w:val="24"/>
          <w:szCs w:val="24"/>
        </w:rPr>
        <w:t xml:space="preserve"> «Поселок Прохоровка»</w:t>
      </w:r>
      <w:r w:rsidRPr="00EC794A">
        <w:rPr>
          <w:rFonts w:ascii="Times New Roman" w:hAnsi="Times New Roman" w:cs="Times New Roman"/>
          <w:noProof/>
          <w:sz w:val="24"/>
          <w:szCs w:val="24"/>
        </w:rPr>
        <w:t xml:space="preserve"> по самотечным канализационным трубопроводам поступают через решётку, на которой задерживаются крупные отбросы (мусор) в приемный резервуар КНС </w:t>
      </w:r>
      <w:r w:rsidR="004369BD" w:rsidRPr="00EC794A">
        <w:rPr>
          <w:rFonts w:ascii="Times New Roman" w:hAnsi="Times New Roman" w:cs="Times New Roman"/>
          <w:noProof/>
          <w:sz w:val="24"/>
          <w:szCs w:val="24"/>
        </w:rPr>
        <w:t>поселка</w:t>
      </w:r>
      <w:r w:rsidRPr="00EC794A">
        <w:rPr>
          <w:rFonts w:ascii="Times New Roman" w:hAnsi="Times New Roman" w:cs="Times New Roman"/>
          <w:noProof/>
          <w:sz w:val="24"/>
          <w:szCs w:val="24"/>
        </w:rPr>
        <w:t>, далее сточные воды подаются на очистные сооружения канализации.</w:t>
      </w:r>
    </w:p>
    <w:p w:rsidR="00EC0B0B" w:rsidRPr="00EC794A" w:rsidRDefault="00BA22FA" w:rsidP="00EC0B0B">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lastRenderedPageBreak/>
        <w:t>Мощность</w:t>
      </w:r>
      <w:r w:rsidR="002075D6" w:rsidRPr="00EC794A">
        <w:rPr>
          <w:rFonts w:ascii="Times New Roman" w:hAnsi="Times New Roman" w:cs="Times New Roman"/>
          <w:noProof/>
          <w:sz w:val="24"/>
          <w:szCs w:val="24"/>
        </w:rPr>
        <w:t xml:space="preserve"> очистных сооружений канализации (ОСК) – 700 м</w:t>
      </w:r>
      <w:r w:rsidR="002075D6" w:rsidRPr="00EC794A">
        <w:rPr>
          <w:rFonts w:ascii="Times New Roman" w:hAnsi="Times New Roman" w:cs="Times New Roman"/>
          <w:noProof/>
          <w:sz w:val="24"/>
          <w:szCs w:val="24"/>
          <w:vertAlign w:val="superscript"/>
        </w:rPr>
        <w:t>3</w:t>
      </w:r>
      <w:r w:rsidR="002075D6" w:rsidRPr="00EC794A">
        <w:rPr>
          <w:rFonts w:ascii="Times New Roman" w:hAnsi="Times New Roman" w:cs="Times New Roman"/>
          <w:noProof/>
          <w:sz w:val="24"/>
          <w:szCs w:val="24"/>
        </w:rPr>
        <w:t xml:space="preserve">/сут. </w:t>
      </w:r>
      <w:r w:rsidR="00EC0B0B" w:rsidRPr="00EC794A">
        <w:rPr>
          <w:rFonts w:ascii="Times New Roman" w:hAnsi="Times New Roman" w:cs="Times New Roman"/>
          <w:noProof/>
          <w:sz w:val="24"/>
          <w:szCs w:val="24"/>
        </w:rPr>
        <w:t>Очистка осуществляется по двухступенчатой схеме: механическая, биологическая. Контроль качества стоков осуществляет лаборатория ГУП «Белоблводоканал».</w:t>
      </w:r>
    </w:p>
    <w:p w:rsidR="00DD23D6" w:rsidRPr="00EC794A" w:rsidRDefault="002075D6" w:rsidP="009B1414">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Сброс</w:t>
      </w:r>
      <w:r w:rsidR="004369BD" w:rsidRPr="00EC794A">
        <w:rPr>
          <w:rFonts w:ascii="Times New Roman" w:hAnsi="Times New Roman" w:cs="Times New Roman"/>
          <w:noProof/>
          <w:sz w:val="24"/>
          <w:szCs w:val="24"/>
        </w:rPr>
        <w:t xml:space="preserve"> очищенных стоков</w:t>
      </w:r>
      <w:r w:rsidRPr="00EC794A">
        <w:rPr>
          <w:rFonts w:ascii="Times New Roman" w:hAnsi="Times New Roman" w:cs="Times New Roman"/>
          <w:noProof/>
          <w:sz w:val="24"/>
          <w:szCs w:val="24"/>
        </w:rPr>
        <w:t xml:space="preserve"> осуществляется на рельеф. Очистные сооружен</w:t>
      </w:r>
      <w:r w:rsidR="006A304D" w:rsidRPr="00EC794A">
        <w:rPr>
          <w:rFonts w:ascii="Times New Roman" w:hAnsi="Times New Roman" w:cs="Times New Roman"/>
          <w:noProof/>
          <w:sz w:val="24"/>
          <w:szCs w:val="24"/>
        </w:rPr>
        <w:t>ия эксплуатируются с 1987 года (</w:t>
      </w:r>
      <w:r w:rsidRPr="00EC794A">
        <w:rPr>
          <w:rFonts w:ascii="Times New Roman" w:hAnsi="Times New Roman" w:cs="Times New Roman"/>
          <w:noProof/>
          <w:sz w:val="24"/>
          <w:szCs w:val="24"/>
        </w:rPr>
        <w:t>срок службы очистных сооружений 25 лет</w:t>
      </w:r>
      <w:r w:rsidR="006A304D" w:rsidRPr="00EC794A">
        <w:rPr>
          <w:rFonts w:ascii="Times New Roman" w:hAnsi="Times New Roman" w:cs="Times New Roman"/>
          <w:noProof/>
          <w:sz w:val="24"/>
          <w:szCs w:val="24"/>
        </w:rPr>
        <w:t>)</w:t>
      </w:r>
      <w:r w:rsidRPr="00EC794A">
        <w:rPr>
          <w:rFonts w:ascii="Times New Roman" w:hAnsi="Times New Roman" w:cs="Times New Roman"/>
          <w:noProof/>
          <w:sz w:val="24"/>
          <w:szCs w:val="24"/>
        </w:rPr>
        <w:t>, в связи с этим оборудование изношено на 100%. Очистка стоков биологическая (активный ил). Из-за влияния агрессивной среды и периодических поломок компрессорного оборудования и воздуходувок бактерии погибают, что сказывается на качестве очистки сточных вод.</w:t>
      </w:r>
      <w:r w:rsidR="00FE759A" w:rsidRPr="00EC794A">
        <w:rPr>
          <w:rFonts w:ascii="Times New Roman" w:hAnsi="Times New Roman" w:cs="Times New Roman"/>
          <w:noProof/>
          <w:sz w:val="24"/>
          <w:szCs w:val="24"/>
        </w:rPr>
        <w:t>Согласно, экспертного заключения № 3981 от 19.06.2018 сточная вода по микробиологическим показателям не соответствует требованиям СанПин 2.1.5.980-00 «Гигиенические требова</w:t>
      </w:r>
      <w:r w:rsidR="00577457" w:rsidRPr="00EC794A">
        <w:rPr>
          <w:rFonts w:ascii="Times New Roman" w:hAnsi="Times New Roman" w:cs="Times New Roman"/>
          <w:noProof/>
          <w:sz w:val="24"/>
          <w:szCs w:val="24"/>
        </w:rPr>
        <w:t>ния к охране поверхностных вод»</w:t>
      </w:r>
      <w:r w:rsidR="00FE759A" w:rsidRPr="00EC794A">
        <w:rPr>
          <w:rFonts w:ascii="Times New Roman" w:hAnsi="Times New Roman" w:cs="Times New Roman"/>
          <w:noProof/>
          <w:sz w:val="24"/>
          <w:szCs w:val="24"/>
        </w:rPr>
        <w:t>.</w:t>
      </w:r>
      <w:r w:rsidRPr="00EC794A">
        <w:rPr>
          <w:rFonts w:ascii="Times New Roman" w:hAnsi="Times New Roman" w:cs="Times New Roman"/>
          <w:noProof/>
          <w:sz w:val="24"/>
          <w:szCs w:val="24"/>
        </w:rPr>
        <w:t xml:space="preserve"> Здания ОСК находятся в неудовлетворительном состоянии.</w:t>
      </w:r>
      <w:r w:rsidR="009B1414" w:rsidRPr="00EC794A">
        <w:rPr>
          <w:rFonts w:ascii="Times New Roman" w:hAnsi="Times New Roman" w:cs="Times New Roman"/>
          <w:noProof/>
          <w:sz w:val="24"/>
          <w:szCs w:val="24"/>
        </w:rPr>
        <w:t xml:space="preserve">В связи с </w:t>
      </w:r>
      <w:r w:rsidR="00D603C5" w:rsidRPr="00EC794A">
        <w:rPr>
          <w:rFonts w:ascii="Times New Roman" w:hAnsi="Times New Roman" w:cs="Times New Roman"/>
          <w:noProof/>
          <w:sz w:val="24"/>
          <w:szCs w:val="24"/>
        </w:rPr>
        <w:t xml:space="preserve">этим </w:t>
      </w:r>
      <w:r w:rsidR="009B1414" w:rsidRPr="00EC794A">
        <w:rPr>
          <w:rFonts w:ascii="Times New Roman" w:hAnsi="Times New Roman" w:cs="Times New Roman"/>
          <w:noProof/>
          <w:sz w:val="24"/>
          <w:szCs w:val="24"/>
        </w:rPr>
        <w:t>и</w:t>
      </w:r>
      <w:r w:rsidR="00DD23D6" w:rsidRPr="00EC794A">
        <w:rPr>
          <w:rFonts w:ascii="Times New Roman" w:hAnsi="Times New Roman" w:cs="Times New Roman"/>
          <w:noProof/>
          <w:sz w:val="24"/>
          <w:szCs w:val="24"/>
        </w:rPr>
        <w:t xml:space="preserve">меется острая необходимость в строительстве новых очистных сооружений в </w:t>
      </w:r>
      <w:r w:rsidR="00310C21" w:rsidRPr="00EC794A">
        <w:rPr>
          <w:rFonts w:ascii="Times New Roman" w:hAnsi="Times New Roman" w:cs="Times New Roman"/>
          <w:noProof/>
          <w:sz w:val="24"/>
          <w:szCs w:val="24"/>
        </w:rPr>
        <w:t>г</w:t>
      </w:r>
      <w:r w:rsidR="000C67C1" w:rsidRPr="00EC794A">
        <w:rPr>
          <w:rFonts w:ascii="Times New Roman" w:hAnsi="Times New Roman" w:cs="Times New Roman"/>
          <w:noProof/>
          <w:sz w:val="24"/>
          <w:szCs w:val="24"/>
        </w:rPr>
        <w:t>ородско</w:t>
      </w:r>
      <w:r w:rsidR="00310C21" w:rsidRPr="00EC794A">
        <w:rPr>
          <w:rFonts w:ascii="Times New Roman" w:hAnsi="Times New Roman" w:cs="Times New Roman"/>
          <w:noProof/>
          <w:sz w:val="24"/>
          <w:szCs w:val="24"/>
        </w:rPr>
        <w:t>м</w:t>
      </w:r>
      <w:r w:rsidR="000C67C1" w:rsidRPr="00EC794A">
        <w:rPr>
          <w:rFonts w:ascii="Times New Roman" w:hAnsi="Times New Roman" w:cs="Times New Roman"/>
          <w:noProof/>
          <w:sz w:val="24"/>
          <w:szCs w:val="24"/>
        </w:rPr>
        <w:t xml:space="preserve"> поселени</w:t>
      </w:r>
      <w:r w:rsidR="00310C21" w:rsidRPr="00EC794A">
        <w:rPr>
          <w:rFonts w:ascii="Times New Roman" w:hAnsi="Times New Roman" w:cs="Times New Roman"/>
          <w:noProof/>
          <w:sz w:val="24"/>
          <w:szCs w:val="24"/>
        </w:rPr>
        <w:t>и</w:t>
      </w:r>
      <w:r w:rsidR="000C67C1" w:rsidRPr="00EC794A">
        <w:rPr>
          <w:rFonts w:ascii="Times New Roman" w:hAnsi="Times New Roman" w:cs="Times New Roman"/>
          <w:noProof/>
          <w:sz w:val="24"/>
          <w:szCs w:val="24"/>
        </w:rPr>
        <w:t xml:space="preserve"> «Поселок Прохоровка»</w:t>
      </w:r>
      <w:r w:rsidR="00DD23D6" w:rsidRPr="00EC794A">
        <w:rPr>
          <w:rFonts w:ascii="Times New Roman" w:hAnsi="Times New Roman" w:cs="Times New Roman"/>
          <w:noProof/>
          <w:sz w:val="24"/>
          <w:szCs w:val="24"/>
        </w:rPr>
        <w:t xml:space="preserve"> со сбросом сточных вод в водный объект, так как существующие </w:t>
      </w:r>
      <w:r w:rsidR="00400C78" w:rsidRPr="00EC794A">
        <w:rPr>
          <w:rFonts w:ascii="Times New Roman" w:hAnsi="Times New Roman" w:cs="Times New Roman"/>
          <w:noProof/>
          <w:sz w:val="24"/>
          <w:szCs w:val="24"/>
        </w:rPr>
        <w:t xml:space="preserve">осуществляют сброс сточных вод </w:t>
      </w:r>
      <w:r w:rsidR="00DD23D6" w:rsidRPr="00EC794A">
        <w:rPr>
          <w:rFonts w:ascii="Times New Roman" w:hAnsi="Times New Roman" w:cs="Times New Roman"/>
          <w:noProof/>
          <w:sz w:val="24"/>
          <w:szCs w:val="24"/>
        </w:rPr>
        <w:t>на</w:t>
      </w:r>
      <w:r w:rsidR="00310C21" w:rsidRPr="00EC794A">
        <w:rPr>
          <w:rFonts w:ascii="Times New Roman" w:hAnsi="Times New Roman" w:cs="Times New Roman"/>
          <w:noProof/>
          <w:sz w:val="24"/>
          <w:szCs w:val="24"/>
        </w:rPr>
        <w:t xml:space="preserve"> рельеф, что запрещено согласно</w:t>
      </w:r>
      <w:r w:rsidR="00DD23D6" w:rsidRPr="00EC794A">
        <w:rPr>
          <w:rFonts w:ascii="Times New Roman" w:hAnsi="Times New Roman" w:cs="Times New Roman"/>
          <w:noProof/>
          <w:sz w:val="24"/>
          <w:szCs w:val="24"/>
        </w:rPr>
        <w:t xml:space="preserve"> статьям 1 и 77 №7-ФЗ от 10/01/2002 </w:t>
      </w:r>
      <w:r w:rsidR="00310C21" w:rsidRPr="00EC794A">
        <w:rPr>
          <w:rFonts w:ascii="Times New Roman" w:hAnsi="Times New Roman" w:cs="Times New Roman"/>
          <w:noProof/>
          <w:sz w:val="24"/>
          <w:szCs w:val="24"/>
        </w:rPr>
        <w:t xml:space="preserve">«Об охране окружающей среды» и </w:t>
      </w:r>
      <w:r w:rsidR="00DD23D6" w:rsidRPr="00EC794A">
        <w:rPr>
          <w:rFonts w:ascii="Times New Roman" w:hAnsi="Times New Roman" w:cs="Times New Roman"/>
          <w:noProof/>
          <w:sz w:val="24"/>
          <w:szCs w:val="24"/>
        </w:rPr>
        <w:t>письма Росприроднадзора от 18.11.2014 N СМ -08-02-32/18383 «О сбросе сточных вод на водосборные площади».</w:t>
      </w:r>
    </w:p>
    <w:p w:rsidR="0040696E" w:rsidRPr="00EC794A" w:rsidRDefault="00DD23D6"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 Поэтому д</w:t>
      </w:r>
      <w:r w:rsidR="00BA22FA" w:rsidRPr="00EC794A">
        <w:rPr>
          <w:rFonts w:ascii="Times New Roman" w:hAnsi="Times New Roman" w:cs="Times New Roman"/>
          <w:noProof/>
          <w:sz w:val="24"/>
          <w:szCs w:val="24"/>
        </w:rPr>
        <w:t xml:space="preserve">ля достижения надежности, качества, экологичности, а также повышения эффективности работы системы централизованного водоотведения необходимо </w:t>
      </w:r>
      <w:r w:rsidR="00F3648E" w:rsidRPr="00EC794A">
        <w:rPr>
          <w:rFonts w:ascii="Times New Roman" w:hAnsi="Times New Roman" w:cs="Times New Roman"/>
          <w:noProof/>
          <w:sz w:val="24"/>
          <w:szCs w:val="24"/>
        </w:rPr>
        <w:t>строительство новых очистных сооружений</w:t>
      </w:r>
      <w:r w:rsidR="002B3149" w:rsidRPr="00EC794A">
        <w:rPr>
          <w:rFonts w:ascii="Times New Roman" w:hAnsi="Times New Roman" w:cs="Times New Roman"/>
          <w:noProof/>
          <w:sz w:val="24"/>
          <w:szCs w:val="24"/>
        </w:rPr>
        <w:t xml:space="preserve"> мощностью 2500 куб.м/сутки взамен старых с мощностью 700 куб.м./сутки. В связи с планируемым подключением новых микрорайнов, подключением абонентов к централизованным сетям водоотведения, ранее использовавших индивидуальные септики, развитием поселения и увеличением численности населения, что приведёт к увеличению объёмов сточных вод</w:t>
      </w:r>
    </w:p>
    <w:p w:rsidR="00B6460A" w:rsidRPr="00EC794A" w:rsidRDefault="00B6460A" w:rsidP="00487BC3">
      <w:pPr>
        <w:pStyle w:val="a9"/>
        <w:keepNext/>
        <w:spacing w:before="120" w:after="120" w:line="240" w:lineRule="auto"/>
        <w:ind w:left="0" w:firstLine="709"/>
        <w:jc w:val="both"/>
        <w:outlineLvl w:val="2"/>
        <w:rPr>
          <w:rFonts w:ascii="Times New Roman" w:hAnsi="Times New Roman" w:cs="Times New Roman"/>
          <w:b/>
          <w:noProof/>
          <w:sz w:val="24"/>
          <w:szCs w:val="24"/>
        </w:rPr>
      </w:pPr>
      <w:bookmarkStart w:id="14" w:name="_Toc26525895"/>
      <w:bookmarkStart w:id="15" w:name="_Toc35325719"/>
      <w:r w:rsidRPr="00EC794A">
        <w:rPr>
          <w:rFonts w:ascii="Times New Roman" w:hAnsi="Times New Roman" w:cs="Times New Roman"/>
          <w:b/>
          <w:noProof/>
          <w:sz w:val="24"/>
          <w:szCs w:val="24"/>
        </w:rPr>
        <w:t>2.1.4. Газоснабжение</w:t>
      </w:r>
      <w:bookmarkEnd w:id="14"/>
      <w:bookmarkEnd w:id="15"/>
    </w:p>
    <w:p w:rsidR="004C61C2" w:rsidRPr="00EC794A" w:rsidRDefault="004C61C2"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Снабжение природным газом потребителей в городском поселении </w:t>
      </w:r>
      <w:r w:rsidR="000C67C1" w:rsidRPr="00EC794A">
        <w:rPr>
          <w:rFonts w:ascii="Times New Roman" w:hAnsi="Times New Roman" w:cs="Times New Roman"/>
          <w:noProof/>
          <w:sz w:val="24"/>
          <w:szCs w:val="24"/>
        </w:rPr>
        <w:t>«Поселок Прохоровка»</w:t>
      </w:r>
      <w:r w:rsidRPr="00EC794A">
        <w:rPr>
          <w:rFonts w:ascii="Times New Roman" w:hAnsi="Times New Roman" w:cs="Times New Roman"/>
          <w:noProof/>
          <w:sz w:val="24"/>
          <w:szCs w:val="24"/>
        </w:rPr>
        <w:t>» осуществляет ООО «Газпром межрегионгаз Белгород». Существующая схема газоснабжения является трехступенчатой и состоит из следующих элементов:</w:t>
      </w:r>
    </w:p>
    <w:p w:rsidR="004C61C2" w:rsidRPr="00EC794A" w:rsidRDefault="004C61C2"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w:t>
      </w:r>
      <w:r w:rsidRPr="00EC794A">
        <w:rPr>
          <w:rFonts w:ascii="Times New Roman" w:hAnsi="Times New Roman" w:cs="Times New Roman"/>
          <w:noProof/>
          <w:sz w:val="24"/>
          <w:szCs w:val="24"/>
        </w:rPr>
        <w:tab/>
        <w:t>сети низкого давления (от 0 - 0,005 Мпа); среднего давления (0,005-0,3 Мпа включительно); высокого давления (2кат. 0,3 – 0,6 Мпа);</w:t>
      </w:r>
    </w:p>
    <w:p w:rsidR="004C61C2" w:rsidRPr="00EC794A" w:rsidRDefault="004C61C2"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w:t>
      </w:r>
      <w:r w:rsidRPr="00EC794A">
        <w:rPr>
          <w:rFonts w:ascii="Times New Roman" w:hAnsi="Times New Roman" w:cs="Times New Roman"/>
          <w:noProof/>
          <w:sz w:val="24"/>
          <w:szCs w:val="24"/>
        </w:rPr>
        <w:tab/>
        <w:t>головного газораспределительного пункта;</w:t>
      </w:r>
    </w:p>
    <w:p w:rsidR="004C61C2" w:rsidRPr="00EC794A" w:rsidRDefault="004C61C2"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w:t>
      </w:r>
      <w:r w:rsidRPr="00EC794A">
        <w:rPr>
          <w:rFonts w:ascii="Times New Roman" w:hAnsi="Times New Roman" w:cs="Times New Roman"/>
          <w:noProof/>
          <w:sz w:val="24"/>
          <w:szCs w:val="24"/>
        </w:rPr>
        <w:tab/>
        <w:t xml:space="preserve">газораспределительных пунктов (ГРП, ШРП), расположенных на территории городского поселения. </w:t>
      </w:r>
    </w:p>
    <w:p w:rsidR="000F52A0" w:rsidRPr="00EC794A" w:rsidRDefault="000F52A0"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Источниками газопотребления являются население, предприятия общественного питания, коммунально-бытовые учреждения и предприятия, местные котельные и бытовые печи, сельскохозяйственные и промышленные предприятия. Основной объем газа, поступающий на жизнеобеспечение жилого фонда распределяется на эксплуатацию бытовых газовых приборов (газовые плиты, газовые водогрейные колонки, отопительные агрегаты горячего водоснабжения).</w:t>
      </w:r>
    </w:p>
    <w:p w:rsidR="000F52A0" w:rsidRPr="00EC794A" w:rsidRDefault="000F52A0"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В основном газоснабжение потребителей коммунально-бытового назначения, а также жилых домов производится по газопроводам низкого давления Ру&lt;3,0 кПа. В новых жилых массивах, при проектировании сетей принята схема подачи природного газа к жилым домам по распределительным газопроводам среднего давления Ру&lt;0,ЗМПа</w:t>
      </w:r>
      <w:r w:rsidR="004C61C2" w:rsidRPr="00EC794A">
        <w:rPr>
          <w:rFonts w:ascii="Times New Roman" w:hAnsi="Times New Roman" w:cs="Times New Roman"/>
          <w:noProof/>
          <w:sz w:val="24"/>
          <w:szCs w:val="24"/>
        </w:rPr>
        <w:t>.</w:t>
      </w:r>
    </w:p>
    <w:p w:rsidR="00B6460A" w:rsidRPr="00EC794A" w:rsidRDefault="00B6460A" w:rsidP="00487BC3">
      <w:pPr>
        <w:pStyle w:val="a9"/>
        <w:spacing w:before="120" w:after="120" w:line="240" w:lineRule="auto"/>
        <w:ind w:left="0" w:firstLine="709"/>
        <w:jc w:val="both"/>
        <w:outlineLvl w:val="2"/>
        <w:rPr>
          <w:rFonts w:ascii="Times New Roman" w:hAnsi="Times New Roman" w:cs="Times New Roman"/>
          <w:noProof/>
          <w:sz w:val="24"/>
          <w:szCs w:val="24"/>
        </w:rPr>
      </w:pPr>
      <w:bookmarkStart w:id="16" w:name="_Toc26525896"/>
      <w:bookmarkStart w:id="17" w:name="_Toc35325720"/>
      <w:r w:rsidRPr="00EC794A">
        <w:rPr>
          <w:rFonts w:ascii="Times New Roman" w:hAnsi="Times New Roman" w:cs="Times New Roman"/>
          <w:b/>
          <w:noProof/>
          <w:sz w:val="24"/>
          <w:szCs w:val="24"/>
        </w:rPr>
        <w:t>2.1.5. Электроснабжение</w:t>
      </w:r>
      <w:bookmarkEnd w:id="16"/>
      <w:bookmarkEnd w:id="17"/>
    </w:p>
    <w:p w:rsidR="004C61C2" w:rsidRPr="00EC794A" w:rsidRDefault="004C61C2"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Электроснабжение городского поселения предусматривается от существующей подстанции ПС «Александровка» - 110 кВ., размещенной на юго-западной окраине поселка. В схеме электроснабжения поселения используется система напряжения 110/35/10/0,4кВ. Электроснабжающие сети 110 кВ служат для питания ПС, сети 35кВ. для питания РП 35/10 от ПС, сети 10кВ,- для распределения электроэнергии между сетевыми ТП, сети 0,4 -- для электроснабжения массовых потребителей.</w:t>
      </w:r>
    </w:p>
    <w:p w:rsidR="000F52A0" w:rsidRPr="00EC794A" w:rsidRDefault="000F52A0" w:rsidP="00487BC3">
      <w:pPr>
        <w:spacing w:after="0" w:line="240" w:lineRule="auto"/>
        <w:ind w:firstLine="709"/>
        <w:jc w:val="both"/>
        <w:rPr>
          <w:rFonts w:ascii="Times New Roman" w:hAnsi="Times New Roman" w:cs="Times New Roman"/>
          <w:noProof/>
          <w:color w:val="000000"/>
          <w:sz w:val="24"/>
          <w:szCs w:val="24"/>
        </w:rPr>
      </w:pPr>
      <w:r w:rsidRPr="00EC794A">
        <w:rPr>
          <w:rFonts w:ascii="Times New Roman" w:hAnsi="Times New Roman" w:cs="Times New Roman"/>
          <w:noProof/>
          <w:color w:val="000000"/>
          <w:sz w:val="24"/>
          <w:szCs w:val="24"/>
        </w:rPr>
        <w:lastRenderedPageBreak/>
        <w:t xml:space="preserve">Под надёжностью электрической сети (или её участка) понимается способность осуществлять передачу и распределение требуемого количества электроэнергии без ухудшения её качества от источников к потребителям и в соответствии с заданным графиком нагрузки. Надёжность сети зависит от технического состояния и технического уровня, входящих в её состав элементов и схемы их соединения. </w:t>
      </w:r>
    </w:p>
    <w:p w:rsidR="00B6460A" w:rsidRPr="00EC794A" w:rsidRDefault="00B6460A" w:rsidP="00487BC3">
      <w:pPr>
        <w:pStyle w:val="a9"/>
        <w:keepNext/>
        <w:spacing w:before="120" w:after="120" w:line="240" w:lineRule="auto"/>
        <w:ind w:left="0" w:firstLine="709"/>
        <w:jc w:val="both"/>
        <w:outlineLvl w:val="2"/>
        <w:rPr>
          <w:rFonts w:ascii="Times New Roman" w:hAnsi="Times New Roman" w:cs="Times New Roman"/>
          <w:b/>
          <w:noProof/>
          <w:sz w:val="24"/>
          <w:szCs w:val="24"/>
        </w:rPr>
      </w:pPr>
      <w:bookmarkStart w:id="18" w:name="_Toc26525897"/>
      <w:bookmarkStart w:id="19" w:name="_Toc35325721"/>
      <w:r w:rsidRPr="00EC794A">
        <w:rPr>
          <w:rFonts w:ascii="Times New Roman" w:hAnsi="Times New Roman" w:cs="Times New Roman"/>
          <w:b/>
          <w:noProof/>
          <w:sz w:val="24"/>
          <w:szCs w:val="24"/>
        </w:rPr>
        <w:t>2.1.6. Сбор и утилизация твердых бытовых отходов</w:t>
      </w:r>
      <w:bookmarkEnd w:id="18"/>
      <w:bookmarkEnd w:id="19"/>
    </w:p>
    <w:p w:rsidR="004C61C2" w:rsidRPr="00EC794A" w:rsidRDefault="004C61C2" w:rsidP="00487BC3">
      <w:pPr>
        <w:spacing w:after="0" w:line="240" w:lineRule="auto"/>
        <w:ind w:firstLine="709"/>
        <w:jc w:val="both"/>
        <w:rPr>
          <w:rFonts w:ascii="Times New Roman" w:hAnsi="Times New Roman" w:cs="Times New Roman"/>
          <w:noProof/>
          <w:color w:val="000000"/>
          <w:sz w:val="24"/>
          <w:szCs w:val="24"/>
        </w:rPr>
      </w:pPr>
      <w:r w:rsidRPr="00EC794A">
        <w:rPr>
          <w:rFonts w:ascii="Times New Roman" w:hAnsi="Times New Roman" w:cs="Times New Roman"/>
          <w:noProof/>
          <w:color w:val="000000"/>
          <w:sz w:val="24"/>
          <w:szCs w:val="24"/>
        </w:rPr>
        <w:t xml:space="preserve">Сбор и вывоз твердых бытовых отходов осуществляет ООО «Прохоровское благоустройство». </w:t>
      </w:r>
    </w:p>
    <w:p w:rsidR="004C61C2" w:rsidRPr="00EC794A" w:rsidRDefault="004C61C2" w:rsidP="00487BC3">
      <w:pPr>
        <w:spacing w:after="0" w:line="240" w:lineRule="auto"/>
        <w:ind w:firstLine="709"/>
        <w:jc w:val="both"/>
        <w:rPr>
          <w:rFonts w:ascii="Times New Roman" w:hAnsi="Times New Roman" w:cs="Times New Roman"/>
          <w:noProof/>
          <w:color w:val="000000"/>
          <w:sz w:val="24"/>
          <w:szCs w:val="24"/>
        </w:rPr>
      </w:pPr>
      <w:r w:rsidRPr="00EC794A">
        <w:rPr>
          <w:rFonts w:ascii="Times New Roman" w:hAnsi="Times New Roman" w:cs="Times New Roman"/>
          <w:noProof/>
          <w:color w:val="000000"/>
          <w:sz w:val="24"/>
          <w:szCs w:val="24"/>
        </w:rPr>
        <w:t xml:space="preserve"> Размещение вывозимых бытовых отходов производится на полигоне в </w:t>
      </w:r>
      <w:r w:rsidR="0010464A" w:rsidRPr="00EC794A">
        <w:rPr>
          <w:rFonts w:ascii="Times New Roman" w:hAnsi="Times New Roman" w:cs="Times New Roman"/>
          <w:noProof/>
          <w:color w:val="000000"/>
          <w:sz w:val="24"/>
          <w:szCs w:val="24"/>
        </w:rPr>
        <w:t xml:space="preserve">городском поселении «Поселок </w:t>
      </w:r>
      <w:r w:rsidRPr="00EC794A">
        <w:rPr>
          <w:rFonts w:ascii="Times New Roman" w:hAnsi="Times New Roman" w:cs="Times New Roman"/>
          <w:noProof/>
          <w:color w:val="000000"/>
          <w:sz w:val="24"/>
          <w:szCs w:val="24"/>
        </w:rPr>
        <w:t>Прохоровка</w:t>
      </w:r>
      <w:r w:rsidR="0010464A" w:rsidRPr="00EC794A">
        <w:rPr>
          <w:rFonts w:ascii="Times New Roman" w:hAnsi="Times New Roman" w:cs="Times New Roman"/>
          <w:noProof/>
          <w:color w:val="000000"/>
          <w:sz w:val="24"/>
          <w:szCs w:val="24"/>
        </w:rPr>
        <w:t>»</w:t>
      </w:r>
      <w:r w:rsidRPr="00EC794A">
        <w:rPr>
          <w:rFonts w:ascii="Times New Roman" w:hAnsi="Times New Roman" w:cs="Times New Roman"/>
          <w:noProof/>
          <w:color w:val="000000"/>
          <w:sz w:val="24"/>
          <w:szCs w:val="24"/>
        </w:rPr>
        <w:t>.</w:t>
      </w:r>
    </w:p>
    <w:p w:rsidR="004C61C2" w:rsidRPr="00EC794A" w:rsidRDefault="004C61C2" w:rsidP="00487BC3">
      <w:pPr>
        <w:spacing w:after="0" w:line="240" w:lineRule="auto"/>
        <w:ind w:firstLine="709"/>
        <w:jc w:val="both"/>
        <w:rPr>
          <w:rFonts w:ascii="Times New Roman" w:hAnsi="Times New Roman" w:cs="Times New Roman"/>
          <w:noProof/>
          <w:color w:val="000000"/>
          <w:sz w:val="24"/>
          <w:szCs w:val="24"/>
        </w:rPr>
      </w:pPr>
      <w:r w:rsidRPr="00EC794A">
        <w:rPr>
          <w:rFonts w:ascii="Times New Roman" w:hAnsi="Times New Roman" w:cs="Times New Roman"/>
          <w:noProof/>
          <w:color w:val="000000"/>
          <w:sz w:val="24"/>
          <w:szCs w:val="24"/>
        </w:rPr>
        <w:t>В настоящее время в поселении установлено 112 контейнеров для сбора ТБО, планируется закупать и устанавливать ежегодно не менее 5 контейнеров.</w:t>
      </w:r>
    </w:p>
    <w:p w:rsidR="004C61C2" w:rsidRPr="00EC794A" w:rsidRDefault="004C61C2" w:rsidP="00487BC3">
      <w:pPr>
        <w:spacing w:after="0" w:line="240" w:lineRule="auto"/>
        <w:ind w:firstLine="709"/>
        <w:jc w:val="both"/>
        <w:rPr>
          <w:rFonts w:ascii="Times New Roman" w:hAnsi="Times New Roman" w:cs="Times New Roman"/>
          <w:noProof/>
          <w:color w:val="000000"/>
          <w:sz w:val="24"/>
          <w:szCs w:val="24"/>
        </w:rPr>
      </w:pPr>
      <w:r w:rsidRPr="00EC794A">
        <w:rPr>
          <w:rFonts w:ascii="Times New Roman" w:hAnsi="Times New Roman" w:cs="Times New Roman"/>
          <w:noProof/>
          <w:color w:val="000000"/>
          <w:sz w:val="24"/>
          <w:szCs w:val="24"/>
        </w:rPr>
        <w:t>Мусор в поселении удаляется без разделения отходов на составляющие.</w:t>
      </w:r>
    </w:p>
    <w:p w:rsidR="004C61C2" w:rsidRPr="00EC794A" w:rsidRDefault="004C61C2" w:rsidP="00487BC3">
      <w:pPr>
        <w:spacing w:after="0" w:line="240" w:lineRule="auto"/>
        <w:ind w:firstLine="709"/>
        <w:jc w:val="both"/>
        <w:rPr>
          <w:rFonts w:ascii="Times New Roman" w:hAnsi="Times New Roman" w:cs="Times New Roman"/>
          <w:noProof/>
          <w:color w:val="000000"/>
          <w:sz w:val="24"/>
          <w:szCs w:val="24"/>
        </w:rPr>
      </w:pPr>
      <w:r w:rsidRPr="00EC794A">
        <w:rPr>
          <w:rFonts w:ascii="Times New Roman" w:hAnsi="Times New Roman" w:cs="Times New Roman"/>
          <w:noProof/>
          <w:color w:val="000000"/>
          <w:sz w:val="24"/>
          <w:szCs w:val="24"/>
        </w:rPr>
        <w:t>Отсутствуют пункты приема вторичного сырья.</w:t>
      </w:r>
    </w:p>
    <w:p w:rsidR="004C61C2" w:rsidRPr="00EC794A" w:rsidRDefault="004C61C2" w:rsidP="00487BC3">
      <w:pPr>
        <w:spacing w:after="0" w:line="240" w:lineRule="auto"/>
        <w:ind w:firstLine="709"/>
        <w:jc w:val="both"/>
        <w:rPr>
          <w:rFonts w:ascii="Times New Roman" w:hAnsi="Times New Roman" w:cs="Times New Roman"/>
          <w:noProof/>
          <w:color w:val="000000"/>
          <w:sz w:val="24"/>
          <w:szCs w:val="24"/>
        </w:rPr>
      </w:pPr>
      <w:r w:rsidRPr="00EC794A">
        <w:rPr>
          <w:rFonts w:ascii="Times New Roman" w:hAnsi="Times New Roman" w:cs="Times New Roman"/>
          <w:noProof/>
          <w:color w:val="000000"/>
          <w:sz w:val="24"/>
          <w:szCs w:val="24"/>
        </w:rPr>
        <w:t>Полигонов производственных отходов и отходов с высоким классом токсичности на территории городского поселениянет. Утилизация данных отходов производится за пределами Прохоровского района предприятиями, имеющими специальное разрешение.</w:t>
      </w:r>
    </w:p>
    <w:p w:rsidR="00B6460A" w:rsidRPr="00EC794A" w:rsidRDefault="00B6460A" w:rsidP="00487BC3">
      <w:pPr>
        <w:pStyle w:val="a9"/>
        <w:spacing w:before="120" w:after="120" w:line="240" w:lineRule="auto"/>
        <w:ind w:left="0" w:firstLine="709"/>
        <w:jc w:val="both"/>
        <w:outlineLvl w:val="1"/>
        <w:rPr>
          <w:rFonts w:ascii="Times New Roman" w:hAnsi="Times New Roman" w:cs="Times New Roman"/>
          <w:b/>
          <w:noProof/>
          <w:sz w:val="24"/>
          <w:szCs w:val="24"/>
        </w:rPr>
      </w:pPr>
      <w:bookmarkStart w:id="20" w:name="_Toc26525898"/>
      <w:bookmarkStart w:id="21" w:name="_Toc35325722"/>
      <w:r w:rsidRPr="00EC794A">
        <w:rPr>
          <w:rFonts w:ascii="Times New Roman" w:hAnsi="Times New Roman" w:cs="Times New Roman"/>
          <w:b/>
          <w:noProof/>
          <w:sz w:val="24"/>
          <w:szCs w:val="24"/>
        </w:rPr>
        <w:t>2.2. Краткий анализ состояния установки приборов учета и энергоресурсосбережения у потребителей</w:t>
      </w:r>
      <w:bookmarkEnd w:id="20"/>
      <w:bookmarkEnd w:id="21"/>
    </w:p>
    <w:p w:rsidR="007F5486" w:rsidRPr="00EC794A" w:rsidRDefault="007F5486" w:rsidP="00487BC3">
      <w:pPr>
        <w:spacing w:after="0" w:line="240" w:lineRule="auto"/>
        <w:ind w:firstLine="709"/>
        <w:jc w:val="both"/>
        <w:rPr>
          <w:rFonts w:ascii="Times New Roman" w:eastAsia="Times New Roman" w:hAnsi="Times New Roman" w:cs="Times New Roman"/>
          <w:noProof/>
          <w:color w:val="000000"/>
          <w:sz w:val="24"/>
          <w:szCs w:val="24"/>
          <w:lang w:eastAsia="ru-RU"/>
        </w:rPr>
      </w:pPr>
      <w:r w:rsidRPr="00EC794A">
        <w:rPr>
          <w:rFonts w:ascii="Times New Roman" w:eastAsia="Times New Roman" w:hAnsi="Times New Roman" w:cs="Times New Roman"/>
          <w:noProof/>
          <w:color w:val="000000"/>
          <w:sz w:val="24"/>
          <w:szCs w:val="24"/>
          <w:lang w:eastAsia="ru-RU"/>
        </w:rPr>
        <w:t>Ресурсоснабжающие организации особое внимание уделяют достоверному учетупотребленных ресурсов. Программа предусматривает установку приборов</w:t>
      </w:r>
      <w:r w:rsidR="00334EA9">
        <w:rPr>
          <w:rFonts w:ascii="Times New Roman" w:eastAsia="Times New Roman" w:hAnsi="Times New Roman" w:cs="Times New Roman"/>
          <w:noProof/>
          <w:color w:val="000000"/>
          <w:sz w:val="24"/>
          <w:szCs w:val="24"/>
          <w:lang w:eastAsia="ru-RU"/>
        </w:rPr>
        <w:t xml:space="preserve"> </w:t>
      </w:r>
      <w:r w:rsidRPr="00EC794A">
        <w:rPr>
          <w:rFonts w:ascii="Times New Roman" w:eastAsia="Times New Roman" w:hAnsi="Times New Roman" w:cs="Times New Roman"/>
          <w:noProof/>
          <w:color w:val="000000"/>
          <w:sz w:val="24"/>
          <w:szCs w:val="24"/>
          <w:lang w:eastAsia="ru-RU"/>
        </w:rPr>
        <w:t>учета</w:t>
      </w:r>
      <w:r w:rsidR="00334EA9">
        <w:rPr>
          <w:rFonts w:ascii="Times New Roman" w:eastAsia="Times New Roman" w:hAnsi="Times New Roman" w:cs="Times New Roman"/>
          <w:noProof/>
          <w:color w:val="000000"/>
          <w:sz w:val="24"/>
          <w:szCs w:val="24"/>
          <w:lang w:eastAsia="ru-RU"/>
        </w:rPr>
        <w:t xml:space="preserve"> </w:t>
      </w:r>
      <w:r w:rsidRPr="00EC794A">
        <w:rPr>
          <w:rFonts w:ascii="Times New Roman" w:eastAsia="Times New Roman" w:hAnsi="Times New Roman" w:cs="Times New Roman"/>
          <w:noProof/>
          <w:color w:val="000000"/>
          <w:sz w:val="24"/>
          <w:szCs w:val="24"/>
          <w:lang w:eastAsia="ru-RU"/>
        </w:rPr>
        <w:t>потребления ресурсов. Установка приборов учета позволит получать оперативнуюинформацию как о состоянии счетчиков, так и о количестве потребленного коммунального ресурса.</w:t>
      </w:r>
    </w:p>
    <w:p w:rsidR="007F5486" w:rsidRPr="00EC794A" w:rsidRDefault="007F5486" w:rsidP="00487BC3">
      <w:pPr>
        <w:spacing w:after="0" w:line="240" w:lineRule="auto"/>
        <w:ind w:firstLine="709"/>
        <w:jc w:val="both"/>
        <w:rPr>
          <w:rFonts w:ascii="Times New Roman" w:eastAsia="Times New Roman" w:hAnsi="Times New Roman" w:cs="Times New Roman"/>
          <w:noProof/>
          <w:sz w:val="24"/>
          <w:szCs w:val="24"/>
          <w:lang w:eastAsia="ru-RU"/>
        </w:rPr>
      </w:pPr>
      <w:r w:rsidRPr="00EC794A">
        <w:rPr>
          <w:rFonts w:ascii="Times New Roman" w:eastAsia="Times New Roman" w:hAnsi="Times New Roman" w:cs="Times New Roman"/>
          <w:noProof/>
          <w:color w:val="000000"/>
          <w:sz w:val="24"/>
          <w:szCs w:val="24"/>
          <w:lang w:eastAsia="ru-RU"/>
        </w:rPr>
        <w:t>Крупные котельные оснащены приборами учета, фиксирующими значениярасхода, давления и температуры теплоносителя в прямом и обратом трубопроводе,а также в линии подпитки. Все средства измерения проходят регулярную поверку.</w:t>
      </w:r>
    </w:p>
    <w:p w:rsidR="00D34E2A" w:rsidRPr="00EC794A" w:rsidRDefault="00D34E2A" w:rsidP="00BA1F34">
      <w:pPr>
        <w:pStyle w:val="af3"/>
        <w:spacing w:before="120" w:after="120" w:line="240" w:lineRule="auto"/>
        <w:ind w:firstLine="709"/>
        <w:jc w:val="both"/>
        <w:outlineLvl w:val="0"/>
        <w:rPr>
          <w:b/>
          <w:noProof/>
        </w:rPr>
      </w:pPr>
      <w:bookmarkStart w:id="22" w:name="_Toc26525899"/>
      <w:bookmarkStart w:id="23" w:name="_Toc35325723"/>
      <w:r w:rsidRPr="00EC794A">
        <w:rPr>
          <w:b/>
          <w:noProof/>
        </w:rPr>
        <w:t>3. Перспективы развития муниципального образования и прогноз спроса на коммунальные ресурсы</w:t>
      </w:r>
      <w:bookmarkEnd w:id="22"/>
      <w:bookmarkEnd w:id="23"/>
    </w:p>
    <w:p w:rsidR="00D34E2A" w:rsidRPr="00EC794A" w:rsidRDefault="00D34E2A" w:rsidP="00487BC3">
      <w:pPr>
        <w:pStyle w:val="af3"/>
        <w:spacing w:before="120" w:after="120" w:line="240" w:lineRule="auto"/>
        <w:ind w:firstLine="709"/>
        <w:jc w:val="both"/>
        <w:outlineLvl w:val="1"/>
        <w:rPr>
          <w:b/>
          <w:noProof/>
        </w:rPr>
      </w:pPr>
      <w:bookmarkStart w:id="24" w:name="_Toc26525900"/>
      <w:bookmarkStart w:id="25" w:name="_Toc35325724"/>
      <w:r w:rsidRPr="00EC794A">
        <w:rPr>
          <w:b/>
          <w:noProof/>
        </w:rPr>
        <w:t>3.1 Перспективные показатели развития муниципального образования</w:t>
      </w:r>
      <w:bookmarkEnd w:id="24"/>
      <w:bookmarkEnd w:id="25"/>
    </w:p>
    <w:p w:rsidR="000B53CB" w:rsidRPr="00EC794A" w:rsidRDefault="000B53CB" w:rsidP="00487BC3">
      <w:pPr>
        <w:pStyle w:val="af3"/>
        <w:spacing w:after="0" w:line="240" w:lineRule="auto"/>
        <w:ind w:firstLine="709"/>
        <w:jc w:val="both"/>
        <w:rPr>
          <w:noProof/>
        </w:rPr>
      </w:pPr>
      <w:r w:rsidRPr="00EC794A">
        <w:rPr>
          <w:noProof/>
        </w:rPr>
        <w:t>Генеральным планом предусмотрены мероприятия по развитию зон жилой застройки с учётом проведения мероприятий по инженерной подготовке:</w:t>
      </w:r>
    </w:p>
    <w:p w:rsidR="000B53CB" w:rsidRPr="00EC794A" w:rsidRDefault="000B53CB" w:rsidP="00487BC3">
      <w:pPr>
        <w:pStyle w:val="af3"/>
        <w:numPr>
          <w:ilvl w:val="0"/>
          <w:numId w:val="8"/>
        </w:numPr>
        <w:spacing w:after="0" w:line="240" w:lineRule="auto"/>
        <w:ind w:left="0" w:firstLine="709"/>
        <w:jc w:val="both"/>
        <w:rPr>
          <w:noProof/>
        </w:rPr>
      </w:pPr>
      <w:r w:rsidRPr="00EC794A">
        <w:rPr>
          <w:noProof/>
        </w:rPr>
        <w:t>Создание более комфортных условий для проживания жилья;</w:t>
      </w:r>
    </w:p>
    <w:p w:rsidR="000B53CB" w:rsidRPr="00EC794A" w:rsidRDefault="000B53CB" w:rsidP="00487BC3">
      <w:pPr>
        <w:pStyle w:val="af3"/>
        <w:numPr>
          <w:ilvl w:val="0"/>
          <w:numId w:val="8"/>
        </w:numPr>
        <w:spacing w:after="0" w:line="240" w:lineRule="auto"/>
        <w:ind w:left="0" w:firstLine="709"/>
        <w:jc w:val="both"/>
        <w:rPr>
          <w:noProof/>
        </w:rPr>
      </w:pPr>
      <w:r w:rsidRPr="00EC794A">
        <w:rPr>
          <w:noProof/>
        </w:rPr>
        <w:t>Увеличение темпов роста строительства;</w:t>
      </w:r>
    </w:p>
    <w:p w:rsidR="00EF65EE" w:rsidRPr="00EC794A" w:rsidRDefault="000B53CB" w:rsidP="00487BC3">
      <w:pPr>
        <w:pStyle w:val="af3"/>
        <w:numPr>
          <w:ilvl w:val="0"/>
          <w:numId w:val="8"/>
        </w:numPr>
        <w:spacing w:after="0" w:line="240" w:lineRule="auto"/>
        <w:ind w:left="0" w:firstLine="709"/>
        <w:jc w:val="both"/>
        <w:rPr>
          <w:noProof/>
        </w:rPr>
      </w:pPr>
      <w:r w:rsidRPr="00EC794A">
        <w:rPr>
          <w:noProof/>
        </w:rPr>
        <w:t>Увеличение объёмов строительства индивидуального жилья.</w:t>
      </w:r>
    </w:p>
    <w:p w:rsidR="000B53CB" w:rsidRPr="00EC794A" w:rsidRDefault="000B53CB" w:rsidP="00487BC3">
      <w:pPr>
        <w:pStyle w:val="af3"/>
        <w:spacing w:after="0" w:line="240" w:lineRule="auto"/>
        <w:ind w:firstLine="709"/>
        <w:jc w:val="both"/>
        <w:rPr>
          <w:noProof/>
        </w:rPr>
      </w:pPr>
      <w:r w:rsidRPr="00EC794A">
        <w:rPr>
          <w:noProof/>
        </w:rPr>
        <w:tab/>
        <w:t>Генеральным планом муниципального образования предусмотрены мероприятия по развитию и реконструкции жилых территорий.</w:t>
      </w:r>
    </w:p>
    <w:p w:rsidR="000B53CB" w:rsidRPr="00EC794A" w:rsidRDefault="000B53CB" w:rsidP="00487BC3">
      <w:pPr>
        <w:pStyle w:val="af3"/>
        <w:spacing w:after="0" w:line="240" w:lineRule="auto"/>
        <w:ind w:firstLine="709"/>
        <w:jc w:val="both"/>
        <w:rPr>
          <w:noProof/>
        </w:rPr>
      </w:pPr>
      <w:r w:rsidRPr="00EC794A">
        <w:rPr>
          <w:noProof/>
        </w:rPr>
        <w:t>При реконструкции районов с преобладанием сложившейся капитальной жилой застройки следует предусматривать упорядочение планировочной структуры и сети улиц, совершенствование системы общественного обслуживания, озеленения и благоустройства территории, максимальное сохранение своеобразия архитектурного облика жилых и общественных зданий, их модернизацию и капитальный ремонт, реставрацию и приспособление под современное использование.</w:t>
      </w:r>
    </w:p>
    <w:p w:rsidR="000B53CB" w:rsidRPr="00EC794A" w:rsidRDefault="000B53CB" w:rsidP="00487BC3">
      <w:pPr>
        <w:pStyle w:val="af3"/>
        <w:spacing w:after="0" w:line="240" w:lineRule="auto"/>
        <w:ind w:firstLine="709"/>
        <w:jc w:val="both"/>
        <w:rPr>
          <w:noProof/>
        </w:rPr>
      </w:pPr>
      <w:r w:rsidRPr="00EC794A">
        <w:rPr>
          <w:noProof/>
        </w:rPr>
        <w:t>Объемы сохраняемого или подлежащего сносу жилищного фонда следует определять в установленном порядке с учетом его экономической и исторической ценности, технического состояния, максимального сохранения жилищного фонда, пригодного для проживания, и сложившейся исторической среды.</w:t>
      </w:r>
    </w:p>
    <w:p w:rsidR="008510F6" w:rsidRPr="00EC794A" w:rsidRDefault="000B53CB" w:rsidP="00487BC3">
      <w:pPr>
        <w:pStyle w:val="af3"/>
        <w:spacing w:after="0" w:line="240" w:lineRule="auto"/>
        <w:ind w:firstLine="709"/>
        <w:jc w:val="both"/>
        <w:rPr>
          <w:noProof/>
        </w:rPr>
      </w:pPr>
      <w:r w:rsidRPr="00EC794A">
        <w:rPr>
          <w:noProof/>
        </w:rPr>
        <w:t xml:space="preserve">При комплексной реконструкции сложившейся застройки допускается при соответствующем обосновании уточнять нормативные требования заданием на </w:t>
      </w:r>
      <w:r w:rsidRPr="00EC794A">
        <w:rPr>
          <w:noProof/>
        </w:rPr>
        <w:lastRenderedPageBreak/>
        <w:t>проектирование по согласованию с местными органами архитектуры, государственного надзора и санитарной инспекции. При этом необходимо обеспечивать снижение пожарной опасности застройки и улучшение санитарно-гигиенических условий проживания населения</w:t>
      </w:r>
    </w:p>
    <w:p w:rsidR="00FC4262" w:rsidRPr="00EC794A" w:rsidRDefault="00FC4262" w:rsidP="00487BC3">
      <w:pPr>
        <w:pStyle w:val="af3"/>
        <w:spacing w:after="0" w:line="240" w:lineRule="auto"/>
        <w:ind w:firstLine="709"/>
        <w:jc w:val="both"/>
        <w:outlineLvl w:val="1"/>
        <w:rPr>
          <w:b/>
          <w:noProof/>
        </w:rPr>
        <w:sectPr w:rsidR="00FC4262" w:rsidRPr="00EC794A" w:rsidSect="006F3D44">
          <w:footerReference w:type="default" r:id="rId12"/>
          <w:pgSz w:w="11906" w:h="16838"/>
          <w:pgMar w:top="1134" w:right="567" w:bottom="851" w:left="1701" w:header="708" w:footer="708" w:gutter="0"/>
          <w:cols w:space="708"/>
          <w:titlePg/>
          <w:docGrid w:linePitch="360"/>
        </w:sectPr>
      </w:pPr>
    </w:p>
    <w:p w:rsidR="00D34E2A" w:rsidRPr="00EC794A" w:rsidRDefault="00D34E2A" w:rsidP="00487BC3">
      <w:pPr>
        <w:pStyle w:val="af3"/>
        <w:spacing w:before="120" w:after="120" w:line="240" w:lineRule="auto"/>
        <w:ind w:firstLine="709"/>
        <w:jc w:val="both"/>
        <w:outlineLvl w:val="1"/>
        <w:rPr>
          <w:b/>
          <w:noProof/>
        </w:rPr>
      </w:pPr>
      <w:bookmarkStart w:id="26" w:name="_Toc26525901"/>
      <w:bookmarkStart w:id="27" w:name="_Toc35325725"/>
      <w:r w:rsidRPr="00EC794A">
        <w:rPr>
          <w:b/>
          <w:noProof/>
        </w:rPr>
        <w:lastRenderedPageBreak/>
        <w:t>3.2 Прогноз спроса на коммунальные услуги</w:t>
      </w:r>
      <w:bookmarkEnd w:id="26"/>
      <w:bookmarkEnd w:id="27"/>
    </w:p>
    <w:p w:rsidR="00D34E2A" w:rsidRPr="00EC794A" w:rsidRDefault="00D34E2A" w:rsidP="00487BC3">
      <w:pPr>
        <w:pStyle w:val="af3"/>
        <w:spacing w:before="120" w:after="120" w:line="240" w:lineRule="auto"/>
        <w:ind w:firstLine="709"/>
        <w:jc w:val="both"/>
        <w:outlineLvl w:val="2"/>
        <w:rPr>
          <w:b/>
          <w:noProof/>
        </w:rPr>
      </w:pPr>
      <w:bookmarkStart w:id="28" w:name="_Toc26525902"/>
      <w:bookmarkStart w:id="29" w:name="_Toc35325726"/>
      <w:r w:rsidRPr="00EC794A">
        <w:rPr>
          <w:b/>
          <w:noProof/>
        </w:rPr>
        <w:t>3.2.1. Прогноз спроса на услуги по теплоснабжению</w:t>
      </w:r>
      <w:bookmarkEnd w:id="28"/>
      <w:bookmarkEnd w:id="29"/>
    </w:p>
    <w:p w:rsidR="00785F09" w:rsidRPr="00EC794A" w:rsidRDefault="00785F09" w:rsidP="00487BC3">
      <w:pPr>
        <w:spacing w:after="0" w:line="240" w:lineRule="auto"/>
        <w:ind w:firstLine="709"/>
        <w:jc w:val="both"/>
        <w:rPr>
          <w:rFonts w:ascii="Times New Roman" w:hAnsi="Times New Roman" w:cs="Times New Roman"/>
          <w:noProof/>
          <w:sz w:val="24"/>
          <w:szCs w:val="24"/>
        </w:rPr>
      </w:pPr>
      <w:r w:rsidRPr="00EC794A">
        <w:rPr>
          <w:rFonts w:ascii="Times New Roman" w:hAnsi="Times New Roman" w:cs="Times New Roman"/>
          <w:noProof/>
          <w:sz w:val="24"/>
          <w:szCs w:val="24"/>
        </w:rPr>
        <w:t xml:space="preserve">Значения </w:t>
      </w:r>
      <w:r w:rsidR="00873EA1" w:rsidRPr="00EC794A">
        <w:rPr>
          <w:rFonts w:ascii="Times New Roman" w:hAnsi="Times New Roman" w:cs="Times New Roman"/>
          <w:noProof/>
          <w:sz w:val="24"/>
          <w:szCs w:val="24"/>
        </w:rPr>
        <w:t xml:space="preserve">прогнозируемых </w:t>
      </w:r>
      <w:r w:rsidRPr="00EC794A">
        <w:rPr>
          <w:rFonts w:ascii="Times New Roman" w:hAnsi="Times New Roman" w:cs="Times New Roman"/>
          <w:noProof/>
          <w:sz w:val="24"/>
          <w:szCs w:val="24"/>
        </w:rPr>
        <w:t xml:space="preserve">тепловых нагрузок приведены в таблице </w:t>
      </w:r>
      <w:r w:rsidR="00063FB5" w:rsidRPr="00EC794A">
        <w:rPr>
          <w:rFonts w:ascii="Times New Roman" w:hAnsi="Times New Roman" w:cs="Times New Roman"/>
          <w:noProof/>
          <w:sz w:val="24"/>
          <w:szCs w:val="24"/>
        </w:rPr>
        <w:t>8</w:t>
      </w:r>
      <w:r w:rsidRPr="00EC794A">
        <w:rPr>
          <w:rFonts w:ascii="Times New Roman" w:hAnsi="Times New Roman" w:cs="Times New Roman"/>
          <w:noProof/>
          <w:sz w:val="24"/>
          <w:szCs w:val="24"/>
        </w:rPr>
        <w:t xml:space="preserve">. </w:t>
      </w:r>
    </w:p>
    <w:p w:rsidR="00BA1F34" w:rsidRPr="00EC794A" w:rsidRDefault="00BA1F34" w:rsidP="00BA1F34">
      <w:pPr>
        <w:pageBreakBefore/>
        <w:spacing w:before="120" w:after="120" w:line="240" w:lineRule="auto"/>
        <w:ind w:firstLine="709"/>
        <w:jc w:val="right"/>
        <w:rPr>
          <w:rFonts w:ascii="Times New Roman" w:hAnsi="Times New Roman" w:cs="Times New Roman"/>
          <w:noProof/>
          <w:sz w:val="24"/>
          <w:szCs w:val="24"/>
        </w:rPr>
        <w:sectPr w:rsidR="00BA1F34" w:rsidRPr="00EC794A" w:rsidSect="00607552">
          <w:type w:val="continuous"/>
          <w:pgSz w:w="11906" w:h="16838"/>
          <w:pgMar w:top="567" w:right="851" w:bottom="1701" w:left="1134" w:header="708" w:footer="708" w:gutter="0"/>
          <w:cols w:space="708"/>
          <w:docGrid w:linePitch="360"/>
        </w:sectPr>
      </w:pPr>
    </w:p>
    <w:p w:rsidR="00EF65EE" w:rsidRPr="00EC794A" w:rsidRDefault="00063FB5" w:rsidP="00BA1F34">
      <w:pPr>
        <w:pageBreakBefore/>
        <w:spacing w:before="120" w:after="120" w:line="240" w:lineRule="auto"/>
        <w:ind w:firstLine="709"/>
        <w:jc w:val="right"/>
        <w:rPr>
          <w:rFonts w:ascii="Times New Roman" w:hAnsi="Times New Roman" w:cs="Times New Roman"/>
          <w:noProof/>
          <w:sz w:val="24"/>
          <w:szCs w:val="24"/>
        </w:rPr>
      </w:pPr>
      <w:r w:rsidRPr="00EC794A">
        <w:rPr>
          <w:rFonts w:ascii="Times New Roman" w:hAnsi="Times New Roman" w:cs="Times New Roman"/>
          <w:noProof/>
          <w:sz w:val="24"/>
          <w:szCs w:val="24"/>
        </w:rPr>
        <w:lastRenderedPageBreak/>
        <w:t>Таблица 8</w:t>
      </w:r>
    </w:p>
    <w:p w:rsidR="00EF65EE" w:rsidRPr="00EC794A" w:rsidRDefault="00EF65EE" w:rsidP="00487BC3">
      <w:pPr>
        <w:spacing w:before="120" w:after="120" w:line="240" w:lineRule="auto"/>
        <w:ind w:firstLine="709"/>
        <w:jc w:val="center"/>
        <w:rPr>
          <w:rFonts w:ascii="Times New Roman" w:hAnsi="Times New Roman" w:cs="Times New Roman"/>
          <w:b/>
          <w:noProof/>
          <w:sz w:val="24"/>
          <w:szCs w:val="24"/>
        </w:rPr>
      </w:pPr>
      <w:r w:rsidRPr="00EC794A">
        <w:rPr>
          <w:rFonts w:ascii="Times New Roman" w:hAnsi="Times New Roman" w:cs="Times New Roman"/>
          <w:b/>
          <w:noProof/>
          <w:sz w:val="24"/>
          <w:szCs w:val="24"/>
        </w:rPr>
        <w:t xml:space="preserve">Фактический и перспективный баланс тепловой мощности котельных городского поселения </w:t>
      </w:r>
      <w:r w:rsidR="000C67C1" w:rsidRPr="00EC794A">
        <w:rPr>
          <w:rFonts w:ascii="Times New Roman" w:hAnsi="Times New Roman" w:cs="Times New Roman"/>
          <w:b/>
          <w:noProof/>
          <w:sz w:val="24"/>
          <w:szCs w:val="24"/>
        </w:rPr>
        <w:t>«Поселок Прохоровка»</w:t>
      </w:r>
      <w:r w:rsidRPr="00EC794A">
        <w:rPr>
          <w:rFonts w:ascii="Times New Roman" w:hAnsi="Times New Roman" w:cs="Times New Roman"/>
          <w:b/>
          <w:noProof/>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3721"/>
        <w:gridCol w:w="4556"/>
        <w:gridCol w:w="981"/>
        <w:gridCol w:w="980"/>
        <w:gridCol w:w="1199"/>
        <w:gridCol w:w="980"/>
        <w:gridCol w:w="980"/>
        <w:gridCol w:w="1193"/>
      </w:tblGrid>
      <w:tr w:rsidR="000139CB" w:rsidRPr="005F188C" w:rsidTr="000139CB">
        <w:trPr>
          <w:trHeight w:val="20"/>
          <w:tblHeader/>
        </w:trPr>
        <w:tc>
          <w:tcPr>
            <w:tcW w:w="1275" w:type="pct"/>
            <w:vMerge w:val="restar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bookmarkStart w:id="30" w:name="_Toc26525903"/>
            <w:r w:rsidRPr="005F188C">
              <w:rPr>
                <w:rStyle w:val="83"/>
                <w:sz w:val="18"/>
                <w:szCs w:val="18"/>
              </w:rPr>
              <w:t>Источник теплоснабжения</w:t>
            </w:r>
          </w:p>
        </w:tc>
        <w:tc>
          <w:tcPr>
            <w:tcW w:w="1561" w:type="pct"/>
            <w:vMerge w:val="restar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sz w:val="18"/>
                <w:szCs w:val="18"/>
              </w:rPr>
              <w:t>Показатель</w:t>
            </w:r>
          </w:p>
        </w:tc>
        <w:tc>
          <w:tcPr>
            <w:tcW w:w="1083" w:type="pct"/>
            <w:gridSpan w:val="3"/>
            <w:shd w:val="clear" w:color="auto" w:fill="FFFFFF"/>
            <w:vAlign w:val="center"/>
          </w:tcPr>
          <w:p w:rsidR="000139CB" w:rsidRPr="005F188C" w:rsidRDefault="000139CB" w:rsidP="000139CB">
            <w:pPr>
              <w:pStyle w:val="1a"/>
              <w:shd w:val="clear" w:color="auto" w:fill="auto"/>
              <w:spacing w:line="240" w:lineRule="auto"/>
              <w:jc w:val="center"/>
              <w:rPr>
                <w:rStyle w:val="83"/>
                <w:sz w:val="18"/>
                <w:szCs w:val="18"/>
              </w:rPr>
            </w:pPr>
            <w:r w:rsidRPr="005F188C">
              <w:rPr>
                <w:rStyle w:val="83"/>
                <w:sz w:val="18"/>
                <w:szCs w:val="18"/>
              </w:rPr>
              <w:t>2020-2022</w:t>
            </w:r>
          </w:p>
        </w:tc>
        <w:tc>
          <w:tcPr>
            <w:tcW w:w="1082" w:type="pct"/>
            <w:gridSpan w:val="3"/>
            <w:shd w:val="clear" w:color="auto" w:fill="FFFFFF"/>
            <w:vAlign w:val="center"/>
          </w:tcPr>
          <w:p w:rsidR="000139CB" w:rsidRPr="005F188C" w:rsidRDefault="000139CB" w:rsidP="000139CB">
            <w:pPr>
              <w:pStyle w:val="1a"/>
              <w:shd w:val="clear" w:color="auto" w:fill="auto"/>
              <w:spacing w:line="240" w:lineRule="auto"/>
              <w:jc w:val="center"/>
              <w:rPr>
                <w:rStyle w:val="83"/>
                <w:sz w:val="18"/>
                <w:szCs w:val="18"/>
              </w:rPr>
            </w:pPr>
            <w:r w:rsidRPr="005F188C">
              <w:rPr>
                <w:rStyle w:val="83"/>
                <w:sz w:val="18"/>
                <w:szCs w:val="18"/>
              </w:rPr>
              <w:t>2023-2027</w:t>
            </w:r>
          </w:p>
        </w:tc>
      </w:tr>
      <w:tr w:rsidR="000139CB" w:rsidRPr="005F188C" w:rsidTr="000139CB">
        <w:trPr>
          <w:trHeight w:val="20"/>
          <w:tblHeader/>
        </w:trPr>
        <w:tc>
          <w:tcPr>
            <w:tcW w:w="1275" w:type="pct"/>
            <w:vMerge/>
            <w:shd w:val="clear" w:color="auto" w:fill="FFFFFF"/>
            <w:vAlign w:val="center"/>
          </w:tcPr>
          <w:p w:rsidR="000139CB" w:rsidRPr="005F188C" w:rsidRDefault="000139CB" w:rsidP="000139CB">
            <w:pPr>
              <w:jc w:val="center"/>
              <w:rPr>
                <w:sz w:val="18"/>
                <w:szCs w:val="18"/>
              </w:rPr>
            </w:pPr>
          </w:p>
        </w:tc>
        <w:tc>
          <w:tcPr>
            <w:tcW w:w="1561" w:type="pct"/>
            <w:vMerge/>
            <w:shd w:val="clear" w:color="auto" w:fill="FFFFFF"/>
            <w:vAlign w:val="center"/>
          </w:tcPr>
          <w:p w:rsidR="000139CB" w:rsidRPr="005F188C" w:rsidRDefault="000139CB" w:rsidP="000139CB">
            <w:pPr>
              <w:jc w:val="center"/>
              <w:rPr>
                <w:sz w:val="18"/>
                <w:szCs w:val="18"/>
              </w:rPr>
            </w:pP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rStyle w:val="83"/>
                <w:sz w:val="18"/>
                <w:szCs w:val="18"/>
              </w:rPr>
            </w:pPr>
            <w:r w:rsidRPr="005F188C">
              <w:rPr>
                <w:rStyle w:val="83"/>
                <w:sz w:val="18"/>
                <w:szCs w:val="18"/>
              </w:rPr>
              <w:t>Отоп.</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rStyle w:val="83"/>
                <w:sz w:val="18"/>
                <w:szCs w:val="18"/>
              </w:rPr>
            </w:pPr>
            <w:r w:rsidRPr="005F188C">
              <w:rPr>
                <w:rStyle w:val="83"/>
                <w:sz w:val="18"/>
                <w:szCs w:val="18"/>
              </w:rPr>
              <w:t>Вент.</w:t>
            </w:r>
          </w:p>
        </w:tc>
        <w:tc>
          <w:tcPr>
            <w:tcW w:w="411" w:type="pct"/>
            <w:shd w:val="clear" w:color="auto" w:fill="FFFFFF"/>
            <w:vAlign w:val="center"/>
          </w:tcPr>
          <w:p w:rsidR="000139CB" w:rsidRPr="005F188C" w:rsidRDefault="000139CB" w:rsidP="000139CB">
            <w:pPr>
              <w:pStyle w:val="1a"/>
              <w:shd w:val="clear" w:color="auto" w:fill="auto"/>
              <w:spacing w:line="240" w:lineRule="auto"/>
              <w:jc w:val="center"/>
              <w:rPr>
                <w:rStyle w:val="83"/>
                <w:sz w:val="18"/>
                <w:szCs w:val="18"/>
              </w:rPr>
            </w:pPr>
            <w:r w:rsidRPr="005F188C">
              <w:rPr>
                <w:rStyle w:val="83"/>
                <w:sz w:val="18"/>
                <w:szCs w:val="18"/>
              </w:rPr>
              <w:t>ГВС</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rStyle w:val="83"/>
                <w:sz w:val="18"/>
                <w:szCs w:val="18"/>
              </w:rPr>
            </w:pPr>
            <w:r w:rsidRPr="005F188C">
              <w:rPr>
                <w:rStyle w:val="83"/>
                <w:sz w:val="18"/>
                <w:szCs w:val="18"/>
              </w:rPr>
              <w:t>Отоп.</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rStyle w:val="83"/>
                <w:sz w:val="18"/>
                <w:szCs w:val="18"/>
              </w:rPr>
            </w:pPr>
            <w:r w:rsidRPr="005F188C">
              <w:rPr>
                <w:rStyle w:val="83"/>
                <w:sz w:val="18"/>
                <w:szCs w:val="18"/>
              </w:rPr>
              <w:t>Вент.</w:t>
            </w:r>
          </w:p>
        </w:tc>
        <w:tc>
          <w:tcPr>
            <w:tcW w:w="410" w:type="pct"/>
            <w:shd w:val="clear" w:color="auto" w:fill="FFFFFF"/>
            <w:vAlign w:val="center"/>
          </w:tcPr>
          <w:p w:rsidR="000139CB" w:rsidRPr="005F188C" w:rsidRDefault="000139CB" w:rsidP="000139CB">
            <w:pPr>
              <w:pStyle w:val="1a"/>
              <w:shd w:val="clear" w:color="auto" w:fill="auto"/>
              <w:spacing w:line="240" w:lineRule="auto"/>
              <w:jc w:val="center"/>
              <w:rPr>
                <w:rStyle w:val="83"/>
                <w:sz w:val="18"/>
                <w:szCs w:val="18"/>
              </w:rPr>
            </w:pPr>
            <w:r w:rsidRPr="005F188C">
              <w:rPr>
                <w:rStyle w:val="83"/>
                <w:sz w:val="18"/>
                <w:szCs w:val="18"/>
              </w:rPr>
              <w:t>ГВС</w:t>
            </w:r>
          </w:p>
        </w:tc>
      </w:tr>
      <w:tr w:rsidR="000139CB" w:rsidRPr="005F188C" w:rsidTr="000139CB">
        <w:trPr>
          <w:trHeight w:val="20"/>
        </w:trPr>
        <w:tc>
          <w:tcPr>
            <w:tcW w:w="1275" w:type="pct"/>
            <w:vMerge w:val="restar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Котельная №2 п.Прохоровка, ул.Чкалова</w:t>
            </w: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Отпуск тепла внешним потребителям, Гкал/час</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1,187</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w:t>
            </w:r>
          </w:p>
        </w:tc>
        <w:tc>
          <w:tcPr>
            <w:tcW w:w="411" w:type="pct"/>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0,088</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1,749</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w:t>
            </w:r>
          </w:p>
        </w:tc>
        <w:tc>
          <w:tcPr>
            <w:tcW w:w="410" w:type="pct"/>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0,6841</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Расход топлива, м3/Гкал</w:t>
            </w:r>
          </w:p>
        </w:tc>
        <w:tc>
          <w:tcPr>
            <w:tcW w:w="1083" w:type="pct"/>
            <w:gridSpan w:val="3"/>
            <w:shd w:val="clear" w:color="auto" w:fill="FFFFFF"/>
            <w:vAlign w:val="center"/>
          </w:tcPr>
          <w:p w:rsidR="000139CB" w:rsidRPr="006D6319" w:rsidRDefault="000139CB" w:rsidP="000139CB">
            <w:pPr>
              <w:pStyle w:val="1a"/>
              <w:shd w:val="clear" w:color="auto" w:fill="auto"/>
              <w:spacing w:line="240" w:lineRule="auto"/>
              <w:jc w:val="center"/>
              <w:rPr>
                <w:rStyle w:val="83"/>
                <w:b w:val="0"/>
                <w:sz w:val="18"/>
                <w:szCs w:val="18"/>
              </w:rPr>
            </w:pPr>
            <w:r w:rsidRPr="006D6319">
              <w:rPr>
                <w:rStyle w:val="83"/>
                <w:b w:val="0"/>
                <w:sz w:val="18"/>
                <w:szCs w:val="18"/>
              </w:rPr>
              <w:t>0,144</w:t>
            </w:r>
          </w:p>
        </w:tc>
        <w:tc>
          <w:tcPr>
            <w:tcW w:w="1082" w:type="pct"/>
            <w:gridSpan w:val="3"/>
            <w:shd w:val="clear" w:color="auto" w:fill="FFFFFF"/>
            <w:vAlign w:val="center"/>
          </w:tcPr>
          <w:p w:rsidR="000139CB" w:rsidRPr="006D6319" w:rsidRDefault="000139CB" w:rsidP="000139CB">
            <w:pPr>
              <w:pStyle w:val="1a"/>
              <w:shd w:val="clear" w:color="auto" w:fill="auto"/>
              <w:spacing w:line="240" w:lineRule="auto"/>
              <w:jc w:val="center"/>
              <w:rPr>
                <w:rStyle w:val="83"/>
                <w:b w:val="0"/>
                <w:sz w:val="18"/>
                <w:szCs w:val="18"/>
              </w:rPr>
            </w:pPr>
            <w:r w:rsidRPr="006D6319">
              <w:rPr>
                <w:rStyle w:val="83"/>
                <w:b w:val="0"/>
                <w:sz w:val="18"/>
                <w:szCs w:val="18"/>
              </w:rPr>
              <w:t>144,10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КПД, %</w:t>
            </w:r>
          </w:p>
        </w:tc>
        <w:tc>
          <w:tcPr>
            <w:tcW w:w="1083" w:type="pct"/>
            <w:gridSpan w:val="3"/>
            <w:shd w:val="clear" w:color="auto" w:fill="FFFFFF"/>
            <w:vAlign w:val="center"/>
          </w:tcPr>
          <w:p w:rsidR="000139CB" w:rsidRPr="006D6319" w:rsidRDefault="000139CB" w:rsidP="000139CB">
            <w:pPr>
              <w:pStyle w:val="1a"/>
              <w:shd w:val="clear" w:color="auto" w:fill="auto"/>
              <w:spacing w:line="240" w:lineRule="auto"/>
              <w:jc w:val="center"/>
              <w:rPr>
                <w:rStyle w:val="83"/>
                <w:b w:val="0"/>
                <w:sz w:val="18"/>
                <w:szCs w:val="18"/>
              </w:rPr>
            </w:pPr>
            <w:r w:rsidRPr="006D6319">
              <w:rPr>
                <w:rStyle w:val="83"/>
                <w:b w:val="0"/>
                <w:sz w:val="18"/>
                <w:szCs w:val="18"/>
              </w:rPr>
              <w:t>88,5</w:t>
            </w:r>
          </w:p>
        </w:tc>
        <w:tc>
          <w:tcPr>
            <w:tcW w:w="1082" w:type="pct"/>
            <w:gridSpan w:val="3"/>
            <w:shd w:val="clear" w:color="auto" w:fill="FFFFFF"/>
            <w:vAlign w:val="center"/>
          </w:tcPr>
          <w:p w:rsidR="000139CB" w:rsidRPr="006D6319" w:rsidRDefault="000139CB" w:rsidP="000139CB">
            <w:pPr>
              <w:pStyle w:val="1a"/>
              <w:shd w:val="clear" w:color="auto" w:fill="auto"/>
              <w:spacing w:line="240" w:lineRule="auto"/>
              <w:jc w:val="center"/>
              <w:rPr>
                <w:rStyle w:val="83"/>
                <w:b w:val="0"/>
                <w:sz w:val="18"/>
                <w:szCs w:val="18"/>
              </w:rPr>
            </w:pPr>
            <w:r w:rsidRPr="006D6319">
              <w:rPr>
                <w:rStyle w:val="83"/>
                <w:b w:val="0"/>
                <w:sz w:val="18"/>
                <w:szCs w:val="18"/>
              </w:rPr>
              <w:t>92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Затраты тепла на собственные нужды, Гкал/час</w:t>
            </w:r>
          </w:p>
        </w:tc>
        <w:tc>
          <w:tcPr>
            <w:tcW w:w="1083"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0,0343</w:t>
            </w:r>
          </w:p>
        </w:tc>
        <w:tc>
          <w:tcPr>
            <w:tcW w:w="1082"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0,0285</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Установленная мощность котельной, Гкал/час</w:t>
            </w:r>
          </w:p>
        </w:tc>
        <w:tc>
          <w:tcPr>
            <w:tcW w:w="1083"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5,16</w:t>
            </w:r>
          </w:p>
        </w:tc>
        <w:tc>
          <w:tcPr>
            <w:tcW w:w="1082"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5,16</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Общая располагаемая мощность котельной, Гкал/час</w:t>
            </w:r>
          </w:p>
        </w:tc>
        <w:tc>
          <w:tcPr>
            <w:tcW w:w="1083"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2,1</w:t>
            </w:r>
          </w:p>
        </w:tc>
        <w:tc>
          <w:tcPr>
            <w:tcW w:w="1082"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3,647</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Потери в тепловых сетях, Гкал/час</w:t>
            </w:r>
          </w:p>
        </w:tc>
        <w:tc>
          <w:tcPr>
            <w:tcW w:w="1083"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0,0114</w:t>
            </w:r>
          </w:p>
        </w:tc>
        <w:tc>
          <w:tcPr>
            <w:tcW w:w="1082"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0,105</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Мощность нетто, Гкал/час</w:t>
            </w:r>
          </w:p>
        </w:tc>
        <w:tc>
          <w:tcPr>
            <w:tcW w:w="1083"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3,0143</w:t>
            </w:r>
          </w:p>
        </w:tc>
        <w:tc>
          <w:tcPr>
            <w:tcW w:w="1082"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3,62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Резерв/дефицит мощности нетто, Г кал/час</w:t>
            </w:r>
          </w:p>
        </w:tc>
        <w:tc>
          <w:tcPr>
            <w:tcW w:w="1083"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1,8273</w:t>
            </w:r>
          </w:p>
        </w:tc>
        <w:tc>
          <w:tcPr>
            <w:tcW w:w="1082" w:type="pct"/>
            <w:gridSpan w:val="3"/>
            <w:shd w:val="clear" w:color="auto" w:fill="FFFFFF"/>
            <w:vAlign w:val="center"/>
          </w:tcPr>
          <w:p w:rsidR="000139CB" w:rsidRPr="006D6319" w:rsidRDefault="000139CB" w:rsidP="000139CB">
            <w:pPr>
              <w:jc w:val="center"/>
              <w:rPr>
                <w:rStyle w:val="83"/>
                <w:b w:val="0"/>
                <w:sz w:val="18"/>
                <w:szCs w:val="18"/>
              </w:rPr>
            </w:pPr>
            <w:r w:rsidRPr="006D6319">
              <w:rPr>
                <w:rStyle w:val="83"/>
                <w:b w:val="0"/>
                <w:sz w:val="18"/>
                <w:szCs w:val="18"/>
              </w:rPr>
              <w:t>1,085</w:t>
            </w:r>
          </w:p>
        </w:tc>
      </w:tr>
      <w:tr w:rsidR="000139CB" w:rsidRPr="005F188C" w:rsidTr="000139CB">
        <w:trPr>
          <w:trHeight w:val="20"/>
        </w:trPr>
        <w:tc>
          <w:tcPr>
            <w:tcW w:w="1275" w:type="pct"/>
            <w:vMerge w:val="restar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Котельная №7 п.Прохоровка, ул.Первомайская</w:t>
            </w: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Отпуск тепла внешним потребителям, Гкал/час</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0,3395</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w:t>
            </w:r>
          </w:p>
        </w:tc>
        <w:tc>
          <w:tcPr>
            <w:tcW w:w="411" w:type="pct"/>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0,596</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w:t>
            </w:r>
          </w:p>
        </w:tc>
        <w:tc>
          <w:tcPr>
            <w:tcW w:w="410" w:type="pct"/>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Расход топлива, м3/Гкал</w:t>
            </w:r>
          </w:p>
        </w:tc>
        <w:tc>
          <w:tcPr>
            <w:tcW w:w="1083" w:type="pct"/>
            <w:gridSpan w:val="3"/>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0,144</w:t>
            </w:r>
          </w:p>
        </w:tc>
        <w:tc>
          <w:tcPr>
            <w:tcW w:w="1082" w:type="pct"/>
            <w:gridSpan w:val="3"/>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144,11</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КПД, %</w:t>
            </w:r>
          </w:p>
        </w:tc>
        <w:tc>
          <w:tcPr>
            <w:tcW w:w="1083" w:type="pct"/>
            <w:gridSpan w:val="3"/>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97</w:t>
            </w:r>
          </w:p>
        </w:tc>
        <w:tc>
          <w:tcPr>
            <w:tcW w:w="1082" w:type="pct"/>
            <w:gridSpan w:val="3"/>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79</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Затраты тепла на собственные нужды, Гкал/час</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0,0085</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0,02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Установленная мощность котельной, Гкал/час</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2,4</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2,40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Общая располагаемая мощность котельной, Гкал/час</w:t>
            </w:r>
          </w:p>
        </w:tc>
        <w:tc>
          <w:tcPr>
            <w:tcW w:w="1083" w:type="pct"/>
            <w:gridSpan w:val="3"/>
            <w:shd w:val="clear" w:color="auto" w:fill="FFFFFF"/>
            <w:vAlign w:val="center"/>
          </w:tcPr>
          <w:p w:rsidR="000139CB" w:rsidRPr="006D6319" w:rsidRDefault="000139CB" w:rsidP="000139CB">
            <w:pPr>
              <w:jc w:val="center"/>
              <w:rPr>
                <w:sz w:val="18"/>
                <w:szCs w:val="18"/>
              </w:rPr>
            </w:pPr>
            <w:r w:rsidRPr="006D6319">
              <w:rPr>
                <w:sz w:val="18"/>
                <w:szCs w:val="18"/>
              </w:rPr>
              <w:t>0,8</w:t>
            </w:r>
          </w:p>
        </w:tc>
        <w:tc>
          <w:tcPr>
            <w:tcW w:w="1082" w:type="pct"/>
            <w:gridSpan w:val="3"/>
            <w:shd w:val="clear" w:color="auto" w:fill="FFFFFF"/>
            <w:vAlign w:val="center"/>
          </w:tcPr>
          <w:p w:rsidR="000139CB" w:rsidRPr="006D6319" w:rsidRDefault="000139CB" w:rsidP="000139CB">
            <w:pPr>
              <w:jc w:val="center"/>
              <w:rPr>
                <w:sz w:val="18"/>
                <w:szCs w:val="18"/>
              </w:rPr>
            </w:pPr>
            <w:r w:rsidRPr="006D6319">
              <w:rPr>
                <w:sz w:val="18"/>
                <w:szCs w:val="18"/>
              </w:rPr>
              <w:t>1,62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Потери в тепловых сетях, Гкал/час</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0,28</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0,056</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Мощность нетто, Г кал/час</w:t>
            </w:r>
          </w:p>
        </w:tc>
        <w:tc>
          <w:tcPr>
            <w:tcW w:w="1083" w:type="pct"/>
            <w:gridSpan w:val="3"/>
            <w:shd w:val="clear" w:color="auto" w:fill="FFFFFF"/>
            <w:vAlign w:val="center"/>
          </w:tcPr>
          <w:p w:rsidR="000139CB" w:rsidRPr="006D6319" w:rsidRDefault="000139CB" w:rsidP="000139CB">
            <w:pPr>
              <w:jc w:val="center"/>
              <w:rPr>
                <w:sz w:val="18"/>
                <w:szCs w:val="18"/>
              </w:rPr>
            </w:pPr>
            <w:r w:rsidRPr="006D6319">
              <w:rPr>
                <w:sz w:val="18"/>
                <w:szCs w:val="18"/>
              </w:rPr>
              <w:t>1,5635</w:t>
            </w:r>
          </w:p>
        </w:tc>
        <w:tc>
          <w:tcPr>
            <w:tcW w:w="1082" w:type="pct"/>
            <w:gridSpan w:val="3"/>
            <w:shd w:val="clear" w:color="auto" w:fill="FFFFFF"/>
            <w:vAlign w:val="center"/>
          </w:tcPr>
          <w:p w:rsidR="000139CB" w:rsidRPr="006D6319" w:rsidRDefault="000139CB" w:rsidP="000139CB">
            <w:pPr>
              <w:jc w:val="center"/>
              <w:rPr>
                <w:sz w:val="18"/>
                <w:szCs w:val="18"/>
              </w:rPr>
            </w:pPr>
            <w:r w:rsidRPr="006D6319">
              <w:rPr>
                <w:sz w:val="18"/>
                <w:szCs w:val="18"/>
              </w:rPr>
              <w:t>1,60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Резерв/дефицит мощности нетто, Г кал/час</w:t>
            </w:r>
          </w:p>
        </w:tc>
        <w:tc>
          <w:tcPr>
            <w:tcW w:w="1083" w:type="pct"/>
            <w:gridSpan w:val="3"/>
            <w:shd w:val="clear" w:color="auto" w:fill="FFFFFF"/>
            <w:vAlign w:val="center"/>
          </w:tcPr>
          <w:p w:rsidR="000139CB" w:rsidRPr="006D6319" w:rsidRDefault="000139CB" w:rsidP="000139CB">
            <w:pPr>
              <w:jc w:val="center"/>
              <w:rPr>
                <w:sz w:val="18"/>
                <w:szCs w:val="18"/>
              </w:rPr>
            </w:pPr>
            <w:r w:rsidRPr="006D6319">
              <w:rPr>
                <w:sz w:val="18"/>
                <w:szCs w:val="18"/>
              </w:rPr>
              <w:t>1,224</w:t>
            </w:r>
          </w:p>
        </w:tc>
        <w:tc>
          <w:tcPr>
            <w:tcW w:w="1082" w:type="pct"/>
            <w:gridSpan w:val="3"/>
            <w:shd w:val="clear" w:color="auto" w:fill="FFFFFF"/>
            <w:vAlign w:val="center"/>
          </w:tcPr>
          <w:p w:rsidR="000139CB" w:rsidRPr="006D6319" w:rsidRDefault="000139CB" w:rsidP="000139CB">
            <w:pPr>
              <w:jc w:val="center"/>
              <w:rPr>
                <w:sz w:val="18"/>
                <w:szCs w:val="18"/>
              </w:rPr>
            </w:pPr>
            <w:r w:rsidRPr="006D6319">
              <w:rPr>
                <w:sz w:val="18"/>
                <w:szCs w:val="18"/>
              </w:rPr>
              <w:t>0,948</w:t>
            </w:r>
          </w:p>
        </w:tc>
      </w:tr>
      <w:tr w:rsidR="000139CB" w:rsidRPr="005F188C" w:rsidTr="000139CB">
        <w:trPr>
          <w:trHeight w:val="70"/>
        </w:trPr>
        <w:tc>
          <w:tcPr>
            <w:tcW w:w="1275" w:type="pct"/>
            <w:vMerge w:val="restar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Котельная №4 п.Прохоровка, 2-й Советский пер., д.96А</w:t>
            </w: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Отпуск тепла внешним потребителям, Гкал/час</w:t>
            </w:r>
          </w:p>
        </w:tc>
        <w:tc>
          <w:tcPr>
            <w:tcW w:w="336" w:type="pct"/>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1,722</w:t>
            </w:r>
          </w:p>
        </w:tc>
        <w:tc>
          <w:tcPr>
            <w:tcW w:w="336" w:type="pct"/>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w:t>
            </w:r>
          </w:p>
        </w:tc>
        <w:tc>
          <w:tcPr>
            <w:tcW w:w="411" w:type="pct"/>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0,023</w:t>
            </w:r>
          </w:p>
        </w:tc>
        <w:tc>
          <w:tcPr>
            <w:tcW w:w="336" w:type="pct"/>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3,018</w:t>
            </w:r>
          </w:p>
        </w:tc>
        <w:tc>
          <w:tcPr>
            <w:tcW w:w="336" w:type="pct"/>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0,118</w:t>
            </w:r>
          </w:p>
        </w:tc>
        <w:tc>
          <w:tcPr>
            <w:tcW w:w="410" w:type="pct"/>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0,499</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Расход топлива, м3/Гкал</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0,149</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144,11</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КПД, %</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98,5</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bCs/>
                <w:sz w:val="18"/>
                <w:szCs w:val="18"/>
              </w:rPr>
              <w:t>92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Затраты тепла на собственные нужды, Гкал/час</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0,049</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0,08</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Установленная мощность котельной, Гкал/час</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6,22</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6,22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Общая располагаемая мощность котельной, Гкал/час</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4,06</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5,7</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Потери в тепловых сетях, Гкал/час</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0,093</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0,205</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Мощность нетто, Гкал/час</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2,,018</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5,62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Резерв/дефицит мощности нетто, Г кал/час</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0,296</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1,775</w:t>
            </w:r>
          </w:p>
        </w:tc>
      </w:tr>
      <w:tr w:rsidR="000139CB" w:rsidRPr="005F188C" w:rsidTr="000139CB">
        <w:trPr>
          <w:trHeight w:val="20"/>
        </w:trPr>
        <w:tc>
          <w:tcPr>
            <w:tcW w:w="1275"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Котельная №6 п.Прохоровка, ул.Парковая</w:t>
            </w: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Отпуск тепла внешним потребителям, Гкал/час</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Pr>
                <w:sz w:val="18"/>
                <w:szCs w:val="18"/>
              </w:rPr>
              <w:t>0,373</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Pr>
                <w:sz w:val="18"/>
                <w:szCs w:val="18"/>
              </w:rPr>
              <w:t>-</w:t>
            </w:r>
          </w:p>
        </w:tc>
        <w:tc>
          <w:tcPr>
            <w:tcW w:w="411" w:type="pct"/>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0,038</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0,645</w:t>
            </w:r>
          </w:p>
        </w:tc>
        <w:tc>
          <w:tcPr>
            <w:tcW w:w="336"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sz w:val="18"/>
                <w:szCs w:val="18"/>
              </w:rPr>
              <w:t>-</w:t>
            </w:r>
          </w:p>
        </w:tc>
        <w:tc>
          <w:tcPr>
            <w:tcW w:w="410" w:type="pct"/>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0,664</w:t>
            </w:r>
          </w:p>
        </w:tc>
      </w:tr>
    </w:tbl>
    <w:p w:rsidR="000139CB" w:rsidRPr="000139CB" w:rsidRDefault="000139CB">
      <w:pPr>
        <w:rPr>
          <w:sz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3721"/>
        <w:gridCol w:w="4556"/>
        <w:gridCol w:w="981"/>
        <w:gridCol w:w="980"/>
        <w:gridCol w:w="1199"/>
        <w:gridCol w:w="980"/>
        <w:gridCol w:w="980"/>
        <w:gridCol w:w="1193"/>
      </w:tblGrid>
      <w:tr w:rsidR="000139CB" w:rsidRPr="005F188C" w:rsidTr="000139CB">
        <w:trPr>
          <w:trHeight w:val="20"/>
        </w:trPr>
        <w:tc>
          <w:tcPr>
            <w:tcW w:w="1275" w:type="pct"/>
            <w:vMerge w:val="restart"/>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Расход топлива, м3/Гкал</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0,151</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sz w:val="18"/>
                <w:szCs w:val="18"/>
              </w:rPr>
              <w:t>144,08</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6D6319" w:rsidRDefault="000139CB" w:rsidP="000139CB">
            <w:pPr>
              <w:pStyle w:val="1a"/>
              <w:shd w:val="clear" w:color="auto" w:fill="auto"/>
              <w:spacing w:line="240" w:lineRule="auto"/>
              <w:jc w:val="center"/>
              <w:rPr>
                <w:sz w:val="18"/>
                <w:szCs w:val="18"/>
              </w:rPr>
            </w:pPr>
            <w:r w:rsidRPr="006D6319">
              <w:rPr>
                <w:rStyle w:val="83"/>
                <w:b w:val="0"/>
                <w:sz w:val="18"/>
                <w:szCs w:val="18"/>
              </w:rPr>
              <w:t>КПД, %</w:t>
            </w:r>
          </w:p>
        </w:tc>
        <w:tc>
          <w:tcPr>
            <w:tcW w:w="1083" w:type="pct"/>
            <w:gridSpan w:val="3"/>
            <w:shd w:val="clear" w:color="auto" w:fill="FFFFFF"/>
            <w:vAlign w:val="center"/>
          </w:tcPr>
          <w:p w:rsidR="000139CB" w:rsidRPr="006D6319" w:rsidRDefault="000139CB" w:rsidP="000139CB">
            <w:pPr>
              <w:pStyle w:val="1a"/>
              <w:spacing w:line="240" w:lineRule="auto"/>
              <w:jc w:val="center"/>
              <w:rPr>
                <w:sz w:val="18"/>
                <w:szCs w:val="18"/>
              </w:rPr>
            </w:pPr>
            <w:r>
              <w:rPr>
                <w:sz w:val="18"/>
                <w:szCs w:val="18"/>
              </w:rPr>
              <w:t>98</w:t>
            </w:r>
          </w:p>
        </w:tc>
        <w:tc>
          <w:tcPr>
            <w:tcW w:w="1082" w:type="pct"/>
            <w:gridSpan w:val="3"/>
            <w:shd w:val="clear" w:color="auto" w:fill="FFFFFF"/>
            <w:vAlign w:val="center"/>
          </w:tcPr>
          <w:p w:rsidR="000139CB" w:rsidRPr="006D6319" w:rsidRDefault="000139CB" w:rsidP="000139CB">
            <w:pPr>
              <w:pStyle w:val="1a"/>
              <w:spacing w:line="240" w:lineRule="auto"/>
              <w:jc w:val="center"/>
              <w:rPr>
                <w:sz w:val="18"/>
                <w:szCs w:val="18"/>
              </w:rPr>
            </w:pPr>
            <w:r w:rsidRPr="006D6319">
              <w:rPr>
                <w:bCs/>
                <w:sz w:val="18"/>
                <w:szCs w:val="18"/>
              </w:rPr>
              <w:t>83</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Затраты тепла на собственные нужды,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0,0108</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0,02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Установленная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1,8</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1,80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Общая располагаемая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1,12</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1,617</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Потери в тепловых сетях,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0,02</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0,134</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Мощность нетто,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0,6492</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1,597</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Резерв/дефицит мощности нетто, Г 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0,2762</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0,153</w:t>
            </w:r>
          </w:p>
        </w:tc>
      </w:tr>
      <w:tr w:rsidR="000139CB" w:rsidRPr="005F188C" w:rsidTr="000139CB">
        <w:trPr>
          <w:trHeight w:val="20"/>
        </w:trPr>
        <w:tc>
          <w:tcPr>
            <w:tcW w:w="1275" w:type="pct"/>
            <w:vMerge w:val="restar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Котельная х.Грушки</w:t>
            </w: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Отпуск тепла внешним потребителям, Гкал/час</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Pr>
                <w:sz w:val="18"/>
                <w:szCs w:val="18"/>
              </w:rPr>
              <w:t>0,028</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Pr>
                <w:sz w:val="18"/>
                <w:szCs w:val="18"/>
              </w:rPr>
              <w:t>-</w:t>
            </w:r>
          </w:p>
        </w:tc>
        <w:tc>
          <w:tcPr>
            <w:tcW w:w="411" w:type="pct"/>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sz w:val="18"/>
                <w:szCs w:val="18"/>
              </w:rPr>
              <w:t>0,018</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sz w:val="18"/>
                <w:szCs w:val="18"/>
              </w:rPr>
              <w:t>-</w:t>
            </w:r>
          </w:p>
        </w:tc>
        <w:tc>
          <w:tcPr>
            <w:tcW w:w="410" w:type="pct"/>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Расход топлива, м3/Гкал</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0,144</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144,16</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КПД, %</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80,1</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sz w:val="18"/>
                <w:szCs w:val="18"/>
              </w:rPr>
              <w:t>91</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Затраты тепла на собственные нужды,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0,001</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0,008</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Установленная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0,09</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0,09</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Общая располагаемая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0,02</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0,1276</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Потери в тепловых сетях,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0,001</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0,002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Мощность нетто, Г 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0,068</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0,120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Резерв/дефицит мощности нетто,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0,04</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0,10</w:t>
            </w:r>
          </w:p>
        </w:tc>
      </w:tr>
      <w:tr w:rsidR="000139CB" w:rsidRPr="005F188C" w:rsidTr="000139CB">
        <w:trPr>
          <w:trHeight w:val="20"/>
        </w:trPr>
        <w:tc>
          <w:tcPr>
            <w:tcW w:w="1275" w:type="pct"/>
            <w:vMerge w:val="restar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Котельная дет.сад №4"Березка" п.Прохоровка, №1</w:t>
            </w: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Отпуск тепла внешним потребителям, Гкал/час</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Pr>
                <w:sz w:val="18"/>
                <w:szCs w:val="18"/>
              </w:rPr>
              <w:t>0,006</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Pr>
                <w:sz w:val="18"/>
                <w:szCs w:val="18"/>
              </w:rPr>
              <w:t>-</w:t>
            </w:r>
          </w:p>
        </w:tc>
        <w:tc>
          <w:tcPr>
            <w:tcW w:w="411" w:type="pct"/>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0,003</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sz w:val="18"/>
                <w:szCs w:val="18"/>
              </w:rPr>
              <w:t>0,015</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sz w:val="18"/>
                <w:szCs w:val="18"/>
              </w:rPr>
              <w:t>-</w:t>
            </w:r>
          </w:p>
        </w:tc>
        <w:tc>
          <w:tcPr>
            <w:tcW w:w="410" w:type="pct"/>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0,012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Расход топлива, м3/Гкал</w:t>
            </w:r>
          </w:p>
        </w:tc>
        <w:tc>
          <w:tcPr>
            <w:tcW w:w="336" w:type="pct"/>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0,298</w:t>
            </w:r>
          </w:p>
        </w:tc>
        <w:tc>
          <w:tcPr>
            <w:tcW w:w="336" w:type="pct"/>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w:t>
            </w:r>
          </w:p>
        </w:tc>
        <w:tc>
          <w:tcPr>
            <w:tcW w:w="411" w:type="pct"/>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0,161</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146,08</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КПД, %</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68,4</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94</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Затраты тепла на собственные нужды,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0,0001</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Установленная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0,045</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0,05</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Общая располагаемая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0,02</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0,027</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Потери в тепловых сетях,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0,0002</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Мощность нетто,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0,0247</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0,027</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Резерв/дефицит мощности нетто,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0,0187</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w:t>
            </w:r>
          </w:p>
        </w:tc>
      </w:tr>
      <w:tr w:rsidR="000139CB" w:rsidRPr="005F188C" w:rsidTr="000139CB">
        <w:trPr>
          <w:trHeight w:val="20"/>
        </w:trPr>
        <w:tc>
          <w:tcPr>
            <w:tcW w:w="1275" w:type="pct"/>
            <w:vMerge w:val="restar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Котельная дет.сад №4"Березка" п.Прохоровка, №2</w:t>
            </w: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Отпуск тепла внешним потребителям, Гкал/час</w:t>
            </w:r>
          </w:p>
        </w:tc>
        <w:tc>
          <w:tcPr>
            <w:tcW w:w="336" w:type="pct"/>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0,008</w:t>
            </w:r>
          </w:p>
        </w:tc>
        <w:tc>
          <w:tcPr>
            <w:tcW w:w="336" w:type="pct"/>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w:t>
            </w:r>
          </w:p>
        </w:tc>
        <w:tc>
          <w:tcPr>
            <w:tcW w:w="411" w:type="pct"/>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w:t>
            </w:r>
          </w:p>
        </w:tc>
        <w:tc>
          <w:tcPr>
            <w:tcW w:w="336" w:type="pct"/>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0,015</w:t>
            </w:r>
          </w:p>
        </w:tc>
        <w:tc>
          <w:tcPr>
            <w:tcW w:w="336" w:type="pct"/>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w:t>
            </w:r>
          </w:p>
        </w:tc>
        <w:tc>
          <w:tcPr>
            <w:tcW w:w="410" w:type="pct"/>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0,012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Расход топлива, м3/Гкал</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0,288</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142,08-</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КПД, %</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66,3</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94</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Затраты тепла на собственные нужды,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0,0001</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Установленная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0,045</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0,05</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Общая располагаемая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0,02</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0,027</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Потери в тепловых сетях,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0,0002</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Мощность нетто,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0,0247</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0,027</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Резерв/дефицит мощности нетто,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bCs/>
                <w:sz w:val="18"/>
                <w:szCs w:val="18"/>
              </w:rPr>
            </w:pPr>
            <w:r>
              <w:rPr>
                <w:bCs/>
                <w:sz w:val="18"/>
                <w:szCs w:val="18"/>
              </w:rPr>
              <w:t>0,0167</w:t>
            </w:r>
          </w:p>
        </w:tc>
        <w:tc>
          <w:tcPr>
            <w:tcW w:w="1082" w:type="pct"/>
            <w:gridSpan w:val="3"/>
            <w:shd w:val="clear" w:color="auto" w:fill="FFFFFF"/>
            <w:vAlign w:val="center"/>
          </w:tcPr>
          <w:p w:rsidR="000139CB" w:rsidRPr="005F188C" w:rsidRDefault="000139CB" w:rsidP="000139CB">
            <w:pPr>
              <w:pStyle w:val="1a"/>
              <w:spacing w:line="240" w:lineRule="auto"/>
              <w:jc w:val="center"/>
              <w:rPr>
                <w:bCs/>
                <w:sz w:val="18"/>
                <w:szCs w:val="18"/>
              </w:rPr>
            </w:pPr>
            <w:r w:rsidRPr="005F188C">
              <w:rPr>
                <w:bCs/>
                <w:sz w:val="18"/>
                <w:szCs w:val="18"/>
              </w:rPr>
              <w:t>0,0</w:t>
            </w:r>
          </w:p>
        </w:tc>
      </w:tr>
      <w:tr w:rsidR="000139CB" w:rsidRPr="005F188C" w:rsidTr="000139CB">
        <w:trPr>
          <w:trHeight w:val="20"/>
        </w:trPr>
        <w:tc>
          <w:tcPr>
            <w:tcW w:w="1275" w:type="pct"/>
            <w:vMerge w:val="restar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Котельная объекта "Начальная школа с детским садом"</w:t>
            </w: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Отпуск тепла внешним потребителям, Гкал/час</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Pr>
                <w:sz w:val="18"/>
                <w:szCs w:val="18"/>
              </w:rPr>
              <w:t>0,5</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Pr>
                <w:sz w:val="18"/>
                <w:szCs w:val="18"/>
              </w:rPr>
              <w:t>-</w:t>
            </w:r>
          </w:p>
        </w:tc>
        <w:tc>
          <w:tcPr>
            <w:tcW w:w="411" w:type="pct"/>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sz w:val="18"/>
                <w:szCs w:val="18"/>
              </w:rPr>
              <w:t>0,259</w:t>
            </w:r>
          </w:p>
        </w:tc>
        <w:tc>
          <w:tcPr>
            <w:tcW w:w="336"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sz w:val="18"/>
                <w:szCs w:val="18"/>
              </w:rPr>
              <w:t>-</w:t>
            </w:r>
          </w:p>
        </w:tc>
        <w:tc>
          <w:tcPr>
            <w:tcW w:w="410" w:type="pct"/>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0,1</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Расход топлива, м3/Гкал</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0,144</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144,12--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КПД, %</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98,5</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94</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Затраты тепла на собственные нужды,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0,001</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Установленная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0,5</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0,52</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Общая располагаемая мощность котельной,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0,5</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0,50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Потери в тепловых сетях,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Мощность нетто,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0,499</w:t>
            </w:r>
          </w:p>
        </w:tc>
      </w:tr>
      <w:tr w:rsidR="000139CB" w:rsidRPr="005F188C" w:rsidTr="000139CB">
        <w:trPr>
          <w:trHeight w:val="20"/>
        </w:trPr>
        <w:tc>
          <w:tcPr>
            <w:tcW w:w="1275" w:type="pct"/>
            <w:vMerge/>
            <w:shd w:val="clear" w:color="auto" w:fill="FFFFFF"/>
            <w:vAlign w:val="center"/>
          </w:tcPr>
          <w:p w:rsidR="000139CB" w:rsidRPr="005F188C" w:rsidRDefault="000139CB" w:rsidP="000139CB">
            <w:pPr>
              <w:jc w:val="center"/>
              <w:rPr>
                <w:sz w:val="18"/>
                <w:szCs w:val="18"/>
              </w:rPr>
            </w:pPr>
          </w:p>
        </w:tc>
        <w:tc>
          <w:tcPr>
            <w:tcW w:w="1561" w:type="pct"/>
            <w:shd w:val="clear" w:color="auto" w:fill="FFFFFF"/>
            <w:vAlign w:val="center"/>
          </w:tcPr>
          <w:p w:rsidR="000139CB" w:rsidRPr="005F188C" w:rsidRDefault="000139CB" w:rsidP="000139CB">
            <w:pPr>
              <w:pStyle w:val="1a"/>
              <w:shd w:val="clear" w:color="auto" w:fill="auto"/>
              <w:spacing w:line="240" w:lineRule="auto"/>
              <w:jc w:val="center"/>
              <w:rPr>
                <w:sz w:val="18"/>
                <w:szCs w:val="18"/>
              </w:rPr>
            </w:pPr>
            <w:r w:rsidRPr="005F188C">
              <w:rPr>
                <w:rStyle w:val="83"/>
                <w:b w:val="0"/>
                <w:sz w:val="18"/>
                <w:szCs w:val="18"/>
              </w:rPr>
              <w:t>Резерв/дефицит мощности нетто, Гкал/час</w:t>
            </w:r>
          </w:p>
        </w:tc>
        <w:tc>
          <w:tcPr>
            <w:tcW w:w="1083" w:type="pct"/>
            <w:gridSpan w:val="3"/>
            <w:shd w:val="clear" w:color="auto" w:fill="FFFFFF"/>
            <w:vAlign w:val="center"/>
          </w:tcPr>
          <w:p w:rsidR="000139CB" w:rsidRPr="005F188C" w:rsidRDefault="000139CB" w:rsidP="000139CB">
            <w:pPr>
              <w:pStyle w:val="1a"/>
              <w:spacing w:line="240" w:lineRule="auto"/>
              <w:jc w:val="center"/>
              <w:rPr>
                <w:sz w:val="18"/>
                <w:szCs w:val="18"/>
              </w:rPr>
            </w:pPr>
            <w:r>
              <w:rPr>
                <w:sz w:val="18"/>
                <w:szCs w:val="18"/>
              </w:rPr>
              <w:t>0,</w:t>
            </w:r>
          </w:p>
        </w:tc>
        <w:tc>
          <w:tcPr>
            <w:tcW w:w="1082" w:type="pct"/>
            <w:gridSpan w:val="3"/>
            <w:shd w:val="clear" w:color="auto" w:fill="FFFFFF"/>
            <w:vAlign w:val="center"/>
          </w:tcPr>
          <w:p w:rsidR="000139CB" w:rsidRPr="005F188C" w:rsidRDefault="000139CB" w:rsidP="000139CB">
            <w:pPr>
              <w:pStyle w:val="1a"/>
              <w:spacing w:line="240" w:lineRule="auto"/>
              <w:jc w:val="center"/>
              <w:rPr>
                <w:sz w:val="18"/>
                <w:szCs w:val="18"/>
              </w:rPr>
            </w:pPr>
            <w:r w:rsidRPr="005F188C">
              <w:rPr>
                <w:sz w:val="18"/>
                <w:szCs w:val="18"/>
              </w:rPr>
              <w:t>0,14</w:t>
            </w:r>
          </w:p>
        </w:tc>
      </w:tr>
    </w:tbl>
    <w:p w:rsidR="00BA1F34" w:rsidRPr="00EC794A" w:rsidRDefault="00BA1F34" w:rsidP="00510048">
      <w:pPr>
        <w:pStyle w:val="3"/>
        <w:spacing w:before="120" w:after="120" w:line="240" w:lineRule="auto"/>
        <w:ind w:firstLine="709"/>
        <w:jc w:val="both"/>
        <w:rPr>
          <w:rFonts w:ascii="Times New Roman" w:hAnsi="Times New Roman" w:cs="Times New Roman"/>
          <w:noProof/>
          <w:color w:val="000000" w:themeColor="text1"/>
          <w:sz w:val="24"/>
          <w:szCs w:val="24"/>
        </w:rPr>
        <w:sectPr w:rsidR="00BA1F34" w:rsidRPr="00EC794A" w:rsidSect="00BA1F34">
          <w:type w:val="continuous"/>
          <w:pgSz w:w="16838" w:h="11906" w:orient="landscape"/>
          <w:pgMar w:top="1134" w:right="567" w:bottom="851" w:left="1701" w:header="709" w:footer="709" w:gutter="0"/>
          <w:cols w:space="708"/>
          <w:docGrid w:linePitch="360"/>
        </w:sectPr>
      </w:pPr>
    </w:p>
    <w:p w:rsidR="00D34E2A" w:rsidRPr="00EC794A" w:rsidRDefault="00D34E2A" w:rsidP="00510048">
      <w:pPr>
        <w:pStyle w:val="3"/>
        <w:spacing w:before="120" w:after="120" w:line="240" w:lineRule="auto"/>
        <w:ind w:firstLine="709"/>
        <w:jc w:val="both"/>
        <w:rPr>
          <w:rFonts w:ascii="Times New Roman" w:hAnsi="Times New Roman" w:cs="Times New Roman"/>
          <w:noProof/>
          <w:sz w:val="24"/>
          <w:szCs w:val="24"/>
        </w:rPr>
      </w:pPr>
      <w:bookmarkStart w:id="31" w:name="_Toc35325727"/>
      <w:r w:rsidRPr="00EC794A">
        <w:rPr>
          <w:rFonts w:ascii="Times New Roman" w:hAnsi="Times New Roman" w:cs="Times New Roman"/>
          <w:noProof/>
          <w:color w:val="000000" w:themeColor="text1"/>
          <w:sz w:val="24"/>
          <w:szCs w:val="24"/>
        </w:rPr>
        <w:lastRenderedPageBreak/>
        <w:t>3.2.2. Прогноз спроса на услуги водоснабжения</w:t>
      </w:r>
      <w:bookmarkEnd w:id="30"/>
      <w:bookmarkEnd w:id="31"/>
    </w:p>
    <w:p w:rsidR="00D34E2A" w:rsidRPr="00EC794A" w:rsidRDefault="00D34E2A" w:rsidP="00487BC3">
      <w:pPr>
        <w:pStyle w:val="af3"/>
        <w:spacing w:after="0" w:line="240" w:lineRule="auto"/>
        <w:ind w:firstLine="709"/>
        <w:jc w:val="both"/>
        <w:rPr>
          <w:noProof/>
        </w:rPr>
      </w:pPr>
      <w:r w:rsidRPr="00EC794A">
        <w:rPr>
          <w:noProof/>
        </w:rPr>
        <w:t xml:space="preserve">Перспективный баланс услуги водоснабжения в муниципальном образовании представлен с учетом прогноза численности населения, степени обеспеченности населения централизованной услугой водоснабжения, реализации мероприятий по энергосбережению. Перспективный баланс водоснабжения муниципального образования представлен в таблице </w:t>
      </w:r>
      <w:r w:rsidR="00063FB5" w:rsidRPr="00EC794A">
        <w:rPr>
          <w:noProof/>
        </w:rPr>
        <w:t>9</w:t>
      </w:r>
      <w:r w:rsidR="000B6531" w:rsidRPr="00EC794A">
        <w:rPr>
          <w:noProof/>
        </w:rPr>
        <w:t>.</w:t>
      </w:r>
    </w:p>
    <w:p w:rsidR="00510048" w:rsidRPr="00EC794A" w:rsidRDefault="00510048" w:rsidP="00510048">
      <w:pPr>
        <w:pStyle w:val="af3"/>
        <w:spacing w:before="120" w:after="120" w:line="240" w:lineRule="auto"/>
        <w:ind w:firstLine="709"/>
        <w:jc w:val="right"/>
        <w:rPr>
          <w:b/>
          <w:noProof/>
        </w:rPr>
      </w:pPr>
      <w:r w:rsidRPr="00EC794A">
        <w:rPr>
          <w:noProof/>
        </w:rPr>
        <w:t xml:space="preserve">Таблица </w:t>
      </w:r>
      <w:r w:rsidR="00063FB5" w:rsidRPr="00EC794A">
        <w:rPr>
          <w:noProof/>
        </w:rPr>
        <w:t>9</w:t>
      </w:r>
    </w:p>
    <w:p w:rsidR="007F5CC2" w:rsidRPr="00EC794A" w:rsidRDefault="007F5CC2" w:rsidP="00510048">
      <w:pPr>
        <w:pStyle w:val="af3"/>
        <w:spacing w:before="120" w:after="120" w:line="240" w:lineRule="auto"/>
        <w:ind w:firstLine="709"/>
        <w:jc w:val="center"/>
        <w:rPr>
          <w:b/>
          <w:noProof/>
        </w:rPr>
      </w:pPr>
      <w:r w:rsidRPr="00EC794A">
        <w:rPr>
          <w:b/>
          <w:noProof/>
        </w:rPr>
        <w:t xml:space="preserve">Перспективный баланс водоснабжения </w:t>
      </w:r>
      <w:r w:rsidR="00A20842" w:rsidRPr="00EC794A">
        <w:rPr>
          <w:b/>
          <w:noProof/>
        </w:rPr>
        <w:t>ГУП «Белоблводоканал»</w:t>
      </w:r>
    </w:p>
    <w:tbl>
      <w:tblPr>
        <w:tblW w:w="50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93"/>
        <w:gridCol w:w="4086"/>
        <w:gridCol w:w="1324"/>
        <w:gridCol w:w="1324"/>
        <w:gridCol w:w="1324"/>
        <w:gridCol w:w="1320"/>
      </w:tblGrid>
      <w:tr w:rsidR="00D245C2" w:rsidRPr="00DE7012" w:rsidTr="00DE7012">
        <w:trPr>
          <w:trHeight w:val="20"/>
        </w:trPr>
        <w:tc>
          <w:tcPr>
            <w:tcW w:w="297" w:type="pct"/>
            <w:vMerge w:val="restart"/>
            <w:vAlign w:val="center"/>
          </w:tcPr>
          <w:p w:rsidR="00D245C2" w:rsidRPr="00DE7012" w:rsidRDefault="00D245C2" w:rsidP="00D245C2">
            <w:pPr>
              <w:tabs>
                <w:tab w:val="left" w:pos="1276"/>
              </w:tabs>
              <w:spacing w:after="0" w:line="240" w:lineRule="auto"/>
              <w:jc w:val="center"/>
              <w:rPr>
                <w:rFonts w:ascii="Times New Roman" w:hAnsi="Times New Roman" w:cs="Times New Roman"/>
                <w:b/>
                <w:noProof/>
                <w:sz w:val="18"/>
                <w:szCs w:val="18"/>
              </w:rPr>
            </w:pPr>
            <w:r w:rsidRPr="00DE7012">
              <w:rPr>
                <w:rFonts w:ascii="Times New Roman" w:hAnsi="Times New Roman" w:cs="Times New Roman"/>
                <w:b/>
                <w:noProof/>
                <w:sz w:val="18"/>
                <w:szCs w:val="18"/>
              </w:rPr>
              <w:t>№ п/п</w:t>
            </w:r>
          </w:p>
        </w:tc>
        <w:tc>
          <w:tcPr>
            <w:tcW w:w="2049" w:type="pct"/>
            <w:vMerge w:val="restart"/>
            <w:vAlign w:val="center"/>
          </w:tcPr>
          <w:p w:rsidR="00D245C2" w:rsidRPr="00DE7012" w:rsidRDefault="00D245C2" w:rsidP="00D245C2">
            <w:pPr>
              <w:tabs>
                <w:tab w:val="left" w:pos="1276"/>
              </w:tabs>
              <w:spacing w:after="0" w:line="240" w:lineRule="auto"/>
              <w:jc w:val="center"/>
              <w:rPr>
                <w:rFonts w:ascii="Times New Roman" w:hAnsi="Times New Roman" w:cs="Times New Roman"/>
                <w:noProof/>
                <w:sz w:val="18"/>
                <w:szCs w:val="18"/>
              </w:rPr>
            </w:pPr>
            <w:r w:rsidRPr="00DE7012">
              <w:rPr>
                <w:rFonts w:ascii="Times New Roman" w:hAnsi="Times New Roman" w:cs="Times New Roman"/>
                <w:b/>
                <w:bCs/>
                <w:noProof/>
                <w:spacing w:val="-1"/>
                <w:sz w:val="18"/>
                <w:szCs w:val="18"/>
              </w:rPr>
              <w:t>Наименование показателей</w:t>
            </w:r>
          </w:p>
        </w:tc>
        <w:tc>
          <w:tcPr>
            <w:tcW w:w="1328" w:type="pct"/>
            <w:gridSpan w:val="2"/>
            <w:vAlign w:val="center"/>
          </w:tcPr>
          <w:p w:rsidR="00D245C2" w:rsidRPr="00DE7012" w:rsidRDefault="00D245C2" w:rsidP="00D245C2">
            <w:pPr>
              <w:tabs>
                <w:tab w:val="left" w:pos="1276"/>
              </w:tabs>
              <w:spacing w:after="0" w:line="240" w:lineRule="auto"/>
              <w:jc w:val="center"/>
              <w:rPr>
                <w:rFonts w:ascii="Times New Roman" w:hAnsi="Times New Roman" w:cs="Times New Roman"/>
                <w:noProof/>
                <w:sz w:val="18"/>
                <w:szCs w:val="18"/>
              </w:rPr>
            </w:pPr>
            <w:r w:rsidRPr="00DE7012">
              <w:rPr>
                <w:rFonts w:ascii="Times New Roman" w:eastAsia="Times New Roman" w:hAnsi="Times New Roman" w:cs="Times New Roman"/>
                <w:b/>
                <w:bCs/>
                <w:noProof/>
                <w:sz w:val="18"/>
                <w:szCs w:val="18"/>
              </w:rPr>
              <w:t>2019</w:t>
            </w:r>
          </w:p>
        </w:tc>
        <w:tc>
          <w:tcPr>
            <w:tcW w:w="1326" w:type="pct"/>
            <w:gridSpan w:val="2"/>
            <w:vAlign w:val="center"/>
          </w:tcPr>
          <w:p w:rsidR="00D245C2" w:rsidRPr="00DE7012" w:rsidRDefault="00D245C2" w:rsidP="00D245C2">
            <w:pPr>
              <w:tabs>
                <w:tab w:val="left" w:pos="1276"/>
              </w:tabs>
              <w:spacing w:after="0" w:line="240" w:lineRule="auto"/>
              <w:jc w:val="center"/>
              <w:rPr>
                <w:rFonts w:ascii="Times New Roman" w:hAnsi="Times New Roman" w:cs="Times New Roman"/>
                <w:noProof/>
                <w:sz w:val="18"/>
                <w:szCs w:val="18"/>
              </w:rPr>
            </w:pPr>
            <w:r w:rsidRPr="00DE7012">
              <w:rPr>
                <w:rFonts w:ascii="Times New Roman" w:eastAsia="Times New Roman" w:hAnsi="Times New Roman" w:cs="Times New Roman"/>
                <w:b/>
                <w:bCs/>
                <w:noProof/>
                <w:sz w:val="18"/>
                <w:szCs w:val="18"/>
              </w:rPr>
              <w:t>2024</w:t>
            </w:r>
          </w:p>
        </w:tc>
      </w:tr>
      <w:tr w:rsidR="00D245C2" w:rsidRPr="00DE7012" w:rsidTr="00DE7012">
        <w:trPr>
          <w:trHeight w:val="20"/>
        </w:trPr>
        <w:tc>
          <w:tcPr>
            <w:tcW w:w="297" w:type="pct"/>
            <w:vMerge/>
            <w:vAlign w:val="center"/>
          </w:tcPr>
          <w:p w:rsidR="00D245C2" w:rsidRPr="00DE7012" w:rsidRDefault="00D245C2" w:rsidP="00D245C2">
            <w:pPr>
              <w:tabs>
                <w:tab w:val="left" w:pos="1276"/>
              </w:tabs>
              <w:spacing w:after="0" w:line="240" w:lineRule="auto"/>
              <w:jc w:val="center"/>
              <w:rPr>
                <w:rFonts w:ascii="Times New Roman" w:hAnsi="Times New Roman" w:cs="Times New Roman"/>
                <w:noProof/>
                <w:sz w:val="18"/>
                <w:szCs w:val="18"/>
              </w:rPr>
            </w:pPr>
          </w:p>
        </w:tc>
        <w:tc>
          <w:tcPr>
            <w:tcW w:w="2049" w:type="pct"/>
            <w:vMerge/>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p>
        </w:tc>
        <w:tc>
          <w:tcPr>
            <w:tcW w:w="664" w:type="pct"/>
            <w:vAlign w:val="center"/>
          </w:tcPr>
          <w:p w:rsidR="00D245C2" w:rsidRPr="00DE7012" w:rsidRDefault="00D245C2" w:rsidP="00D245C2">
            <w:pPr>
              <w:tabs>
                <w:tab w:val="left" w:pos="1276"/>
              </w:tabs>
              <w:spacing w:after="0" w:line="240" w:lineRule="auto"/>
              <w:jc w:val="center"/>
              <w:rPr>
                <w:rFonts w:ascii="Times New Roman" w:hAnsi="Times New Roman" w:cs="Times New Roman"/>
                <w:b/>
                <w:bCs/>
                <w:noProof/>
                <w:spacing w:val="-1"/>
                <w:sz w:val="18"/>
                <w:szCs w:val="18"/>
              </w:rPr>
            </w:pPr>
            <w:r w:rsidRPr="00DE7012">
              <w:rPr>
                <w:rFonts w:ascii="Times New Roman" w:hAnsi="Times New Roman" w:cs="Times New Roman"/>
                <w:b/>
                <w:bCs/>
                <w:noProof/>
                <w:spacing w:val="-1"/>
                <w:sz w:val="18"/>
                <w:szCs w:val="18"/>
              </w:rPr>
              <w:t>Годовое,</w:t>
            </w:r>
          </w:p>
          <w:p w:rsidR="00D245C2" w:rsidRPr="00DE7012" w:rsidRDefault="00D245C2" w:rsidP="00D245C2">
            <w:pPr>
              <w:tabs>
                <w:tab w:val="left" w:pos="1276"/>
              </w:tabs>
              <w:spacing w:after="0" w:line="240" w:lineRule="auto"/>
              <w:jc w:val="center"/>
              <w:rPr>
                <w:rFonts w:ascii="Times New Roman" w:hAnsi="Times New Roman" w:cs="Times New Roman"/>
                <w:noProof/>
                <w:sz w:val="18"/>
                <w:szCs w:val="18"/>
              </w:rPr>
            </w:pPr>
            <w:r w:rsidRPr="00DE7012">
              <w:rPr>
                <w:rFonts w:ascii="Times New Roman" w:hAnsi="Times New Roman" w:cs="Times New Roman"/>
                <w:b/>
                <w:bCs/>
                <w:noProof/>
                <w:spacing w:val="-1"/>
                <w:sz w:val="18"/>
                <w:szCs w:val="18"/>
              </w:rPr>
              <w:t>тыс. м3/год</w:t>
            </w:r>
          </w:p>
        </w:tc>
        <w:tc>
          <w:tcPr>
            <w:tcW w:w="664" w:type="pct"/>
            <w:vAlign w:val="center"/>
          </w:tcPr>
          <w:p w:rsidR="00D245C2" w:rsidRPr="00DE7012" w:rsidRDefault="00D245C2" w:rsidP="00D245C2">
            <w:pPr>
              <w:tabs>
                <w:tab w:val="left" w:pos="1276"/>
              </w:tabs>
              <w:spacing w:after="0" w:line="240" w:lineRule="auto"/>
              <w:jc w:val="center"/>
              <w:rPr>
                <w:rFonts w:ascii="Times New Roman" w:hAnsi="Times New Roman" w:cs="Times New Roman"/>
                <w:b/>
                <w:bCs/>
                <w:noProof/>
                <w:spacing w:val="-1"/>
                <w:sz w:val="18"/>
                <w:szCs w:val="18"/>
              </w:rPr>
            </w:pPr>
            <w:r w:rsidRPr="00DE7012">
              <w:rPr>
                <w:rFonts w:ascii="Times New Roman" w:hAnsi="Times New Roman" w:cs="Times New Roman"/>
                <w:b/>
                <w:bCs/>
                <w:noProof/>
                <w:spacing w:val="-1"/>
                <w:sz w:val="18"/>
                <w:szCs w:val="18"/>
              </w:rPr>
              <w:t>Суточное,</w:t>
            </w:r>
          </w:p>
          <w:p w:rsidR="00D245C2" w:rsidRPr="00DE7012" w:rsidRDefault="00D245C2" w:rsidP="00D245C2">
            <w:pPr>
              <w:tabs>
                <w:tab w:val="left" w:pos="1276"/>
              </w:tabs>
              <w:spacing w:after="0" w:line="240" w:lineRule="auto"/>
              <w:jc w:val="center"/>
              <w:rPr>
                <w:rFonts w:ascii="Times New Roman" w:hAnsi="Times New Roman" w:cs="Times New Roman"/>
                <w:noProof/>
                <w:sz w:val="18"/>
                <w:szCs w:val="18"/>
              </w:rPr>
            </w:pPr>
            <w:r w:rsidRPr="00DE7012">
              <w:rPr>
                <w:rFonts w:ascii="Times New Roman" w:hAnsi="Times New Roman" w:cs="Times New Roman"/>
                <w:b/>
                <w:bCs/>
                <w:noProof/>
                <w:spacing w:val="-1"/>
                <w:sz w:val="18"/>
                <w:szCs w:val="18"/>
              </w:rPr>
              <w:t>тыс. м3/сут</w:t>
            </w:r>
          </w:p>
        </w:tc>
        <w:tc>
          <w:tcPr>
            <w:tcW w:w="664" w:type="pct"/>
            <w:vAlign w:val="center"/>
          </w:tcPr>
          <w:p w:rsidR="00D245C2" w:rsidRPr="00DE7012" w:rsidRDefault="00D245C2" w:rsidP="00D245C2">
            <w:pPr>
              <w:tabs>
                <w:tab w:val="left" w:pos="1276"/>
              </w:tabs>
              <w:spacing w:after="0" w:line="240" w:lineRule="auto"/>
              <w:jc w:val="center"/>
              <w:rPr>
                <w:rFonts w:ascii="Times New Roman" w:hAnsi="Times New Roman" w:cs="Times New Roman"/>
                <w:b/>
                <w:bCs/>
                <w:noProof/>
                <w:spacing w:val="-1"/>
                <w:sz w:val="18"/>
                <w:szCs w:val="18"/>
              </w:rPr>
            </w:pPr>
            <w:r w:rsidRPr="00DE7012">
              <w:rPr>
                <w:rFonts w:ascii="Times New Roman" w:hAnsi="Times New Roman" w:cs="Times New Roman"/>
                <w:b/>
                <w:bCs/>
                <w:noProof/>
                <w:spacing w:val="-1"/>
                <w:sz w:val="18"/>
                <w:szCs w:val="18"/>
              </w:rPr>
              <w:t>Годовое,</w:t>
            </w:r>
          </w:p>
          <w:p w:rsidR="00D245C2" w:rsidRPr="00DE7012" w:rsidRDefault="00D245C2" w:rsidP="00D245C2">
            <w:pPr>
              <w:tabs>
                <w:tab w:val="left" w:pos="1276"/>
              </w:tabs>
              <w:spacing w:after="0" w:line="240" w:lineRule="auto"/>
              <w:jc w:val="center"/>
              <w:rPr>
                <w:rFonts w:ascii="Times New Roman" w:hAnsi="Times New Roman" w:cs="Times New Roman"/>
                <w:noProof/>
                <w:sz w:val="18"/>
                <w:szCs w:val="18"/>
              </w:rPr>
            </w:pPr>
            <w:r w:rsidRPr="00DE7012">
              <w:rPr>
                <w:rFonts w:ascii="Times New Roman" w:hAnsi="Times New Roman" w:cs="Times New Roman"/>
                <w:b/>
                <w:bCs/>
                <w:noProof/>
                <w:spacing w:val="-1"/>
                <w:sz w:val="18"/>
                <w:szCs w:val="18"/>
              </w:rPr>
              <w:t>тыс. м3/год</w:t>
            </w:r>
          </w:p>
        </w:tc>
        <w:tc>
          <w:tcPr>
            <w:tcW w:w="662" w:type="pct"/>
            <w:vAlign w:val="center"/>
          </w:tcPr>
          <w:p w:rsidR="00D245C2" w:rsidRPr="00DE7012" w:rsidRDefault="00D245C2" w:rsidP="00D245C2">
            <w:pPr>
              <w:tabs>
                <w:tab w:val="left" w:pos="1276"/>
              </w:tabs>
              <w:spacing w:after="0" w:line="240" w:lineRule="auto"/>
              <w:jc w:val="center"/>
              <w:rPr>
                <w:rFonts w:ascii="Times New Roman" w:hAnsi="Times New Roman" w:cs="Times New Roman"/>
                <w:b/>
                <w:bCs/>
                <w:noProof/>
                <w:spacing w:val="-1"/>
                <w:sz w:val="18"/>
                <w:szCs w:val="18"/>
              </w:rPr>
            </w:pPr>
            <w:r w:rsidRPr="00DE7012">
              <w:rPr>
                <w:rFonts w:ascii="Times New Roman" w:hAnsi="Times New Roman" w:cs="Times New Roman"/>
                <w:b/>
                <w:bCs/>
                <w:noProof/>
                <w:spacing w:val="-1"/>
                <w:sz w:val="18"/>
                <w:szCs w:val="18"/>
              </w:rPr>
              <w:t>Суточное,</w:t>
            </w:r>
          </w:p>
          <w:p w:rsidR="00D245C2" w:rsidRPr="00DE7012" w:rsidRDefault="00D245C2" w:rsidP="00D245C2">
            <w:pPr>
              <w:tabs>
                <w:tab w:val="left" w:pos="1276"/>
              </w:tabs>
              <w:spacing w:after="0" w:line="240" w:lineRule="auto"/>
              <w:jc w:val="center"/>
              <w:rPr>
                <w:rFonts w:ascii="Times New Roman" w:hAnsi="Times New Roman" w:cs="Times New Roman"/>
                <w:noProof/>
                <w:sz w:val="18"/>
                <w:szCs w:val="18"/>
              </w:rPr>
            </w:pPr>
            <w:r w:rsidRPr="00DE7012">
              <w:rPr>
                <w:rFonts w:ascii="Times New Roman" w:hAnsi="Times New Roman" w:cs="Times New Roman"/>
                <w:b/>
                <w:bCs/>
                <w:noProof/>
                <w:spacing w:val="-1"/>
                <w:sz w:val="18"/>
                <w:szCs w:val="18"/>
              </w:rPr>
              <w:t>тыс. м3/сут</w:t>
            </w:r>
          </w:p>
        </w:tc>
      </w:tr>
      <w:tr w:rsidR="00D245C2" w:rsidRPr="00DE7012" w:rsidTr="00DE7012">
        <w:trPr>
          <w:trHeight w:val="20"/>
        </w:trPr>
        <w:tc>
          <w:tcPr>
            <w:tcW w:w="297" w:type="pct"/>
            <w:vAlign w:val="center"/>
          </w:tcPr>
          <w:p w:rsidR="00D245C2" w:rsidRPr="00DE7012" w:rsidRDefault="00D245C2" w:rsidP="00D245C2">
            <w:pPr>
              <w:pStyle w:val="a9"/>
              <w:widowControl w:val="0"/>
              <w:numPr>
                <w:ilvl w:val="0"/>
                <w:numId w:val="23"/>
              </w:numPr>
              <w:tabs>
                <w:tab w:val="left" w:pos="1276"/>
              </w:tabs>
              <w:spacing w:after="0" w:line="240" w:lineRule="auto"/>
              <w:contextualSpacing w:val="0"/>
              <w:jc w:val="center"/>
              <w:rPr>
                <w:rFonts w:ascii="Times New Roman" w:hAnsi="Times New Roman" w:cs="Times New Roman"/>
                <w:noProof/>
                <w:sz w:val="18"/>
                <w:szCs w:val="18"/>
              </w:rPr>
            </w:pPr>
          </w:p>
        </w:tc>
        <w:tc>
          <w:tcPr>
            <w:tcW w:w="2049" w:type="pct"/>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r w:rsidRPr="00DE7012">
              <w:rPr>
                <w:rFonts w:ascii="Times New Roman" w:hAnsi="Times New Roman" w:cs="Times New Roman"/>
                <w:noProof/>
                <w:spacing w:val="-1"/>
                <w:sz w:val="18"/>
                <w:szCs w:val="18"/>
              </w:rPr>
              <w:t>Объем поднятой воды</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lang w:eastAsia="ru-RU"/>
              </w:rPr>
            </w:pPr>
            <w:r w:rsidRPr="00DE7012">
              <w:rPr>
                <w:rFonts w:ascii="Times New Roman" w:hAnsi="Times New Roman" w:cs="Times New Roman"/>
                <w:noProof/>
                <w:color w:val="000000"/>
                <w:sz w:val="18"/>
                <w:szCs w:val="18"/>
              </w:rPr>
              <w:t>686,65</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1,88</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693,50</w:t>
            </w:r>
          </w:p>
        </w:tc>
        <w:tc>
          <w:tcPr>
            <w:tcW w:w="662"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1,90</w:t>
            </w:r>
          </w:p>
        </w:tc>
      </w:tr>
      <w:tr w:rsidR="00D245C2" w:rsidRPr="00DE7012" w:rsidTr="00DE7012">
        <w:trPr>
          <w:trHeight w:val="20"/>
        </w:trPr>
        <w:tc>
          <w:tcPr>
            <w:tcW w:w="297" w:type="pct"/>
            <w:vAlign w:val="center"/>
          </w:tcPr>
          <w:p w:rsidR="00D245C2" w:rsidRPr="00DE7012" w:rsidRDefault="00D245C2" w:rsidP="00D245C2">
            <w:pPr>
              <w:pStyle w:val="a9"/>
              <w:widowControl w:val="0"/>
              <w:numPr>
                <w:ilvl w:val="0"/>
                <w:numId w:val="23"/>
              </w:numPr>
              <w:tabs>
                <w:tab w:val="left" w:pos="1276"/>
              </w:tabs>
              <w:spacing w:after="0" w:line="240" w:lineRule="auto"/>
              <w:contextualSpacing w:val="0"/>
              <w:jc w:val="center"/>
              <w:rPr>
                <w:rFonts w:ascii="Times New Roman" w:hAnsi="Times New Roman" w:cs="Times New Roman"/>
                <w:noProof/>
                <w:sz w:val="18"/>
                <w:szCs w:val="18"/>
              </w:rPr>
            </w:pPr>
          </w:p>
        </w:tc>
        <w:tc>
          <w:tcPr>
            <w:tcW w:w="2049" w:type="pct"/>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r w:rsidRPr="00DE7012">
              <w:rPr>
                <w:rFonts w:ascii="Times New Roman" w:hAnsi="Times New Roman" w:cs="Times New Roman"/>
                <w:noProof/>
                <w:spacing w:val="-1"/>
                <w:sz w:val="18"/>
                <w:szCs w:val="18"/>
              </w:rPr>
              <w:t xml:space="preserve">Объем воды полученной </w:t>
            </w:r>
            <w:r w:rsidRPr="00DE7012">
              <w:rPr>
                <w:rFonts w:ascii="Times New Roman" w:hAnsi="Times New Roman" w:cs="Times New Roman"/>
                <w:noProof/>
                <w:spacing w:val="-3"/>
                <w:sz w:val="18"/>
                <w:szCs w:val="18"/>
              </w:rPr>
              <w:t xml:space="preserve">со </w:t>
            </w:r>
            <w:r w:rsidRPr="00DE7012">
              <w:rPr>
                <w:rFonts w:ascii="Times New Roman" w:hAnsi="Times New Roman" w:cs="Times New Roman"/>
                <w:noProof/>
                <w:spacing w:val="-1"/>
                <w:sz w:val="18"/>
                <w:szCs w:val="18"/>
              </w:rPr>
              <w:t>стороны</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0,00</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0,00</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0,00</w:t>
            </w:r>
          </w:p>
        </w:tc>
        <w:tc>
          <w:tcPr>
            <w:tcW w:w="662"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0,00</w:t>
            </w:r>
          </w:p>
        </w:tc>
      </w:tr>
      <w:tr w:rsidR="00D245C2" w:rsidRPr="00DE7012" w:rsidTr="00DE7012">
        <w:trPr>
          <w:trHeight w:val="20"/>
        </w:trPr>
        <w:tc>
          <w:tcPr>
            <w:tcW w:w="297" w:type="pct"/>
            <w:vAlign w:val="center"/>
          </w:tcPr>
          <w:p w:rsidR="00D245C2" w:rsidRPr="00DE7012" w:rsidRDefault="00D245C2" w:rsidP="00D245C2">
            <w:pPr>
              <w:pStyle w:val="a9"/>
              <w:widowControl w:val="0"/>
              <w:numPr>
                <w:ilvl w:val="0"/>
                <w:numId w:val="23"/>
              </w:numPr>
              <w:tabs>
                <w:tab w:val="left" w:pos="1276"/>
              </w:tabs>
              <w:spacing w:after="0" w:line="240" w:lineRule="auto"/>
              <w:contextualSpacing w:val="0"/>
              <w:jc w:val="center"/>
              <w:rPr>
                <w:rFonts w:ascii="Times New Roman" w:hAnsi="Times New Roman" w:cs="Times New Roman"/>
                <w:noProof/>
                <w:sz w:val="18"/>
                <w:szCs w:val="18"/>
              </w:rPr>
            </w:pPr>
          </w:p>
        </w:tc>
        <w:tc>
          <w:tcPr>
            <w:tcW w:w="2049" w:type="pct"/>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r w:rsidRPr="00DE7012">
              <w:rPr>
                <w:rFonts w:ascii="Times New Roman" w:hAnsi="Times New Roman" w:cs="Times New Roman"/>
                <w:noProof/>
                <w:spacing w:val="-1"/>
                <w:sz w:val="18"/>
                <w:szCs w:val="18"/>
              </w:rPr>
              <w:t xml:space="preserve">Объем воды поданной </w:t>
            </w:r>
            <w:r w:rsidRPr="00DE7012">
              <w:rPr>
                <w:rFonts w:ascii="Times New Roman" w:hAnsi="Times New Roman" w:cs="Times New Roman"/>
                <w:noProof/>
                <w:sz w:val="18"/>
                <w:szCs w:val="18"/>
              </w:rPr>
              <w:t>в</w:t>
            </w:r>
            <w:r w:rsidRPr="00DE7012">
              <w:rPr>
                <w:rFonts w:ascii="Times New Roman" w:hAnsi="Times New Roman" w:cs="Times New Roman"/>
                <w:noProof/>
                <w:spacing w:val="-1"/>
                <w:sz w:val="18"/>
                <w:szCs w:val="18"/>
              </w:rPr>
              <w:t xml:space="preserve"> сеть</w:t>
            </w:r>
          </w:p>
        </w:tc>
        <w:tc>
          <w:tcPr>
            <w:tcW w:w="664" w:type="pct"/>
            <w:shd w:val="clear" w:color="auto" w:fill="auto"/>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686,65</w:t>
            </w:r>
          </w:p>
        </w:tc>
        <w:tc>
          <w:tcPr>
            <w:tcW w:w="664" w:type="pct"/>
            <w:shd w:val="clear" w:color="auto" w:fill="auto"/>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1,88</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693,50</w:t>
            </w:r>
          </w:p>
        </w:tc>
        <w:tc>
          <w:tcPr>
            <w:tcW w:w="662"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1,90</w:t>
            </w:r>
          </w:p>
        </w:tc>
      </w:tr>
      <w:tr w:rsidR="00D245C2" w:rsidRPr="00DE7012" w:rsidTr="00DE7012">
        <w:trPr>
          <w:trHeight w:val="20"/>
        </w:trPr>
        <w:tc>
          <w:tcPr>
            <w:tcW w:w="297" w:type="pct"/>
            <w:vAlign w:val="center"/>
          </w:tcPr>
          <w:p w:rsidR="00D245C2" w:rsidRPr="00DE7012" w:rsidRDefault="00D245C2" w:rsidP="00D245C2">
            <w:pPr>
              <w:pStyle w:val="a9"/>
              <w:widowControl w:val="0"/>
              <w:numPr>
                <w:ilvl w:val="0"/>
                <w:numId w:val="23"/>
              </w:numPr>
              <w:tabs>
                <w:tab w:val="left" w:pos="1276"/>
              </w:tabs>
              <w:spacing w:after="0" w:line="240" w:lineRule="auto"/>
              <w:contextualSpacing w:val="0"/>
              <w:jc w:val="center"/>
              <w:rPr>
                <w:rFonts w:ascii="Times New Roman" w:hAnsi="Times New Roman" w:cs="Times New Roman"/>
                <w:noProof/>
                <w:sz w:val="18"/>
                <w:szCs w:val="18"/>
              </w:rPr>
            </w:pPr>
          </w:p>
        </w:tc>
        <w:tc>
          <w:tcPr>
            <w:tcW w:w="2049" w:type="pct"/>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r w:rsidRPr="00DE7012">
              <w:rPr>
                <w:rFonts w:ascii="Times New Roman" w:hAnsi="Times New Roman" w:cs="Times New Roman"/>
                <w:noProof/>
                <w:sz w:val="18"/>
                <w:szCs w:val="18"/>
              </w:rPr>
              <w:t xml:space="preserve">Потери </w:t>
            </w:r>
            <w:r w:rsidRPr="00DE7012">
              <w:rPr>
                <w:rFonts w:ascii="Times New Roman" w:hAnsi="Times New Roman" w:cs="Times New Roman"/>
                <w:noProof/>
                <w:spacing w:val="-1"/>
                <w:sz w:val="18"/>
                <w:szCs w:val="18"/>
              </w:rPr>
              <w:t xml:space="preserve">воды </w:t>
            </w:r>
            <w:r w:rsidRPr="00DE7012">
              <w:rPr>
                <w:rFonts w:ascii="Times New Roman" w:hAnsi="Times New Roman" w:cs="Times New Roman"/>
                <w:noProof/>
                <w:sz w:val="18"/>
                <w:szCs w:val="18"/>
              </w:rPr>
              <w:t xml:space="preserve">в </w:t>
            </w:r>
            <w:r w:rsidRPr="00DE7012">
              <w:rPr>
                <w:rFonts w:ascii="Times New Roman" w:hAnsi="Times New Roman" w:cs="Times New Roman"/>
                <w:noProof/>
                <w:spacing w:val="-1"/>
                <w:sz w:val="18"/>
                <w:szCs w:val="18"/>
              </w:rPr>
              <w:t>сети</w:t>
            </w:r>
          </w:p>
        </w:tc>
        <w:tc>
          <w:tcPr>
            <w:tcW w:w="664" w:type="pct"/>
            <w:shd w:val="clear" w:color="auto" w:fill="auto"/>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67,71</w:t>
            </w:r>
          </w:p>
        </w:tc>
        <w:tc>
          <w:tcPr>
            <w:tcW w:w="664" w:type="pct"/>
            <w:shd w:val="clear" w:color="auto" w:fill="auto"/>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0,18</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68,38</w:t>
            </w:r>
          </w:p>
        </w:tc>
        <w:tc>
          <w:tcPr>
            <w:tcW w:w="662"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0,19</w:t>
            </w:r>
          </w:p>
        </w:tc>
      </w:tr>
      <w:tr w:rsidR="00D245C2" w:rsidRPr="00DE7012" w:rsidTr="00DE7012">
        <w:trPr>
          <w:trHeight w:val="20"/>
        </w:trPr>
        <w:tc>
          <w:tcPr>
            <w:tcW w:w="297" w:type="pct"/>
            <w:vAlign w:val="center"/>
          </w:tcPr>
          <w:p w:rsidR="00D245C2" w:rsidRPr="00DE7012" w:rsidRDefault="00D245C2" w:rsidP="00D245C2">
            <w:pPr>
              <w:pStyle w:val="a9"/>
              <w:widowControl w:val="0"/>
              <w:numPr>
                <w:ilvl w:val="0"/>
                <w:numId w:val="23"/>
              </w:numPr>
              <w:tabs>
                <w:tab w:val="left" w:pos="1276"/>
              </w:tabs>
              <w:spacing w:after="0" w:line="240" w:lineRule="auto"/>
              <w:contextualSpacing w:val="0"/>
              <w:jc w:val="center"/>
              <w:rPr>
                <w:rFonts w:ascii="Times New Roman" w:hAnsi="Times New Roman" w:cs="Times New Roman"/>
                <w:noProof/>
                <w:sz w:val="18"/>
                <w:szCs w:val="18"/>
              </w:rPr>
            </w:pPr>
          </w:p>
        </w:tc>
        <w:tc>
          <w:tcPr>
            <w:tcW w:w="2049" w:type="pct"/>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r w:rsidRPr="00DE7012">
              <w:rPr>
                <w:rFonts w:ascii="Times New Roman" w:hAnsi="Times New Roman" w:cs="Times New Roman"/>
                <w:noProof/>
                <w:spacing w:val="-1"/>
                <w:sz w:val="18"/>
                <w:szCs w:val="18"/>
              </w:rPr>
              <w:t xml:space="preserve">Объем реализации воды, </w:t>
            </w:r>
            <w:r w:rsidRPr="00DE7012">
              <w:rPr>
                <w:rFonts w:ascii="Times New Roman" w:hAnsi="Times New Roman" w:cs="Times New Roman"/>
                <w:noProof/>
                <w:sz w:val="18"/>
                <w:szCs w:val="18"/>
              </w:rPr>
              <w:t>в том числе:</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618,94</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1,69</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625,13</w:t>
            </w:r>
          </w:p>
        </w:tc>
        <w:tc>
          <w:tcPr>
            <w:tcW w:w="662"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1,70</w:t>
            </w:r>
          </w:p>
        </w:tc>
      </w:tr>
      <w:tr w:rsidR="00D245C2" w:rsidRPr="00DE7012" w:rsidTr="00DE7012">
        <w:trPr>
          <w:trHeight w:val="20"/>
        </w:trPr>
        <w:tc>
          <w:tcPr>
            <w:tcW w:w="297" w:type="pct"/>
            <w:vAlign w:val="center"/>
          </w:tcPr>
          <w:p w:rsidR="00D245C2" w:rsidRPr="00DE7012" w:rsidRDefault="00D245C2" w:rsidP="00D245C2">
            <w:pPr>
              <w:pStyle w:val="a9"/>
              <w:widowControl w:val="0"/>
              <w:numPr>
                <w:ilvl w:val="1"/>
                <w:numId w:val="23"/>
              </w:numPr>
              <w:tabs>
                <w:tab w:val="left" w:pos="1276"/>
              </w:tabs>
              <w:spacing w:after="0" w:line="240" w:lineRule="auto"/>
              <w:contextualSpacing w:val="0"/>
              <w:jc w:val="center"/>
              <w:rPr>
                <w:rFonts w:ascii="Times New Roman" w:hAnsi="Times New Roman" w:cs="Times New Roman"/>
                <w:noProof/>
                <w:sz w:val="18"/>
                <w:szCs w:val="18"/>
              </w:rPr>
            </w:pPr>
          </w:p>
        </w:tc>
        <w:tc>
          <w:tcPr>
            <w:tcW w:w="2049" w:type="pct"/>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r w:rsidRPr="00DE7012">
              <w:rPr>
                <w:rFonts w:ascii="Times New Roman" w:hAnsi="Times New Roman" w:cs="Times New Roman"/>
                <w:noProof/>
                <w:sz w:val="18"/>
                <w:szCs w:val="18"/>
              </w:rPr>
              <w:t>-</w:t>
            </w:r>
            <w:r w:rsidRPr="00DE7012">
              <w:rPr>
                <w:rFonts w:ascii="Times New Roman" w:hAnsi="Times New Roman" w:cs="Times New Roman"/>
                <w:noProof/>
                <w:spacing w:val="-1"/>
                <w:sz w:val="18"/>
                <w:szCs w:val="18"/>
              </w:rPr>
              <w:t xml:space="preserve">Отпущенной воды </w:t>
            </w:r>
            <w:r w:rsidRPr="00DE7012">
              <w:rPr>
                <w:rFonts w:ascii="Times New Roman" w:hAnsi="Times New Roman" w:cs="Times New Roman"/>
                <w:noProof/>
                <w:spacing w:val="-2"/>
                <w:sz w:val="18"/>
                <w:szCs w:val="18"/>
              </w:rPr>
              <w:t xml:space="preserve">другим </w:t>
            </w:r>
            <w:r w:rsidRPr="00DE7012">
              <w:rPr>
                <w:rFonts w:ascii="Times New Roman" w:hAnsi="Times New Roman" w:cs="Times New Roman"/>
                <w:noProof/>
                <w:spacing w:val="-1"/>
                <w:sz w:val="18"/>
                <w:szCs w:val="18"/>
              </w:rPr>
              <w:t>водопроводом</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0,00</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0,00</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0,00</w:t>
            </w:r>
          </w:p>
        </w:tc>
        <w:tc>
          <w:tcPr>
            <w:tcW w:w="662"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0,00</w:t>
            </w:r>
          </w:p>
        </w:tc>
      </w:tr>
      <w:tr w:rsidR="00D245C2" w:rsidRPr="00DE7012" w:rsidTr="00DE7012">
        <w:trPr>
          <w:trHeight w:val="20"/>
        </w:trPr>
        <w:tc>
          <w:tcPr>
            <w:tcW w:w="297" w:type="pct"/>
            <w:vAlign w:val="center"/>
          </w:tcPr>
          <w:p w:rsidR="00D245C2" w:rsidRPr="00DE7012" w:rsidRDefault="00D245C2" w:rsidP="00D245C2">
            <w:pPr>
              <w:pStyle w:val="a9"/>
              <w:widowControl w:val="0"/>
              <w:numPr>
                <w:ilvl w:val="1"/>
                <w:numId w:val="23"/>
              </w:numPr>
              <w:tabs>
                <w:tab w:val="left" w:pos="1276"/>
              </w:tabs>
              <w:spacing w:after="0" w:line="240" w:lineRule="auto"/>
              <w:contextualSpacing w:val="0"/>
              <w:jc w:val="center"/>
              <w:rPr>
                <w:rFonts w:ascii="Times New Roman" w:hAnsi="Times New Roman" w:cs="Times New Roman"/>
                <w:noProof/>
                <w:sz w:val="18"/>
                <w:szCs w:val="18"/>
              </w:rPr>
            </w:pPr>
          </w:p>
        </w:tc>
        <w:tc>
          <w:tcPr>
            <w:tcW w:w="2049" w:type="pct"/>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r w:rsidRPr="00DE7012">
              <w:rPr>
                <w:rFonts w:ascii="Times New Roman" w:hAnsi="Times New Roman" w:cs="Times New Roman"/>
                <w:noProof/>
                <w:sz w:val="18"/>
                <w:szCs w:val="18"/>
              </w:rPr>
              <w:t>-</w:t>
            </w:r>
            <w:r w:rsidRPr="00DE7012">
              <w:rPr>
                <w:rFonts w:ascii="Times New Roman" w:hAnsi="Times New Roman" w:cs="Times New Roman"/>
                <w:noProof/>
                <w:spacing w:val="-1"/>
                <w:sz w:val="18"/>
                <w:szCs w:val="18"/>
              </w:rPr>
              <w:t>Население</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384,13</w:t>
            </w:r>
          </w:p>
        </w:tc>
        <w:tc>
          <w:tcPr>
            <w:tcW w:w="664" w:type="pct"/>
            <w:shd w:val="clear" w:color="auto" w:fill="auto"/>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1,05</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387,97</w:t>
            </w:r>
          </w:p>
        </w:tc>
        <w:tc>
          <w:tcPr>
            <w:tcW w:w="662"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1,06</w:t>
            </w:r>
          </w:p>
        </w:tc>
      </w:tr>
      <w:tr w:rsidR="00D245C2" w:rsidRPr="00DE7012" w:rsidTr="00DE7012">
        <w:trPr>
          <w:trHeight w:val="20"/>
        </w:trPr>
        <w:tc>
          <w:tcPr>
            <w:tcW w:w="297" w:type="pct"/>
            <w:vAlign w:val="center"/>
          </w:tcPr>
          <w:p w:rsidR="00D245C2" w:rsidRPr="00DE7012" w:rsidRDefault="00D245C2" w:rsidP="00D245C2">
            <w:pPr>
              <w:pStyle w:val="a9"/>
              <w:widowControl w:val="0"/>
              <w:numPr>
                <w:ilvl w:val="1"/>
                <w:numId w:val="23"/>
              </w:numPr>
              <w:tabs>
                <w:tab w:val="left" w:pos="1276"/>
              </w:tabs>
              <w:spacing w:after="0" w:line="240" w:lineRule="auto"/>
              <w:contextualSpacing w:val="0"/>
              <w:jc w:val="center"/>
              <w:rPr>
                <w:rFonts w:ascii="Times New Roman" w:hAnsi="Times New Roman" w:cs="Times New Roman"/>
                <w:noProof/>
                <w:sz w:val="18"/>
                <w:szCs w:val="18"/>
              </w:rPr>
            </w:pPr>
          </w:p>
        </w:tc>
        <w:tc>
          <w:tcPr>
            <w:tcW w:w="2049" w:type="pct"/>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r w:rsidRPr="00DE7012">
              <w:rPr>
                <w:rFonts w:ascii="Times New Roman" w:hAnsi="Times New Roman" w:cs="Times New Roman"/>
                <w:noProof/>
                <w:sz w:val="18"/>
                <w:szCs w:val="18"/>
              </w:rPr>
              <w:t>-</w:t>
            </w:r>
            <w:r w:rsidRPr="00DE7012">
              <w:rPr>
                <w:rFonts w:ascii="Times New Roman" w:hAnsi="Times New Roman" w:cs="Times New Roman"/>
                <w:noProof/>
                <w:spacing w:val="-1"/>
                <w:sz w:val="18"/>
                <w:szCs w:val="18"/>
              </w:rPr>
              <w:t xml:space="preserve">Бюджетные </w:t>
            </w:r>
            <w:r w:rsidRPr="00DE7012">
              <w:rPr>
                <w:rFonts w:ascii="Times New Roman" w:hAnsi="Times New Roman" w:cs="Times New Roman"/>
                <w:noProof/>
                <w:sz w:val="18"/>
                <w:szCs w:val="18"/>
              </w:rPr>
              <w:t>организации</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62,92</w:t>
            </w:r>
          </w:p>
        </w:tc>
        <w:tc>
          <w:tcPr>
            <w:tcW w:w="664" w:type="pct"/>
            <w:shd w:val="clear" w:color="auto" w:fill="auto"/>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0,17</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63,55</w:t>
            </w:r>
          </w:p>
        </w:tc>
        <w:tc>
          <w:tcPr>
            <w:tcW w:w="662"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0,17</w:t>
            </w:r>
          </w:p>
        </w:tc>
      </w:tr>
      <w:tr w:rsidR="00D245C2" w:rsidRPr="00DE7012" w:rsidTr="00DE7012">
        <w:trPr>
          <w:trHeight w:val="20"/>
        </w:trPr>
        <w:tc>
          <w:tcPr>
            <w:tcW w:w="297" w:type="pct"/>
            <w:vAlign w:val="center"/>
          </w:tcPr>
          <w:p w:rsidR="00D245C2" w:rsidRPr="00DE7012" w:rsidRDefault="00D245C2" w:rsidP="00D245C2">
            <w:pPr>
              <w:pStyle w:val="a9"/>
              <w:widowControl w:val="0"/>
              <w:numPr>
                <w:ilvl w:val="1"/>
                <w:numId w:val="23"/>
              </w:numPr>
              <w:tabs>
                <w:tab w:val="left" w:pos="1276"/>
              </w:tabs>
              <w:spacing w:after="0" w:line="240" w:lineRule="auto"/>
              <w:contextualSpacing w:val="0"/>
              <w:jc w:val="center"/>
              <w:rPr>
                <w:rFonts w:ascii="Times New Roman" w:hAnsi="Times New Roman" w:cs="Times New Roman"/>
                <w:noProof/>
                <w:sz w:val="18"/>
                <w:szCs w:val="18"/>
              </w:rPr>
            </w:pPr>
          </w:p>
        </w:tc>
        <w:tc>
          <w:tcPr>
            <w:tcW w:w="2049" w:type="pct"/>
            <w:vAlign w:val="center"/>
          </w:tcPr>
          <w:p w:rsidR="00D245C2" w:rsidRPr="00DE7012" w:rsidRDefault="00D245C2" w:rsidP="00D245C2">
            <w:pPr>
              <w:tabs>
                <w:tab w:val="left" w:pos="1276"/>
              </w:tabs>
              <w:spacing w:after="0" w:line="240" w:lineRule="auto"/>
              <w:rPr>
                <w:rFonts w:ascii="Times New Roman" w:hAnsi="Times New Roman" w:cs="Times New Roman"/>
                <w:noProof/>
                <w:sz w:val="18"/>
                <w:szCs w:val="18"/>
              </w:rPr>
            </w:pPr>
            <w:r w:rsidRPr="00DE7012">
              <w:rPr>
                <w:rFonts w:ascii="Times New Roman" w:hAnsi="Times New Roman" w:cs="Times New Roman"/>
                <w:noProof/>
                <w:sz w:val="18"/>
                <w:szCs w:val="18"/>
              </w:rPr>
              <w:t>-</w:t>
            </w:r>
            <w:r w:rsidRPr="00DE7012">
              <w:rPr>
                <w:rFonts w:ascii="Times New Roman" w:hAnsi="Times New Roman" w:cs="Times New Roman"/>
                <w:noProof/>
                <w:spacing w:val="-1"/>
                <w:sz w:val="18"/>
                <w:szCs w:val="18"/>
              </w:rPr>
              <w:t>Прочие</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171,89</w:t>
            </w:r>
          </w:p>
        </w:tc>
        <w:tc>
          <w:tcPr>
            <w:tcW w:w="664" w:type="pct"/>
            <w:shd w:val="clear" w:color="auto" w:fill="auto"/>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0,47</w:t>
            </w:r>
          </w:p>
        </w:tc>
        <w:tc>
          <w:tcPr>
            <w:tcW w:w="664"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173,61</w:t>
            </w:r>
          </w:p>
        </w:tc>
        <w:tc>
          <w:tcPr>
            <w:tcW w:w="662" w:type="pct"/>
            <w:vAlign w:val="center"/>
          </w:tcPr>
          <w:p w:rsidR="00D245C2" w:rsidRPr="00DE7012" w:rsidRDefault="00D245C2" w:rsidP="00D245C2">
            <w:pPr>
              <w:spacing w:after="0" w:line="240" w:lineRule="auto"/>
              <w:jc w:val="right"/>
              <w:rPr>
                <w:rFonts w:ascii="Times New Roman" w:hAnsi="Times New Roman" w:cs="Times New Roman"/>
                <w:noProof/>
                <w:color w:val="000000"/>
                <w:sz w:val="18"/>
                <w:szCs w:val="18"/>
              </w:rPr>
            </w:pPr>
            <w:r w:rsidRPr="00DE7012">
              <w:rPr>
                <w:rFonts w:ascii="Times New Roman" w:hAnsi="Times New Roman" w:cs="Times New Roman"/>
                <w:noProof/>
                <w:color w:val="000000"/>
                <w:sz w:val="18"/>
                <w:szCs w:val="18"/>
              </w:rPr>
              <w:t>0,48</w:t>
            </w:r>
          </w:p>
        </w:tc>
      </w:tr>
    </w:tbl>
    <w:p w:rsidR="00D34E2A" w:rsidRPr="00EC794A" w:rsidRDefault="00D34E2A" w:rsidP="00510048">
      <w:pPr>
        <w:pStyle w:val="af3"/>
        <w:spacing w:before="120" w:after="120" w:line="240" w:lineRule="auto"/>
        <w:ind w:firstLine="709"/>
        <w:jc w:val="both"/>
        <w:outlineLvl w:val="2"/>
        <w:rPr>
          <w:b/>
          <w:noProof/>
        </w:rPr>
      </w:pPr>
      <w:bookmarkStart w:id="32" w:name="_Toc26525904"/>
      <w:bookmarkStart w:id="33" w:name="_Toc35325728"/>
      <w:r w:rsidRPr="00EC794A">
        <w:rPr>
          <w:b/>
          <w:noProof/>
        </w:rPr>
        <w:t>3.2.3. Прогноз спроса на услуги водоотведения</w:t>
      </w:r>
      <w:bookmarkEnd w:id="32"/>
      <w:bookmarkEnd w:id="33"/>
    </w:p>
    <w:p w:rsidR="00603295" w:rsidRPr="00EC794A" w:rsidRDefault="00603295" w:rsidP="00487BC3">
      <w:pPr>
        <w:pStyle w:val="af3"/>
        <w:spacing w:after="0" w:line="240" w:lineRule="auto"/>
        <w:ind w:firstLine="709"/>
        <w:jc w:val="both"/>
        <w:rPr>
          <w:noProof/>
        </w:rPr>
      </w:pPr>
      <w:r w:rsidRPr="00EC794A">
        <w:rPr>
          <w:noProof/>
        </w:rPr>
        <w:t xml:space="preserve">Прогнозируемые объемы потребления услуги водоотведения населением </w:t>
      </w:r>
      <w:r w:rsidR="00F77AF6" w:rsidRPr="00EC794A">
        <w:rPr>
          <w:noProof/>
        </w:rPr>
        <w:t>г</w:t>
      </w:r>
      <w:r w:rsidR="000C67C1" w:rsidRPr="00EC794A">
        <w:rPr>
          <w:noProof/>
        </w:rPr>
        <w:t>ородско</w:t>
      </w:r>
      <w:r w:rsidR="00F77AF6" w:rsidRPr="00EC794A">
        <w:rPr>
          <w:noProof/>
        </w:rPr>
        <w:t>го</w:t>
      </w:r>
      <w:r w:rsidR="000C67C1" w:rsidRPr="00EC794A">
        <w:rPr>
          <w:noProof/>
        </w:rPr>
        <w:t xml:space="preserve"> поселение «Поселок Прохоровка»</w:t>
      </w:r>
      <w:r w:rsidR="00B35AD2" w:rsidRPr="00EC794A">
        <w:rPr>
          <w:noProof/>
        </w:rPr>
        <w:t xml:space="preserve"> </w:t>
      </w:r>
      <w:r w:rsidRPr="00EC794A">
        <w:rPr>
          <w:noProof/>
        </w:rPr>
        <w:t xml:space="preserve">с распределением по категориям представлены в таблице </w:t>
      </w:r>
      <w:r w:rsidR="00063FB5" w:rsidRPr="00EC794A">
        <w:rPr>
          <w:noProof/>
        </w:rPr>
        <w:t>10</w:t>
      </w:r>
      <w:r w:rsidRPr="00EC794A">
        <w:rPr>
          <w:noProof/>
        </w:rPr>
        <w:t xml:space="preserve">. </w:t>
      </w:r>
    </w:p>
    <w:p w:rsidR="00B42B23" w:rsidRPr="00EC794A" w:rsidRDefault="00B42B23" w:rsidP="00487BC3">
      <w:pPr>
        <w:pStyle w:val="af3"/>
        <w:spacing w:after="0" w:line="240" w:lineRule="auto"/>
        <w:ind w:firstLine="709"/>
        <w:jc w:val="right"/>
        <w:rPr>
          <w:noProof/>
        </w:rPr>
      </w:pPr>
      <w:r w:rsidRPr="00EC794A">
        <w:rPr>
          <w:noProof/>
        </w:rPr>
        <w:t xml:space="preserve">Таблица </w:t>
      </w:r>
      <w:r w:rsidR="00063FB5" w:rsidRPr="00EC794A">
        <w:rPr>
          <w:noProof/>
        </w:rPr>
        <w:t>10</w:t>
      </w:r>
    </w:p>
    <w:p w:rsidR="003202B3" w:rsidRPr="00EC794A" w:rsidRDefault="003202B3" w:rsidP="003202B3">
      <w:pPr>
        <w:tabs>
          <w:tab w:val="left" w:pos="1276"/>
        </w:tabs>
        <w:spacing w:before="120" w:after="120"/>
        <w:jc w:val="center"/>
        <w:rPr>
          <w:rFonts w:ascii="Times New Roman" w:eastAsia="Times New Roman" w:hAnsi="Times New Roman" w:cs="Times New Roman"/>
          <w:b/>
          <w:bCs/>
          <w:noProof/>
          <w:sz w:val="24"/>
          <w:szCs w:val="24"/>
        </w:rPr>
      </w:pPr>
      <w:r w:rsidRPr="00EC794A">
        <w:rPr>
          <w:rFonts w:ascii="Times New Roman" w:eastAsia="Times New Roman" w:hAnsi="Times New Roman" w:cs="Times New Roman"/>
          <w:b/>
          <w:bCs/>
          <w:noProof/>
          <w:sz w:val="24"/>
          <w:szCs w:val="24"/>
        </w:rPr>
        <w:t>Прогнозируемое водоотведение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4088"/>
        <w:gridCol w:w="1058"/>
        <w:gridCol w:w="1058"/>
        <w:gridCol w:w="1058"/>
        <w:gridCol w:w="1058"/>
        <w:gridCol w:w="1058"/>
      </w:tblGrid>
      <w:tr w:rsidR="00063FB5" w:rsidRPr="00D928D6" w:rsidTr="00D928D6">
        <w:trPr>
          <w:trHeight w:val="20"/>
        </w:trPr>
        <w:tc>
          <w:tcPr>
            <w:tcW w:w="374" w:type="pct"/>
            <w:shd w:val="clear" w:color="000000" w:fill="FFFFFF"/>
            <w:vAlign w:val="center"/>
            <w:hideMark/>
          </w:tcPr>
          <w:p w:rsidR="00063FB5" w:rsidRPr="00D928D6" w:rsidRDefault="00063FB5" w:rsidP="00D245C2">
            <w:pPr>
              <w:spacing w:after="0" w:line="240" w:lineRule="auto"/>
              <w:jc w:val="center"/>
              <w:rPr>
                <w:rFonts w:ascii="Times New Roman" w:eastAsia="Times New Roman" w:hAnsi="Times New Roman" w:cs="Times New Roman"/>
                <w:b/>
                <w:bCs/>
                <w:iCs/>
                <w:noProof/>
                <w:sz w:val="18"/>
                <w:szCs w:val="18"/>
              </w:rPr>
            </w:pPr>
            <w:r w:rsidRPr="00D928D6">
              <w:rPr>
                <w:rFonts w:ascii="Times New Roman" w:eastAsia="Times New Roman" w:hAnsi="Times New Roman" w:cs="Times New Roman"/>
                <w:b/>
                <w:bCs/>
                <w:iCs/>
                <w:noProof/>
                <w:sz w:val="18"/>
                <w:szCs w:val="18"/>
              </w:rPr>
              <w:t>№п/п</w:t>
            </w:r>
          </w:p>
        </w:tc>
        <w:tc>
          <w:tcPr>
            <w:tcW w:w="2016" w:type="pct"/>
            <w:shd w:val="clear" w:color="000000" w:fill="FFFFFF"/>
            <w:vAlign w:val="center"/>
            <w:hideMark/>
          </w:tcPr>
          <w:p w:rsidR="00063FB5" w:rsidRPr="00D928D6" w:rsidRDefault="00063FB5" w:rsidP="00D245C2">
            <w:pPr>
              <w:spacing w:after="0" w:line="240" w:lineRule="auto"/>
              <w:jc w:val="center"/>
              <w:rPr>
                <w:rFonts w:ascii="Times New Roman" w:eastAsia="Times New Roman" w:hAnsi="Times New Roman" w:cs="Times New Roman"/>
                <w:b/>
                <w:bCs/>
                <w:iCs/>
                <w:noProof/>
                <w:sz w:val="18"/>
                <w:szCs w:val="18"/>
              </w:rPr>
            </w:pPr>
            <w:r w:rsidRPr="00D928D6">
              <w:rPr>
                <w:rFonts w:ascii="Times New Roman" w:eastAsia="Times New Roman" w:hAnsi="Times New Roman" w:cs="Times New Roman"/>
                <w:b/>
                <w:bCs/>
                <w:iCs/>
                <w:noProof/>
                <w:sz w:val="18"/>
                <w:szCs w:val="18"/>
              </w:rPr>
              <w:t>Наименование показателей производственной деятельности и статей затрат</w:t>
            </w:r>
          </w:p>
        </w:tc>
        <w:tc>
          <w:tcPr>
            <w:tcW w:w="522" w:type="pct"/>
            <w:shd w:val="clear" w:color="000000" w:fill="FFFFFF"/>
            <w:vAlign w:val="center"/>
            <w:hideMark/>
          </w:tcPr>
          <w:p w:rsidR="00063FB5" w:rsidRPr="00D928D6" w:rsidRDefault="00063FB5" w:rsidP="00D245C2">
            <w:pPr>
              <w:spacing w:after="0" w:line="240" w:lineRule="auto"/>
              <w:jc w:val="center"/>
              <w:rPr>
                <w:rFonts w:ascii="Times New Roman" w:eastAsia="Times New Roman" w:hAnsi="Times New Roman" w:cs="Times New Roman"/>
                <w:b/>
                <w:bCs/>
                <w:iCs/>
                <w:noProof/>
                <w:sz w:val="18"/>
                <w:szCs w:val="18"/>
              </w:rPr>
            </w:pPr>
            <w:r w:rsidRPr="00D928D6">
              <w:rPr>
                <w:rFonts w:ascii="Times New Roman" w:eastAsia="Times New Roman" w:hAnsi="Times New Roman" w:cs="Times New Roman"/>
                <w:b/>
                <w:bCs/>
                <w:iCs/>
                <w:noProof/>
                <w:sz w:val="18"/>
                <w:szCs w:val="18"/>
              </w:rPr>
              <w:t>Ед. изм.</w:t>
            </w:r>
          </w:p>
        </w:tc>
        <w:tc>
          <w:tcPr>
            <w:tcW w:w="522" w:type="pct"/>
            <w:shd w:val="clear" w:color="000000" w:fill="FFFFFF"/>
            <w:vAlign w:val="center"/>
          </w:tcPr>
          <w:p w:rsidR="00063FB5" w:rsidRPr="00D928D6" w:rsidRDefault="00063FB5" w:rsidP="00D245C2">
            <w:pPr>
              <w:spacing w:after="0" w:line="240" w:lineRule="auto"/>
              <w:jc w:val="center"/>
              <w:rPr>
                <w:rFonts w:ascii="Times New Roman" w:eastAsia="Times New Roman" w:hAnsi="Times New Roman" w:cs="Times New Roman"/>
                <w:b/>
                <w:bCs/>
                <w:iCs/>
                <w:noProof/>
                <w:sz w:val="18"/>
                <w:szCs w:val="18"/>
              </w:rPr>
            </w:pPr>
            <w:r w:rsidRPr="00D928D6">
              <w:rPr>
                <w:rFonts w:ascii="Times New Roman" w:eastAsia="Times New Roman" w:hAnsi="Times New Roman" w:cs="Times New Roman"/>
                <w:b/>
                <w:bCs/>
                <w:iCs/>
                <w:noProof/>
                <w:sz w:val="18"/>
                <w:szCs w:val="18"/>
              </w:rPr>
              <w:t>2019</w:t>
            </w:r>
          </w:p>
        </w:tc>
        <w:tc>
          <w:tcPr>
            <w:tcW w:w="522" w:type="pct"/>
            <w:shd w:val="clear" w:color="000000" w:fill="FFFFFF"/>
            <w:vAlign w:val="center"/>
          </w:tcPr>
          <w:p w:rsidR="00063FB5" w:rsidRPr="00D928D6" w:rsidRDefault="00063FB5" w:rsidP="00D245C2">
            <w:pPr>
              <w:spacing w:after="0" w:line="240" w:lineRule="auto"/>
              <w:jc w:val="center"/>
              <w:rPr>
                <w:rFonts w:ascii="Times New Roman" w:eastAsia="Times New Roman" w:hAnsi="Times New Roman" w:cs="Times New Roman"/>
                <w:b/>
                <w:bCs/>
                <w:iCs/>
                <w:noProof/>
                <w:sz w:val="18"/>
                <w:szCs w:val="18"/>
              </w:rPr>
            </w:pPr>
            <w:r w:rsidRPr="00D928D6">
              <w:rPr>
                <w:rFonts w:ascii="Times New Roman" w:eastAsia="Times New Roman" w:hAnsi="Times New Roman" w:cs="Times New Roman"/>
                <w:b/>
                <w:bCs/>
                <w:iCs/>
                <w:noProof/>
                <w:sz w:val="18"/>
                <w:szCs w:val="18"/>
              </w:rPr>
              <w:t>2020</w:t>
            </w:r>
          </w:p>
        </w:tc>
        <w:tc>
          <w:tcPr>
            <w:tcW w:w="522" w:type="pct"/>
            <w:shd w:val="clear" w:color="000000" w:fill="FFFFFF"/>
            <w:vAlign w:val="center"/>
          </w:tcPr>
          <w:p w:rsidR="00063FB5" w:rsidRPr="00D928D6" w:rsidRDefault="00063FB5" w:rsidP="00D245C2">
            <w:pPr>
              <w:spacing w:after="0" w:line="240" w:lineRule="auto"/>
              <w:jc w:val="center"/>
              <w:rPr>
                <w:rFonts w:ascii="Times New Roman" w:eastAsia="Times New Roman" w:hAnsi="Times New Roman" w:cs="Times New Roman"/>
                <w:b/>
                <w:bCs/>
                <w:iCs/>
                <w:noProof/>
                <w:sz w:val="18"/>
                <w:szCs w:val="18"/>
              </w:rPr>
            </w:pPr>
            <w:r w:rsidRPr="00D928D6">
              <w:rPr>
                <w:rFonts w:ascii="Times New Roman" w:eastAsia="Times New Roman" w:hAnsi="Times New Roman" w:cs="Times New Roman"/>
                <w:b/>
                <w:bCs/>
                <w:iCs/>
                <w:noProof/>
                <w:sz w:val="18"/>
                <w:szCs w:val="18"/>
              </w:rPr>
              <w:t>2021</w:t>
            </w:r>
          </w:p>
        </w:tc>
        <w:tc>
          <w:tcPr>
            <w:tcW w:w="522" w:type="pct"/>
            <w:shd w:val="clear" w:color="000000" w:fill="FFFFFF"/>
            <w:vAlign w:val="center"/>
          </w:tcPr>
          <w:p w:rsidR="00063FB5" w:rsidRPr="00D928D6" w:rsidRDefault="00063FB5" w:rsidP="00D245C2">
            <w:pPr>
              <w:spacing w:after="0" w:line="240" w:lineRule="auto"/>
              <w:jc w:val="center"/>
              <w:rPr>
                <w:rFonts w:ascii="Times New Roman" w:eastAsia="Times New Roman" w:hAnsi="Times New Roman" w:cs="Times New Roman"/>
                <w:b/>
                <w:bCs/>
                <w:iCs/>
                <w:noProof/>
                <w:sz w:val="18"/>
                <w:szCs w:val="18"/>
              </w:rPr>
            </w:pPr>
            <w:r w:rsidRPr="00D928D6">
              <w:rPr>
                <w:rFonts w:ascii="Times New Roman" w:eastAsia="Times New Roman" w:hAnsi="Times New Roman" w:cs="Times New Roman"/>
                <w:b/>
                <w:bCs/>
                <w:iCs/>
                <w:noProof/>
                <w:sz w:val="18"/>
                <w:szCs w:val="18"/>
              </w:rPr>
              <w:t>2022</w:t>
            </w:r>
          </w:p>
        </w:tc>
      </w:tr>
      <w:tr w:rsidR="00EA2362" w:rsidRPr="00D928D6" w:rsidTr="00D928D6">
        <w:trPr>
          <w:trHeight w:val="20"/>
        </w:trPr>
        <w:tc>
          <w:tcPr>
            <w:tcW w:w="374" w:type="pct"/>
            <w:shd w:val="clear" w:color="000000" w:fill="FFFFFF"/>
            <w:vAlign w:val="center"/>
            <w:hideMark/>
          </w:tcPr>
          <w:p w:rsidR="00EA2362" w:rsidRPr="00D928D6" w:rsidRDefault="00EA2362" w:rsidP="00D928D6">
            <w:pPr>
              <w:spacing w:after="0" w:line="240" w:lineRule="auto"/>
              <w:jc w:val="center"/>
              <w:rPr>
                <w:rFonts w:ascii="Times New Roman" w:eastAsia="Times New Roman" w:hAnsi="Times New Roman" w:cs="Times New Roman"/>
                <w:iCs/>
                <w:noProof/>
                <w:sz w:val="18"/>
                <w:szCs w:val="18"/>
              </w:rPr>
            </w:pPr>
            <w:r w:rsidRPr="00D928D6">
              <w:rPr>
                <w:rFonts w:ascii="Times New Roman" w:eastAsia="Times New Roman" w:hAnsi="Times New Roman" w:cs="Times New Roman"/>
                <w:iCs/>
                <w:noProof/>
                <w:sz w:val="18"/>
                <w:szCs w:val="18"/>
              </w:rPr>
              <w:t>1</w:t>
            </w:r>
          </w:p>
        </w:tc>
        <w:tc>
          <w:tcPr>
            <w:tcW w:w="2016"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Принято сточных вод</w:t>
            </w:r>
          </w:p>
        </w:tc>
        <w:tc>
          <w:tcPr>
            <w:tcW w:w="522"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тыс. м</w:t>
            </w:r>
            <w:r w:rsidRPr="00D928D6">
              <w:rPr>
                <w:rFonts w:ascii="Times New Roman" w:eastAsia="Times New Roman" w:hAnsi="Times New Roman" w:cs="Times New Roman"/>
                <w:iCs/>
                <w:sz w:val="18"/>
                <w:szCs w:val="18"/>
                <w:vertAlign w:val="superscript"/>
              </w:rPr>
              <w:t>3</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139, 128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r>
      <w:tr w:rsidR="00EA2362" w:rsidRPr="00D928D6" w:rsidTr="00D928D6">
        <w:trPr>
          <w:trHeight w:val="20"/>
        </w:trPr>
        <w:tc>
          <w:tcPr>
            <w:tcW w:w="374" w:type="pct"/>
            <w:shd w:val="clear" w:color="000000" w:fill="FFFFFF"/>
            <w:vAlign w:val="center"/>
            <w:hideMark/>
          </w:tcPr>
          <w:p w:rsidR="00EA2362" w:rsidRPr="00D928D6" w:rsidRDefault="00EA2362" w:rsidP="00D928D6">
            <w:pPr>
              <w:spacing w:after="0" w:line="240" w:lineRule="auto"/>
              <w:jc w:val="center"/>
              <w:rPr>
                <w:rFonts w:ascii="Times New Roman" w:eastAsia="Times New Roman" w:hAnsi="Times New Roman" w:cs="Times New Roman"/>
                <w:iCs/>
                <w:noProof/>
                <w:sz w:val="18"/>
                <w:szCs w:val="18"/>
              </w:rPr>
            </w:pPr>
            <w:r w:rsidRPr="00D928D6">
              <w:rPr>
                <w:rFonts w:ascii="Times New Roman" w:eastAsia="Times New Roman" w:hAnsi="Times New Roman" w:cs="Times New Roman"/>
                <w:iCs/>
                <w:noProof/>
                <w:sz w:val="18"/>
                <w:szCs w:val="18"/>
              </w:rPr>
              <w:t>2</w:t>
            </w:r>
          </w:p>
        </w:tc>
        <w:tc>
          <w:tcPr>
            <w:tcW w:w="2016"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Объем сточных вод, пропущенных через собственные очистные сооружения</w:t>
            </w:r>
          </w:p>
        </w:tc>
        <w:tc>
          <w:tcPr>
            <w:tcW w:w="522"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тыс. м</w:t>
            </w:r>
            <w:r w:rsidRPr="00D928D6">
              <w:rPr>
                <w:rFonts w:ascii="Times New Roman" w:eastAsia="Times New Roman" w:hAnsi="Times New Roman" w:cs="Times New Roman"/>
                <w:iCs/>
                <w:sz w:val="18"/>
                <w:szCs w:val="18"/>
                <w:vertAlign w:val="superscript"/>
              </w:rPr>
              <w:t>3</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139, 128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r>
      <w:tr w:rsidR="00EA2362" w:rsidRPr="00D928D6" w:rsidTr="00D928D6">
        <w:trPr>
          <w:trHeight w:val="20"/>
        </w:trPr>
        <w:tc>
          <w:tcPr>
            <w:tcW w:w="374" w:type="pct"/>
            <w:shd w:val="clear" w:color="000000" w:fill="FFFFFF"/>
            <w:vAlign w:val="center"/>
            <w:hideMark/>
          </w:tcPr>
          <w:p w:rsidR="00EA2362" w:rsidRPr="00D928D6" w:rsidRDefault="00EA2362" w:rsidP="00D928D6">
            <w:pPr>
              <w:spacing w:after="0" w:line="240" w:lineRule="auto"/>
              <w:jc w:val="center"/>
              <w:rPr>
                <w:rFonts w:ascii="Times New Roman" w:eastAsia="Times New Roman" w:hAnsi="Times New Roman" w:cs="Times New Roman"/>
                <w:iCs/>
                <w:noProof/>
                <w:sz w:val="18"/>
                <w:szCs w:val="18"/>
              </w:rPr>
            </w:pPr>
            <w:r w:rsidRPr="00D928D6">
              <w:rPr>
                <w:rFonts w:ascii="Times New Roman" w:eastAsia="Times New Roman" w:hAnsi="Times New Roman" w:cs="Times New Roman"/>
                <w:iCs/>
                <w:noProof/>
                <w:sz w:val="18"/>
                <w:szCs w:val="18"/>
              </w:rPr>
              <w:t>3</w:t>
            </w:r>
          </w:p>
        </w:tc>
        <w:tc>
          <w:tcPr>
            <w:tcW w:w="2016"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Объем сточных вод, переданных на очистку другим организациям</w:t>
            </w:r>
          </w:p>
        </w:tc>
        <w:tc>
          <w:tcPr>
            <w:tcW w:w="522"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тыс. м</w:t>
            </w:r>
            <w:r w:rsidRPr="00D928D6">
              <w:rPr>
                <w:rFonts w:ascii="Times New Roman" w:eastAsia="Times New Roman" w:hAnsi="Times New Roman" w:cs="Times New Roman"/>
                <w:iCs/>
                <w:sz w:val="18"/>
                <w:szCs w:val="18"/>
                <w:vertAlign w:val="superscript"/>
              </w:rPr>
              <w:t>3</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0</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0</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0</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0</w:t>
            </w:r>
          </w:p>
        </w:tc>
      </w:tr>
      <w:tr w:rsidR="00EA2362" w:rsidRPr="00D928D6" w:rsidTr="00D928D6">
        <w:trPr>
          <w:trHeight w:val="20"/>
        </w:trPr>
        <w:tc>
          <w:tcPr>
            <w:tcW w:w="374" w:type="pct"/>
            <w:shd w:val="clear" w:color="000000" w:fill="FFFFFF"/>
            <w:vAlign w:val="center"/>
            <w:hideMark/>
          </w:tcPr>
          <w:p w:rsidR="00EA2362" w:rsidRPr="00D928D6" w:rsidRDefault="00EA2362" w:rsidP="00D928D6">
            <w:pPr>
              <w:spacing w:after="0" w:line="240" w:lineRule="auto"/>
              <w:jc w:val="center"/>
              <w:rPr>
                <w:rFonts w:ascii="Times New Roman" w:eastAsia="Times New Roman" w:hAnsi="Times New Roman" w:cs="Times New Roman"/>
                <w:iCs/>
                <w:noProof/>
                <w:sz w:val="18"/>
                <w:szCs w:val="18"/>
              </w:rPr>
            </w:pPr>
            <w:r w:rsidRPr="00D928D6">
              <w:rPr>
                <w:rFonts w:ascii="Times New Roman" w:eastAsia="Times New Roman" w:hAnsi="Times New Roman" w:cs="Times New Roman"/>
                <w:iCs/>
                <w:noProof/>
                <w:sz w:val="18"/>
                <w:szCs w:val="18"/>
              </w:rPr>
              <w:t>4</w:t>
            </w:r>
          </w:p>
        </w:tc>
        <w:tc>
          <w:tcPr>
            <w:tcW w:w="2016"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Объем реализации услуг всего, в т.ч.</w:t>
            </w:r>
          </w:p>
        </w:tc>
        <w:tc>
          <w:tcPr>
            <w:tcW w:w="522"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тыс. м</w:t>
            </w:r>
            <w:r w:rsidRPr="00D928D6">
              <w:rPr>
                <w:rFonts w:ascii="Times New Roman" w:eastAsia="Times New Roman" w:hAnsi="Times New Roman" w:cs="Times New Roman"/>
                <w:iCs/>
                <w:sz w:val="18"/>
                <w:szCs w:val="18"/>
                <w:vertAlign w:val="superscript"/>
              </w:rPr>
              <w:t>3</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139, 128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r>
      <w:tr w:rsidR="00EA2362" w:rsidRPr="00D928D6" w:rsidTr="00D928D6">
        <w:trPr>
          <w:trHeight w:val="20"/>
        </w:trPr>
        <w:tc>
          <w:tcPr>
            <w:tcW w:w="374" w:type="pct"/>
            <w:shd w:val="clear" w:color="000000" w:fill="FFFFFF"/>
            <w:vAlign w:val="center"/>
            <w:hideMark/>
          </w:tcPr>
          <w:p w:rsidR="00EA2362" w:rsidRPr="00D928D6" w:rsidRDefault="00EA2362" w:rsidP="00D928D6">
            <w:pPr>
              <w:spacing w:after="0" w:line="240" w:lineRule="auto"/>
              <w:jc w:val="center"/>
              <w:rPr>
                <w:rFonts w:ascii="Times New Roman" w:eastAsia="Times New Roman" w:hAnsi="Times New Roman" w:cs="Times New Roman"/>
                <w:iCs/>
                <w:noProof/>
                <w:sz w:val="18"/>
                <w:szCs w:val="18"/>
              </w:rPr>
            </w:pPr>
            <w:r w:rsidRPr="00D928D6">
              <w:rPr>
                <w:rFonts w:ascii="Times New Roman" w:eastAsia="Times New Roman" w:hAnsi="Times New Roman" w:cs="Times New Roman"/>
                <w:iCs/>
                <w:noProof/>
                <w:sz w:val="18"/>
                <w:szCs w:val="18"/>
              </w:rPr>
              <w:t>5</w:t>
            </w:r>
          </w:p>
        </w:tc>
        <w:tc>
          <w:tcPr>
            <w:tcW w:w="2016"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 принято от других канализаций</w:t>
            </w:r>
          </w:p>
        </w:tc>
        <w:tc>
          <w:tcPr>
            <w:tcW w:w="522"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тыс. м</w:t>
            </w:r>
            <w:r w:rsidRPr="00D928D6">
              <w:rPr>
                <w:rFonts w:ascii="Times New Roman" w:eastAsia="Times New Roman" w:hAnsi="Times New Roman" w:cs="Times New Roman"/>
                <w:iCs/>
                <w:sz w:val="18"/>
                <w:szCs w:val="18"/>
                <w:vertAlign w:val="superscript"/>
              </w:rPr>
              <w:t>3</w:t>
            </w:r>
          </w:p>
        </w:tc>
        <w:tc>
          <w:tcPr>
            <w:tcW w:w="522" w:type="pct"/>
            <w:shd w:val="clear" w:color="000000" w:fill="FFFFFF"/>
            <w:vAlign w:val="center"/>
          </w:tcPr>
          <w:p w:rsidR="00EA2362" w:rsidRPr="00D928D6" w:rsidRDefault="00EA2362" w:rsidP="00D928D6">
            <w:pPr>
              <w:tabs>
                <w:tab w:val="left" w:pos="1276"/>
              </w:tabs>
              <w:spacing w:after="0" w:line="360" w:lineRule="auto"/>
              <w:ind w:firstLineChars="300" w:firstLine="540"/>
              <w:jc w:val="center"/>
              <w:rPr>
                <w:rFonts w:ascii="Times New Roman" w:eastAsia="Times New Roman" w:hAnsi="Times New Roman" w:cs="Times New Roman"/>
                <w:iCs/>
                <w:sz w:val="18"/>
                <w:szCs w:val="18"/>
              </w:rPr>
            </w:pP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p>
        </w:tc>
      </w:tr>
      <w:tr w:rsidR="00EA2362" w:rsidRPr="00D928D6" w:rsidTr="00D928D6">
        <w:trPr>
          <w:trHeight w:val="20"/>
        </w:trPr>
        <w:tc>
          <w:tcPr>
            <w:tcW w:w="374" w:type="pct"/>
            <w:shd w:val="clear" w:color="000000" w:fill="FFFFFF"/>
            <w:vAlign w:val="center"/>
            <w:hideMark/>
          </w:tcPr>
          <w:p w:rsidR="00EA2362" w:rsidRPr="00D928D6" w:rsidRDefault="00EA2362" w:rsidP="00D928D6">
            <w:pPr>
              <w:spacing w:after="0" w:line="240" w:lineRule="auto"/>
              <w:jc w:val="center"/>
              <w:rPr>
                <w:rFonts w:ascii="Times New Roman" w:eastAsia="Times New Roman" w:hAnsi="Times New Roman" w:cs="Times New Roman"/>
                <w:iCs/>
                <w:noProof/>
                <w:sz w:val="18"/>
                <w:szCs w:val="18"/>
              </w:rPr>
            </w:pPr>
            <w:r w:rsidRPr="00D928D6">
              <w:rPr>
                <w:rFonts w:ascii="Times New Roman" w:eastAsia="Times New Roman" w:hAnsi="Times New Roman" w:cs="Times New Roman"/>
                <w:iCs/>
                <w:noProof/>
                <w:sz w:val="18"/>
                <w:szCs w:val="18"/>
              </w:rPr>
              <w:t>6</w:t>
            </w:r>
          </w:p>
        </w:tc>
        <w:tc>
          <w:tcPr>
            <w:tcW w:w="2016"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 населению</w:t>
            </w:r>
          </w:p>
        </w:tc>
        <w:tc>
          <w:tcPr>
            <w:tcW w:w="522"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тыс. м</w:t>
            </w:r>
            <w:r w:rsidRPr="00D928D6">
              <w:rPr>
                <w:rFonts w:ascii="Times New Roman" w:eastAsia="Times New Roman" w:hAnsi="Times New Roman" w:cs="Times New Roman"/>
                <w:iCs/>
                <w:sz w:val="18"/>
                <w:szCs w:val="18"/>
                <w:vertAlign w:val="superscript"/>
              </w:rPr>
              <w:t>3</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84 ,989</w:t>
            </w: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r w:rsidRPr="00D928D6">
              <w:rPr>
                <w:rFonts w:ascii="Times New Roman" w:hAnsi="Times New Roman" w:cs="Times New Roman"/>
                <w:sz w:val="18"/>
                <w:szCs w:val="18"/>
              </w:rPr>
              <w:t>86, 090</w:t>
            </w: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r w:rsidRPr="00D928D6">
              <w:rPr>
                <w:rFonts w:ascii="Times New Roman" w:hAnsi="Times New Roman" w:cs="Times New Roman"/>
                <w:sz w:val="18"/>
                <w:szCs w:val="18"/>
              </w:rPr>
              <w:t>86, 090</w:t>
            </w: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r w:rsidRPr="00D928D6">
              <w:rPr>
                <w:rFonts w:ascii="Times New Roman" w:hAnsi="Times New Roman" w:cs="Times New Roman"/>
                <w:sz w:val="18"/>
                <w:szCs w:val="18"/>
              </w:rPr>
              <w:t>86, 090</w:t>
            </w:r>
          </w:p>
        </w:tc>
      </w:tr>
      <w:tr w:rsidR="00EA2362" w:rsidRPr="00D928D6" w:rsidTr="00D928D6">
        <w:trPr>
          <w:trHeight w:val="20"/>
        </w:trPr>
        <w:tc>
          <w:tcPr>
            <w:tcW w:w="374" w:type="pct"/>
            <w:shd w:val="clear" w:color="000000" w:fill="FFFFFF"/>
            <w:vAlign w:val="center"/>
            <w:hideMark/>
          </w:tcPr>
          <w:p w:rsidR="00EA2362" w:rsidRPr="00D928D6" w:rsidRDefault="00EA2362" w:rsidP="00D928D6">
            <w:pPr>
              <w:spacing w:after="0" w:line="240" w:lineRule="auto"/>
              <w:jc w:val="center"/>
              <w:rPr>
                <w:rFonts w:ascii="Times New Roman" w:eastAsia="Times New Roman" w:hAnsi="Times New Roman" w:cs="Times New Roman"/>
                <w:iCs/>
                <w:noProof/>
                <w:sz w:val="18"/>
                <w:szCs w:val="18"/>
              </w:rPr>
            </w:pPr>
            <w:r w:rsidRPr="00D928D6">
              <w:rPr>
                <w:rFonts w:ascii="Times New Roman" w:eastAsia="Times New Roman" w:hAnsi="Times New Roman" w:cs="Times New Roman"/>
                <w:iCs/>
                <w:noProof/>
                <w:sz w:val="18"/>
                <w:szCs w:val="18"/>
              </w:rPr>
              <w:t>7</w:t>
            </w:r>
          </w:p>
        </w:tc>
        <w:tc>
          <w:tcPr>
            <w:tcW w:w="2016"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 бюджетным</w:t>
            </w:r>
          </w:p>
        </w:tc>
        <w:tc>
          <w:tcPr>
            <w:tcW w:w="522"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тыс. м</w:t>
            </w:r>
            <w:r w:rsidRPr="00D928D6">
              <w:rPr>
                <w:rFonts w:ascii="Times New Roman" w:eastAsia="Times New Roman" w:hAnsi="Times New Roman" w:cs="Times New Roman"/>
                <w:iCs/>
                <w:sz w:val="18"/>
                <w:szCs w:val="18"/>
                <w:vertAlign w:val="superscript"/>
              </w:rPr>
              <w:t>3</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45 ,763</w:t>
            </w: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r w:rsidRPr="00D928D6">
              <w:rPr>
                <w:rFonts w:ascii="Times New Roman" w:hAnsi="Times New Roman" w:cs="Times New Roman"/>
                <w:sz w:val="18"/>
                <w:szCs w:val="18"/>
              </w:rPr>
              <w:t>42, 825</w:t>
            </w: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r w:rsidRPr="00D928D6">
              <w:rPr>
                <w:rFonts w:ascii="Times New Roman" w:hAnsi="Times New Roman" w:cs="Times New Roman"/>
                <w:sz w:val="18"/>
                <w:szCs w:val="18"/>
              </w:rPr>
              <w:t>42, 825</w:t>
            </w: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r w:rsidRPr="00D928D6">
              <w:rPr>
                <w:rFonts w:ascii="Times New Roman" w:hAnsi="Times New Roman" w:cs="Times New Roman"/>
                <w:sz w:val="18"/>
                <w:szCs w:val="18"/>
              </w:rPr>
              <w:t>42, 825</w:t>
            </w:r>
          </w:p>
        </w:tc>
      </w:tr>
      <w:tr w:rsidR="00EA2362" w:rsidRPr="00D928D6" w:rsidTr="00D928D6">
        <w:trPr>
          <w:trHeight w:val="20"/>
        </w:trPr>
        <w:tc>
          <w:tcPr>
            <w:tcW w:w="374" w:type="pct"/>
            <w:shd w:val="clear" w:color="000000" w:fill="FFFFFF"/>
            <w:vAlign w:val="center"/>
            <w:hideMark/>
          </w:tcPr>
          <w:p w:rsidR="00EA2362" w:rsidRPr="00D928D6" w:rsidRDefault="00EA2362" w:rsidP="00D928D6">
            <w:pPr>
              <w:spacing w:after="0" w:line="240" w:lineRule="auto"/>
              <w:jc w:val="center"/>
              <w:rPr>
                <w:rFonts w:ascii="Times New Roman" w:eastAsia="Times New Roman" w:hAnsi="Times New Roman" w:cs="Times New Roman"/>
                <w:iCs/>
                <w:noProof/>
                <w:sz w:val="18"/>
                <w:szCs w:val="18"/>
              </w:rPr>
            </w:pPr>
            <w:r w:rsidRPr="00D928D6">
              <w:rPr>
                <w:rFonts w:ascii="Times New Roman" w:eastAsia="Times New Roman" w:hAnsi="Times New Roman" w:cs="Times New Roman"/>
                <w:iCs/>
                <w:noProof/>
                <w:sz w:val="18"/>
                <w:szCs w:val="18"/>
              </w:rPr>
              <w:t>8</w:t>
            </w:r>
          </w:p>
        </w:tc>
        <w:tc>
          <w:tcPr>
            <w:tcW w:w="2016"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 прочие предприятия</w:t>
            </w:r>
          </w:p>
        </w:tc>
        <w:tc>
          <w:tcPr>
            <w:tcW w:w="522"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тыс. м</w:t>
            </w:r>
            <w:r w:rsidRPr="00D928D6">
              <w:rPr>
                <w:rFonts w:ascii="Times New Roman" w:eastAsia="Times New Roman" w:hAnsi="Times New Roman" w:cs="Times New Roman"/>
                <w:iCs/>
                <w:sz w:val="18"/>
                <w:szCs w:val="18"/>
                <w:vertAlign w:val="superscript"/>
              </w:rPr>
              <w:t>3</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8 ,375</w:t>
            </w: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r w:rsidRPr="00D928D6">
              <w:rPr>
                <w:rFonts w:ascii="Times New Roman" w:hAnsi="Times New Roman" w:cs="Times New Roman"/>
                <w:sz w:val="18"/>
                <w:szCs w:val="18"/>
              </w:rPr>
              <w:t>50, 913</w:t>
            </w: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r w:rsidRPr="00D928D6">
              <w:rPr>
                <w:rFonts w:ascii="Times New Roman" w:hAnsi="Times New Roman" w:cs="Times New Roman"/>
                <w:sz w:val="18"/>
                <w:szCs w:val="18"/>
              </w:rPr>
              <w:t>50, 913</w:t>
            </w:r>
          </w:p>
        </w:tc>
        <w:tc>
          <w:tcPr>
            <w:tcW w:w="522" w:type="pct"/>
            <w:shd w:val="clear" w:color="000000" w:fill="FFFFFF"/>
            <w:vAlign w:val="center"/>
          </w:tcPr>
          <w:p w:rsidR="00EA2362" w:rsidRPr="00D928D6" w:rsidRDefault="00EA2362" w:rsidP="00D928D6">
            <w:pPr>
              <w:tabs>
                <w:tab w:val="left" w:pos="1276"/>
              </w:tabs>
              <w:spacing w:after="0"/>
              <w:jc w:val="center"/>
              <w:rPr>
                <w:rFonts w:ascii="Times New Roman" w:hAnsi="Times New Roman" w:cs="Times New Roman"/>
                <w:sz w:val="18"/>
                <w:szCs w:val="18"/>
              </w:rPr>
            </w:pPr>
            <w:r w:rsidRPr="00D928D6">
              <w:rPr>
                <w:rFonts w:ascii="Times New Roman" w:hAnsi="Times New Roman" w:cs="Times New Roman"/>
                <w:sz w:val="18"/>
                <w:szCs w:val="18"/>
              </w:rPr>
              <w:t>50, 913</w:t>
            </w:r>
          </w:p>
        </w:tc>
      </w:tr>
      <w:tr w:rsidR="00EA2362" w:rsidRPr="00D928D6" w:rsidTr="00D928D6">
        <w:trPr>
          <w:trHeight w:val="20"/>
        </w:trPr>
        <w:tc>
          <w:tcPr>
            <w:tcW w:w="374" w:type="pct"/>
            <w:shd w:val="clear" w:color="000000" w:fill="FFFFFF"/>
            <w:vAlign w:val="center"/>
            <w:hideMark/>
          </w:tcPr>
          <w:p w:rsidR="00EA2362" w:rsidRPr="00D928D6" w:rsidRDefault="00EA2362" w:rsidP="00D928D6">
            <w:pPr>
              <w:spacing w:after="0" w:line="240" w:lineRule="auto"/>
              <w:jc w:val="center"/>
              <w:rPr>
                <w:rFonts w:ascii="Times New Roman" w:eastAsia="Times New Roman" w:hAnsi="Times New Roman" w:cs="Times New Roman"/>
                <w:iCs/>
                <w:noProof/>
                <w:sz w:val="18"/>
                <w:szCs w:val="18"/>
              </w:rPr>
            </w:pPr>
            <w:r w:rsidRPr="00D928D6">
              <w:rPr>
                <w:rFonts w:ascii="Times New Roman" w:eastAsia="Times New Roman" w:hAnsi="Times New Roman" w:cs="Times New Roman"/>
                <w:iCs/>
                <w:noProof/>
                <w:sz w:val="18"/>
                <w:szCs w:val="18"/>
              </w:rPr>
              <w:t>9</w:t>
            </w:r>
          </w:p>
        </w:tc>
        <w:tc>
          <w:tcPr>
            <w:tcW w:w="2016"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-ИТОГО принято</w:t>
            </w:r>
          </w:p>
        </w:tc>
        <w:tc>
          <w:tcPr>
            <w:tcW w:w="522" w:type="pct"/>
            <w:shd w:val="clear" w:color="000000" w:fill="FFFFFF"/>
            <w:vAlign w:val="center"/>
            <w:hideMark/>
          </w:tcPr>
          <w:p w:rsidR="00EA2362" w:rsidRPr="00D928D6" w:rsidRDefault="00EA2362" w:rsidP="00D928D6">
            <w:pPr>
              <w:tabs>
                <w:tab w:val="left" w:pos="1276"/>
              </w:tabs>
              <w:spacing w:after="0"/>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тыс. м</w:t>
            </w:r>
            <w:r w:rsidRPr="00D928D6">
              <w:rPr>
                <w:rFonts w:ascii="Times New Roman" w:eastAsia="Times New Roman" w:hAnsi="Times New Roman" w:cs="Times New Roman"/>
                <w:iCs/>
                <w:sz w:val="18"/>
                <w:szCs w:val="18"/>
                <w:vertAlign w:val="superscript"/>
              </w:rPr>
              <w:t>3</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139, 128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c>
          <w:tcPr>
            <w:tcW w:w="522" w:type="pct"/>
            <w:shd w:val="clear" w:color="000000" w:fill="FFFFFF"/>
            <w:vAlign w:val="center"/>
          </w:tcPr>
          <w:p w:rsidR="00EA2362" w:rsidRPr="00D928D6" w:rsidRDefault="00EA2362" w:rsidP="00D928D6">
            <w:pPr>
              <w:tabs>
                <w:tab w:val="left" w:pos="1276"/>
              </w:tabs>
              <w:spacing w:after="0" w:line="360" w:lineRule="auto"/>
              <w:jc w:val="center"/>
              <w:rPr>
                <w:rFonts w:ascii="Times New Roman" w:eastAsia="Times New Roman" w:hAnsi="Times New Roman" w:cs="Times New Roman"/>
                <w:iCs/>
                <w:sz w:val="18"/>
                <w:szCs w:val="18"/>
              </w:rPr>
            </w:pPr>
            <w:r w:rsidRPr="00D928D6">
              <w:rPr>
                <w:rFonts w:ascii="Times New Roman" w:eastAsia="Times New Roman" w:hAnsi="Times New Roman" w:cs="Times New Roman"/>
                <w:iCs/>
                <w:sz w:val="18"/>
                <w:szCs w:val="18"/>
              </w:rPr>
              <w:t>179, 828</w:t>
            </w:r>
          </w:p>
        </w:tc>
      </w:tr>
    </w:tbl>
    <w:p w:rsidR="00D34E2A" w:rsidRPr="00EC794A" w:rsidRDefault="00D34E2A" w:rsidP="00510048">
      <w:pPr>
        <w:pStyle w:val="af3"/>
        <w:spacing w:before="120" w:after="120" w:line="240" w:lineRule="auto"/>
        <w:ind w:firstLine="709"/>
        <w:jc w:val="both"/>
        <w:outlineLvl w:val="2"/>
        <w:rPr>
          <w:b/>
          <w:noProof/>
        </w:rPr>
      </w:pPr>
      <w:bookmarkStart w:id="34" w:name="_Toc26525905"/>
      <w:bookmarkStart w:id="35" w:name="_Toc35325729"/>
      <w:r w:rsidRPr="00EC794A">
        <w:rPr>
          <w:b/>
          <w:noProof/>
        </w:rPr>
        <w:t>3.2.4 Прогноз спроса на услуги электроснабжения</w:t>
      </w:r>
      <w:bookmarkEnd w:id="34"/>
      <w:bookmarkEnd w:id="35"/>
    </w:p>
    <w:p w:rsidR="00D34E2A" w:rsidRPr="00EC794A" w:rsidRDefault="00857435" w:rsidP="00487BC3">
      <w:pPr>
        <w:pStyle w:val="af3"/>
        <w:spacing w:after="0" w:line="240" w:lineRule="auto"/>
        <w:ind w:firstLine="709"/>
        <w:jc w:val="both"/>
        <w:rPr>
          <w:noProof/>
        </w:rPr>
      </w:pPr>
      <w:r w:rsidRPr="00EC794A">
        <w:rPr>
          <w:noProof/>
        </w:rPr>
        <w:t xml:space="preserve">Данные о перспективном балансе электроснабжения муниципального образования </w:t>
      </w:r>
      <w:r w:rsidR="00230B8A" w:rsidRPr="00EC794A">
        <w:rPr>
          <w:noProof/>
        </w:rPr>
        <w:t>отсутствуют</w:t>
      </w:r>
      <w:r w:rsidR="00B7483B" w:rsidRPr="00EC794A">
        <w:rPr>
          <w:noProof/>
        </w:rPr>
        <w:t>.</w:t>
      </w:r>
    </w:p>
    <w:p w:rsidR="00D34E2A" w:rsidRPr="00EC794A" w:rsidRDefault="00D34E2A" w:rsidP="00510048">
      <w:pPr>
        <w:pStyle w:val="af3"/>
        <w:spacing w:before="120" w:after="120" w:line="240" w:lineRule="auto"/>
        <w:ind w:firstLine="709"/>
        <w:jc w:val="both"/>
        <w:outlineLvl w:val="2"/>
        <w:rPr>
          <w:b/>
          <w:noProof/>
        </w:rPr>
      </w:pPr>
      <w:bookmarkStart w:id="36" w:name="_Toc26525906"/>
      <w:bookmarkStart w:id="37" w:name="_Toc35325730"/>
      <w:r w:rsidRPr="00EC794A">
        <w:rPr>
          <w:b/>
          <w:noProof/>
        </w:rPr>
        <w:t>3.2.</w:t>
      </w:r>
      <w:r w:rsidR="005A0A88" w:rsidRPr="00EC794A">
        <w:rPr>
          <w:b/>
          <w:noProof/>
        </w:rPr>
        <w:t>5</w:t>
      </w:r>
      <w:r w:rsidRPr="00EC794A">
        <w:rPr>
          <w:b/>
          <w:noProof/>
        </w:rPr>
        <w:t xml:space="preserve"> Прогноз спроса на услуги газоснабжения</w:t>
      </w:r>
      <w:bookmarkEnd w:id="36"/>
      <w:bookmarkEnd w:id="37"/>
    </w:p>
    <w:p w:rsidR="00863C89" w:rsidRPr="00EC794A" w:rsidRDefault="00873EA1" w:rsidP="00487BC3">
      <w:pPr>
        <w:pStyle w:val="af3"/>
        <w:spacing w:after="0" w:line="240" w:lineRule="auto"/>
        <w:ind w:firstLine="709"/>
        <w:jc w:val="both"/>
        <w:rPr>
          <w:noProof/>
        </w:rPr>
      </w:pPr>
      <w:r w:rsidRPr="00EC794A">
        <w:rPr>
          <w:noProof/>
        </w:rPr>
        <w:t xml:space="preserve">Перспективный баланс газоснабжения муниципального образования </w:t>
      </w:r>
      <w:r w:rsidR="00230B8A" w:rsidRPr="00EC794A">
        <w:rPr>
          <w:noProof/>
        </w:rPr>
        <w:t>отсутствует</w:t>
      </w:r>
      <w:r w:rsidR="005A0A88" w:rsidRPr="00EC794A">
        <w:rPr>
          <w:noProof/>
        </w:rPr>
        <w:t xml:space="preserve">. </w:t>
      </w:r>
    </w:p>
    <w:p w:rsidR="00D34E2A" w:rsidRPr="00EC794A" w:rsidRDefault="00D34E2A" w:rsidP="00510048">
      <w:pPr>
        <w:pStyle w:val="af3"/>
        <w:spacing w:before="120" w:after="120" w:line="240" w:lineRule="auto"/>
        <w:ind w:firstLine="709"/>
        <w:jc w:val="both"/>
        <w:outlineLvl w:val="2"/>
        <w:rPr>
          <w:b/>
          <w:noProof/>
        </w:rPr>
      </w:pPr>
      <w:bookmarkStart w:id="38" w:name="_Toc26525907"/>
      <w:bookmarkStart w:id="39" w:name="_Toc35325731"/>
      <w:r w:rsidRPr="00EC794A">
        <w:rPr>
          <w:b/>
          <w:noProof/>
        </w:rPr>
        <w:t>3.2.</w:t>
      </w:r>
      <w:r w:rsidR="005A0A88" w:rsidRPr="00EC794A">
        <w:rPr>
          <w:b/>
          <w:noProof/>
        </w:rPr>
        <w:t>6</w:t>
      </w:r>
      <w:r w:rsidRPr="00EC794A">
        <w:rPr>
          <w:b/>
          <w:noProof/>
        </w:rPr>
        <w:t xml:space="preserve"> Прогноз объёма утилизации твердых бытовых отходов</w:t>
      </w:r>
      <w:bookmarkEnd w:id="38"/>
      <w:bookmarkEnd w:id="39"/>
    </w:p>
    <w:p w:rsidR="00873EA1" w:rsidRPr="00EC794A" w:rsidRDefault="00873EA1" w:rsidP="00487BC3">
      <w:pPr>
        <w:pStyle w:val="af3"/>
        <w:spacing w:after="0" w:line="240" w:lineRule="auto"/>
        <w:ind w:firstLine="709"/>
        <w:jc w:val="both"/>
        <w:rPr>
          <w:noProof/>
        </w:rPr>
      </w:pPr>
      <w:r w:rsidRPr="00EC794A">
        <w:rPr>
          <w:noProof/>
        </w:rPr>
        <w:t xml:space="preserve">Перспективный баланс утилизации твердых бытовых отходов муниципального образования </w:t>
      </w:r>
      <w:r w:rsidR="003C44CA" w:rsidRPr="00EC794A">
        <w:rPr>
          <w:noProof/>
        </w:rPr>
        <w:t>отсутствует</w:t>
      </w:r>
      <w:r w:rsidRPr="00EC794A">
        <w:rPr>
          <w:noProof/>
        </w:rPr>
        <w:t xml:space="preserve">. </w:t>
      </w:r>
    </w:p>
    <w:p w:rsidR="00873EA1" w:rsidRPr="00EC794A" w:rsidRDefault="00D34E2A" w:rsidP="00510048">
      <w:pPr>
        <w:pStyle w:val="af3"/>
        <w:spacing w:before="120" w:after="120" w:line="240" w:lineRule="auto"/>
        <w:ind w:firstLine="709"/>
        <w:jc w:val="both"/>
        <w:outlineLvl w:val="2"/>
        <w:rPr>
          <w:b/>
          <w:noProof/>
        </w:rPr>
      </w:pPr>
      <w:bookmarkStart w:id="40" w:name="_Toc26525908"/>
      <w:bookmarkStart w:id="41" w:name="_Toc35325732"/>
      <w:r w:rsidRPr="00EC794A">
        <w:rPr>
          <w:b/>
          <w:noProof/>
        </w:rPr>
        <w:t xml:space="preserve">4. </w:t>
      </w:r>
      <w:r w:rsidR="003202B3" w:rsidRPr="00EC794A">
        <w:rPr>
          <w:b/>
          <w:noProof/>
        </w:rPr>
        <w:t>Плановые</w:t>
      </w:r>
      <w:r w:rsidR="002814E9" w:rsidRPr="00EC794A">
        <w:rPr>
          <w:b/>
          <w:noProof/>
        </w:rPr>
        <w:t xml:space="preserve"> показатели</w:t>
      </w:r>
      <w:r w:rsidRPr="00EC794A">
        <w:rPr>
          <w:b/>
          <w:noProof/>
        </w:rPr>
        <w:t xml:space="preserve"> развития коммунальной инфраструктуры</w:t>
      </w:r>
      <w:bookmarkEnd w:id="40"/>
      <w:bookmarkEnd w:id="41"/>
    </w:p>
    <w:p w:rsidR="00D34E2A" w:rsidRPr="00EC794A" w:rsidRDefault="00D34E2A" w:rsidP="00487BC3">
      <w:pPr>
        <w:pStyle w:val="af3"/>
        <w:spacing w:after="0" w:line="240" w:lineRule="auto"/>
        <w:ind w:firstLine="709"/>
        <w:jc w:val="both"/>
        <w:rPr>
          <w:noProof/>
        </w:rPr>
      </w:pPr>
      <w:r w:rsidRPr="00EC794A">
        <w:rPr>
          <w:noProof/>
        </w:rPr>
        <w:t>Результаты реализации Программы определяются с достижением уровня запланированных технических и финансово-экономических целевых показателей.</w:t>
      </w:r>
    </w:p>
    <w:p w:rsidR="00D34E2A" w:rsidRPr="00EC794A" w:rsidRDefault="00D34E2A" w:rsidP="00487BC3">
      <w:pPr>
        <w:pStyle w:val="af3"/>
        <w:spacing w:after="0" w:line="240" w:lineRule="auto"/>
        <w:ind w:firstLine="709"/>
        <w:jc w:val="both"/>
        <w:rPr>
          <w:noProof/>
        </w:rPr>
      </w:pPr>
      <w:r w:rsidRPr="00EC794A">
        <w:rPr>
          <w:noProof/>
        </w:rPr>
        <w:lastRenderedPageBreak/>
        <w:t xml:space="preserve">Перечень целевых показателей с детализацией по системам коммунальной инфраструктуры принят согласно </w:t>
      </w:r>
      <w:r w:rsidR="00705DA1" w:rsidRPr="00EC794A">
        <w:rPr>
          <w:noProof/>
        </w:rPr>
        <w:t>«</w:t>
      </w:r>
      <w:r w:rsidR="00B70CA8" w:rsidRPr="00EC794A">
        <w:rPr>
          <w:noProof/>
        </w:rPr>
        <w:t xml:space="preserve">Методическим рекомендациям по разработке программ комплексного развития систем коммунальной инфраструктуры </w:t>
      </w:r>
      <w:r w:rsidR="00D86E2C" w:rsidRPr="00EC794A">
        <w:rPr>
          <w:noProof/>
        </w:rPr>
        <w:t>населенных пунктов</w:t>
      </w:r>
      <w:r w:rsidR="00B70CA8" w:rsidRPr="00EC794A">
        <w:rPr>
          <w:noProof/>
        </w:rPr>
        <w:t>, городских округов</w:t>
      </w:r>
      <w:r w:rsidR="00705DA1" w:rsidRPr="00EC794A">
        <w:rPr>
          <w:noProof/>
        </w:rPr>
        <w:t>»</w:t>
      </w:r>
      <w:r w:rsidR="00B70CA8" w:rsidRPr="00EC794A">
        <w:rPr>
          <w:noProof/>
        </w:rPr>
        <w:t>, утвержденные Приказом Министерства регионального развития РФ № 359/ГС от 01.10.2013 г.,</w:t>
      </w:r>
      <w:r w:rsidRPr="00EC794A">
        <w:rPr>
          <w:noProof/>
        </w:rPr>
        <w:t xml:space="preserve"> к которым относятся:</w:t>
      </w:r>
    </w:p>
    <w:p w:rsidR="00D34E2A" w:rsidRPr="00EC794A" w:rsidRDefault="00D34E2A" w:rsidP="00487BC3">
      <w:pPr>
        <w:pStyle w:val="af3"/>
        <w:spacing w:after="0" w:line="240" w:lineRule="auto"/>
        <w:ind w:firstLine="709"/>
        <w:jc w:val="both"/>
        <w:rPr>
          <w:noProof/>
        </w:rPr>
      </w:pPr>
      <w:r w:rsidRPr="00EC794A">
        <w:rPr>
          <w:noProof/>
        </w:rPr>
        <w:t>•</w:t>
      </w:r>
      <w:r w:rsidRPr="00EC794A">
        <w:rPr>
          <w:noProof/>
        </w:rPr>
        <w:tab/>
        <w:t>критерии доступности коммунальных услуг для населения;</w:t>
      </w:r>
    </w:p>
    <w:p w:rsidR="00D34E2A" w:rsidRPr="00EC794A" w:rsidRDefault="00D34E2A" w:rsidP="00487BC3">
      <w:pPr>
        <w:pStyle w:val="af3"/>
        <w:spacing w:after="0" w:line="240" w:lineRule="auto"/>
        <w:ind w:firstLine="709"/>
        <w:jc w:val="both"/>
        <w:rPr>
          <w:noProof/>
        </w:rPr>
      </w:pPr>
      <w:r w:rsidRPr="00EC794A">
        <w:rPr>
          <w:noProof/>
        </w:rPr>
        <w:t>•</w:t>
      </w:r>
      <w:r w:rsidRPr="00EC794A">
        <w:rPr>
          <w:noProof/>
        </w:rPr>
        <w:tab/>
        <w:t>показатели спроса на коммунальные ресурсы и перспективные нагрузки;</w:t>
      </w:r>
    </w:p>
    <w:p w:rsidR="00D34E2A" w:rsidRPr="00EC794A" w:rsidRDefault="00D34E2A" w:rsidP="00487BC3">
      <w:pPr>
        <w:pStyle w:val="af3"/>
        <w:spacing w:after="0" w:line="240" w:lineRule="auto"/>
        <w:ind w:firstLine="709"/>
        <w:jc w:val="both"/>
        <w:rPr>
          <w:noProof/>
        </w:rPr>
      </w:pPr>
      <w:r w:rsidRPr="00EC794A">
        <w:rPr>
          <w:noProof/>
        </w:rPr>
        <w:t>•</w:t>
      </w:r>
      <w:r w:rsidRPr="00EC794A">
        <w:rPr>
          <w:noProof/>
        </w:rPr>
        <w:tab/>
        <w:t>величины новых нагрузок;</w:t>
      </w:r>
    </w:p>
    <w:p w:rsidR="00D34E2A" w:rsidRPr="00EC794A" w:rsidRDefault="00D34E2A" w:rsidP="00487BC3">
      <w:pPr>
        <w:pStyle w:val="af3"/>
        <w:spacing w:after="0" w:line="240" w:lineRule="auto"/>
        <w:ind w:firstLine="709"/>
        <w:jc w:val="both"/>
        <w:rPr>
          <w:noProof/>
        </w:rPr>
      </w:pPr>
      <w:r w:rsidRPr="00EC794A">
        <w:rPr>
          <w:noProof/>
        </w:rPr>
        <w:t>•</w:t>
      </w:r>
      <w:r w:rsidRPr="00EC794A">
        <w:rPr>
          <w:noProof/>
        </w:rPr>
        <w:tab/>
        <w:t>показатели качества поставляемого ресурса;</w:t>
      </w:r>
    </w:p>
    <w:p w:rsidR="00D34E2A" w:rsidRPr="00EC794A" w:rsidRDefault="00D34E2A" w:rsidP="00487BC3">
      <w:pPr>
        <w:pStyle w:val="af3"/>
        <w:spacing w:after="0" w:line="240" w:lineRule="auto"/>
        <w:ind w:firstLine="709"/>
        <w:jc w:val="both"/>
        <w:rPr>
          <w:noProof/>
        </w:rPr>
      </w:pPr>
      <w:r w:rsidRPr="00EC794A">
        <w:rPr>
          <w:noProof/>
        </w:rPr>
        <w:t>•</w:t>
      </w:r>
      <w:r w:rsidRPr="00EC794A">
        <w:rPr>
          <w:noProof/>
        </w:rPr>
        <w:tab/>
        <w:t>показатели степени охвата потребителей приборами учета;</w:t>
      </w:r>
    </w:p>
    <w:p w:rsidR="00D34E2A" w:rsidRPr="00EC794A" w:rsidRDefault="00D34E2A" w:rsidP="00487BC3">
      <w:pPr>
        <w:pStyle w:val="af3"/>
        <w:spacing w:after="0" w:line="240" w:lineRule="auto"/>
        <w:ind w:firstLine="709"/>
        <w:jc w:val="both"/>
        <w:rPr>
          <w:noProof/>
        </w:rPr>
      </w:pPr>
      <w:r w:rsidRPr="00EC794A">
        <w:rPr>
          <w:noProof/>
        </w:rPr>
        <w:t>•</w:t>
      </w:r>
      <w:r w:rsidRPr="00EC794A">
        <w:rPr>
          <w:noProof/>
        </w:rPr>
        <w:tab/>
        <w:t>показатели надежности поставки ресурсов;</w:t>
      </w:r>
    </w:p>
    <w:p w:rsidR="00D34E2A" w:rsidRPr="00EC794A" w:rsidRDefault="00D34E2A" w:rsidP="00487BC3">
      <w:pPr>
        <w:pStyle w:val="af3"/>
        <w:spacing w:after="0" w:line="240" w:lineRule="auto"/>
        <w:ind w:firstLine="709"/>
        <w:jc w:val="both"/>
        <w:rPr>
          <w:noProof/>
        </w:rPr>
      </w:pPr>
      <w:r w:rsidRPr="00EC794A">
        <w:rPr>
          <w:noProof/>
        </w:rPr>
        <w:t>•</w:t>
      </w:r>
      <w:r w:rsidRPr="00EC794A">
        <w:rPr>
          <w:noProof/>
        </w:rPr>
        <w:tab/>
        <w:t>показатели эффективности производства и транспортировки ресурсов;</w:t>
      </w:r>
    </w:p>
    <w:p w:rsidR="00D34E2A" w:rsidRPr="00EC794A" w:rsidRDefault="00D34E2A" w:rsidP="00487BC3">
      <w:pPr>
        <w:pStyle w:val="af3"/>
        <w:spacing w:after="0" w:line="240" w:lineRule="auto"/>
        <w:ind w:firstLine="709"/>
        <w:jc w:val="both"/>
        <w:rPr>
          <w:noProof/>
        </w:rPr>
      </w:pPr>
      <w:r w:rsidRPr="00EC794A">
        <w:rPr>
          <w:noProof/>
        </w:rPr>
        <w:t>•</w:t>
      </w:r>
      <w:r w:rsidRPr="00EC794A">
        <w:rPr>
          <w:noProof/>
        </w:rPr>
        <w:tab/>
        <w:t>показатели эффективности потребления коммунальных ресурсов;</w:t>
      </w:r>
    </w:p>
    <w:p w:rsidR="00D34E2A" w:rsidRPr="00EC794A" w:rsidRDefault="00D34E2A" w:rsidP="00487BC3">
      <w:pPr>
        <w:pStyle w:val="af3"/>
        <w:spacing w:after="0" w:line="240" w:lineRule="auto"/>
        <w:ind w:firstLine="709"/>
        <w:jc w:val="both"/>
        <w:rPr>
          <w:noProof/>
        </w:rPr>
      </w:pPr>
      <w:r w:rsidRPr="00EC794A">
        <w:rPr>
          <w:noProof/>
        </w:rPr>
        <w:t>•</w:t>
      </w:r>
      <w:r w:rsidRPr="00EC794A">
        <w:rPr>
          <w:noProof/>
        </w:rPr>
        <w:tab/>
        <w:t>показатели воздействия на окружающую среду.</w:t>
      </w:r>
    </w:p>
    <w:p w:rsidR="00D34E2A" w:rsidRPr="00EC794A" w:rsidRDefault="00D34E2A" w:rsidP="00487BC3">
      <w:pPr>
        <w:pStyle w:val="af3"/>
        <w:spacing w:line="240" w:lineRule="auto"/>
        <w:ind w:firstLine="709"/>
        <w:jc w:val="both"/>
        <w:rPr>
          <w:noProof/>
        </w:rPr>
      </w:pPr>
      <w:r w:rsidRPr="00EC794A">
        <w:rPr>
          <w:noProof/>
        </w:rPr>
        <w:t>Количественные значения целевых показателей определены с учетом выполнения всех мероприятий Программы в запланированные сроки.</w:t>
      </w:r>
      <w:r w:rsidR="00B70CA8" w:rsidRPr="00EC794A">
        <w:rPr>
          <w:noProof/>
        </w:rPr>
        <w:t xml:space="preserve"> В перечень целевых показателей были включены показатели, актуальные для систем коммунальной инфраструктуры данного муниципального образования.</w:t>
      </w:r>
      <w:r w:rsidR="00B35AD2" w:rsidRPr="00EC794A">
        <w:rPr>
          <w:noProof/>
        </w:rPr>
        <w:t xml:space="preserve"> </w:t>
      </w:r>
      <w:r w:rsidR="00F06F24" w:rsidRPr="00EC794A">
        <w:rPr>
          <w:noProof/>
        </w:rPr>
        <w:t>Плановые</w:t>
      </w:r>
      <w:r w:rsidRPr="00EC794A">
        <w:rPr>
          <w:noProof/>
        </w:rPr>
        <w:t xml:space="preserve"> показатели развития коммунальной инфраструктуры муниципального об</w:t>
      </w:r>
      <w:r w:rsidR="00881470" w:rsidRPr="00EC794A">
        <w:rPr>
          <w:noProof/>
        </w:rPr>
        <w:t xml:space="preserve">разования представлены в таблице </w:t>
      </w:r>
      <w:r w:rsidR="00F06F24" w:rsidRPr="00EC794A">
        <w:rPr>
          <w:noProof/>
        </w:rPr>
        <w:t>1</w:t>
      </w:r>
      <w:r w:rsidR="00616C2A" w:rsidRPr="00EC794A">
        <w:rPr>
          <w:noProof/>
        </w:rPr>
        <w:t>1</w:t>
      </w:r>
      <w:r w:rsidR="00845A6D" w:rsidRPr="00EC794A">
        <w:rPr>
          <w:noProof/>
        </w:rPr>
        <w:t xml:space="preserve">. </w:t>
      </w:r>
    </w:p>
    <w:p w:rsidR="00D34E2A" w:rsidRPr="00EC794A" w:rsidRDefault="00D34E2A" w:rsidP="00487BC3">
      <w:pPr>
        <w:pStyle w:val="af3"/>
        <w:spacing w:line="240" w:lineRule="auto"/>
        <w:ind w:firstLine="709"/>
        <w:jc w:val="both"/>
        <w:rPr>
          <w:noProof/>
          <w:highlight w:val="yellow"/>
        </w:rPr>
        <w:sectPr w:rsidR="00D34E2A" w:rsidRPr="00EC794A" w:rsidSect="00BA1F34">
          <w:pgSz w:w="11906" w:h="16838"/>
          <w:pgMar w:top="567" w:right="851" w:bottom="1701" w:left="1134" w:header="708" w:footer="708" w:gutter="0"/>
          <w:cols w:space="708"/>
          <w:docGrid w:linePitch="360"/>
        </w:sectPr>
      </w:pPr>
    </w:p>
    <w:p w:rsidR="00510048" w:rsidRPr="00EC794A" w:rsidRDefault="00510048" w:rsidP="00510048">
      <w:pPr>
        <w:pStyle w:val="af3"/>
        <w:spacing w:before="120" w:after="120" w:line="240" w:lineRule="auto"/>
        <w:ind w:firstLine="709"/>
        <w:jc w:val="right"/>
        <w:rPr>
          <w:b/>
          <w:noProof/>
        </w:rPr>
      </w:pPr>
      <w:r w:rsidRPr="00EC794A">
        <w:rPr>
          <w:noProof/>
        </w:rPr>
        <w:lastRenderedPageBreak/>
        <w:t>Таблица 1</w:t>
      </w:r>
      <w:r w:rsidR="00616C2A" w:rsidRPr="00EC794A">
        <w:rPr>
          <w:noProof/>
        </w:rPr>
        <w:t>1</w:t>
      </w:r>
    </w:p>
    <w:p w:rsidR="00D34E2A" w:rsidRPr="00EC794A" w:rsidRDefault="003202B3" w:rsidP="00510048">
      <w:pPr>
        <w:pStyle w:val="af3"/>
        <w:spacing w:before="120" w:after="120" w:line="240" w:lineRule="auto"/>
        <w:ind w:firstLine="709"/>
        <w:jc w:val="center"/>
        <w:rPr>
          <w:b/>
          <w:noProof/>
        </w:rPr>
      </w:pPr>
      <w:r w:rsidRPr="0021030B">
        <w:rPr>
          <w:b/>
          <w:noProof/>
        </w:rPr>
        <w:t>Плановы</w:t>
      </w:r>
      <w:r w:rsidR="00D34E2A" w:rsidRPr="0021030B">
        <w:rPr>
          <w:b/>
          <w:noProof/>
        </w:rPr>
        <w:t>е показатели развития коммунальной инфраструктуры муниципального образования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2280"/>
        <w:gridCol w:w="4066"/>
        <w:gridCol w:w="1624"/>
        <w:gridCol w:w="2029"/>
        <w:gridCol w:w="1017"/>
        <w:gridCol w:w="1017"/>
        <w:gridCol w:w="1014"/>
        <w:gridCol w:w="1020"/>
      </w:tblGrid>
      <w:tr w:rsidR="0021030B" w:rsidRPr="003F623F" w:rsidTr="00B721E7">
        <w:trPr>
          <w:trHeight w:val="20"/>
          <w:tblHeader/>
        </w:trPr>
        <w:tc>
          <w:tcPr>
            <w:tcW w:w="243" w:type="pct"/>
            <w:vMerge w:val="restar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 п/п</w:t>
            </w:r>
          </w:p>
        </w:tc>
        <w:tc>
          <w:tcPr>
            <w:tcW w:w="771" w:type="pct"/>
            <w:vMerge w:val="restar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Наименование планового показателя</w:t>
            </w:r>
          </w:p>
        </w:tc>
        <w:tc>
          <w:tcPr>
            <w:tcW w:w="1375" w:type="pct"/>
            <w:vMerge w:val="restar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Данные, используемые для установления планового показателя</w:t>
            </w:r>
          </w:p>
        </w:tc>
        <w:tc>
          <w:tcPr>
            <w:tcW w:w="549" w:type="pct"/>
            <w:vMerge w:val="restar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Единица измерения</w:t>
            </w:r>
          </w:p>
        </w:tc>
        <w:tc>
          <w:tcPr>
            <w:tcW w:w="686" w:type="pct"/>
            <w:vMerge w:val="restar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Значение фактического показателя декабрь 2020 год</w:t>
            </w:r>
          </w:p>
        </w:tc>
        <w:tc>
          <w:tcPr>
            <w:tcW w:w="1376" w:type="pct"/>
            <w:gridSpan w:val="4"/>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b/>
                <w:sz w:val="18"/>
                <w:szCs w:val="18"/>
              </w:rPr>
            </w:pPr>
            <w:r w:rsidRPr="003F623F">
              <w:rPr>
                <w:rFonts w:ascii="Times New Roman" w:eastAsia="Times New Roman" w:hAnsi="Times New Roman" w:cs="Times New Roman"/>
                <w:b/>
                <w:sz w:val="18"/>
                <w:szCs w:val="18"/>
              </w:rPr>
              <w:t>Значение установленного планового показателя</w:t>
            </w:r>
          </w:p>
        </w:tc>
      </w:tr>
      <w:tr w:rsidR="0021030B" w:rsidRPr="003F623F" w:rsidTr="00B721E7">
        <w:trPr>
          <w:trHeight w:val="20"/>
          <w:tblHeader/>
        </w:trPr>
        <w:tc>
          <w:tcPr>
            <w:tcW w:w="243" w:type="pct"/>
            <w:vMerge/>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p>
        </w:tc>
        <w:tc>
          <w:tcPr>
            <w:tcW w:w="771" w:type="pct"/>
            <w:vMerge/>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p>
        </w:tc>
        <w:tc>
          <w:tcPr>
            <w:tcW w:w="1375" w:type="pct"/>
            <w:vMerge/>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p>
        </w:tc>
        <w:tc>
          <w:tcPr>
            <w:tcW w:w="549" w:type="pct"/>
            <w:vMerge/>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p>
        </w:tc>
        <w:tc>
          <w:tcPr>
            <w:tcW w:w="686" w:type="pct"/>
            <w:vMerge/>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2021</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2022</w:t>
            </w:r>
          </w:p>
        </w:tc>
        <w:tc>
          <w:tcPr>
            <w:tcW w:w="343"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2023</w:t>
            </w:r>
          </w:p>
        </w:tc>
        <w:tc>
          <w:tcPr>
            <w:tcW w:w="345"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2024</w:t>
            </w:r>
          </w:p>
        </w:tc>
      </w:tr>
      <w:tr w:rsidR="0021030B" w:rsidRPr="003F623F" w:rsidTr="00B721E7">
        <w:trPr>
          <w:trHeight w:val="20"/>
        </w:trPr>
        <w:tc>
          <w:tcPr>
            <w:tcW w:w="243"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1</w:t>
            </w:r>
          </w:p>
        </w:tc>
        <w:tc>
          <w:tcPr>
            <w:tcW w:w="771"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2</w:t>
            </w:r>
          </w:p>
        </w:tc>
        <w:tc>
          <w:tcPr>
            <w:tcW w:w="1375"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3</w:t>
            </w:r>
          </w:p>
        </w:tc>
        <w:tc>
          <w:tcPr>
            <w:tcW w:w="549"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4</w:t>
            </w:r>
          </w:p>
        </w:tc>
        <w:tc>
          <w:tcPr>
            <w:tcW w:w="686"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5</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6</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5</w:t>
            </w:r>
          </w:p>
        </w:tc>
        <w:tc>
          <w:tcPr>
            <w:tcW w:w="343"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6</w:t>
            </w:r>
          </w:p>
        </w:tc>
        <w:tc>
          <w:tcPr>
            <w:tcW w:w="345"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5</w:t>
            </w:r>
          </w:p>
        </w:tc>
      </w:tr>
      <w:tr w:rsidR="0021030B" w:rsidRPr="003F623F" w:rsidTr="00B721E7">
        <w:trPr>
          <w:trHeight w:val="20"/>
        </w:trPr>
        <w:tc>
          <w:tcPr>
            <w:tcW w:w="243" w:type="pct"/>
            <w:vMerge w:val="restar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1</w:t>
            </w:r>
          </w:p>
        </w:tc>
        <w:tc>
          <w:tcPr>
            <w:tcW w:w="771" w:type="pct"/>
            <w:vMerge w:val="restar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Плановый</w:t>
            </w:r>
          </w:p>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показатель качества воды</w:t>
            </w:r>
          </w:p>
        </w:tc>
        <w:tc>
          <w:tcPr>
            <w:tcW w:w="1375" w:type="pct"/>
            <w:shd w:val="clear" w:color="auto" w:fill="auto"/>
            <w:vAlign w:val="center"/>
            <w:hideMark/>
          </w:tcPr>
          <w:p w:rsidR="0021030B" w:rsidRPr="003F623F" w:rsidRDefault="0021030B" w:rsidP="00B721E7">
            <w:pPr>
              <w:tabs>
                <w:tab w:val="left" w:pos="1276"/>
              </w:tabs>
              <w:spacing w:after="0"/>
              <w:jc w:val="both"/>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Доля проб питьевой воды, подаваемой с источников водоснабжения,водопроводных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установленных требованиям, в общем объеме  проб, отобранных по результатам производственного контроля качества питьевой воды</w:t>
            </w:r>
          </w:p>
        </w:tc>
        <w:tc>
          <w:tcPr>
            <w:tcW w:w="549"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c>
          <w:tcPr>
            <w:tcW w:w="686"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3"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5"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r>
      <w:tr w:rsidR="0021030B" w:rsidRPr="003F623F" w:rsidTr="00B721E7">
        <w:trPr>
          <w:trHeight w:val="20"/>
        </w:trPr>
        <w:tc>
          <w:tcPr>
            <w:tcW w:w="243" w:type="pct"/>
            <w:vMerge/>
            <w:vAlign w:val="center"/>
            <w:hideMark/>
          </w:tcPr>
          <w:p w:rsidR="0021030B" w:rsidRPr="003F623F" w:rsidRDefault="0021030B" w:rsidP="00B721E7">
            <w:pPr>
              <w:tabs>
                <w:tab w:val="left" w:pos="1276"/>
              </w:tabs>
              <w:spacing w:after="0"/>
              <w:rPr>
                <w:rFonts w:ascii="Times New Roman" w:eastAsia="Times New Roman" w:hAnsi="Times New Roman" w:cs="Times New Roman"/>
                <w:sz w:val="18"/>
                <w:szCs w:val="18"/>
              </w:rPr>
            </w:pPr>
          </w:p>
        </w:tc>
        <w:tc>
          <w:tcPr>
            <w:tcW w:w="771" w:type="pct"/>
            <w:vMerge/>
            <w:vAlign w:val="center"/>
            <w:hideMark/>
          </w:tcPr>
          <w:p w:rsidR="0021030B" w:rsidRPr="003F623F" w:rsidRDefault="0021030B" w:rsidP="00B721E7">
            <w:pPr>
              <w:tabs>
                <w:tab w:val="left" w:pos="1276"/>
              </w:tabs>
              <w:spacing w:after="0"/>
              <w:rPr>
                <w:rFonts w:ascii="Times New Roman" w:eastAsia="Times New Roman" w:hAnsi="Times New Roman" w:cs="Times New Roman"/>
                <w:b/>
                <w:bCs/>
                <w:sz w:val="18"/>
                <w:szCs w:val="18"/>
              </w:rPr>
            </w:pPr>
          </w:p>
        </w:tc>
        <w:tc>
          <w:tcPr>
            <w:tcW w:w="1375" w:type="pct"/>
            <w:shd w:val="clear" w:color="auto" w:fill="auto"/>
            <w:vAlign w:val="center"/>
            <w:hideMark/>
          </w:tcPr>
          <w:p w:rsidR="0021030B" w:rsidRPr="003F623F" w:rsidRDefault="0021030B" w:rsidP="00B721E7">
            <w:pPr>
              <w:tabs>
                <w:tab w:val="left" w:pos="1276"/>
              </w:tabs>
              <w:spacing w:after="0"/>
              <w:jc w:val="both"/>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549"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c>
          <w:tcPr>
            <w:tcW w:w="686"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3"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5"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r>
      <w:tr w:rsidR="0021030B" w:rsidRPr="003F623F" w:rsidTr="00B721E7">
        <w:trPr>
          <w:trHeight w:val="20"/>
        </w:trPr>
        <w:tc>
          <w:tcPr>
            <w:tcW w:w="243" w:type="pct"/>
            <w:vMerge w:val="restart"/>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2</w:t>
            </w:r>
          </w:p>
        </w:tc>
        <w:tc>
          <w:tcPr>
            <w:tcW w:w="771" w:type="pct"/>
            <w:vMerge w:val="restart"/>
            <w:vAlign w:val="center"/>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 xml:space="preserve">Плановые показатели надежности и бесперебойности водоснабжения </w:t>
            </w:r>
          </w:p>
        </w:tc>
        <w:tc>
          <w:tcPr>
            <w:tcW w:w="1375" w:type="pct"/>
            <w:shd w:val="clear" w:color="auto" w:fill="auto"/>
            <w:vAlign w:val="center"/>
          </w:tcPr>
          <w:p w:rsidR="0021030B" w:rsidRPr="003F623F" w:rsidRDefault="0021030B" w:rsidP="00B721E7">
            <w:pPr>
              <w:tabs>
                <w:tab w:val="left" w:pos="1276"/>
              </w:tabs>
              <w:spacing w:after="0"/>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 xml:space="preserve">Удельное количество аварий и засоров в расчете на протяженность канализационной сети в год </w:t>
            </w:r>
          </w:p>
          <w:p w:rsidR="0021030B" w:rsidRPr="003F623F" w:rsidRDefault="0021030B" w:rsidP="00B721E7">
            <w:pPr>
              <w:tabs>
                <w:tab w:val="left" w:pos="1276"/>
              </w:tabs>
              <w:spacing w:after="0"/>
              <w:jc w:val="both"/>
              <w:rPr>
                <w:rFonts w:ascii="Times New Roman" w:eastAsia="Times New Roman" w:hAnsi="Times New Roman" w:cs="Times New Roman"/>
                <w:sz w:val="18"/>
                <w:szCs w:val="18"/>
              </w:rPr>
            </w:pPr>
          </w:p>
        </w:tc>
        <w:tc>
          <w:tcPr>
            <w:tcW w:w="549"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p>
        </w:tc>
        <w:tc>
          <w:tcPr>
            <w:tcW w:w="686"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5,29</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3"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5"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r>
      <w:tr w:rsidR="0021030B" w:rsidRPr="003F623F" w:rsidTr="00B721E7">
        <w:trPr>
          <w:trHeight w:val="20"/>
        </w:trPr>
        <w:tc>
          <w:tcPr>
            <w:tcW w:w="243" w:type="pct"/>
            <w:vMerge/>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p>
        </w:tc>
        <w:tc>
          <w:tcPr>
            <w:tcW w:w="771" w:type="pct"/>
            <w:vMerge/>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p>
        </w:tc>
        <w:tc>
          <w:tcPr>
            <w:tcW w:w="1375" w:type="pct"/>
            <w:shd w:val="clear" w:color="auto" w:fill="auto"/>
            <w:vAlign w:val="center"/>
            <w:hideMark/>
          </w:tcPr>
          <w:p w:rsidR="0021030B" w:rsidRPr="003F623F" w:rsidRDefault="0021030B" w:rsidP="00B721E7">
            <w:pPr>
              <w:tabs>
                <w:tab w:val="left" w:pos="1276"/>
              </w:tabs>
              <w:spacing w:after="0"/>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 xml:space="preserve">Количество перерывов в подаче холодной воды, произошедших в результате аварий, повреждений и иных технологических нарушений на объектах централизованной системы холодного водоснабжения, в расчете на протяженность водопроводной сети в год </w:t>
            </w:r>
          </w:p>
        </w:tc>
        <w:tc>
          <w:tcPr>
            <w:tcW w:w="549"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Ед./км</w:t>
            </w:r>
          </w:p>
        </w:tc>
        <w:tc>
          <w:tcPr>
            <w:tcW w:w="686"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0,37</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3"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5"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r>
      <w:tr w:rsidR="0021030B" w:rsidRPr="003F623F" w:rsidTr="00B721E7">
        <w:trPr>
          <w:trHeight w:val="20"/>
        </w:trPr>
        <w:tc>
          <w:tcPr>
            <w:tcW w:w="243" w:type="pct"/>
            <w:vMerge w:val="restar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3</w:t>
            </w:r>
          </w:p>
        </w:tc>
        <w:tc>
          <w:tcPr>
            <w:tcW w:w="771" w:type="pct"/>
            <w:vMerge w:val="restar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Плановые показатели эффективности использования ресурсов</w:t>
            </w:r>
          </w:p>
        </w:tc>
        <w:tc>
          <w:tcPr>
            <w:tcW w:w="1375" w:type="pct"/>
            <w:shd w:val="clear" w:color="auto" w:fill="auto"/>
            <w:vAlign w:val="center"/>
            <w:hideMark/>
          </w:tcPr>
          <w:p w:rsidR="0021030B" w:rsidRPr="003F623F" w:rsidRDefault="0021030B" w:rsidP="00B721E7">
            <w:pPr>
              <w:tabs>
                <w:tab w:val="left" w:pos="1276"/>
              </w:tabs>
              <w:spacing w:after="0"/>
              <w:jc w:val="both"/>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 xml:space="preserve">Доля потерь воды в централизованных системах водоснабжения при ее транспортировке в общем объеме воды, поданной в водопроводную сеть </w:t>
            </w:r>
          </w:p>
        </w:tc>
        <w:tc>
          <w:tcPr>
            <w:tcW w:w="549"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c>
          <w:tcPr>
            <w:tcW w:w="686"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7,54</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8,0</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8,0</w:t>
            </w:r>
          </w:p>
        </w:tc>
        <w:tc>
          <w:tcPr>
            <w:tcW w:w="343"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8,0</w:t>
            </w:r>
          </w:p>
        </w:tc>
        <w:tc>
          <w:tcPr>
            <w:tcW w:w="345"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8,0</w:t>
            </w:r>
          </w:p>
        </w:tc>
      </w:tr>
      <w:tr w:rsidR="0021030B" w:rsidRPr="003F623F" w:rsidTr="00B721E7">
        <w:trPr>
          <w:trHeight w:val="20"/>
        </w:trPr>
        <w:tc>
          <w:tcPr>
            <w:tcW w:w="243" w:type="pct"/>
            <w:vMerge/>
            <w:vAlign w:val="center"/>
            <w:hideMark/>
          </w:tcPr>
          <w:p w:rsidR="0021030B" w:rsidRPr="003F623F" w:rsidRDefault="0021030B" w:rsidP="00B721E7">
            <w:pPr>
              <w:tabs>
                <w:tab w:val="left" w:pos="1276"/>
              </w:tabs>
              <w:spacing w:after="0"/>
              <w:rPr>
                <w:rFonts w:ascii="Times New Roman" w:eastAsia="Times New Roman" w:hAnsi="Times New Roman" w:cs="Times New Roman"/>
                <w:sz w:val="18"/>
                <w:szCs w:val="18"/>
              </w:rPr>
            </w:pPr>
          </w:p>
        </w:tc>
        <w:tc>
          <w:tcPr>
            <w:tcW w:w="771" w:type="pct"/>
            <w:vMerge/>
            <w:vAlign w:val="center"/>
            <w:hideMark/>
          </w:tcPr>
          <w:p w:rsidR="0021030B" w:rsidRPr="003F623F" w:rsidRDefault="0021030B" w:rsidP="00B721E7">
            <w:pPr>
              <w:tabs>
                <w:tab w:val="left" w:pos="1276"/>
              </w:tabs>
              <w:spacing w:after="0"/>
              <w:rPr>
                <w:rFonts w:ascii="Times New Roman" w:eastAsia="Times New Roman" w:hAnsi="Times New Roman" w:cs="Times New Roman"/>
                <w:b/>
                <w:bCs/>
                <w:sz w:val="18"/>
                <w:szCs w:val="18"/>
              </w:rPr>
            </w:pPr>
          </w:p>
        </w:tc>
        <w:tc>
          <w:tcPr>
            <w:tcW w:w="1375" w:type="pct"/>
            <w:shd w:val="clear" w:color="auto" w:fill="auto"/>
            <w:vAlign w:val="center"/>
            <w:hideMark/>
          </w:tcPr>
          <w:p w:rsidR="0021030B" w:rsidRPr="003F623F" w:rsidRDefault="0021030B" w:rsidP="00B721E7">
            <w:pPr>
              <w:tabs>
                <w:tab w:val="left" w:pos="1276"/>
              </w:tabs>
              <w:spacing w:after="0"/>
              <w:jc w:val="both"/>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
        </w:tc>
        <w:tc>
          <w:tcPr>
            <w:tcW w:w="549"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кВт*ч/м</w:t>
            </w:r>
            <w:r w:rsidRPr="003F623F">
              <w:rPr>
                <w:rFonts w:ascii="Times New Roman" w:eastAsia="Times New Roman" w:hAnsi="Times New Roman" w:cs="Times New Roman"/>
                <w:sz w:val="18"/>
                <w:szCs w:val="18"/>
                <w:vertAlign w:val="superscript"/>
              </w:rPr>
              <w:t>3</w:t>
            </w:r>
          </w:p>
        </w:tc>
        <w:tc>
          <w:tcPr>
            <w:tcW w:w="686"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1,84</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1,93</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1,93</w:t>
            </w:r>
          </w:p>
        </w:tc>
        <w:tc>
          <w:tcPr>
            <w:tcW w:w="343"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1,93</w:t>
            </w:r>
          </w:p>
        </w:tc>
        <w:tc>
          <w:tcPr>
            <w:tcW w:w="345"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1,93</w:t>
            </w:r>
          </w:p>
        </w:tc>
      </w:tr>
      <w:tr w:rsidR="0021030B" w:rsidRPr="003F623F" w:rsidTr="00B721E7">
        <w:trPr>
          <w:trHeight w:val="20"/>
        </w:trPr>
        <w:tc>
          <w:tcPr>
            <w:tcW w:w="243" w:type="pct"/>
            <w:vMerge/>
            <w:vAlign w:val="center"/>
            <w:hideMark/>
          </w:tcPr>
          <w:p w:rsidR="0021030B" w:rsidRPr="003F623F" w:rsidRDefault="0021030B" w:rsidP="00B721E7">
            <w:pPr>
              <w:tabs>
                <w:tab w:val="left" w:pos="1276"/>
              </w:tabs>
              <w:spacing w:after="0"/>
              <w:rPr>
                <w:rFonts w:ascii="Times New Roman" w:eastAsia="Times New Roman" w:hAnsi="Times New Roman" w:cs="Times New Roman"/>
                <w:sz w:val="18"/>
                <w:szCs w:val="18"/>
              </w:rPr>
            </w:pPr>
          </w:p>
        </w:tc>
        <w:tc>
          <w:tcPr>
            <w:tcW w:w="771" w:type="pct"/>
            <w:vMerge/>
            <w:vAlign w:val="center"/>
            <w:hideMark/>
          </w:tcPr>
          <w:p w:rsidR="0021030B" w:rsidRPr="003F623F" w:rsidRDefault="0021030B" w:rsidP="00B721E7">
            <w:pPr>
              <w:tabs>
                <w:tab w:val="left" w:pos="1276"/>
              </w:tabs>
              <w:spacing w:after="0"/>
              <w:rPr>
                <w:rFonts w:ascii="Times New Roman" w:eastAsia="Times New Roman" w:hAnsi="Times New Roman" w:cs="Times New Roman"/>
                <w:b/>
                <w:bCs/>
                <w:sz w:val="18"/>
                <w:szCs w:val="18"/>
              </w:rPr>
            </w:pPr>
          </w:p>
        </w:tc>
        <w:tc>
          <w:tcPr>
            <w:tcW w:w="1375" w:type="pct"/>
            <w:shd w:val="clear" w:color="auto" w:fill="auto"/>
            <w:vAlign w:val="center"/>
            <w:hideMark/>
          </w:tcPr>
          <w:p w:rsidR="0021030B" w:rsidRPr="003F623F" w:rsidRDefault="0021030B" w:rsidP="00B721E7">
            <w:pPr>
              <w:tabs>
                <w:tab w:val="left" w:pos="1276"/>
              </w:tabs>
              <w:spacing w:after="0"/>
              <w:jc w:val="both"/>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w:t>
            </w:r>
          </w:p>
        </w:tc>
        <w:tc>
          <w:tcPr>
            <w:tcW w:w="549"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кВт*ч/м</w:t>
            </w:r>
            <w:r w:rsidRPr="003F623F">
              <w:rPr>
                <w:rFonts w:ascii="Times New Roman" w:eastAsia="Times New Roman" w:hAnsi="Times New Roman" w:cs="Times New Roman"/>
                <w:sz w:val="18"/>
                <w:szCs w:val="18"/>
                <w:vertAlign w:val="superscript"/>
              </w:rPr>
              <w:t>3</w:t>
            </w:r>
          </w:p>
        </w:tc>
        <w:tc>
          <w:tcPr>
            <w:tcW w:w="686"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3"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5" w:type="pct"/>
            <w:shd w:val="clear" w:color="auto" w:fill="auto"/>
            <w:vAlign w:val="center"/>
            <w:hideMark/>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r>
      <w:tr w:rsidR="0021030B" w:rsidRPr="003F623F" w:rsidTr="00B721E7">
        <w:trPr>
          <w:trHeight w:val="20"/>
        </w:trPr>
        <w:tc>
          <w:tcPr>
            <w:tcW w:w="243" w:type="pct"/>
            <w:vMerge/>
            <w:vAlign w:val="center"/>
          </w:tcPr>
          <w:p w:rsidR="0021030B" w:rsidRPr="003F623F" w:rsidRDefault="0021030B" w:rsidP="00B721E7">
            <w:pPr>
              <w:tabs>
                <w:tab w:val="left" w:pos="1276"/>
              </w:tabs>
              <w:spacing w:after="0"/>
              <w:rPr>
                <w:rFonts w:ascii="Times New Roman" w:eastAsia="Times New Roman" w:hAnsi="Times New Roman" w:cs="Times New Roman"/>
                <w:sz w:val="18"/>
                <w:szCs w:val="18"/>
              </w:rPr>
            </w:pPr>
          </w:p>
        </w:tc>
        <w:tc>
          <w:tcPr>
            <w:tcW w:w="771" w:type="pct"/>
            <w:vMerge/>
            <w:vAlign w:val="center"/>
          </w:tcPr>
          <w:p w:rsidR="0021030B" w:rsidRPr="003F623F" w:rsidRDefault="0021030B" w:rsidP="00B721E7">
            <w:pPr>
              <w:tabs>
                <w:tab w:val="left" w:pos="1276"/>
              </w:tabs>
              <w:spacing w:after="0"/>
              <w:rPr>
                <w:rFonts w:ascii="Times New Roman" w:eastAsia="Times New Roman" w:hAnsi="Times New Roman" w:cs="Times New Roman"/>
                <w:b/>
                <w:bCs/>
                <w:sz w:val="18"/>
                <w:szCs w:val="18"/>
              </w:rPr>
            </w:pPr>
          </w:p>
        </w:tc>
        <w:tc>
          <w:tcPr>
            <w:tcW w:w="1375" w:type="pct"/>
            <w:shd w:val="clear" w:color="auto" w:fill="auto"/>
            <w:vAlign w:val="center"/>
          </w:tcPr>
          <w:p w:rsidR="0021030B" w:rsidRPr="003F623F" w:rsidRDefault="0021030B" w:rsidP="00B721E7">
            <w:pPr>
              <w:tabs>
                <w:tab w:val="left" w:pos="1276"/>
              </w:tabs>
              <w:spacing w:after="0"/>
              <w:jc w:val="both"/>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 xml:space="preserve">Удельный расход электрической энергии, потребляемой в технологическом процессе очистки сточных вод </w:t>
            </w:r>
          </w:p>
        </w:tc>
        <w:tc>
          <w:tcPr>
            <w:tcW w:w="549"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кВт*ч/м</w:t>
            </w:r>
            <w:r w:rsidRPr="003F623F">
              <w:rPr>
                <w:rFonts w:ascii="Times New Roman" w:eastAsia="Times New Roman" w:hAnsi="Times New Roman" w:cs="Times New Roman"/>
                <w:sz w:val="18"/>
                <w:szCs w:val="18"/>
                <w:vertAlign w:val="superscript"/>
              </w:rPr>
              <w:t>3</w:t>
            </w:r>
          </w:p>
        </w:tc>
        <w:tc>
          <w:tcPr>
            <w:tcW w:w="686"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0,48</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0,45</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0,45</w:t>
            </w:r>
          </w:p>
        </w:tc>
        <w:tc>
          <w:tcPr>
            <w:tcW w:w="343"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0,45</w:t>
            </w:r>
          </w:p>
        </w:tc>
        <w:tc>
          <w:tcPr>
            <w:tcW w:w="345"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0,45</w:t>
            </w:r>
          </w:p>
        </w:tc>
      </w:tr>
      <w:tr w:rsidR="0021030B" w:rsidRPr="003F623F" w:rsidTr="00B721E7">
        <w:trPr>
          <w:trHeight w:val="20"/>
        </w:trPr>
        <w:tc>
          <w:tcPr>
            <w:tcW w:w="243" w:type="pct"/>
            <w:vMerge/>
            <w:vAlign w:val="center"/>
          </w:tcPr>
          <w:p w:rsidR="0021030B" w:rsidRPr="003F623F" w:rsidRDefault="0021030B" w:rsidP="00B721E7">
            <w:pPr>
              <w:tabs>
                <w:tab w:val="left" w:pos="1276"/>
              </w:tabs>
              <w:spacing w:after="0"/>
              <w:rPr>
                <w:rFonts w:ascii="Times New Roman" w:eastAsia="Times New Roman" w:hAnsi="Times New Roman" w:cs="Times New Roman"/>
                <w:sz w:val="18"/>
                <w:szCs w:val="18"/>
              </w:rPr>
            </w:pPr>
          </w:p>
        </w:tc>
        <w:tc>
          <w:tcPr>
            <w:tcW w:w="771" w:type="pct"/>
            <w:vMerge/>
            <w:vAlign w:val="center"/>
          </w:tcPr>
          <w:p w:rsidR="0021030B" w:rsidRPr="003F623F" w:rsidRDefault="0021030B" w:rsidP="00B721E7">
            <w:pPr>
              <w:tabs>
                <w:tab w:val="left" w:pos="1276"/>
              </w:tabs>
              <w:spacing w:after="0"/>
              <w:rPr>
                <w:rFonts w:ascii="Times New Roman" w:eastAsia="Times New Roman" w:hAnsi="Times New Roman" w:cs="Times New Roman"/>
                <w:b/>
                <w:bCs/>
                <w:sz w:val="18"/>
                <w:szCs w:val="18"/>
              </w:rPr>
            </w:pPr>
          </w:p>
        </w:tc>
        <w:tc>
          <w:tcPr>
            <w:tcW w:w="1375" w:type="pct"/>
            <w:shd w:val="clear" w:color="auto" w:fill="auto"/>
            <w:vAlign w:val="center"/>
          </w:tcPr>
          <w:p w:rsidR="0021030B" w:rsidRPr="003F623F" w:rsidRDefault="0021030B" w:rsidP="00B721E7">
            <w:pPr>
              <w:tabs>
                <w:tab w:val="left" w:pos="1276"/>
              </w:tabs>
              <w:spacing w:after="0"/>
              <w:jc w:val="both"/>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 xml:space="preserve">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 </w:t>
            </w:r>
          </w:p>
        </w:tc>
        <w:tc>
          <w:tcPr>
            <w:tcW w:w="549"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кВт*ч/м</w:t>
            </w:r>
            <w:r w:rsidRPr="003F623F">
              <w:rPr>
                <w:rFonts w:ascii="Times New Roman" w:eastAsia="Times New Roman" w:hAnsi="Times New Roman" w:cs="Times New Roman"/>
                <w:sz w:val="18"/>
                <w:szCs w:val="18"/>
                <w:vertAlign w:val="superscript"/>
              </w:rPr>
              <w:t>3</w:t>
            </w:r>
          </w:p>
        </w:tc>
        <w:tc>
          <w:tcPr>
            <w:tcW w:w="686"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0,11</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3"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5"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r>
      <w:tr w:rsidR="0021030B" w:rsidRPr="003F623F" w:rsidTr="00B721E7">
        <w:trPr>
          <w:trHeight w:val="20"/>
        </w:trPr>
        <w:tc>
          <w:tcPr>
            <w:tcW w:w="243" w:type="pct"/>
            <w:vMerge w:val="restart"/>
            <w:vAlign w:val="center"/>
          </w:tcPr>
          <w:p w:rsidR="0021030B" w:rsidRPr="003F623F" w:rsidRDefault="0021030B" w:rsidP="00B721E7">
            <w:pPr>
              <w:tabs>
                <w:tab w:val="left" w:pos="1276"/>
              </w:tabs>
              <w:spacing w:after="0"/>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4</w:t>
            </w:r>
          </w:p>
        </w:tc>
        <w:tc>
          <w:tcPr>
            <w:tcW w:w="771" w:type="pct"/>
            <w:vMerge w:val="restart"/>
            <w:vAlign w:val="center"/>
          </w:tcPr>
          <w:p w:rsidR="0021030B" w:rsidRPr="003F623F" w:rsidRDefault="0021030B" w:rsidP="00B721E7">
            <w:pPr>
              <w:tabs>
                <w:tab w:val="left" w:pos="1276"/>
              </w:tabs>
              <w:spacing w:after="0"/>
              <w:rPr>
                <w:rFonts w:ascii="Times New Roman" w:eastAsia="Times New Roman" w:hAnsi="Times New Roman" w:cs="Times New Roman"/>
                <w:b/>
                <w:bCs/>
                <w:sz w:val="18"/>
                <w:szCs w:val="18"/>
              </w:rPr>
            </w:pPr>
            <w:r w:rsidRPr="003F623F">
              <w:rPr>
                <w:rFonts w:ascii="Times New Roman" w:eastAsia="Times New Roman" w:hAnsi="Times New Roman" w:cs="Times New Roman"/>
                <w:b/>
                <w:bCs/>
                <w:sz w:val="18"/>
                <w:szCs w:val="18"/>
              </w:rPr>
              <w:t>Целевой показатель очистки сточных вод</w:t>
            </w:r>
          </w:p>
        </w:tc>
        <w:tc>
          <w:tcPr>
            <w:tcW w:w="1375" w:type="pct"/>
            <w:shd w:val="clear" w:color="auto" w:fill="auto"/>
            <w:vAlign w:val="center"/>
          </w:tcPr>
          <w:p w:rsidR="0021030B" w:rsidRPr="003F623F" w:rsidRDefault="0021030B" w:rsidP="00B721E7">
            <w:pPr>
              <w:tabs>
                <w:tab w:val="left" w:pos="1276"/>
              </w:tabs>
              <w:spacing w:after="0"/>
              <w:jc w:val="both"/>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 xml:space="preserve">Доля поверхностных сточных вод, не подвергающихся очистке, в общем объеме поверхностных сточных вод, принимаемых в централизованную ливневую систему водоотведения </w:t>
            </w:r>
          </w:p>
        </w:tc>
        <w:tc>
          <w:tcPr>
            <w:tcW w:w="549"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c>
          <w:tcPr>
            <w:tcW w:w="686"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c>
          <w:tcPr>
            <w:tcW w:w="343"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c>
          <w:tcPr>
            <w:tcW w:w="345"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r>
      <w:tr w:rsidR="0021030B" w:rsidRPr="003F623F" w:rsidTr="006D6FF9">
        <w:trPr>
          <w:trHeight w:val="1321"/>
        </w:trPr>
        <w:tc>
          <w:tcPr>
            <w:tcW w:w="243" w:type="pct"/>
            <w:vMerge/>
            <w:vAlign w:val="center"/>
          </w:tcPr>
          <w:p w:rsidR="0021030B" w:rsidRPr="003F623F" w:rsidRDefault="0021030B" w:rsidP="00B721E7">
            <w:pPr>
              <w:tabs>
                <w:tab w:val="left" w:pos="1276"/>
              </w:tabs>
              <w:spacing w:after="0"/>
              <w:rPr>
                <w:rFonts w:ascii="Times New Roman" w:eastAsia="Times New Roman" w:hAnsi="Times New Roman" w:cs="Times New Roman"/>
                <w:sz w:val="18"/>
                <w:szCs w:val="18"/>
              </w:rPr>
            </w:pPr>
          </w:p>
        </w:tc>
        <w:tc>
          <w:tcPr>
            <w:tcW w:w="771" w:type="pct"/>
            <w:vMerge/>
            <w:vAlign w:val="center"/>
          </w:tcPr>
          <w:p w:rsidR="0021030B" w:rsidRPr="003F623F" w:rsidRDefault="0021030B" w:rsidP="00B721E7">
            <w:pPr>
              <w:tabs>
                <w:tab w:val="left" w:pos="1276"/>
              </w:tabs>
              <w:spacing w:after="0"/>
              <w:rPr>
                <w:rFonts w:ascii="Times New Roman" w:eastAsia="Times New Roman" w:hAnsi="Times New Roman" w:cs="Times New Roman"/>
                <w:b/>
                <w:bCs/>
                <w:sz w:val="18"/>
                <w:szCs w:val="18"/>
              </w:rPr>
            </w:pPr>
          </w:p>
        </w:tc>
        <w:tc>
          <w:tcPr>
            <w:tcW w:w="1375" w:type="pct"/>
            <w:shd w:val="clear" w:color="auto" w:fill="auto"/>
            <w:vAlign w:val="center"/>
          </w:tcPr>
          <w:p w:rsidR="0021030B" w:rsidRPr="003F623F" w:rsidRDefault="0021030B" w:rsidP="00B721E7">
            <w:pPr>
              <w:tabs>
                <w:tab w:val="left" w:pos="1276"/>
              </w:tabs>
              <w:spacing w:after="0"/>
              <w:jc w:val="both"/>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 xml:space="preserve">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общесплавной (бытовой) и ливневой централизованных систем водоотведения </w:t>
            </w:r>
          </w:p>
        </w:tc>
        <w:tc>
          <w:tcPr>
            <w:tcW w:w="549"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w:t>
            </w:r>
          </w:p>
        </w:tc>
        <w:tc>
          <w:tcPr>
            <w:tcW w:w="686"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25,00</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4"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3"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c>
          <w:tcPr>
            <w:tcW w:w="345" w:type="pct"/>
            <w:shd w:val="clear" w:color="auto" w:fill="auto"/>
            <w:vAlign w:val="center"/>
          </w:tcPr>
          <w:p w:rsidR="0021030B" w:rsidRPr="003F623F" w:rsidRDefault="0021030B" w:rsidP="00B721E7">
            <w:pPr>
              <w:tabs>
                <w:tab w:val="left" w:pos="1276"/>
              </w:tabs>
              <w:spacing w:after="0"/>
              <w:jc w:val="center"/>
              <w:rPr>
                <w:rFonts w:ascii="Times New Roman" w:eastAsia="Times New Roman" w:hAnsi="Times New Roman" w:cs="Times New Roman"/>
                <w:sz w:val="18"/>
                <w:szCs w:val="18"/>
              </w:rPr>
            </w:pPr>
            <w:r w:rsidRPr="003F623F">
              <w:rPr>
                <w:rFonts w:ascii="Times New Roman" w:eastAsia="Times New Roman" w:hAnsi="Times New Roman" w:cs="Times New Roman"/>
                <w:sz w:val="18"/>
                <w:szCs w:val="18"/>
              </w:rPr>
              <w:t>0</w:t>
            </w:r>
          </w:p>
        </w:tc>
      </w:tr>
    </w:tbl>
    <w:p w:rsidR="0021030B" w:rsidRPr="00EC794A" w:rsidRDefault="0021030B" w:rsidP="0021030B">
      <w:pPr>
        <w:pStyle w:val="af3"/>
        <w:spacing w:before="120" w:after="120" w:line="240" w:lineRule="auto"/>
        <w:ind w:firstLine="709"/>
        <w:jc w:val="both"/>
        <w:outlineLvl w:val="2"/>
        <w:rPr>
          <w:b/>
          <w:noProof/>
        </w:rPr>
      </w:pPr>
      <w:bookmarkStart w:id="42" w:name="_Toc26525909"/>
      <w:bookmarkStart w:id="43" w:name="_Toc35325733"/>
      <w:r w:rsidRPr="00EC794A">
        <w:rPr>
          <w:b/>
          <w:noProof/>
        </w:rPr>
        <w:t>5</w:t>
      </w:r>
      <w:r w:rsidRPr="00EC794A">
        <w:rPr>
          <w:b/>
          <w:noProof/>
        </w:rPr>
        <w:tab/>
        <w:t>Программа инвестиционных проектов, обеспечивающих достижение целевых показателей</w:t>
      </w:r>
      <w:bookmarkEnd w:id="42"/>
      <w:bookmarkEnd w:id="43"/>
    </w:p>
    <w:p w:rsidR="0021030B" w:rsidRPr="00EC794A" w:rsidRDefault="0021030B" w:rsidP="0021030B">
      <w:pPr>
        <w:pStyle w:val="af5"/>
        <w:spacing w:line="240" w:lineRule="auto"/>
        <w:jc w:val="both"/>
        <w:rPr>
          <w:noProof/>
        </w:rPr>
      </w:pPr>
      <w:r w:rsidRPr="00EC794A">
        <w:rPr>
          <w:noProof/>
        </w:rPr>
        <w:t>Перечень мероприятий по развитию и модернизации системы коммунальной инфраструктуры представлен в таблицах 12, 13</w:t>
      </w:r>
      <w:r>
        <w:rPr>
          <w:noProof/>
        </w:rPr>
        <w:t>, 14</w:t>
      </w:r>
      <w:r w:rsidRPr="00EC794A">
        <w:rPr>
          <w:noProof/>
        </w:rPr>
        <w:t>.</w:t>
      </w:r>
    </w:p>
    <w:p w:rsidR="009A5DD2" w:rsidRDefault="009A5DD2" w:rsidP="0021030B">
      <w:pPr>
        <w:pStyle w:val="af5"/>
        <w:spacing w:line="240" w:lineRule="auto"/>
        <w:jc w:val="center"/>
        <w:rPr>
          <w:b/>
          <w:noProof/>
          <w:u w:val="single"/>
        </w:rPr>
      </w:pPr>
      <w:r>
        <w:rPr>
          <w:b/>
          <w:noProof/>
          <w:u w:val="single"/>
        </w:rPr>
        <w:t xml:space="preserve">Теплоснабжение </w:t>
      </w:r>
    </w:p>
    <w:p w:rsidR="004A7E89" w:rsidRDefault="00CF3A56" w:rsidP="0021030B">
      <w:pPr>
        <w:pStyle w:val="af5"/>
        <w:spacing w:line="240" w:lineRule="auto"/>
        <w:jc w:val="right"/>
        <w:rPr>
          <w:noProof/>
        </w:rPr>
      </w:pPr>
      <w:r>
        <w:rPr>
          <w:noProof/>
        </w:rPr>
        <w:t>Таблица 12</w:t>
      </w:r>
    </w:p>
    <w:p w:rsidR="00CF3A56" w:rsidRDefault="0070178B" w:rsidP="0021030B">
      <w:pPr>
        <w:pStyle w:val="af5"/>
        <w:spacing w:line="240" w:lineRule="auto"/>
        <w:jc w:val="center"/>
        <w:rPr>
          <w:b/>
          <w:noProof/>
        </w:rPr>
      </w:pPr>
      <w:r>
        <w:rPr>
          <w:b/>
          <w:noProof/>
        </w:rPr>
        <w:t xml:space="preserve">Мероприятия по реконструции и техническому перевооружению </w:t>
      </w:r>
      <w:r w:rsidR="00BA38D0">
        <w:rPr>
          <w:b/>
          <w:noProof/>
        </w:rPr>
        <w:t>источников тепловой энергии</w:t>
      </w:r>
    </w:p>
    <w:tbl>
      <w:tblPr>
        <w:tblStyle w:val="a8"/>
        <w:tblW w:w="14426" w:type="dxa"/>
        <w:tblLook w:val="04A0" w:firstRow="1" w:lastRow="0" w:firstColumn="1" w:lastColumn="0" w:noHBand="0" w:noVBand="1"/>
      </w:tblPr>
      <w:tblGrid>
        <w:gridCol w:w="534"/>
        <w:gridCol w:w="3118"/>
        <w:gridCol w:w="4820"/>
        <w:gridCol w:w="1842"/>
        <w:gridCol w:w="851"/>
        <w:gridCol w:w="1560"/>
        <w:gridCol w:w="1701"/>
      </w:tblGrid>
      <w:tr w:rsidR="0015626C" w:rsidRPr="00AB4A6D" w:rsidTr="003C25A3">
        <w:tc>
          <w:tcPr>
            <w:tcW w:w="534" w:type="dxa"/>
            <w:vMerge w:val="restart"/>
            <w:vAlign w:val="center"/>
          </w:tcPr>
          <w:p w:rsidR="0015626C" w:rsidRPr="00AB4A6D" w:rsidRDefault="0015626C" w:rsidP="0021030B">
            <w:pPr>
              <w:pStyle w:val="af5"/>
              <w:ind w:firstLine="0"/>
              <w:jc w:val="center"/>
              <w:rPr>
                <w:b/>
                <w:noProof/>
                <w:sz w:val="18"/>
                <w:szCs w:val="18"/>
              </w:rPr>
            </w:pPr>
            <w:r w:rsidRPr="00AB4A6D">
              <w:rPr>
                <w:b/>
                <w:noProof/>
                <w:sz w:val="18"/>
                <w:szCs w:val="18"/>
              </w:rPr>
              <w:t>№</w:t>
            </w:r>
            <w:r>
              <w:rPr>
                <w:b/>
                <w:noProof/>
                <w:sz w:val="18"/>
                <w:szCs w:val="18"/>
              </w:rPr>
              <w:t xml:space="preserve"> п/п</w:t>
            </w:r>
          </w:p>
        </w:tc>
        <w:tc>
          <w:tcPr>
            <w:tcW w:w="3118" w:type="dxa"/>
            <w:vMerge w:val="restart"/>
            <w:vAlign w:val="center"/>
          </w:tcPr>
          <w:p w:rsidR="0015626C" w:rsidRPr="00AB4A6D" w:rsidRDefault="007803DD" w:rsidP="0021030B">
            <w:pPr>
              <w:pStyle w:val="af5"/>
              <w:ind w:firstLine="0"/>
              <w:jc w:val="center"/>
              <w:rPr>
                <w:b/>
                <w:noProof/>
                <w:sz w:val="18"/>
                <w:szCs w:val="18"/>
              </w:rPr>
            </w:pPr>
            <w:r>
              <w:rPr>
                <w:b/>
                <w:noProof/>
                <w:sz w:val="18"/>
                <w:szCs w:val="18"/>
              </w:rPr>
              <w:t>Наименование источника тепловой энергии</w:t>
            </w:r>
          </w:p>
        </w:tc>
        <w:tc>
          <w:tcPr>
            <w:tcW w:w="4820" w:type="dxa"/>
            <w:vMerge w:val="restart"/>
            <w:vAlign w:val="center"/>
          </w:tcPr>
          <w:p w:rsidR="0015626C" w:rsidRPr="00AB4A6D" w:rsidRDefault="007803DD" w:rsidP="0021030B">
            <w:pPr>
              <w:pStyle w:val="af5"/>
              <w:ind w:firstLine="0"/>
              <w:jc w:val="center"/>
              <w:rPr>
                <w:b/>
                <w:noProof/>
                <w:sz w:val="18"/>
                <w:szCs w:val="18"/>
              </w:rPr>
            </w:pPr>
            <w:r>
              <w:rPr>
                <w:b/>
                <w:noProof/>
                <w:sz w:val="18"/>
                <w:szCs w:val="18"/>
              </w:rPr>
              <w:t>Наименование мероприятий</w:t>
            </w:r>
          </w:p>
        </w:tc>
        <w:tc>
          <w:tcPr>
            <w:tcW w:w="1842" w:type="dxa"/>
            <w:vMerge w:val="restart"/>
            <w:vAlign w:val="center"/>
          </w:tcPr>
          <w:p w:rsidR="0015626C" w:rsidRPr="00AB4A6D" w:rsidRDefault="00C33CEF" w:rsidP="0021030B">
            <w:pPr>
              <w:pStyle w:val="af5"/>
              <w:ind w:firstLine="0"/>
              <w:jc w:val="center"/>
              <w:rPr>
                <w:b/>
                <w:noProof/>
                <w:sz w:val="18"/>
                <w:szCs w:val="18"/>
              </w:rPr>
            </w:pPr>
            <w:r>
              <w:rPr>
                <w:b/>
                <w:noProof/>
                <w:sz w:val="18"/>
                <w:szCs w:val="18"/>
              </w:rPr>
              <w:t>Обоснование</w:t>
            </w:r>
            <w:r w:rsidR="0015626C">
              <w:rPr>
                <w:b/>
                <w:noProof/>
                <w:sz w:val="18"/>
                <w:szCs w:val="18"/>
              </w:rPr>
              <w:t xml:space="preserve"> мероприятия </w:t>
            </w:r>
          </w:p>
        </w:tc>
        <w:tc>
          <w:tcPr>
            <w:tcW w:w="2411" w:type="dxa"/>
            <w:gridSpan w:val="2"/>
            <w:vAlign w:val="center"/>
          </w:tcPr>
          <w:p w:rsidR="0015626C" w:rsidRPr="00AB4A6D" w:rsidRDefault="0015626C" w:rsidP="0021030B">
            <w:pPr>
              <w:pStyle w:val="af5"/>
              <w:ind w:firstLine="0"/>
              <w:jc w:val="center"/>
              <w:rPr>
                <w:b/>
                <w:noProof/>
                <w:sz w:val="18"/>
                <w:szCs w:val="18"/>
              </w:rPr>
            </w:pPr>
            <w:r>
              <w:rPr>
                <w:b/>
                <w:noProof/>
                <w:sz w:val="18"/>
                <w:szCs w:val="18"/>
              </w:rPr>
              <w:t>Реализация мероприятий</w:t>
            </w:r>
          </w:p>
        </w:tc>
        <w:tc>
          <w:tcPr>
            <w:tcW w:w="1701" w:type="dxa"/>
            <w:vMerge w:val="restart"/>
            <w:vAlign w:val="center"/>
          </w:tcPr>
          <w:p w:rsidR="0015626C" w:rsidRPr="00AB4A6D" w:rsidRDefault="0015626C" w:rsidP="0021030B">
            <w:pPr>
              <w:pStyle w:val="af5"/>
              <w:ind w:firstLine="0"/>
              <w:jc w:val="center"/>
              <w:rPr>
                <w:b/>
                <w:noProof/>
                <w:sz w:val="18"/>
                <w:szCs w:val="18"/>
              </w:rPr>
            </w:pPr>
            <w:r>
              <w:rPr>
                <w:b/>
                <w:noProof/>
                <w:sz w:val="18"/>
                <w:szCs w:val="18"/>
              </w:rPr>
              <w:t>Источники финансирования</w:t>
            </w:r>
          </w:p>
        </w:tc>
      </w:tr>
      <w:tr w:rsidR="0015626C" w:rsidRPr="00AB4A6D" w:rsidTr="003C25A3">
        <w:tc>
          <w:tcPr>
            <w:tcW w:w="534" w:type="dxa"/>
            <w:vMerge/>
            <w:vAlign w:val="center"/>
          </w:tcPr>
          <w:p w:rsidR="0015626C" w:rsidRPr="00AB4A6D" w:rsidRDefault="0015626C" w:rsidP="0021030B">
            <w:pPr>
              <w:pStyle w:val="af5"/>
              <w:ind w:firstLine="0"/>
              <w:jc w:val="center"/>
              <w:rPr>
                <w:b/>
                <w:noProof/>
                <w:sz w:val="18"/>
                <w:szCs w:val="18"/>
              </w:rPr>
            </w:pPr>
          </w:p>
        </w:tc>
        <w:tc>
          <w:tcPr>
            <w:tcW w:w="3118" w:type="dxa"/>
            <w:vMerge/>
            <w:vAlign w:val="center"/>
          </w:tcPr>
          <w:p w:rsidR="0015626C" w:rsidRPr="00AB4A6D" w:rsidRDefault="0015626C" w:rsidP="0021030B">
            <w:pPr>
              <w:pStyle w:val="af5"/>
              <w:ind w:firstLine="0"/>
              <w:jc w:val="center"/>
              <w:rPr>
                <w:b/>
                <w:noProof/>
                <w:sz w:val="18"/>
                <w:szCs w:val="18"/>
              </w:rPr>
            </w:pPr>
          </w:p>
        </w:tc>
        <w:tc>
          <w:tcPr>
            <w:tcW w:w="4820" w:type="dxa"/>
            <w:vMerge/>
            <w:vAlign w:val="center"/>
          </w:tcPr>
          <w:p w:rsidR="0015626C" w:rsidRPr="00AB4A6D" w:rsidRDefault="0015626C" w:rsidP="0021030B">
            <w:pPr>
              <w:pStyle w:val="af5"/>
              <w:ind w:firstLine="0"/>
              <w:jc w:val="center"/>
              <w:rPr>
                <w:b/>
                <w:noProof/>
                <w:sz w:val="18"/>
                <w:szCs w:val="18"/>
              </w:rPr>
            </w:pPr>
          </w:p>
        </w:tc>
        <w:tc>
          <w:tcPr>
            <w:tcW w:w="1842" w:type="dxa"/>
            <w:vMerge/>
            <w:vAlign w:val="center"/>
          </w:tcPr>
          <w:p w:rsidR="0015626C" w:rsidRPr="00AB4A6D" w:rsidRDefault="0015626C" w:rsidP="0021030B">
            <w:pPr>
              <w:pStyle w:val="af5"/>
              <w:ind w:firstLine="0"/>
              <w:jc w:val="center"/>
              <w:rPr>
                <w:b/>
                <w:noProof/>
                <w:sz w:val="18"/>
                <w:szCs w:val="18"/>
              </w:rPr>
            </w:pPr>
          </w:p>
        </w:tc>
        <w:tc>
          <w:tcPr>
            <w:tcW w:w="851" w:type="dxa"/>
            <w:vAlign w:val="center"/>
          </w:tcPr>
          <w:p w:rsidR="0015626C" w:rsidRPr="00AB4A6D" w:rsidRDefault="0015626C" w:rsidP="0021030B">
            <w:pPr>
              <w:pStyle w:val="af5"/>
              <w:ind w:firstLine="0"/>
              <w:jc w:val="center"/>
              <w:rPr>
                <w:b/>
                <w:noProof/>
                <w:sz w:val="18"/>
                <w:szCs w:val="18"/>
              </w:rPr>
            </w:pPr>
            <w:r>
              <w:rPr>
                <w:b/>
                <w:noProof/>
                <w:sz w:val="18"/>
                <w:szCs w:val="18"/>
              </w:rPr>
              <w:t>год</w:t>
            </w:r>
          </w:p>
        </w:tc>
        <w:tc>
          <w:tcPr>
            <w:tcW w:w="1560" w:type="dxa"/>
            <w:vAlign w:val="center"/>
          </w:tcPr>
          <w:p w:rsidR="0015626C" w:rsidRPr="00AB4A6D" w:rsidRDefault="003C25A3" w:rsidP="0021030B">
            <w:pPr>
              <w:pStyle w:val="af5"/>
              <w:ind w:firstLine="0"/>
              <w:jc w:val="center"/>
              <w:rPr>
                <w:b/>
                <w:noProof/>
                <w:sz w:val="18"/>
                <w:szCs w:val="18"/>
              </w:rPr>
            </w:pPr>
            <w:r>
              <w:rPr>
                <w:b/>
                <w:noProof/>
                <w:sz w:val="18"/>
                <w:szCs w:val="18"/>
              </w:rPr>
              <w:t xml:space="preserve">стоимость </w:t>
            </w:r>
            <w:r w:rsidR="003560EC">
              <w:rPr>
                <w:b/>
                <w:noProof/>
                <w:sz w:val="18"/>
                <w:szCs w:val="18"/>
              </w:rPr>
              <w:t>, тыс. руб.</w:t>
            </w:r>
          </w:p>
        </w:tc>
        <w:tc>
          <w:tcPr>
            <w:tcW w:w="1701" w:type="dxa"/>
            <w:vMerge/>
            <w:vAlign w:val="center"/>
          </w:tcPr>
          <w:p w:rsidR="0015626C" w:rsidRPr="00AB4A6D" w:rsidRDefault="0015626C" w:rsidP="0021030B">
            <w:pPr>
              <w:pStyle w:val="af5"/>
              <w:ind w:firstLine="0"/>
              <w:jc w:val="center"/>
              <w:rPr>
                <w:b/>
                <w:noProof/>
                <w:sz w:val="18"/>
                <w:szCs w:val="18"/>
              </w:rPr>
            </w:pPr>
          </w:p>
        </w:tc>
      </w:tr>
      <w:tr w:rsidR="003C25A3" w:rsidRPr="007803DD" w:rsidTr="003C25A3">
        <w:tc>
          <w:tcPr>
            <w:tcW w:w="534" w:type="dxa"/>
            <w:vAlign w:val="center"/>
          </w:tcPr>
          <w:p w:rsidR="003C25A3" w:rsidRPr="0042064F" w:rsidRDefault="003C25A3" w:rsidP="0021030B">
            <w:pPr>
              <w:pStyle w:val="af5"/>
              <w:ind w:firstLine="0"/>
              <w:jc w:val="center"/>
              <w:rPr>
                <w:noProof/>
                <w:sz w:val="18"/>
                <w:szCs w:val="18"/>
              </w:rPr>
            </w:pPr>
            <w:r>
              <w:rPr>
                <w:noProof/>
                <w:sz w:val="18"/>
                <w:szCs w:val="18"/>
              </w:rPr>
              <w:t>1</w:t>
            </w:r>
          </w:p>
        </w:tc>
        <w:tc>
          <w:tcPr>
            <w:tcW w:w="3118" w:type="dxa"/>
            <w:vAlign w:val="center"/>
          </w:tcPr>
          <w:p w:rsidR="003C25A3" w:rsidRPr="007803DD" w:rsidRDefault="003C25A3" w:rsidP="0021030B">
            <w:pPr>
              <w:jc w:val="center"/>
              <w:rPr>
                <w:rFonts w:ascii="Times New Roman" w:hAnsi="Times New Roman" w:cs="Times New Roman"/>
                <w:bCs/>
                <w:sz w:val="18"/>
              </w:rPr>
            </w:pPr>
            <w:r w:rsidRPr="007803DD">
              <w:rPr>
                <w:rFonts w:ascii="Times New Roman" w:hAnsi="Times New Roman" w:cs="Times New Roman"/>
                <w:bCs/>
                <w:sz w:val="18"/>
              </w:rPr>
              <w:t>Система теплоснабжения котельной №2 п.</w:t>
            </w:r>
            <w:r w:rsidR="00FB6BE5">
              <w:rPr>
                <w:rFonts w:ascii="Times New Roman" w:hAnsi="Times New Roman" w:cs="Times New Roman"/>
                <w:bCs/>
                <w:sz w:val="18"/>
              </w:rPr>
              <w:t xml:space="preserve"> </w:t>
            </w:r>
            <w:r w:rsidRPr="007803DD">
              <w:rPr>
                <w:rFonts w:ascii="Times New Roman" w:hAnsi="Times New Roman" w:cs="Times New Roman"/>
                <w:bCs/>
                <w:sz w:val="18"/>
              </w:rPr>
              <w:t>Прохоровка ТКУ №1</w:t>
            </w:r>
          </w:p>
        </w:tc>
        <w:tc>
          <w:tcPr>
            <w:tcW w:w="4820" w:type="dxa"/>
            <w:vAlign w:val="center"/>
          </w:tcPr>
          <w:p w:rsidR="003C25A3" w:rsidRPr="00CC5E5D" w:rsidRDefault="00FB6BE5" w:rsidP="0021030B">
            <w:pPr>
              <w:rPr>
                <w:rFonts w:ascii="Times New Roman" w:hAnsi="Times New Roman" w:cs="Times New Roman"/>
                <w:color w:val="000000"/>
                <w:sz w:val="18"/>
                <w:szCs w:val="18"/>
                <w:lang w:eastAsia="ru-RU"/>
              </w:rPr>
            </w:pPr>
            <w:r>
              <w:rPr>
                <w:rFonts w:ascii="Times New Roman" w:hAnsi="Times New Roman" w:cs="Times New Roman"/>
                <w:color w:val="000000"/>
                <w:sz w:val="18"/>
                <w:szCs w:val="18"/>
              </w:rPr>
              <w:t>Капитальный ремонт</w:t>
            </w:r>
            <w:r w:rsidR="003C25A3" w:rsidRPr="00CC5E5D">
              <w:rPr>
                <w:rFonts w:ascii="Times New Roman" w:hAnsi="Times New Roman" w:cs="Times New Roman"/>
                <w:color w:val="000000"/>
                <w:sz w:val="18"/>
                <w:szCs w:val="18"/>
              </w:rPr>
              <w:t xml:space="preserve"> - ТКУ 0,</w:t>
            </w:r>
            <w:r>
              <w:rPr>
                <w:rFonts w:ascii="Times New Roman" w:hAnsi="Times New Roman" w:cs="Times New Roman"/>
                <w:color w:val="000000"/>
                <w:sz w:val="18"/>
                <w:szCs w:val="18"/>
              </w:rPr>
              <w:t>2МВт на ТКУ №1 0,2МВт. поселок П</w:t>
            </w:r>
            <w:r w:rsidR="003C25A3" w:rsidRPr="00CC5E5D">
              <w:rPr>
                <w:rFonts w:ascii="Times New Roman" w:hAnsi="Times New Roman" w:cs="Times New Roman"/>
                <w:color w:val="000000"/>
                <w:sz w:val="18"/>
                <w:szCs w:val="18"/>
              </w:rPr>
              <w:t>рохоровка, ул. Советская 24</w:t>
            </w:r>
          </w:p>
        </w:tc>
        <w:tc>
          <w:tcPr>
            <w:tcW w:w="1842" w:type="dxa"/>
            <w:vAlign w:val="center"/>
          </w:tcPr>
          <w:p w:rsidR="003C25A3" w:rsidRPr="00E60BA1" w:rsidRDefault="003C25A3" w:rsidP="0021030B">
            <w:pPr>
              <w:jc w:val="center"/>
              <w:rPr>
                <w:rFonts w:ascii="Times New Roman" w:hAnsi="Times New Roman" w:cs="Times New Roman"/>
                <w:sz w:val="18"/>
              </w:rPr>
            </w:pPr>
            <w:r w:rsidRPr="00E60BA1">
              <w:rPr>
                <w:rFonts w:ascii="Times New Roman" w:hAnsi="Times New Roman" w:cs="Times New Roman"/>
                <w:sz w:val="18"/>
              </w:rPr>
              <w:t>Замена устаревшего оборудования</w:t>
            </w:r>
          </w:p>
        </w:tc>
        <w:tc>
          <w:tcPr>
            <w:tcW w:w="851" w:type="dxa"/>
            <w:vAlign w:val="center"/>
          </w:tcPr>
          <w:p w:rsidR="003C25A3" w:rsidRPr="009D60F6" w:rsidRDefault="003C25A3" w:rsidP="0021030B">
            <w:pPr>
              <w:jc w:val="center"/>
              <w:rPr>
                <w:rFonts w:ascii="Times New Roman" w:hAnsi="Times New Roman" w:cs="Times New Roman"/>
                <w:color w:val="000000"/>
                <w:sz w:val="18"/>
                <w:szCs w:val="18"/>
                <w:lang w:eastAsia="ru-RU"/>
              </w:rPr>
            </w:pPr>
            <w:r w:rsidRPr="009D60F6">
              <w:rPr>
                <w:rFonts w:ascii="Times New Roman" w:hAnsi="Times New Roman" w:cs="Times New Roman"/>
                <w:color w:val="000000"/>
                <w:sz w:val="18"/>
                <w:szCs w:val="18"/>
              </w:rPr>
              <w:t>2022</w:t>
            </w:r>
          </w:p>
        </w:tc>
        <w:tc>
          <w:tcPr>
            <w:tcW w:w="1560" w:type="dxa"/>
            <w:vAlign w:val="center"/>
          </w:tcPr>
          <w:p w:rsidR="003C25A3" w:rsidRPr="009D60F6" w:rsidRDefault="003C25A3" w:rsidP="0021030B">
            <w:pPr>
              <w:jc w:val="center"/>
              <w:rPr>
                <w:rFonts w:ascii="Times New Roman" w:hAnsi="Times New Roman" w:cs="Times New Roman"/>
                <w:color w:val="000000"/>
                <w:sz w:val="18"/>
                <w:szCs w:val="18"/>
                <w:lang w:eastAsia="ru-RU"/>
              </w:rPr>
            </w:pPr>
            <w:r w:rsidRPr="009D60F6">
              <w:rPr>
                <w:rFonts w:ascii="Times New Roman" w:hAnsi="Times New Roman" w:cs="Times New Roman"/>
                <w:color w:val="000000"/>
                <w:sz w:val="18"/>
                <w:szCs w:val="18"/>
              </w:rPr>
              <w:t>3 463,00</w:t>
            </w:r>
          </w:p>
        </w:tc>
        <w:tc>
          <w:tcPr>
            <w:tcW w:w="1701" w:type="dxa"/>
            <w:vAlign w:val="center"/>
          </w:tcPr>
          <w:p w:rsidR="003C25A3" w:rsidRPr="009D60F6" w:rsidRDefault="003C25A3" w:rsidP="0021030B">
            <w:pPr>
              <w:pStyle w:val="af5"/>
              <w:ind w:firstLine="0"/>
              <w:jc w:val="center"/>
              <w:rPr>
                <w:noProof/>
                <w:sz w:val="18"/>
                <w:szCs w:val="18"/>
              </w:rPr>
            </w:pPr>
            <w:r w:rsidRPr="009D60F6">
              <w:rPr>
                <w:noProof/>
                <w:sz w:val="18"/>
                <w:szCs w:val="18"/>
              </w:rPr>
              <w:t>Областной бюджет</w:t>
            </w:r>
          </w:p>
        </w:tc>
      </w:tr>
      <w:tr w:rsidR="003C25A3" w:rsidRPr="007803DD" w:rsidTr="003C25A3">
        <w:tc>
          <w:tcPr>
            <w:tcW w:w="534" w:type="dxa"/>
            <w:vAlign w:val="center"/>
          </w:tcPr>
          <w:p w:rsidR="003C25A3" w:rsidRPr="0042064F" w:rsidRDefault="003C25A3" w:rsidP="0021030B">
            <w:pPr>
              <w:pStyle w:val="af5"/>
              <w:ind w:firstLine="0"/>
              <w:jc w:val="center"/>
              <w:rPr>
                <w:noProof/>
                <w:sz w:val="18"/>
                <w:szCs w:val="18"/>
              </w:rPr>
            </w:pPr>
            <w:r>
              <w:rPr>
                <w:noProof/>
                <w:sz w:val="18"/>
                <w:szCs w:val="18"/>
              </w:rPr>
              <w:lastRenderedPageBreak/>
              <w:t>2</w:t>
            </w:r>
          </w:p>
        </w:tc>
        <w:tc>
          <w:tcPr>
            <w:tcW w:w="3118" w:type="dxa"/>
            <w:vAlign w:val="center"/>
          </w:tcPr>
          <w:p w:rsidR="003C25A3" w:rsidRPr="007803DD" w:rsidRDefault="003C25A3" w:rsidP="0021030B">
            <w:pPr>
              <w:jc w:val="center"/>
              <w:rPr>
                <w:rFonts w:ascii="Times New Roman" w:hAnsi="Times New Roman" w:cs="Times New Roman"/>
                <w:bCs/>
                <w:sz w:val="18"/>
              </w:rPr>
            </w:pPr>
            <w:r w:rsidRPr="007803DD">
              <w:rPr>
                <w:rFonts w:ascii="Times New Roman" w:hAnsi="Times New Roman" w:cs="Times New Roman"/>
                <w:bCs/>
                <w:sz w:val="18"/>
              </w:rPr>
              <w:t>Система теплоснабжения котельной №2 п.</w:t>
            </w:r>
            <w:r w:rsidR="00FB6BE5">
              <w:rPr>
                <w:rFonts w:ascii="Times New Roman" w:hAnsi="Times New Roman" w:cs="Times New Roman"/>
                <w:bCs/>
                <w:sz w:val="18"/>
              </w:rPr>
              <w:t xml:space="preserve"> </w:t>
            </w:r>
            <w:r w:rsidRPr="007803DD">
              <w:rPr>
                <w:rFonts w:ascii="Times New Roman" w:hAnsi="Times New Roman" w:cs="Times New Roman"/>
                <w:bCs/>
                <w:sz w:val="18"/>
              </w:rPr>
              <w:t>Прохоровка ТКУ №2</w:t>
            </w:r>
          </w:p>
        </w:tc>
        <w:tc>
          <w:tcPr>
            <w:tcW w:w="4820" w:type="dxa"/>
            <w:vAlign w:val="center"/>
          </w:tcPr>
          <w:p w:rsidR="003C25A3" w:rsidRPr="00CC5E5D" w:rsidRDefault="003C25A3" w:rsidP="0021030B">
            <w:pPr>
              <w:rPr>
                <w:rFonts w:ascii="Times New Roman" w:hAnsi="Times New Roman" w:cs="Times New Roman"/>
                <w:color w:val="000000"/>
                <w:sz w:val="18"/>
                <w:szCs w:val="18"/>
              </w:rPr>
            </w:pPr>
            <w:r w:rsidRPr="00CC5E5D">
              <w:rPr>
                <w:rFonts w:ascii="Times New Roman" w:hAnsi="Times New Roman" w:cs="Times New Roman"/>
                <w:color w:val="000000"/>
                <w:sz w:val="18"/>
                <w:szCs w:val="18"/>
              </w:rPr>
              <w:t>Капитальный ремонт - ТКУ 1МВт на ТКУ№2 1МВт. поселок Прохоровка, ул. Комсомольская 24</w:t>
            </w:r>
          </w:p>
        </w:tc>
        <w:tc>
          <w:tcPr>
            <w:tcW w:w="1842" w:type="dxa"/>
            <w:vAlign w:val="center"/>
          </w:tcPr>
          <w:p w:rsidR="003C25A3" w:rsidRPr="00E60BA1" w:rsidRDefault="003C25A3" w:rsidP="0021030B">
            <w:pPr>
              <w:jc w:val="center"/>
              <w:rPr>
                <w:rFonts w:ascii="Times New Roman" w:hAnsi="Times New Roman" w:cs="Times New Roman"/>
              </w:rPr>
            </w:pPr>
            <w:r w:rsidRPr="00E60BA1">
              <w:rPr>
                <w:rFonts w:ascii="Times New Roman" w:hAnsi="Times New Roman" w:cs="Times New Roman"/>
                <w:sz w:val="18"/>
              </w:rPr>
              <w:t>Замена устаревшего оборудования</w:t>
            </w:r>
          </w:p>
        </w:tc>
        <w:tc>
          <w:tcPr>
            <w:tcW w:w="851"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2023</w:t>
            </w:r>
          </w:p>
        </w:tc>
        <w:tc>
          <w:tcPr>
            <w:tcW w:w="1560"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10 350,00</w:t>
            </w:r>
          </w:p>
        </w:tc>
        <w:tc>
          <w:tcPr>
            <w:tcW w:w="1701" w:type="dxa"/>
            <w:vAlign w:val="center"/>
          </w:tcPr>
          <w:p w:rsidR="003C25A3" w:rsidRPr="009D60F6" w:rsidRDefault="003C25A3" w:rsidP="0021030B">
            <w:pPr>
              <w:pStyle w:val="af5"/>
              <w:ind w:firstLine="0"/>
              <w:jc w:val="center"/>
              <w:rPr>
                <w:noProof/>
                <w:sz w:val="18"/>
                <w:szCs w:val="18"/>
              </w:rPr>
            </w:pPr>
            <w:r w:rsidRPr="009D60F6">
              <w:rPr>
                <w:noProof/>
                <w:sz w:val="18"/>
                <w:szCs w:val="18"/>
              </w:rPr>
              <w:t>Областной бюджет</w:t>
            </w:r>
          </w:p>
        </w:tc>
      </w:tr>
      <w:tr w:rsidR="003C25A3" w:rsidRPr="007803DD" w:rsidTr="003C25A3">
        <w:tc>
          <w:tcPr>
            <w:tcW w:w="534" w:type="dxa"/>
            <w:vAlign w:val="center"/>
          </w:tcPr>
          <w:p w:rsidR="003C25A3" w:rsidRPr="0042064F" w:rsidRDefault="003C25A3" w:rsidP="0021030B">
            <w:pPr>
              <w:pStyle w:val="af5"/>
              <w:ind w:firstLine="0"/>
              <w:jc w:val="center"/>
              <w:rPr>
                <w:noProof/>
                <w:sz w:val="18"/>
                <w:szCs w:val="18"/>
              </w:rPr>
            </w:pPr>
            <w:r>
              <w:rPr>
                <w:noProof/>
                <w:sz w:val="18"/>
                <w:szCs w:val="18"/>
              </w:rPr>
              <w:t>3</w:t>
            </w:r>
          </w:p>
        </w:tc>
        <w:tc>
          <w:tcPr>
            <w:tcW w:w="3118" w:type="dxa"/>
            <w:vAlign w:val="center"/>
          </w:tcPr>
          <w:p w:rsidR="003C25A3" w:rsidRPr="007803DD" w:rsidRDefault="003C25A3" w:rsidP="0021030B">
            <w:pPr>
              <w:jc w:val="center"/>
              <w:rPr>
                <w:rFonts w:ascii="Times New Roman" w:hAnsi="Times New Roman" w:cs="Times New Roman"/>
                <w:bCs/>
                <w:sz w:val="18"/>
              </w:rPr>
            </w:pPr>
            <w:r w:rsidRPr="007803DD">
              <w:rPr>
                <w:rFonts w:ascii="Times New Roman" w:hAnsi="Times New Roman" w:cs="Times New Roman"/>
                <w:bCs/>
                <w:sz w:val="18"/>
              </w:rPr>
              <w:t>Система теплоснабжения котельной №2 п.</w:t>
            </w:r>
            <w:r w:rsidR="00FB6BE5">
              <w:rPr>
                <w:rFonts w:ascii="Times New Roman" w:hAnsi="Times New Roman" w:cs="Times New Roman"/>
                <w:bCs/>
                <w:sz w:val="18"/>
              </w:rPr>
              <w:t xml:space="preserve"> </w:t>
            </w:r>
            <w:r w:rsidRPr="007803DD">
              <w:rPr>
                <w:rFonts w:ascii="Times New Roman" w:hAnsi="Times New Roman" w:cs="Times New Roman"/>
                <w:bCs/>
                <w:sz w:val="18"/>
              </w:rPr>
              <w:t>Прохоровка ТКУ №3</w:t>
            </w:r>
          </w:p>
        </w:tc>
        <w:tc>
          <w:tcPr>
            <w:tcW w:w="4820" w:type="dxa"/>
            <w:vAlign w:val="center"/>
          </w:tcPr>
          <w:p w:rsidR="003C25A3" w:rsidRPr="00CC5E5D" w:rsidRDefault="003C25A3" w:rsidP="0021030B">
            <w:pPr>
              <w:rPr>
                <w:rFonts w:ascii="Times New Roman" w:hAnsi="Times New Roman" w:cs="Times New Roman"/>
                <w:color w:val="000000"/>
                <w:sz w:val="18"/>
                <w:szCs w:val="18"/>
              </w:rPr>
            </w:pPr>
            <w:r w:rsidRPr="00CC5E5D">
              <w:rPr>
                <w:rFonts w:ascii="Times New Roman" w:hAnsi="Times New Roman" w:cs="Times New Roman"/>
                <w:color w:val="000000"/>
                <w:sz w:val="18"/>
                <w:szCs w:val="18"/>
              </w:rPr>
              <w:t>Капитальный ремонт - ТКУ 2,25МВт на ТКУ№3 2,25МВт. поселок Прохоровка, ул. Лермонтова, ЦРБ</w:t>
            </w:r>
          </w:p>
        </w:tc>
        <w:tc>
          <w:tcPr>
            <w:tcW w:w="1842" w:type="dxa"/>
            <w:vAlign w:val="center"/>
          </w:tcPr>
          <w:p w:rsidR="003C25A3" w:rsidRPr="00E60BA1" w:rsidRDefault="003C25A3" w:rsidP="0021030B">
            <w:pPr>
              <w:jc w:val="center"/>
              <w:rPr>
                <w:rFonts w:ascii="Times New Roman" w:hAnsi="Times New Roman" w:cs="Times New Roman"/>
              </w:rPr>
            </w:pPr>
            <w:r w:rsidRPr="00E60BA1">
              <w:rPr>
                <w:rFonts w:ascii="Times New Roman" w:hAnsi="Times New Roman" w:cs="Times New Roman"/>
                <w:sz w:val="18"/>
              </w:rPr>
              <w:t>Замена устаревшего оборудования</w:t>
            </w:r>
          </w:p>
        </w:tc>
        <w:tc>
          <w:tcPr>
            <w:tcW w:w="851"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2023</w:t>
            </w:r>
          </w:p>
        </w:tc>
        <w:tc>
          <w:tcPr>
            <w:tcW w:w="1560"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21 008,00</w:t>
            </w:r>
          </w:p>
        </w:tc>
        <w:tc>
          <w:tcPr>
            <w:tcW w:w="1701" w:type="dxa"/>
            <w:vAlign w:val="center"/>
          </w:tcPr>
          <w:p w:rsidR="003C25A3" w:rsidRPr="009D60F6" w:rsidRDefault="003C25A3" w:rsidP="0021030B">
            <w:pPr>
              <w:pStyle w:val="af5"/>
              <w:ind w:firstLine="0"/>
              <w:jc w:val="center"/>
              <w:rPr>
                <w:noProof/>
                <w:sz w:val="18"/>
                <w:szCs w:val="18"/>
              </w:rPr>
            </w:pPr>
            <w:r w:rsidRPr="009D60F6">
              <w:rPr>
                <w:noProof/>
                <w:sz w:val="18"/>
                <w:szCs w:val="18"/>
              </w:rPr>
              <w:t>Областной бюджет</w:t>
            </w:r>
          </w:p>
        </w:tc>
      </w:tr>
      <w:tr w:rsidR="003C25A3" w:rsidRPr="007803DD" w:rsidTr="003C25A3">
        <w:tc>
          <w:tcPr>
            <w:tcW w:w="534" w:type="dxa"/>
            <w:vAlign w:val="center"/>
          </w:tcPr>
          <w:p w:rsidR="003C25A3" w:rsidRPr="0042064F" w:rsidRDefault="003C25A3" w:rsidP="0021030B">
            <w:pPr>
              <w:pStyle w:val="af5"/>
              <w:ind w:firstLine="0"/>
              <w:jc w:val="center"/>
              <w:rPr>
                <w:noProof/>
                <w:sz w:val="18"/>
                <w:szCs w:val="18"/>
              </w:rPr>
            </w:pPr>
            <w:r>
              <w:rPr>
                <w:noProof/>
                <w:sz w:val="18"/>
                <w:szCs w:val="18"/>
              </w:rPr>
              <w:t>4</w:t>
            </w:r>
          </w:p>
        </w:tc>
        <w:tc>
          <w:tcPr>
            <w:tcW w:w="3118" w:type="dxa"/>
            <w:vAlign w:val="center"/>
          </w:tcPr>
          <w:p w:rsidR="003C25A3" w:rsidRPr="007803DD" w:rsidRDefault="003C25A3" w:rsidP="0021030B">
            <w:pPr>
              <w:jc w:val="center"/>
              <w:rPr>
                <w:rFonts w:ascii="Times New Roman" w:hAnsi="Times New Roman" w:cs="Times New Roman"/>
                <w:bCs/>
                <w:sz w:val="18"/>
              </w:rPr>
            </w:pPr>
            <w:r w:rsidRPr="007803DD">
              <w:rPr>
                <w:rFonts w:ascii="Times New Roman" w:hAnsi="Times New Roman" w:cs="Times New Roman"/>
                <w:bCs/>
                <w:sz w:val="18"/>
              </w:rPr>
              <w:t>Система теплоснабжения котельной №2 п.</w:t>
            </w:r>
            <w:r w:rsidR="00FB6BE5">
              <w:rPr>
                <w:rFonts w:ascii="Times New Roman" w:hAnsi="Times New Roman" w:cs="Times New Roman"/>
                <w:bCs/>
                <w:sz w:val="18"/>
              </w:rPr>
              <w:t xml:space="preserve"> </w:t>
            </w:r>
            <w:r w:rsidRPr="007803DD">
              <w:rPr>
                <w:rFonts w:ascii="Times New Roman" w:hAnsi="Times New Roman" w:cs="Times New Roman"/>
                <w:bCs/>
                <w:sz w:val="18"/>
              </w:rPr>
              <w:t>Прохоровка ТКУ №4</w:t>
            </w:r>
          </w:p>
        </w:tc>
        <w:tc>
          <w:tcPr>
            <w:tcW w:w="4820" w:type="dxa"/>
            <w:vAlign w:val="center"/>
          </w:tcPr>
          <w:p w:rsidR="003C25A3" w:rsidRPr="00CC5E5D" w:rsidRDefault="003C25A3" w:rsidP="0021030B">
            <w:pPr>
              <w:rPr>
                <w:rFonts w:ascii="Times New Roman" w:hAnsi="Times New Roman" w:cs="Times New Roman"/>
                <w:color w:val="000000"/>
                <w:sz w:val="18"/>
                <w:szCs w:val="18"/>
              </w:rPr>
            </w:pPr>
            <w:r w:rsidRPr="00CC5E5D">
              <w:rPr>
                <w:rFonts w:ascii="Times New Roman" w:hAnsi="Times New Roman" w:cs="Times New Roman"/>
                <w:color w:val="000000"/>
                <w:sz w:val="18"/>
                <w:szCs w:val="18"/>
              </w:rPr>
              <w:t>Капитальный ремонт - ТКУ 1МВт на ТКУ№4 1МВт. поселок Прохоровка, ул. Чкалова</w:t>
            </w:r>
          </w:p>
        </w:tc>
        <w:tc>
          <w:tcPr>
            <w:tcW w:w="1842" w:type="dxa"/>
            <w:vAlign w:val="center"/>
          </w:tcPr>
          <w:p w:rsidR="003C25A3" w:rsidRPr="00E60BA1" w:rsidRDefault="003C25A3" w:rsidP="0021030B">
            <w:pPr>
              <w:jc w:val="center"/>
              <w:rPr>
                <w:rFonts w:ascii="Times New Roman" w:hAnsi="Times New Roman" w:cs="Times New Roman"/>
              </w:rPr>
            </w:pPr>
            <w:r w:rsidRPr="00E60BA1">
              <w:rPr>
                <w:rFonts w:ascii="Times New Roman" w:hAnsi="Times New Roman" w:cs="Times New Roman"/>
                <w:sz w:val="18"/>
              </w:rPr>
              <w:t>Замена устаревшего оборудования</w:t>
            </w:r>
          </w:p>
        </w:tc>
        <w:tc>
          <w:tcPr>
            <w:tcW w:w="851"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2023</w:t>
            </w:r>
          </w:p>
        </w:tc>
        <w:tc>
          <w:tcPr>
            <w:tcW w:w="1560"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10 340,00</w:t>
            </w:r>
          </w:p>
        </w:tc>
        <w:tc>
          <w:tcPr>
            <w:tcW w:w="1701" w:type="dxa"/>
            <w:vAlign w:val="center"/>
          </w:tcPr>
          <w:p w:rsidR="003C25A3" w:rsidRPr="009D60F6" w:rsidRDefault="003C25A3" w:rsidP="0021030B">
            <w:pPr>
              <w:pStyle w:val="af5"/>
              <w:ind w:firstLine="0"/>
              <w:jc w:val="center"/>
              <w:rPr>
                <w:noProof/>
                <w:sz w:val="18"/>
                <w:szCs w:val="18"/>
              </w:rPr>
            </w:pPr>
            <w:r w:rsidRPr="009D60F6">
              <w:rPr>
                <w:noProof/>
                <w:sz w:val="18"/>
                <w:szCs w:val="18"/>
              </w:rPr>
              <w:t>Областной бюджет</w:t>
            </w:r>
          </w:p>
        </w:tc>
      </w:tr>
      <w:tr w:rsidR="003C25A3" w:rsidRPr="007803DD" w:rsidTr="003C25A3">
        <w:tc>
          <w:tcPr>
            <w:tcW w:w="534" w:type="dxa"/>
            <w:vAlign w:val="center"/>
          </w:tcPr>
          <w:p w:rsidR="003C25A3" w:rsidRPr="0042064F" w:rsidRDefault="003C25A3" w:rsidP="0021030B">
            <w:pPr>
              <w:pStyle w:val="af5"/>
              <w:ind w:firstLine="0"/>
              <w:jc w:val="center"/>
              <w:rPr>
                <w:noProof/>
                <w:sz w:val="18"/>
                <w:szCs w:val="18"/>
              </w:rPr>
            </w:pPr>
            <w:r>
              <w:rPr>
                <w:noProof/>
                <w:sz w:val="18"/>
                <w:szCs w:val="18"/>
              </w:rPr>
              <w:t>5</w:t>
            </w:r>
          </w:p>
        </w:tc>
        <w:tc>
          <w:tcPr>
            <w:tcW w:w="3118" w:type="dxa"/>
            <w:vAlign w:val="center"/>
          </w:tcPr>
          <w:p w:rsidR="003C25A3" w:rsidRPr="007803DD" w:rsidRDefault="003C25A3" w:rsidP="0021030B">
            <w:pPr>
              <w:jc w:val="center"/>
              <w:rPr>
                <w:rFonts w:ascii="Times New Roman" w:hAnsi="Times New Roman" w:cs="Times New Roman"/>
                <w:bCs/>
                <w:sz w:val="18"/>
              </w:rPr>
            </w:pPr>
            <w:r w:rsidRPr="007803DD">
              <w:rPr>
                <w:rFonts w:ascii="Times New Roman" w:hAnsi="Times New Roman" w:cs="Times New Roman"/>
                <w:bCs/>
                <w:sz w:val="18"/>
              </w:rPr>
              <w:t>Система теплоснабжения котельной №2 п.</w:t>
            </w:r>
            <w:r w:rsidR="00FB6BE5">
              <w:rPr>
                <w:rFonts w:ascii="Times New Roman" w:hAnsi="Times New Roman" w:cs="Times New Roman"/>
                <w:bCs/>
                <w:sz w:val="18"/>
              </w:rPr>
              <w:t xml:space="preserve"> </w:t>
            </w:r>
            <w:r w:rsidRPr="007803DD">
              <w:rPr>
                <w:rFonts w:ascii="Times New Roman" w:hAnsi="Times New Roman" w:cs="Times New Roman"/>
                <w:bCs/>
                <w:sz w:val="18"/>
              </w:rPr>
              <w:t>Прохоровк</w:t>
            </w:r>
            <w:r>
              <w:rPr>
                <w:rFonts w:ascii="Times New Roman" w:hAnsi="Times New Roman" w:cs="Times New Roman"/>
                <w:bCs/>
                <w:sz w:val="18"/>
              </w:rPr>
              <w:t>а</w:t>
            </w:r>
            <w:r w:rsidRPr="007803DD">
              <w:rPr>
                <w:rFonts w:ascii="Times New Roman" w:hAnsi="Times New Roman" w:cs="Times New Roman"/>
                <w:bCs/>
                <w:sz w:val="18"/>
              </w:rPr>
              <w:t xml:space="preserve"> ТКУ№5</w:t>
            </w:r>
          </w:p>
        </w:tc>
        <w:tc>
          <w:tcPr>
            <w:tcW w:w="4820" w:type="dxa"/>
            <w:vAlign w:val="center"/>
          </w:tcPr>
          <w:p w:rsidR="003C25A3" w:rsidRPr="00CC5E5D" w:rsidRDefault="003C25A3" w:rsidP="0021030B">
            <w:pPr>
              <w:rPr>
                <w:rFonts w:ascii="Times New Roman" w:hAnsi="Times New Roman" w:cs="Times New Roman"/>
                <w:color w:val="000000"/>
                <w:sz w:val="18"/>
                <w:szCs w:val="18"/>
              </w:rPr>
            </w:pPr>
            <w:r w:rsidRPr="00CC5E5D">
              <w:rPr>
                <w:rFonts w:ascii="Times New Roman" w:hAnsi="Times New Roman" w:cs="Times New Roman"/>
                <w:color w:val="000000"/>
                <w:sz w:val="18"/>
                <w:szCs w:val="18"/>
              </w:rPr>
              <w:t>Капитальный ремонт - ТКУ 1,9МВт на ТКУ№5 1,9МВт. поселок Прохоровка, ул. Советская, ДК</w:t>
            </w:r>
          </w:p>
        </w:tc>
        <w:tc>
          <w:tcPr>
            <w:tcW w:w="1842" w:type="dxa"/>
            <w:vAlign w:val="center"/>
          </w:tcPr>
          <w:p w:rsidR="003C25A3" w:rsidRPr="00E60BA1" w:rsidRDefault="003C25A3" w:rsidP="0021030B">
            <w:pPr>
              <w:jc w:val="center"/>
              <w:rPr>
                <w:rFonts w:ascii="Times New Roman" w:hAnsi="Times New Roman" w:cs="Times New Roman"/>
              </w:rPr>
            </w:pPr>
            <w:r w:rsidRPr="00E60BA1">
              <w:rPr>
                <w:rFonts w:ascii="Times New Roman" w:hAnsi="Times New Roman" w:cs="Times New Roman"/>
                <w:sz w:val="18"/>
              </w:rPr>
              <w:t>Замена устаревшего оборудования</w:t>
            </w:r>
          </w:p>
        </w:tc>
        <w:tc>
          <w:tcPr>
            <w:tcW w:w="851"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2023</w:t>
            </w:r>
          </w:p>
        </w:tc>
        <w:tc>
          <w:tcPr>
            <w:tcW w:w="1560"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20 688,00</w:t>
            </w:r>
          </w:p>
        </w:tc>
        <w:tc>
          <w:tcPr>
            <w:tcW w:w="1701" w:type="dxa"/>
            <w:vAlign w:val="center"/>
          </w:tcPr>
          <w:p w:rsidR="003C25A3" w:rsidRPr="009D60F6" w:rsidRDefault="003C25A3" w:rsidP="0021030B">
            <w:pPr>
              <w:pStyle w:val="af5"/>
              <w:ind w:firstLine="0"/>
              <w:jc w:val="center"/>
              <w:rPr>
                <w:noProof/>
                <w:sz w:val="18"/>
                <w:szCs w:val="18"/>
              </w:rPr>
            </w:pPr>
            <w:r w:rsidRPr="009D60F6">
              <w:rPr>
                <w:noProof/>
                <w:sz w:val="18"/>
                <w:szCs w:val="18"/>
              </w:rPr>
              <w:t>Областной бюджет</w:t>
            </w:r>
          </w:p>
        </w:tc>
      </w:tr>
      <w:tr w:rsidR="003C25A3" w:rsidRPr="007803DD" w:rsidTr="003C25A3">
        <w:tc>
          <w:tcPr>
            <w:tcW w:w="534" w:type="dxa"/>
            <w:vAlign w:val="center"/>
          </w:tcPr>
          <w:p w:rsidR="003C25A3" w:rsidRDefault="003C25A3" w:rsidP="0021030B">
            <w:pPr>
              <w:pStyle w:val="af5"/>
              <w:ind w:firstLine="0"/>
              <w:jc w:val="center"/>
              <w:rPr>
                <w:noProof/>
                <w:sz w:val="18"/>
                <w:szCs w:val="18"/>
              </w:rPr>
            </w:pPr>
            <w:r>
              <w:rPr>
                <w:noProof/>
                <w:sz w:val="18"/>
                <w:szCs w:val="18"/>
              </w:rPr>
              <w:t>6</w:t>
            </w:r>
          </w:p>
        </w:tc>
        <w:tc>
          <w:tcPr>
            <w:tcW w:w="3118" w:type="dxa"/>
            <w:vAlign w:val="center"/>
          </w:tcPr>
          <w:p w:rsidR="003C25A3" w:rsidRPr="007803DD" w:rsidRDefault="003C25A3" w:rsidP="0021030B">
            <w:pPr>
              <w:jc w:val="center"/>
              <w:rPr>
                <w:rFonts w:ascii="Times New Roman" w:hAnsi="Times New Roman" w:cs="Times New Roman"/>
                <w:bCs/>
                <w:sz w:val="18"/>
              </w:rPr>
            </w:pPr>
            <w:r w:rsidRPr="007803DD">
              <w:rPr>
                <w:rFonts w:ascii="Times New Roman" w:hAnsi="Times New Roman" w:cs="Times New Roman"/>
                <w:bCs/>
                <w:sz w:val="18"/>
              </w:rPr>
              <w:t>Система теплоснабжения котельной №7 п.</w:t>
            </w:r>
            <w:r w:rsidR="00FB6BE5">
              <w:rPr>
                <w:rFonts w:ascii="Times New Roman" w:hAnsi="Times New Roman" w:cs="Times New Roman"/>
                <w:bCs/>
                <w:sz w:val="18"/>
              </w:rPr>
              <w:t xml:space="preserve"> </w:t>
            </w:r>
            <w:r w:rsidRPr="007803DD">
              <w:rPr>
                <w:rFonts w:ascii="Times New Roman" w:hAnsi="Times New Roman" w:cs="Times New Roman"/>
                <w:bCs/>
                <w:sz w:val="18"/>
              </w:rPr>
              <w:t>Прохоровка ТКУ№7</w:t>
            </w:r>
          </w:p>
        </w:tc>
        <w:tc>
          <w:tcPr>
            <w:tcW w:w="4820" w:type="dxa"/>
            <w:vAlign w:val="center"/>
          </w:tcPr>
          <w:p w:rsidR="003C25A3" w:rsidRPr="00CC5E5D" w:rsidRDefault="003C25A3" w:rsidP="0021030B">
            <w:pPr>
              <w:rPr>
                <w:rFonts w:ascii="Times New Roman" w:hAnsi="Times New Roman" w:cs="Times New Roman"/>
                <w:color w:val="000000"/>
                <w:sz w:val="18"/>
                <w:szCs w:val="18"/>
              </w:rPr>
            </w:pPr>
            <w:r w:rsidRPr="00CC5E5D">
              <w:rPr>
                <w:rFonts w:ascii="Times New Roman" w:hAnsi="Times New Roman" w:cs="Times New Roman"/>
                <w:color w:val="000000"/>
                <w:sz w:val="18"/>
                <w:szCs w:val="18"/>
              </w:rPr>
              <w:t>Капитальный ремонт - ТКУ 2,4МВт на ТКУ №7 2,79МВт. поселок Прохоровка, ул. Первомайская</w:t>
            </w:r>
          </w:p>
        </w:tc>
        <w:tc>
          <w:tcPr>
            <w:tcW w:w="1842" w:type="dxa"/>
            <w:vAlign w:val="center"/>
          </w:tcPr>
          <w:p w:rsidR="003C25A3" w:rsidRPr="00E60BA1" w:rsidRDefault="003C25A3" w:rsidP="0021030B">
            <w:pPr>
              <w:jc w:val="center"/>
              <w:rPr>
                <w:rFonts w:ascii="Times New Roman" w:hAnsi="Times New Roman" w:cs="Times New Roman"/>
              </w:rPr>
            </w:pPr>
            <w:r w:rsidRPr="00E60BA1">
              <w:rPr>
                <w:rFonts w:ascii="Times New Roman" w:hAnsi="Times New Roman" w:cs="Times New Roman"/>
                <w:sz w:val="18"/>
              </w:rPr>
              <w:t>Замена устаревшего оборудования</w:t>
            </w:r>
          </w:p>
        </w:tc>
        <w:tc>
          <w:tcPr>
            <w:tcW w:w="851"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2024</w:t>
            </w:r>
          </w:p>
        </w:tc>
        <w:tc>
          <w:tcPr>
            <w:tcW w:w="1560"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10 000,00</w:t>
            </w:r>
          </w:p>
        </w:tc>
        <w:tc>
          <w:tcPr>
            <w:tcW w:w="1701" w:type="dxa"/>
            <w:vAlign w:val="center"/>
          </w:tcPr>
          <w:p w:rsidR="003C25A3" w:rsidRPr="009D60F6" w:rsidRDefault="003C25A3" w:rsidP="0021030B">
            <w:pPr>
              <w:pStyle w:val="af5"/>
              <w:ind w:firstLine="0"/>
              <w:jc w:val="center"/>
              <w:rPr>
                <w:noProof/>
                <w:sz w:val="18"/>
                <w:szCs w:val="18"/>
              </w:rPr>
            </w:pPr>
            <w:r w:rsidRPr="009D60F6">
              <w:rPr>
                <w:noProof/>
                <w:sz w:val="18"/>
                <w:szCs w:val="18"/>
              </w:rPr>
              <w:t>Областной бюджет</w:t>
            </w:r>
          </w:p>
        </w:tc>
      </w:tr>
      <w:tr w:rsidR="003C25A3" w:rsidRPr="007803DD" w:rsidTr="009D60F6">
        <w:trPr>
          <w:trHeight w:val="230"/>
        </w:trPr>
        <w:tc>
          <w:tcPr>
            <w:tcW w:w="534" w:type="dxa"/>
            <w:vAlign w:val="center"/>
          </w:tcPr>
          <w:p w:rsidR="003C25A3" w:rsidRDefault="003C25A3" w:rsidP="0021030B">
            <w:pPr>
              <w:pStyle w:val="af5"/>
              <w:ind w:firstLine="0"/>
              <w:jc w:val="center"/>
              <w:rPr>
                <w:noProof/>
                <w:sz w:val="18"/>
                <w:szCs w:val="18"/>
              </w:rPr>
            </w:pPr>
            <w:r>
              <w:rPr>
                <w:noProof/>
                <w:sz w:val="18"/>
                <w:szCs w:val="18"/>
              </w:rPr>
              <w:t>7</w:t>
            </w:r>
          </w:p>
        </w:tc>
        <w:tc>
          <w:tcPr>
            <w:tcW w:w="3118" w:type="dxa"/>
            <w:vAlign w:val="center"/>
          </w:tcPr>
          <w:p w:rsidR="003C25A3" w:rsidRPr="007803DD" w:rsidRDefault="003C25A3" w:rsidP="0021030B">
            <w:pPr>
              <w:jc w:val="center"/>
              <w:rPr>
                <w:rFonts w:ascii="Times New Roman" w:hAnsi="Times New Roman" w:cs="Times New Roman"/>
                <w:bCs/>
                <w:sz w:val="18"/>
              </w:rPr>
            </w:pPr>
            <w:r w:rsidRPr="007803DD">
              <w:rPr>
                <w:rFonts w:ascii="Times New Roman" w:hAnsi="Times New Roman" w:cs="Times New Roman"/>
                <w:bCs/>
                <w:sz w:val="18"/>
              </w:rPr>
              <w:t>Система теплоснабжения котельной №6 п.</w:t>
            </w:r>
            <w:r w:rsidR="00FB6BE5">
              <w:rPr>
                <w:rFonts w:ascii="Times New Roman" w:hAnsi="Times New Roman" w:cs="Times New Roman"/>
                <w:bCs/>
                <w:sz w:val="18"/>
              </w:rPr>
              <w:t xml:space="preserve"> </w:t>
            </w:r>
            <w:r w:rsidRPr="007803DD">
              <w:rPr>
                <w:rFonts w:ascii="Times New Roman" w:hAnsi="Times New Roman" w:cs="Times New Roman"/>
                <w:bCs/>
                <w:sz w:val="18"/>
              </w:rPr>
              <w:t>Прохоровка ТКУ №6</w:t>
            </w:r>
          </w:p>
        </w:tc>
        <w:tc>
          <w:tcPr>
            <w:tcW w:w="4820" w:type="dxa"/>
            <w:vAlign w:val="center"/>
          </w:tcPr>
          <w:p w:rsidR="003C25A3" w:rsidRPr="00CC5E5D" w:rsidRDefault="003C25A3" w:rsidP="0021030B">
            <w:pPr>
              <w:rPr>
                <w:rFonts w:ascii="Times New Roman" w:hAnsi="Times New Roman" w:cs="Times New Roman"/>
                <w:color w:val="000000"/>
                <w:sz w:val="18"/>
                <w:szCs w:val="18"/>
              </w:rPr>
            </w:pPr>
            <w:r w:rsidRPr="00CC5E5D">
              <w:rPr>
                <w:rFonts w:ascii="Times New Roman" w:hAnsi="Times New Roman" w:cs="Times New Roman"/>
                <w:color w:val="000000"/>
                <w:sz w:val="18"/>
                <w:szCs w:val="18"/>
              </w:rPr>
              <w:t>Капитальный ремонт - ТКУ 1,8МВт на ТКУ №6 2,09МВт. поселок Прохоровка, ул. Парковая</w:t>
            </w:r>
          </w:p>
        </w:tc>
        <w:tc>
          <w:tcPr>
            <w:tcW w:w="1842" w:type="dxa"/>
            <w:vAlign w:val="center"/>
          </w:tcPr>
          <w:p w:rsidR="003C25A3" w:rsidRPr="00E60BA1" w:rsidRDefault="003C25A3" w:rsidP="0021030B">
            <w:pPr>
              <w:jc w:val="center"/>
              <w:rPr>
                <w:rFonts w:ascii="Times New Roman" w:hAnsi="Times New Roman" w:cs="Times New Roman"/>
              </w:rPr>
            </w:pPr>
            <w:r w:rsidRPr="00E60BA1">
              <w:rPr>
                <w:rFonts w:ascii="Times New Roman" w:hAnsi="Times New Roman" w:cs="Times New Roman"/>
                <w:sz w:val="18"/>
              </w:rPr>
              <w:t>Замена устаревшего оборудования</w:t>
            </w:r>
          </w:p>
        </w:tc>
        <w:tc>
          <w:tcPr>
            <w:tcW w:w="851"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2024</w:t>
            </w:r>
          </w:p>
        </w:tc>
        <w:tc>
          <w:tcPr>
            <w:tcW w:w="1560" w:type="dxa"/>
            <w:vAlign w:val="center"/>
          </w:tcPr>
          <w:p w:rsidR="003C25A3" w:rsidRPr="009D60F6" w:rsidRDefault="003C25A3" w:rsidP="0021030B">
            <w:pPr>
              <w:jc w:val="center"/>
              <w:rPr>
                <w:rFonts w:ascii="Times New Roman" w:hAnsi="Times New Roman" w:cs="Times New Roman"/>
                <w:color w:val="000000"/>
                <w:sz w:val="18"/>
                <w:szCs w:val="18"/>
              </w:rPr>
            </w:pPr>
            <w:r w:rsidRPr="009D60F6">
              <w:rPr>
                <w:rFonts w:ascii="Times New Roman" w:hAnsi="Times New Roman" w:cs="Times New Roman"/>
                <w:color w:val="000000"/>
                <w:sz w:val="18"/>
                <w:szCs w:val="18"/>
              </w:rPr>
              <w:t>1 000,00</w:t>
            </w:r>
          </w:p>
        </w:tc>
        <w:tc>
          <w:tcPr>
            <w:tcW w:w="1701" w:type="dxa"/>
            <w:vAlign w:val="center"/>
          </w:tcPr>
          <w:p w:rsidR="003C25A3" w:rsidRPr="009D60F6" w:rsidRDefault="003C25A3" w:rsidP="0021030B">
            <w:pPr>
              <w:pStyle w:val="af5"/>
              <w:ind w:firstLine="0"/>
              <w:jc w:val="center"/>
              <w:rPr>
                <w:noProof/>
                <w:sz w:val="18"/>
                <w:szCs w:val="18"/>
              </w:rPr>
            </w:pPr>
            <w:r w:rsidRPr="009D60F6">
              <w:rPr>
                <w:noProof/>
                <w:sz w:val="18"/>
                <w:szCs w:val="18"/>
              </w:rPr>
              <w:t>Областной бюджет</w:t>
            </w:r>
          </w:p>
        </w:tc>
      </w:tr>
      <w:tr w:rsidR="0092416D" w:rsidRPr="007803DD" w:rsidTr="0092416D">
        <w:tc>
          <w:tcPr>
            <w:tcW w:w="11165" w:type="dxa"/>
            <w:gridSpan w:val="5"/>
            <w:vAlign w:val="center"/>
          </w:tcPr>
          <w:p w:rsidR="0092416D" w:rsidRPr="009D60F6" w:rsidRDefault="0092416D" w:rsidP="0021030B">
            <w:pPr>
              <w:jc w:val="right"/>
              <w:rPr>
                <w:rFonts w:ascii="Times New Roman" w:hAnsi="Times New Roman" w:cs="Times New Roman"/>
                <w:b/>
                <w:color w:val="000000"/>
                <w:sz w:val="18"/>
                <w:szCs w:val="18"/>
              </w:rPr>
            </w:pPr>
            <w:r w:rsidRPr="009D60F6">
              <w:rPr>
                <w:rFonts w:ascii="Times New Roman" w:hAnsi="Times New Roman" w:cs="Times New Roman"/>
                <w:b/>
                <w:color w:val="000000"/>
                <w:sz w:val="18"/>
                <w:szCs w:val="18"/>
              </w:rPr>
              <w:t>Итого</w:t>
            </w:r>
          </w:p>
        </w:tc>
        <w:tc>
          <w:tcPr>
            <w:tcW w:w="1560" w:type="dxa"/>
            <w:vAlign w:val="center"/>
          </w:tcPr>
          <w:p w:rsidR="0092416D" w:rsidRPr="009D60F6" w:rsidRDefault="009D60F6" w:rsidP="0021030B">
            <w:pPr>
              <w:jc w:val="center"/>
              <w:rPr>
                <w:rFonts w:ascii="Times New Roman" w:hAnsi="Times New Roman" w:cs="Times New Roman"/>
                <w:b/>
                <w:color w:val="000000"/>
                <w:sz w:val="18"/>
                <w:szCs w:val="18"/>
              </w:rPr>
            </w:pPr>
            <w:r w:rsidRPr="009D60F6">
              <w:rPr>
                <w:rFonts w:ascii="Times New Roman" w:hAnsi="Times New Roman" w:cs="Times New Roman"/>
                <w:b/>
                <w:color w:val="000000"/>
                <w:sz w:val="18"/>
                <w:szCs w:val="18"/>
              </w:rPr>
              <w:t>76 849,00</w:t>
            </w:r>
          </w:p>
        </w:tc>
        <w:tc>
          <w:tcPr>
            <w:tcW w:w="1701" w:type="dxa"/>
            <w:vAlign w:val="center"/>
          </w:tcPr>
          <w:p w:rsidR="0092416D" w:rsidRPr="009D60F6" w:rsidRDefault="0092416D" w:rsidP="0021030B">
            <w:pPr>
              <w:pStyle w:val="af5"/>
              <w:ind w:firstLine="0"/>
              <w:jc w:val="center"/>
              <w:rPr>
                <w:noProof/>
                <w:sz w:val="18"/>
                <w:szCs w:val="18"/>
              </w:rPr>
            </w:pPr>
          </w:p>
        </w:tc>
      </w:tr>
    </w:tbl>
    <w:p w:rsidR="00BA38D0" w:rsidRDefault="00247B31" w:rsidP="00287587">
      <w:pPr>
        <w:pStyle w:val="af5"/>
        <w:spacing w:line="240" w:lineRule="auto"/>
        <w:jc w:val="right"/>
        <w:rPr>
          <w:noProof/>
        </w:rPr>
      </w:pPr>
      <w:r w:rsidRPr="00247B31">
        <w:rPr>
          <w:noProof/>
        </w:rPr>
        <w:t>Таблица 13</w:t>
      </w:r>
    </w:p>
    <w:p w:rsidR="00287587" w:rsidRDefault="00247B31" w:rsidP="00287587">
      <w:pPr>
        <w:pStyle w:val="af5"/>
        <w:spacing w:line="240" w:lineRule="auto"/>
        <w:jc w:val="center"/>
        <w:rPr>
          <w:b/>
          <w:noProof/>
        </w:rPr>
      </w:pPr>
      <w:r>
        <w:rPr>
          <w:b/>
          <w:noProof/>
        </w:rPr>
        <w:t xml:space="preserve">Мероприятия по </w:t>
      </w:r>
      <w:r w:rsidR="00C800FC">
        <w:rPr>
          <w:b/>
          <w:noProof/>
        </w:rPr>
        <w:t>реконструкции и техническому перевооруженнию тепловых сетей</w:t>
      </w:r>
    </w:p>
    <w:tbl>
      <w:tblPr>
        <w:tblStyle w:val="a8"/>
        <w:tblW w:w="14426" w:type="dxa"/>
        <w:tblLayout w:type="fixed"/>
        <w:tblLook w:val="04A0" w:firstRow="1" w:lastRow="0" w:firstColumn="1" w:lastColumn="0" w:noHBand="0" w:noVBand="1"/>
      </w:tblPr>
      <w:tblGrid>
        <w:gridCol w:w="534"/>
        <w:gridCol w:w="8505"/>
        <w:gridCol w:w="1701"/>
        <w:gridCol w:w="850"/>
        <w:gridCol w:w="1135"/>
        <w:gridCol w:w="1701"/>
      </w:tblGrid>
      <w:tr w:rsidR="003C0DDF" w:rsidRPr="00AB4A6D" w:rsidTr="006D6FF9">
        <w:tc>
          <w:tcPr>
            <w:tcW w:w="534" w:type="dxa"/>
            <w:vMerge w:val="restart"/>
            <w:vAlign w:val="center"/>
          </w:tcPr>
          <w:p w:rsidR="003C0DDF" w:rsidRPr="00AB4A6D" w:rsidRDefault="003C0DDF" w:rsidP="00287587">
            <w:pPr>
              <w:pStyle w:val="af5"/>
              <w:ind w:firstLine="0"/>
              <w:jc w:val="center"/>
              <w:rPr>
                <w:b/>
                <w:noProof/>
                <w:sz w:val="18"/>
                <w:szCs w:val="18"/>
              </w:rPr>
            </w:pPr>
            <w:r w:rsidRPr="00AB4A6D">
              <w:rPr>
                <w:b/>
                <w:noProof/>
                <w:sz w:val="18"/>
                <w:szCs w:val="18"/>
              </w:rPr>
              <w:t>№</w:t>
            </w:r>
            <w:r>
              <w:rPr>
                <w:b/>
                <w:noProof/>
                <w:sz w:val="18"/>
                <w:szCs w:val="18"/>
              </w:rPr>
              <w:t xml:space="preserve"> п/п</w:t>
            </w:r>
          </w:p>
        </w:tc>
        <w:tc>
          <w:tcPr>
            <w:tcW w:w="8505" w:type="dxa"/>
            <w:vMerge w:val="restart"/>
            <w:vAlign w:val="center"/>
          </w:tcPr>
          <w:p w:rsidR="003C0DDF" w:rsidRPr="00AB4A6D" w:rsidRDefault="003C0DDF" w:rsidP="00287587">
            <w:pPr>
              <w:pStyle w:val="af5"/>
              <w:ind w:firstLine="0"/>
              <w:jc w:val="center"/>
              <w:rPr>
                <w:b/>
                <w:noProof/>
                <w:sz w:val="18"/>
                <w:szCs w:val="18"/>
              </w:rPr>
            </w:pPr>
            <w:r>
              <w:rPr>
                <w:b/>
                <w:noProof/>
                <w:sz w:val="18"/>
                <w:szCs w:val="18"/>
              </w:rPr>
              <w:t>Наименование мероприятий</w:t>
            </w:r>
          </w:p>
        </w:tc>
        <w:tc>
          <w:tcPr>
            <w:tcW w:w="1701" w:type="dxa"/>
            <w:vMerge w:val="restart"/>
            <w:vAlign w:val="center"/>
          </w:tcPr>
          <w:p w:rsidR="003C0DDF" w:rsidRPr="00AB4A6D" w:rsidRDefault="003C0DDF" w:rsidP="00287587">
            <w:pPr>
              <w:pStyle w:val="af5"/>
              <w:ind w:firstLine="0"/>
              <w:jc w:val="center"/>
              <w:rPr>
                <w:b/>
                <w:noProof/>
                <w:sz w:val="18"/>
                <w:szCs w:val="18"/>
              </w:rPr>
            </w:pPr>
            <w:r>
              <w:rPr>
                <w:b/>
                <w:noProof/>
                <w:sz w:val="18"/>
                <w:szCs w:val="18"/>
              </w:rPr>
              <w:t xml:space="preserve">Обоснование мероприятия </w:t>
            </w:r>
          </w:p>
        </w:tc>
        <w:tc>
          <w:tcPr>
            <w:tcW w:w="1985" w:type="dxa"/>
            <w:gridSpan w:val="2"/>
            <w:vAlign w:val="center"/>
          </w:tcPr>
          <w:p w:rsidR="003C0DDF" w:rsidRPr="00AB4A6D" w:rsidRDefault="003C0DDF" w:rsidP="00287587">
            <w:pPr>
              <w:pStyle w:val="af5"/>
              <w:ind w:firstLine="0"/>
              <w:jc w:val="center"/>
              <w:rPr>
                <w:b/>
                <w:noProof/>
                <w:sz w:val="18"/>
                <w:szCs w:val="18"/>
              </w:rPr>
            </w:pPr>
            <w:r>
              <w:rPr>
                <w:b/>
                <w:noProof/>
                <w:sz w:val="18"/>
                <w:szCs w:val="18"/>
              </w:rPr>
              <w:t>Реализация мероприятий</w:t>
            </w:r>
          </w:p>
        </w:tc>
        <w:tc>
          <w:tcPr>
            <w:tcW w:w="1701" w:type="dxa"/>
            <w:vMerge w:val="restart"/>
            <w:vAlign w:val="center"/>
          </w:tcPr>
          <w:p w:rsidR="003C0DDF" w:rsidRPr="00AB4A6D" w:rsidRDefault="003C0DDF" w:rsidP="00287587">
            <w:pPr>
              <w:pStyle w:val="af5"/>
              <w:ind w:firstLine="0"/>
              <w:jc w:val="center"/>
              <w:rPr>
                <w:b/>
                <w:noProof/>
                <w:sz w:val="18"/>
                <w:szCs w:val="18"/>
              </w:rPr>
            </w:pPr>
            <w:r>
              <w:rPr>
                <w:b/>
                <w:noProof/>
                <w:sz w:val="18"/>
                <w:szCs w:val="18"/>
              </w:rPr>
              <w:t>Источники финансирования</w:t>
            </w:r>
          </w:p>
        </w:tc>
      </w:tr>
      <w:tr w:rsidR="003C0DDF" w:rsidRPr="00AB4A6D" w:rsidTr="006D6FF9">
        <w:tc>
          <w:tcPr>
            <w:tcW w:w="534" w:type="dxa"/>
            <w:vMerge/>
            <w:vAlign w:val="center"/>
          </w:tcPr>
          <w:p w:rsidR="003C0DDF" w:rsidRPr="00AB4A6D" w:rsidRDefault="003C0DDF" w:rsidP="00287587">
            <w:pPr>
              <w:pStyle w:val="af5"/>
              <w:ind w:firstLine="0"/>
              <w:jc w:val="center"/>
              <w:rPr>
                <w:b/>
                <w:noProof/>
                <w:sz w:val="18"/>
                <w:szCs w:val="18"/>
              </w:rPr>
            </w:pPr>
          </w:p>
        </w:tc>
        <w:tc>
          <w:tcPr>
            <w:tcW w:w="8505" w:type="dxa"/>
            <w:vMerge/>
            <w:vAlign w:val="center"/>
          </w:tcPr>
          <w:p w:rsidR="003C0DDF" w:rsidRPr="00AB4A6D" w:rsidRDefault="003C0DDF" w:rsidP="00287587">
            <w:pPr>
              <w:pStyle w:val="af5"/>
              <w:ind w:firstLine="0"/>
              <w:jc w:val="center"/>
              <w:rPr>
                <w:b/>
                <w:noProof/>
                <w:sz w:val="18"/>
                <w:szCs w:val="18"/>
              </w:rPr>
            </w:pPr>
          </w:p>
        </w:tc>
        <w:tc>
          <w:tcPr>
            <w:tcW w:w="1701" w:type="dxa"/>
            <w:vMerge/>
            <w:vAlign w:val="center"/>
          </w:tcPr>
          <w:p w:rsidR="003C0DDF" w:rsidRPr="00AB4A6D" w:rsidRDefault="003C0DDF" w:rsidP="00287587">
            <w:pPr>
              <w:pStyle w:val="af5"/>
              <w:ind w:firstLine="0"/>
              <w:jc w:val="center"/>
              <w:rPr>
                <w:b/>
                <w:noProof/>
                <w:sz w:val="18"/>
                <w:szCs w:val="18"/>
              </w:rPr>
            </w:pPr>
          </w:p>
        </w:tc>
        <w:tc>
          <w:tcPr>
            <w:tcW w:w="850" w:type="dxa"/>
            <w:vAlign w:val="center"/>
          </w:tcPr>
          <w:p w:rsidR="003C0DDF" w:rsidRPr="00AB4A6D" w:rsidRDefault="003C0DDF" w:rsidP="00287587">
            <w:pPr>
              <w:pStyle w:val="af5"/>
              <w:ind w:firstLine="0"/>
              <w:jc w:val="center"/>
              <w:rPr>
                <w:b/>
                <w:noProof/>
                <w:sz w:val="18"/>
                <w:szCs w:val="18"/>
              </w:rPr>
            </w:pPr>
            <w:r>
              <w:rPr>
                <w:b/>
                <w:noProof/>
                <w:sz w:val="18"/>
                <w:szCs w:val="18"/>
              </w:rPr>
              <w:t>год</w:t>
            </w:r>
          </w:p>
        </w:tc>
        <w:tc>
          <w:tcPr>
            <w:tcW w:w="1135" w:type="dxa"/>
            <w:vAlign w:val="center"/>
          </w:tcPr>
          <w:p w:rsidR="003C0DDF" w:rsidRPr="00AB4A6D" w:rsidRDefault="003C0DDF" w:rsidP="00287587">
            <w:pPr>
              <w:pStyle w:val="af5"/>
              <w:ind w:firstLine="0"/>
              <w:jc w:val="center"/>
              <w:rPr>
                <w:b/>
                <w:noProof/>
                <w:sz w:val="18"/>
                <w:szCs w:val="18"/>
              </w:rPr>
            </w:pPr>
            <w:r>
              <w:rPr>
                <w:b/>
                <w:noProof/>
                <w:sz w:val="18"/>
                <w:szCs w:val="18"/>
              </w:rPr>
              <w:t xml:space="preserve">стоимость </w:t>
            </w:r>
            <w:r w:rsidR="003560EC">
              <w:rPr>
                <w:b/>
                <w:noProof/>
                <w:sz w:val="18"/>
                <w:szCs w:val="18"/>
              </w:rPr>
              <w:t>, тыс. руб.</w:t>
            </w:r>
          </w:p>
        </w:tc>
        <w:tc>
          <w:tcPr>
            <w:tcW w:w="1701" w:type="dxa"/>
            <w:vMerge/>
            <w:vAlign w:val="center"/>
          </w:tcPr>
          <w:p w:rsidR="003C0DDF" w:rsidRPr="00AB4A6D" w:rsidRDefault="003C0DDF" w:rsidP="00287587">
            <w:pPr>
              <w:pStyle w:val="af5"/>
              <w:ind w:firstLine="0"/>
              <w:jc w:val="center"/>
              <w:rPr>
                <w:b/>
                <w:noProof/>
                <w:sz w:val="18"/>
                <w:szCs w:val="18"/>
              </w:rPr>
            </w:pPr>
          </w:p>
        </w:tc>
      </w:tr>
      <w:tr w:rsidR="0002256B" w:rsidRPr="009D60F6" w:rsidTr="006D6FF9">
        <w:tc>
          <w:tcPr>
            <w:tcW w:w="534" w:type="dxa"/>
            <w:vAlign w:val="center"/>
          </w:tcPr>
          <w:p w:rsidR="0002256B" w:rsidRPr="0042064F" w:rsidRDefault="0002256B" w:rsidP="00287587">
            <w:pPr>
              <w:pStyle w:val="af5"/>
              <w:ind w:firstLine="0"/>
              <w:jc w:val="center"/>
              <w:rPr>
                <w:noProof/>
                <w:sz w:val="18"/>
                <w:szCs w:val="18"/>
              </w:rPr>
            </w:pPr>
            <w:r>
              <w:rPr>
                <w:noProof/>
                <w:sz w:val="18"/>
                <w:szCs w:val="18"/>
              </w:rPr>
              <w:t>1</w:t>
            </w:r>
          </w:p>
        </w:tc>
        <w:tc>
          <w:tcPr>
            <w:tcW w:w="8505" w:type="dxa"/>
            <w:vAlign w:val="center"/>
          </w:tcPr>
          <w:p w:rsidR="0002256B" w:rsidRPr="009C1D24" w:rsidRDefault="0002256B" w:rsidP="00287587">
            <w:pPr>
              <w:rPr>
                <w:rFonts w:ascii="Times New Roman" w:hAnsi="Times New Roman" w:cs="Times New Roman"/>
                <w:color w:val="000000"/>
                <w:sz w:val="18"/>
                <w:szCs w:val="18"/>
                <w:lang w:eastAsia="ru-RU"/>
              </w:rPr>
            </w:pPr>
            <w:r w:rsidRPr="009C1D24">
              <w:rPr>
                <w:rFonts w:ascii="Times New Roman" w:hAnsi="Times New Roman" w:cs="Times New Roman"/>
                <w:color w:val="000000"/>
                <w:sz w:val="18"/>
                <w:szCs w:val="18"/>
              </w:rPr>
              <w:t>Капитальный ремонт - трубопровод 180м на участок тепловой сети от ТК-24 до ТК-25 по ул.Колхозная (от Аптеки до МКД 1б 2 х Ду 200 L 180м. поселок Прохоровка, ул. Колхозная</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2022</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350,00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c>
          <w:tcPr>
            <w:tcW w:w="534" w:type="dxa"/>
            <w:vAlign w:val="center"/>
          </w:tcPr>
          <w:p w:rsidR="0002256B" w:rsidRDefault="0002256B" w:rsidP="00287587">
            <w:pPr>
              <w:pStyle w:val="af5"/>
              <w:ind w:firstLine="0"/>
              <w:jc w:val="center"/>
              <w:rPr>
                <w:noProof/>
                <w:sz w:val="18"/>
                <w:szCs w:val="18"/>
              </w:rPr>
            </w:pPr>
            <w:r>
              <w:rPr>
                <w:noProof/>
                <w:sz w:val="18"/>
                <w:szCs w:val="18"/>
              </w:rPr>
              <w:t>2</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Капитальный ремонт - трубопровод 34м на участок тепловой сети от ТК-25 до МКД №102а и 102б 2 х Ду 65 L 34м. поселок Прохоровка, ул. Советская 102а, 102б</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2022</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240,00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c>
          <w:tcPr>
            <w:tcW w:w="534" w:type="dxa"/>
            <w:vAlign w:val="center"/>
          </w:tcPr>
          <w:p w:rsidR="0002256B" w:rsidRDefault="0002256B" w:rsidP="00287587">
            <w:pPr>
              <w:pStyle w:val="af5"/>
              <w:ind w:firstLine="0"/>
              <w:jc w:val="center"/>
              <w:rPr>
                <w:noProof/>
                <w:sz w:val="18"/>
                <w:szCs w:val="18"/>
              </w:rPr>
            </w:pPr>
            <w:r>
              <w:rPr>
                <w:noProof/>
                <w:sz w:val="18"/>
                <w:szCs w:val="18"/>
              </w:rPr>
              <w:t>3</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Капитальный ремонт - трубопровод 116м на участок тепловой сети по ул.Садовая возле МКД №1а 2 х Ду 150 L 116м. поселок Прохоровка, ул. Садовая 1а</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2022</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465,00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c>
          <w:tcPr>
            <w:tcW w:w="534" w:type="dxa"/>
            <w:vAlign w:val="center"/>
          </w:tcPr>
          <w:p w:rsidR="0002256B" w:rsidRDefault="0002256B" w:rsidP="00287587">
            <w:pPr>
              <w:pStyle w:val="af5"/>
              <w:ind w:firstLine="0"/>
              <w:jc w:val="center"/>
              <w:rPr>
                <w:noProof/>
                <w:sz w:val="18"/>
                <w:szCs w:val="18"/>
              </w:rPr>
            </w:pPr>
            <w:r>
              <w:rPr>
                <w:noProof/>
                <w:sz w:val="18"/>
                <w:szCs w:val="18"/>
              </w:rPr>
              <w:t>4</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Капитальный ремонт - трубопровод 120м на участок тепловой сети ул.Советская 2 х Ду 150 L 120м. поселок Прохоровка, ул.Советская (МБОУ "Прохоровская гимназия"),</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2022</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980,00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c>
          <w:tcPr>
            <w:tcW w:w="534" w:type="dxa"/>
            <w:vAlign w:val="center"/>
          </w:tcPr>
          <w:p w:rsidR="0002256B" w:rsidRDefault="0002256B" w:rsidP="00287587">
            <w:pPr>
              <w:pStyle w:val="af5"/>
              <w:ind w:firstLine="0"/>
              <w:jc w:val="center"/>
              <w:rPr>
                <w:noProof/>
                <w:sz w:val="18"/>
                <w:szCs w:val="18"/>
              </w:rPr>
            </w:pPr>
            <w:r>
              <w:rPr>
                <w:noProof/>
                <w:sz w:val="18"/>
                <w:szCs w:val="18"/>
              </w:rPr>
              <w:t>5</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Капитальный ремонт - трубопровод 390м на участок тепловой сети ул.Советская 2 х Ду 150 L 390м. поселок Прохоровка, ул.Советская</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2022</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900,00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c>
          <w:tcPr>
            <w:tcW w:w="534" w:type="dxa"/>
            <w:vAlign w:val="center"/>
          </w:tcPr>
          <w:p w:rsidR="0002256B" w:rsidRDefault="0002256B" w:rsidP="00287587">
            <w:pPr>
              <w:pStyle w:val="af5"/>
              <w:ind w:firstLine="0"/>
              <w:jc w:val="center"/>
              <w:rPr>
                <w:noProof/>
                <w:sz w:val="18"/>
                <w:szCs w:val="18"/>
              </w:rPr>
            </w:pPr>
            <w:r>
              <w:rPr>
                <w:noProof/>
                <w:sz w:val="18"/>
                <w:szCs w:val="18"/>
              </w:rPr>
              <w:t>6</w:t>
            </w:r>
          </w:p>
        </w:tc>
        <w:tc>
          <w:tcPr>
            <w:tcW w:w="8505" w:type="dxa"/>
            <w:vAlign w:val="center"/>
          </w:tcPr>
          <w:p w:rsidR="0002256B" w:rsidRPr="009C1D24" w:rsidRDefault="0002256B" w:rsidP="00287587">
            <w:pPr>
              <w:rPr>
                <w:rFonts w:ascii="Times New Roman" w:hAnsi="Times New Roman" w:cs="Times New Roman"/>
                <w:sz w:val="18"/>
                <w:szCs w:val="18"/>
                <w:lang w:eastAsia="ru-RU"/>
              </w:rPr>
            </w:pPr>
            <w:r w:rsidRPr="009C1D24">
              <w:rPr>
                <w:rFonts w:ascii="Times New Roman" w:hAnsi="Times New Roman" w:cs="Times New Roman"/>
                <w:sz w:val="18"/>
                <w:szCs w:val="18"/>
              </w:rPr>
              <w:t>Капитальный ремонт  - трубопровод 329м на участок тепловой сети от ТКУ №2до МКД  ул.Комсомольская 2 х Ду 65-150 L 329м. поселок Прохоровка, ул. Комсомольская</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2023</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38 029,00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rPr>
          <w:trHeight w:val="792"/>
        </w:trPr>
        <w:tc>
          <w:tcPr>
            <w:tcW w:w="534" w:type="dxa"/>
            <w:vAlign w:val="center"/>
          </w:tcPr>
          <w:p w:rsidR="0002256B" w:rsidRDefault="0002256B" w:rsidP="00287587">
            <w:pPr>
              <w:pStyle w:val="af5"/>
              <w:ind w:firstLine="0"/>
              <w:jc w:val="center"/>
              <w:rPr>
                <w:noProof/>
                <w:sz w:val="18"/>
                <w:szCs w:val="18"/>
              </w:rPr>
            </w:pPr>
            <w:r>
              <w:rPr>
                <w:noProof/>
                <w:sz w:val="18"/>
                <w:szCs w:val="18"/>
              </w:rPr>
              <w:t>7</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Капитальный ремонт  - трубопровод 500м на участок тепловой сети от ТКУ №5 до МКД  ул.Советская 102а и 102б 2 х Ду 200 L 500м. поселок Прохоровка, ул. Советская 102а, 102б</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2023</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4 775,00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rPr>
          <w:trHeight w:val="798"/>
        </w:trPr>
        <w:tc>
          <w:tcPr>
            <w:tcW w:w="534" w:type="dxa"/>
            <w:vAlign w:val="center"/>
          </w:tcPr>
          <w:p w:rsidR="0002256B" w:rsidRDefault="0002256B" w:rsidP="00287587">
            <w:pPr>
              <w:pStyle w:val="af5"/>
              <w:ind w:firstLine="0"/>
              <w:jc w:val="center"/>
              <w:rPr>
                <w:noProof/>
                <w:sz w:val="18"/>
                <w:szCs w:val="18"/>
              </w:rPr>
            </w:pPr>
            <w:r>
              <w:rPr>
                <w:noProof/>
                <w:sz w:val="18"/>
                <w:szCs w:val="18"/>
              </w:rPr>
              <w:t>8</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Капитальный ремонт  - трубопровод 320м на участок тепловой сети от ТКУ №3 до МКД №77 2 х Ду 200 L 320м. поселок Прохоровка, ул. Лермонтова</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2023</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3 510,00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rPr>
          <w:trHeight w:val="791"/>
        </w:trPr>
        <w:tc>
          <w:tcPr>
            <w:tcW w:w="534" w:type="dxa"/>
            <w:vAlign w:val="center"/>
          </w:tcPr>
          <w:p w:rsidR="0002256B" w:rsidRDefault="0002256B" w:rsidP="00287587">
            <w:pPr>
              <w:pStyle w:val="af5"/>
              <w:ind w:firstLine="0"/>
              <w:jc w:val="center"/>
              <w:rPr>
                <w:noProof/>
                <w:sz w:val="18"/>
                <w:szCs w:val="18"/>
              </w:rPr>
            </w:pPr>
            <w:r>
              <w:rPr>
                <w:noProof/>
                <w:sz w:val="18"/>
                <w:szCs w:val="18"/>
              </w:rPr>
              <w:t>9</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Капитальный ремонт  - трубопровод 380м на участок тепловой сети от ТКУ№3 до МКД по ул. Советская №47, 49, м-н "Колибри" 2 х Ду 50 L 380м. поселок Прохоровка, ул. Советская 47, 49, м-н "Колибри"</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2023</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4 277,00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c>
          <w:tcPr>
            <w:tcW w:w="534" w:type="dxa"/>
            <w:vAlign w:val="center"/>
          </w:tcPr>
          <w:p w:rsidR="0002256B" w:rsidRDefault="0002256B" w:rsidP="00287587">
            <w:pPr>
              <w:pStyle w:val="af5"/>
              <w:ind w:firstLine="0"/>
              <w:jc w:val="center"/>
              <w:rPr>
                <w:noProof/>
                <w:sz w:val="18"/>
                <w:szCs w:val="18"/>
              </w:rPr>
            </w:pPr>
            <w:r>
              <w:rPr>
                <w:noProof/>
                <w:sz w:val="18"/>
                <w:szCs w:val="18"/>
              </w:rPr>
              <w:t>10</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 xml:space="preserve">Капитальный ремонт  - трубопровод 254м на участок тепловой сети от ТК-24 до РОВД, от ТК-21 до МКД №77 по ул Лермонтова, от ТК-53 до поликлиники) 2 х Ду 65-100 L 254м. поселок Прохоровка, </w:t>
            </w:r>
            <w:r w:rsidRPr="009C1D24">
              <w:rPr>
                <w:rFonts w:ascii="Times New Roman" w:hAnsi="Times New Roman" w:cs="Times New Roman"/>
                <w:color w:val="000000"/>
                <w:sz w:val="18"/>
                <w:szCs w:val="18"/>
              </w:rPr>
              <w:lastRenderedPageBreak/>
              <w:t>ул.Советская (РОВД) по  ул.Лермонтова ,д.77, ЦРБ</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lastRenderedPageBreak/>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2023</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5 284,00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rPr>
          <w:trHeight w:val="630"/>
        </w:trPr>
        <w:tc>
          <w:tcPr>
            <w:tcW w:w="534" w:type="dxa"/>
            <w:vAlign w:val="center"/>
          </w:tcPr>
          <w:p w:rsidR="0002256B" w:rsidRDefault="0002256B" w:rsidP="00287587">
            <w:pPr>
              <w:pStyle w:val="af5"/>
              <w:ind w:firstLine="0"/>
              <w:jc w:val="center"/>
              <w:rPr>
                <w:noProof/>
                <w:sz w:val="18"/>
                <w:szCs w:val="18"/>
              </w:rPr>
            </w:pPr>
            <w:r>
              <w:rPr>
                <w:noProof/>
                <w:sz w:val="18"/>
                <w:szCs w:val="18"/>
              </w:rPr>
              <w:lastRenderedPageBreak/>
              <w:t>11</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Капитальный ремонт  - трубопровод 80м на участок тепловой сети от ТКУ №5 до ДК 2 х Ду 150 L 80м. поселок Прохоровка, ул. Советская, ДК</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2023</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2 210,00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c>
          <w:tcPr>
            <w:tcW w:w="534" w:type="dxa"/>
            <w:vAlign w:val="center"/>
          </w:tcPr>
          <w:p w:rsidR="0002256B" w:rsidRDefault="0002256B" w:rsidP="00287587">
            <w:pPr>
              <w:pStyle w:val="af5"/>
              <w:ind w:firstLine="0"/>
              <w:jc w:val="center"/>
              <w:rPr>
                <w:noProof/>
                <w:sz w:val="18"/>
                <w:szCs w:val="18"/>
              </w:rPr>
            </w:pPr>
            <w:r>
              <w:rPr>
                <w:noProof/>
                <w:sz w:val="18"/>
                <w:szCs w:val="18"/>
              </w:rPr>
              <w:t>12</w:t>
            </w:r>
          </w:p>
        </w:tc>
        <w:tc>
          <w:tcPr>
            <w:tcW w:w="8505" w:type="dxa"/>
            <w:vAlign w:val="center"/>
          </w:tcPr>
          <w:p w:rsidR="0002256B" w:rsidRPr="009C1D24" w:rsidRDefault="0002256B" w:rsidP="00287587">
            <w:pPr>
              <w:rPr>
                <w:rFonts w:ascii="Times New Roman" w:hAnsi="Times New Roman" w:cs="Times New Roman"/>
                <w:color w:val="000000"/>
                <w:sz w:val="18"/>
                <w:szCs w:val="18"/>
              </w:rPr>
            </w:pPr>
            <w:r w:rsidRPr="009C1D24">
              <w:rPr>
                <w:rFonts w:ascii="Times New Roman" w:hAnsi="Times New Roman" w:cs="Times New Roman"/>
                <w:color w:val="000000"/>
                <w:sz w:val="18"/>
                <w:szCs w:val="18"/>
              </w:rPr>
              <w:t>Капитальный ремонт  - трубопровод 390м на участок тепловой сети от ТКУ №3 по территории ЦРБ (трасса ГВС) 2 х Ду 50 L 390м. поселок Прохоровка, ул. Лермонтова, ЦРБ</w:t>
            </w:r>
          </w:p>
        </w:tc>
        <w:tc>
          <w:tcPr>
            <w:tcW w:w="1701" w:type="dxa"/>
            <w:vAlign w:val="center"/>
          </w:tcPr>
          <w:p w:rsidR="0002256B" w:rsidRPr="00E60BA1" w:rsidRDefault="0002256B" w:rsidP="00287587">
            <w:pPr>
              <w:jc w:val="center"/>
              <w:rPr>
                <w:rFonts w:ascii="Times New Roman" w:hAnsi="Times New Roman" w:cs="Times New Roman"/>
                <w:sz w:val="18"/>
              </w:rPr>
            </w:pPr>
            <w:r>
              <w:rPr>
                <w:rFonts w:ascii="Times New Roman" w:hAnsi="Times New Roman" w:cs="Times New Roman"/>
                <w:sz w:val="18"/>
              </w:rPr>
              <w:t>Замена ветхих сетей</w:t>
            </w:r>
          </w:p>
        </w:tc>
        <w:tc>
          <w:tcPr>
            <w:tcW w:w="850"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2022</w:t>
            </w:r>
          </w:p>
        </w:tc>
        <w:tc>
          <w:tcPr>
            <w:tcW w:w="1135" w:type="dxa"/>
            <w:vAlign w:val="center"/>
          </w:tcPr>
          <w:p w:rsidR="0002256B" w:rsidRPr="009D60F6" w:rsidRDefault="0002256B" w:rsidP="00287587">
            <w:pPr>
              <w:jc w:val="center"/>
              <w:rPr>
                <w:rFonts w:ascii="Times New Roman" w:hAnsi="Times New Roman" w:cs="Times New Roman"/>
                <w:color w:val="000000"/>
                <w:sz w:val="18"/>
                <w:szCs w:val="18"/>
                <w:lang w:eastAsia="ru-RU"/>
              </w:rPr>
            </w:pPr>
            <w:r>
              <w:rPr>
                <w:rFonts w:ascii="Times New Roman" w:hAnsi="Times New Roman" w:cs="Times New Roman"/>
                <w:color w:val="000000"/>
                <w:sz w:val="18"/>
                <w:szCs w:val="18"/>
                <w:lang w:eastAsia="ru-RU"/>
              </w:rPr>
              <w:t>2 834,00</w:t>
            </w:r>
          </w:p>
        </w:tc>
        <w:tc>
          <w:tcPr>
            <w:tcW w:w="1701" w:type="dxa"/>
            <w:vAlign w:val="center"/>
          </w:tcPr>
          <w:p w:rsidR="0002256B" w:rsidRPr="009D60F6" w:rsidRDefault="0002256B" w:rsidP="00287587">
            <w:pPr>
              <w:pStyle w:val="af5"/>
              <w:ind w:firstLine="0"/>
              <w:jc w:val="center"/>
              <w:rPr>
                <w:noProof/>
                <w:sz w:val="18"/>
                <w:szCs w:val="18"/>
              </w:rPr>
            </w:pPr>
            <w:r w:rsidRPr="009D60F6">
              <w:rPr>
                <w:noProof/>
                <w:sz w:val="18"/>
                <w:szCs w:val="18"/>
              </w:rPr>
              <w:t>Областной бюджет</w:t>
            </w:r>
          </w:p>
        </w:tc>
      </w:tr>
      <w:tr w:rsidR="0002256B" w:rsidRPr="009D60F6" w:rsidTr="006D6FF9">
        <w:tc>
          <w:tcPr>
            <w:tcW w:w="11590" w:type="dxa"/>
            <w:gridSpan w:val="4"/>
            <w:vAlign w:val="center"/>
          </w:tcPr>
          <w:p w:rsidR="0002256B" w:rsidRDefault="0002256B" w:rsidP="00287587">
            <w:pPr>
              <w:jc w:val="right"/>
              <w:rPr>
                <w:rFonts w:ascii="Times New Roman" w:hAnsi="Times New Roman" w:cs="Times New Roman"/>
                <w:color w:val="000000"/>
                <w:sz w:val="18"/>
                <w:szCs w:val="18"/>
                <w:lang w:eastAsia="ru-RU"/>
              </w:rPr>
            </w:pPr>
            <w:r>
              <w:rPr>
                <w:rFonts w:ascii="Times New Roman" w:hAnsi="Times New Roman" w:cs="Times New Roman"/>
                <w:b/>
                <w:sz w:val="18"/>
              </w:rPr>
              <w:t>Итого</w:t>
            </w:r>
          </w:p>
        </w:tc>
        <w:tc>
          <w:tcPr>
            <w:tcW w:w="1135" w:type="dxa"/>
            <w:vAlign w:val="center"/>
          </w:tcPr>
          <w:p w:rsidR="0002256B" w:rsidRPr="00C450E9" w:rsidRDefault="00C450E9" w:rsidP="00287587">
            <w:pPr>
              <w:jc w:val="center"/>
              <w:rPr>
                <w:rFonts w:ascii="Times New Roman" w:hAnsi="Times New Roman" w:cs="Times New Roman"/>
                <w:b/>
                <w:color w:val="000000"/>
                <w:sz w:val="18"/>
                <w:szCs w:val="18"/>
                <w:lang w:eastAsia="ru-RU"/>
              </w:rPr>
            </w:pPr>
            <w:r>
              <w:rPr>
                <w:rFonts w:ascii="Times New Roman" w:hAnsi="Times New Roman" w:cs="Times New Roman"/>
                <w:b/>
                <w:color w:val="000000"/>
                <w:sz w:val="18"/>
                <w:szCs w:val="18"/>
                <w:lang w:eastAsia="ru-RU"/>
              </w:rPr>
              <w:t>63 854,00</w:t>
            </w:r>
          </w:p>
        </w:tc>
        <w:tc>
          <w:tcPr>
            <w:tcW w:w="1701" w:type="dxa"/>
            <w:vAlign w:val="center"/>
          </w:tcPr>
          <w:p w:rsidR="0002256B" w:rsidRPr="009D60F6" w:rsidRDefault="0002256B" w:rsidP="00287587">
            <w:pPr>
              <w:pStyle w:val="af5"/>
              <w:ind w:firstLine="0"/>
              <w:jc w:val="center"/>
              <w:rPr>
                <w:noProof/>
                <w:sz w:val="18"/>
                <w:szCs w:val="18"/>
              </w:rPr>
            </w:pPr>
          </w:p>
        </w:tc>
      </w:tr>
    </w:tbl>
    <w:p w:rsidR="00D94D17" w:rsidRDefault="00D94D17" w:rsidP="006D6FF9">
      <w:pPr>
        <w:pStyle w:val="af5"/>
        <w:keepNext/>
        <w:spacing w:before="120" w:after="120" w:line="240" w:lineRule="auto"/>
        <w:jc w:val="center"/>
        <w:rPr>
          <w:b/>
          <w:noProof/>
          <w:u w:val="single"/>
        </w:rPr>
      </w:pPr>
      <w:bookmarkStart w:id="44" w:name="_GoBack"/>
      <w:bookmarkEnd w:id="44"/>
      <w:r w:rsidRPr="00EC794A">
        <w:rPr>
          <w:b/>
          <w:noProof/>
          <w:u w:val="single"/>
        </w:rPr>
        <w:t>Водоснабжение</w:t>
      </w:r>
    </w:p>
    <w:p w:rsidR="00C450E9" w:rsidRPr="00C450E9" w:rsidRDefault="00C450E9" w:rsidP="00C450E9">
      <w:pPr>
        <w:pStyle w:val="af5"/>
        <w:keepNext/>
        <w:spacing w:line="240" w:lineRule="auto"/>
        <w:jc w:val="right"/>
        <w:rPr>
          <w:noProof/>
        </w:rPr>
      </w:pPr>
      <w:r w:rsidRPr="00C450E9">
        <w:rPr>
          <w:noProof/>
        </w:rPr>
        <w:t>Таблица 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895"/>
        <w:gridCol w:w="1703"/>
        <w:gridCol w:w="2789"/>
        <w:gridCol w:w="1694"/>
        <w:gridCol w:w="852"/>
        <w:gridCol w:w="849"/>
        <w:gridCol w:w="994"/>
        <w:gridCol w:w="849"/>
        <w:gridCol w:w="852"/>
        <w:gridCol w:w="849"/>
        <w:gridCol w:w="926"/>
      </w:tblGrid>
      <w:tr w:rsidR="001D2916" w:rsidRPr="001D2916" w:rsidTr="006309AD">
        <w:trPr>
          <w:trHeight w:val="20"/>
          <w:tblHeader/>
          <w:jc w:val="center"/>
        </w:trPr>
        <w:tc>
          <w:tcPr>
            <w:tcW w:w="181" w:type="pct"/>
            <w:vMerge w:val="restar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
                <w:sz w:val="18"/>
                <w:szCs w:val="18"/>
              </w:rPr>
            </w:pPr>
            <w:r w:rsidRPr="001D2916">
              <w:rPr>
                <w:rFonts w:ascii="Times New Roman" w:hAnsi="Times New Roman" w:cs="Times New Roman"/>
                <w:b/>
                <w:sz w:val="18"/>
                <w:szCs w:val="18"/>
              </w:rPr>
              <w:t>№№</w:t>
            </w:r>
            <w:r w:rsidR="00286313">
              <w:rPr>
                <w:rFonts w:ascii="Times New Roman" w:hAnsi="Times New Roman" w:cs="Times New Roman"/>
                <w:b/>
                <w:sz w:val="18"/>
                <w:szCs w:val="18"/>
              </w:rPr>
              <w:t xml:space="preserve"> </w:t>
            </w:r>
            <w:r w:rsidRPr="001D2916">
              <w:rPr>
                <w:rFonts w:ascii="Times New Roman" w:hAnsi="Times New Roman" w:cs="Times New Roman"/>
                <w:b/>
                <w:sz w:val="18"/>
                <w:szCs w:val="18"/>
              </w:rPr>
              <w:t>п/п</w:t>
            </w:r>
          </w:p>
        </w:tc>
        <w:tc>
          <w:tcPr>
            <w:tcW w:w="641" w:type="pct"/>
            <w:vMerge w:val="restar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sz w:val="18"/>
                <w:szCs w:val="18"/>
              </w:rPr>
            </w:pPr>
            <w:r w:rsidRPr="001D2916">
              <w:rPr>
                <w:rFonts w:ascii="Times New Roman" w:hAnsi="Times New Roman" w:cs="Times New Roman"/>
                <w:b/>
                <w:sz w:val="18"/>
                <w:szCs w:val="18"/>
              </w:rPr>
              <w:t>Наименование мероприятий</w:t>
            </w:r>
          </w:p>
        </w:tc>
        <w:tc>
          <w:tcPr>
            <w:tcW w:w="576" w:type="pct"/>
            <w:vMerge w:val="restar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sz w:val="18"/>
                <w:szCs w:val="18"/>
              </w:rPr>
            </w:pPr>
            <w:r w:rsidRPr="001D2916">
              <w:rPr>
                <w:rFonts w:ascii="Times New Roman" w:hAnsi="Times New Roman" w:cs="Times New Roman"/>
                <w:b/>
                <w:sz w:val="18"/>
                <w:szCs w:val="18"/>
              </w:rPr>
              <w:t>Место проведения мероприятия</w:t>
            </w:r>
          </w:p>
        </w:tc>
        <w:tc>
          <w:tcPr>
            <w:tcW w:w="943" w:type="pct"/>
            <w:vMerge w:val="restar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sz w:val="18"/>
                <w:szCs w:val="18"/>
              </w:rPr>
            </w:pPr>
            <w:r w:rsidRPr="001D2916">
              <w:rPr>
                <w:rFonts w:ascii="Times New Roman" w:hAnsi="Times New Roman" w:cs="Times New Roman"/>
                <w:b/>
                <w:sz w:val="18"/>
                <w:szCs w:val="18"/>
              </w:rPr>
              <w:t>Цель мероприятия</w:t>
            </w:r>
          </w:p>
        </w:tc>
        <w:tc>
          <w:tcPr>
            <w:tcW w:w="573" w:type="pct"/>
            <w:vMerge w:val="restar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sz w:val="18"/>
                <w:szCs w:val="18"/>
              </w:rPr>
              <w:t>Финансовая потребность, тыс.руб. с НДС</w:t>
            </w:r>
          </w:p>
        </w:tc>
        <w:tc>
          <w:tcPr>
            <w:tcW w:w="2087" w:type="pct"/>
            <w:gridSpan w:val="7"/>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sz w:val="18"/>
                <w:szCs w:val="18"/>
              </w:rPr>
              <w:t>Реализация мероприятий по годам, тыс. руб. с НДС</w:t>
            </w:r>
          </w:p>
        </w:tc>
      </w:tr>
      <w:tr w:rsidR="006309AD" w:rsidRPr="001D2916" w:rsidTr="002363CE">
        <w:trPr>
          <w:trHeight w:val="20"/>
          <w:tblHeader/>
          <w:jc w:val="center"/>
        </w:trPr>
        <w:tc>
          <w:tcPr>
            <w:tcW w:w="181" w:type="pct"/>
            <w:vMerge/>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
                <w:color w:val="FF0000"/>
                <w:sz w:val="18"/>
                <w:szCs w:val="18"/>
              </w:rPr>
            </w:pPr>
          </w:p>
        </w:tc>
        <w:tc>
          <w:tcPr>
            <w:tcW w:w="641" w:type="pct"/>
            <w:vMerge/>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
                <w:color w:val="FF0000"/>
                <w:sz w:val="18"/>
                <w:szCs w:val="18"/>
              </w:rPr>
            </w:pPr>
          </w:p>
        </w:tc>
        <w:tc>
          <w:tcPr>
            <w:tcW w:w="576" w:type="pct"/>
            <w:vMerge/>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
                <w:color w:val="FF0000"/>
                <w:sz w:val="18"/>
                <w:szCs w:val="18"/>
              </w:rPr>
            </w:pPr>
          </w:p>
        </w:tc>
        <w:tc>
          <w:tcPr>
            <w:tcW w:w="943" w:type="pct"/>
            <w:vMerge/>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
                <w:color w:val="FF0000"/>
                <w:sz w:val="18"/>
                <w:szCs w:val="18"/>
              </w:rPr>
            </w:pPr>
          </w:p>
        </w:tc>
        <w:tc>
          <w:tcPr>
            <w:tcW w:w="573" w:type="pct"/>
            <w:vMerge/>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
                <w:bCs/>
                <w:color w:val="FF0000"/>
                <w:sz w:val="18"/>
                <w:szCs w:val="18"/>
              </w:rPr>
            </w:pPr>
          </w:p>
        </w:tc>
        <w:tc>
          <w:tcPr>
            <w:tcW w:w="288"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2020</w:t>
            </w:r>
          </w:p>
        </w:tc>
        <w:tc>
          <w:tcPr>
            <w:tcW w:w="287"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2022</w:t>
            </w:r>
          </w:p>
        </w:tc>
        <w:tc>
          <w:tcPr>
            <w:tcW w:w="336"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2023</w:t>
            </w:r>
          </w:p>
        </w:tc>
        <w:tc>
          <w:tcPr>
            <w:tcW w:w="287"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2029</w:t>
            </w:r>
          </w:p>
        </w:tc>
        <w:tc>
          <w:tcPr>
            <w:tcW w:w="288"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2030</w:t>
            </w:r>
          </w:p>
        </w:tc>
        <w:tc>
          <w:tcPr>
            <w:tcW w:w="287"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2032</w:t>
            </w:r>
          </w:p>
        </w:tc>
        <w:tc>
          <w:tcPr>
            <w:tcW w:w="31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2034</w:t>
            </w:r>
          </w:p>
        </w:tc>
      </w:tr>
      <w:tr w:rsidR="006309AD"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sz w:val="18"/>
                <w:szCs w:val="18"/>
              </w:rPr>
            </w:pPr>
            <w:r w:rsidRPr="001D2916">
              <w:rPr>
                <w:rFonts w:ascii="Times New Roman" w:hAnsi="Times New Roman" w:cs="Times New Roman"/>
                <w:sz w:val="18"/>
                <w:szCs w:val="18"/>
              </w:rPr>
              <w:t>11</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Капитальный ремонт водозаборной скважины в с. Тихая Падина</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Прохоровский район, с. Тихая Падина</w:t>
            </w:r>
          </w:p>
        </w:tc>
        <w:tc>
          <w:tcPr>
            <w:tcW w:w="94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515,00</w:t>
            </w:r>
          </w:p>
        </w:tc>
        <w:tc>
          <w:tcPr>
            <w:tcW w:w="288"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515,00</w:t>
            </w:r>
          </w:p>
        </w:tc>
        <w:tc>
          <w:tcPr>
            <w:tcW w:w="287"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336"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sz w:val="18"/>
                <w:szCs w:val="18"/>
              </w:rPr>
            </w:pPr>
            <w:r w:rsidRPr="001D2916">
              <w:rPr>
                <w:rFonts w:ascii="Times New Roman" w:hAnsi="Times New Roman" w:cs="Times New Roman"/>
                <w:sz w:val="18"/>
                <w:szCs w:val="18"/>
              </w:rPr>
              <w:t>22</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Строительство водозаборной скважины и водонапорной башни объемом 25 м3 в х. Строжевое-2</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Прохоровский район, х. Сторожевое-2</w:t>
            </w:r>
          </w:p>
        </w:tc>
        <w:tc>
          <w:tcPr>
            <w:tcW w:w="94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увеличение резерва мощности, обеспечение качественного и 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4200,00</w:t>
            </w: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336"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4200,00</w:t>
            </w: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sz w:val="18"/>
                <w:szCs w:val="18"/>
              </w:rPr>
            </w:pPr>
            <w:r w:rsidRPr="001D2916">
              <w:rPr>
                <w:rFonts w:ascii="Times New Roman" w:hAnsi="Times New Roman" w:cs="Times New Roman"/>
                <w:sz w:val="18"/>
                <w:szCs w:val="18"/>
              </w:rPr>
              <w:t>33</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Строительство сетей водопровода по ул. Лесная в городском поселении «Поселок Прохоровка»</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Прохоровский район, городское поселение «Поселок Прохоровка», ул. Лесная</w:t>
            </w:r>
          </w:p>
        </w:tc>
        <w:tc>
          <w:tcPr>
            <w:tcW w:w="94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обеспечение качественного и 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500,00</w:t>
            </w: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c>
          <w:tcPr>
            <w:tcW w:w="336"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500,00</w:t>
            </w: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sz w:val="18"/>
                <w:szCs w:val="18"/>
              </w:rPr>
            </w:pPr>
            <w:r w:rsidRPr="001D2916">
              <w:rPr>
                <w:rFonts w:ascii="Times New Roman" w:hAnsi="Times New Roman" w:cs="Times New Roman"/>
                <w:sz w:val="18"/>
                <w:szCs w:val="18"/>
              </w:rPr>
              <w:t>44</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Строительство водопроводных сетей в х. Сторожевое-1</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Прохоровский район, х. Сторожевое-1</w:t>
            </w:r>
          </w:p>
        </w:tc>
        <w:tc>
          <w:tcPr>
            <w:tcW w:w="94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обеспечение качественного и 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3200,00</w:t>
            </w: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336"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3200,00</w:t>
            </w:r>
          </w:p>
        </w:tc>
        <w:tc>
          <w:tcPr>
            <w:tcW w:w="313"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color w:val="FF0000"/>
                <w:sz w:val="18"/>
                <w:szCs w:val="18"/>
              </w:rPr>
            </w:pP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sz w:val="18"/>
                <w:szCs w:val="18"/>
              </w:rPr>
            </w:pPr>
            <w:r w:rsidRPr="001D2916">
              <w:rPr>
                <w:rFonts w:ascii="Times New Roman" w:hAnsi="Times New Roman" w:cs="Times New Roman"/>
                <w:sz w:val="18"/>
                <w:szCs w:val="18"/>
              </w:rPr>
              <w:t>55</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Строительство водопроводных сетей в городского поселения «Поселок Прохоровка»</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Прохоровский район, городское поселение «Поселок Прохоровка»</w:t>
            </w:r>
          </w:p>
        </w:tc>
        <w:tc>
          <w:tcPr>
            <w:tcW w:w="943" w:type="pct"/>
            <w:shd w:val="clear" w:color="auto" w:fill="auto"/>
            <w:vAlign w:val="center"/>
          </w:tcPr>
          <w:p w:rsidR="001D2916" w:rsidRPr="001D2916" w:rsidRDefault="001D2916" w:rsidP="00030D50">
            <w:pPr>
              <w:tabs>
                <w:tab w:val="left" w:pos="1276"/>
              </w:tabs>
              <w:spacing w:after="0" w:line="240" w:lineRule="auto"/>
              <w:ind w:hanging="21"/>
              <w:jc w:val="center"/>
              <w:rPr>
                <w:rFonts w:ascii="Times New Roman" w:hAnsi="Times New Roman" w:cs="Times New Roman"/>
                <w:sz w:val="18"/>
                <w:szCs w:val="18"/>
              </w:rPr>
            </w:pPr>
            <w:r w:rsidRPr="001D2916">
              <w:rPr>
                <w:rFonts w:ascii="Times New Roman" w:hAnsi="Times New Roman" w:cs="Times New Roman"/>
                <w:sz w:val="18"/>
                <w:szCs w:val="18"/>
              </w:rPr>
              <w:t>обеспечение качественного и 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4000,00</w:t>
            </w: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c>
          <w:tcPr>
            <w:tcW w:w="336"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4000,00</w:t>
            </w: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6</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Строительство станции водоподготовки в п. Прохоровка</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П. Прохоровка</w:t>
            </w:r>
          </w:p>
        </w:tc>
        <w:tc>
          <w:tcPr>
            <w:tcW w:w="94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color w:val="000000"/>
                <w:sz w:val="18"/>
                <w:szCs w:val="18"/>
              </w:rPr>
            </w:pPr>
            <w:r w:rsidRPr="001D2916">
              <w:rPr>
                <w:rFonts w:ascii="Times New Roman" w:hAnsi="Times New Roman" w:cs="Times New Roman"/>
                <w:color w:val="000000"/>
                <w:sz w:val="18"/>
                <w:szCs w:val="18"/>
              </w:rPr>
              <w:t>повышение качества питьевой воды до требований СанПиН 2.1.4.1074-01 «Вода хозяйствен</w:t>
            </w:r>
            <w:r w:rsidR="00030D50">
              <w:rPr>
                <w:rFonts w:ascii="Times New Roman" w:hAnsi="Times New Roman" w:cs="Times New Roman"/>
                <w:color w:val="000000"/>
                <w:sz w:val="18"/>
                <w:szCs w:val="18"/>
              </w:rPr>
              <w:t>-</w:t>
            </w:r>
            <w:r w:rsidRPr="001D2916">
              <w:rPr>
                <w:rFonts w:ascii="Times New Roman" w:hAnsi="Times New Roman" w:cs="Times New Roman"/>
                <w:color w:val="000000"/>
                <w:sz w:val="18"/>
                <w:szCs w:val="18"/>
              </w:rPr>
              <w:t>но-питьевого назначения»</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44000,0</w:t>
            </w: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20000,0</w:t>
            </w:r>
          </w:p>
        </w:tc>
        <w:tc>
          <w:tcPr>
            <w:tcW w:w="336"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24000,00</w:t>
            </w: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7</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 xml:space="preserve">Капитальный ремонт </w:t>
            </w:r>
            <w:r w:rsidRPr="001D2916">
              <w:rPr>
                <w:rFonts w:ascii="Times New Roman" w:hAnsi="Times New Roman" w:cs="Times New Roman"/>
                <w:sz w:val="18"/>
                <w:szCs w:val="18"/>
              </w:rPr>
              <w:lastRenderedPageBreak/>
              <w:t>1-ой и 2-ой линии водовода с. Береговое - с. Прохоровка</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lastRenderedPageBreak/>
              <w:t xml:space="preserve">С. Береговое – п. </w:t>
            </w:r>
            <w:r w:rsidRPr="001D2916">
              <w:rPr>
                <w:rFonts w:ascii="Times New Roman" w:hAnsi="Times New Roman" w:cs="Times New Roman"/>
                <w:sz w:val="18"/>
                <w:szCs w:val="18"/>
              </w:rPr>
              <w:lastRenderedPageBreak/>
              <w:t>Прохоровка</w:t>
            </w:r>
          </w:p>
        </w:tc>
        <w:tc>
          <w:tcPr>
            <w:tcW w:w="94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color w:val="000000"/>
                <w:sz w:val="18"/>
                <w:szCs w:val="18"/>
              </w:rPr>
            </w:pPr>
            <w:r w:rsidRPr="001D2916">
              <w:rPr>
                <w:rFonts w:ascii="Times New Roman" w:hAnsi="Times New Roman" w:cs="Times New Roman"/>
                <w:color w:val="000000"/>
                <w:sz w:val="18"/>
                <w:szCs w:val="18"/>
              </w:rPr>
              <w:lastRenderedPageBreak/>
              <w:t xml:space="preserve">увеличение резерва мощности, </w:t>
            </w:r>
            <w:r w:rsidRPr="001D2916">
              <w:rPr>
                <w:rFonts w:ascii="Times New Roman" w:hAnsi="Times New Roman" w:cs="Times New Roman"/>
                <w:color w:val="000000"/>
                <w:sz w:val="18"/>
                <w:szCs w:val="18"/>
              </w:rPr>
              <w:lastRenderedPageBreak/>
              <w:t>обеспечение качественного и 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19000</w:t>
            </w:r>
          </w:p>
        </w:tc>
        <w:tc>
          <w:tcPr>
            <w:tcW w:w="336"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lastRenderedPageBreak/>
              <w:t>8</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Капитальный ремонт сетей водоснабжения с. Сторожевое</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с. Сторожевое</w:t>
            </w:r>
          </w:p>
        </w:tc>
        <w:tc>
          <w:tcPr>
            <w:tcW w:w="94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color w:val="000000"/>
                <w:sz w:val="18"/>
                <w:szCs w:val="18"/>
              </w:rPr>
            </w:pPr>
            <w:r w:rsidRPr="001D2916">
              <w:rPr>
                <w:rFonts w:ascii="Times New Roman" w:hAnsi="Times New Roman" w:cs="Times New Roman"/>
                <w:color w:val="000000"/>
                <w:sz w:val="18"/>
                <w:szCs w:val="18"/>
              </w:rPr>
              <w:t>увеличение резерва мощности, обеспечение качественного и 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336"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6250,00</w:t>
            </w: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9</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Поставка насосного оборудования для станции 2-го подъема в п. Прохоровка</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color w:val="000000"/>
                <w:sz w:val="18"/>
                <w:szCs w:val="18"/>
              </w:rPr>
            </w:pPr>
            <w:r w:rsidRPr="001D2916">
              <w:rPr>
                <w:rFonts w:ascii="Times New Roman" w:hAnsi="Times New Roman" w:cs="Times New Roman"/>
                <w:color w:val="000000"/>
                <w:sz w:val="18"/>
                <w:szCs w:val="18"/>
              </w:rPr>
              <w:t>Прохоровский район, городское поселения «Поселок Прохоровка</w:t>
            </w:r>
          </w:p>
        </w:tc>
        <w:tc>
          <w:tcPr>
            <w:tcW w:w="94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обеспечение качественного и 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4200,0</w:t>
            </w: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4200,0</w:t>
            </w:r>
          </w:p>
        </w:tc>
        <w:tc>
          <w:tcPr>
            <w:tcW w:w="336"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10</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Капитальный ремонт водовода от станции 2-го подъема в п. Прохоровка до ООО «Хохланд Руссланд»</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color w:val="000000"/>
                <w:sz w:val="18"/>
                <w:szCs w:val="18"/>
              </w:rPr>
            </w:pPr>
            <w:r w:rsidRPr="001D2916">
              <w:rPr>
                <w:rFonts w:ascii="Times New Roman" w:hAnsi="Times New Roman" w:cs="Times New Roman"/>
                <w:color w:val="000000"/>
                <w:sz w:val="18"/>
                <w:szCs w:val="18"/>
              </w:rPr>
              <w:t>Прохоровский район, городское поселения «Поселок Прохоровка</w:t>
            </w:r>
          </w:p>
        </w:tc>
        <w:tc>
          <w:tcPr>
            <w:tcW w:w="943" w:type="pct"/>
            <w:shd w:val="clear" w:color="auto" w:fill="auto"/>
            <w:vAlign w:val="center"/>
          </w:tcPr>
          <w:p w:rsidR="001D2916" w:rsidRPr="001D2916" w:rsidRDefault="001D2916" w:rsidP="001D2916">
            <w:pPr>
              <w:tabs>
                <w:tab w:val="left" w:pos="1276"/>
              </w:tabs>
              <w:spacing w:after="0" w:line="240" w:lineRule="auto"/>
              <w:ind w:firstLine="33"/>
              <w:jc w:val="center"/>
              <w:rPr>
                <w:rFonts w:ascii="Times New Roman" w:hAnsi="Times New Roman" w:cs="Times New Roman"/>
                <w:sz w:val="18"/>
                <w:szCs w:val="18"/>
              </w:rPr>
            </w:pPr>
            <w:r w:rsidRPr="001D2916">
              <w:rPr>
                <w:rFonts w:ascii="Times New Roman" w:hAnsi="Times New Roman" w:cs="Times New Roman"/>
                <w:sz w:val="18"/>
                <w:szCs w:val="18"/>
              </w:rPr>
              <w:t>обеспечение качественного и 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5100,0</w:t>
            </w: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5100,0</w:t>
            </w:r>
          </w:p>
        </w:tc>
        <w:tc>
          <w:tcPr>
            <w:tcW w:w="336"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r>
      <w:tr w:rsidR="00286313" w:rsidRPr="001D2916" w:rsidTr="002363CE">
        <w:trPr>
          <w:trHeight w:val="20"/>
          <w:jc w:val="center"/>
        </w:trPr>
        <w:tc>
          <w:tcPr>
            <w:tcW w:w="18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11</w:t>
            </w:r>
          </w:p>
        </w:tc>
        <w:tc>
          <w:tcPr>
            <w:tcW w:w="641"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sz w:val="18"/>
                <w:szCs w:val="18"/>
              </w:rPr>
            </w:pPr>
            <w:r w:rsidRPr="001D2916">
              <w:rPr>
                <w:rFonts w:ascii="Times New Roman" w:hAnsi="Times New Roman" w:cs="Times New Roman"/>
                <w:sz w:val="18"/>
                <w:szCs w:val="18"/>
              </w:rPr>
              <w:t>Разработка проектно-сметной документа</w:t>
            </w:r>
            <w:r w:rsidR="00030D50">
              <w:rPr>
                <w:rFonts w:ascii="Times New Roman" w:hAnsi="Times New Roman" w:cs="Times New Roman"/>
                <w:sz w:val="18"/>
                <w:szCs w:val="18"/>
              </w:rPr>
              <w:t>-</w:t>
            </w:r>
            <w:r w:rsidRPr="001D2916">
              <w:rPr>
                <w:rFonts w:ascii="Times New Roman" w:hAnsi="Times New Roman" w:cs="Times New Roman"/>
                <w:sz w:val="18"/>
                <w:szCs w:val="18"/>
              </w:rPr>
              <w:t>ции для строительст</w:t>
            </w:r>
            <w:r w:rsidR="00030D50">
              <w:rPr>
                <w:rFonts w:ascii="Times New Roman" w:hAnsi="Times New Roman" w:cs="Times New Roman"/>
                <w:sz w:val="18"/>
                <w:szCs w:val="18"/>
              </w:rPr>
              <w:t>-</w:t>
            </w:r>
            <w:r w:rsidRPr="001D2916">
              <w:rPr>
                <w:rFonts w:ascii="Times New Roman" w:hAnsi="Times New Roman" w:cs="Times New Roman"/>
                <w:sz w:val="18"/>
                <w:szCs w:val="18"/>
              </w:rPr>
              <w:t>ва станции водоподготовки в п. Прохоровка</w:t>
            </w:r>
          </w:p>
        </w:tc>
        <w:tc>
          <w:tcPr>
            <w:tcW w:w="576"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color w:val="000000"/>
                <w:sz w:val="18"/>
                <w:szCs w:val="18"/>
              </w:rPr>
            </w:pPr>
            <w:r w:rsidRPr="001D2916">
              <w:rPr>
                <w:rFonts w:ascii="Times New Roman" w:hAnsi="Times New Roman" w:cs="Times New Roman"/>
                <w:color w:val="000000"/>
                <w:sz w:val="18"/>
                <w:szCs w:val="18"/>
              </w:rPr>
              <w:t>Прохоровский район, городское поселения «Поселок Прохоровка</w:t>
            </w:r>
          </w:p>
        </w:tc>
        <w:tc>
          <w:tcPr>
            <w:tcW w:w="943" w:type="pct"/>
            <w:shd w:val="clear" w:color="auto" w:fill="auto"/>
            <w:vAlign w:val="center"/>
          </w:tcPr>
          <w:p w:rsidR="001D2916" w:rsidRPr="001D2916" w:rsidRDefault="001D2916" w:rsidP="001D2916">
            <w:pPr>
              <w:tabs>
                <w:tab w:val="left" w:pos="1276"/>
              </w:tabs>
              <w:spacing w:after="0" w:line="240" w:lineRule="auto"/>
              <w:ind w:firstLine="33"/>
              <w:jc w:val="center"/>
              <w:rPr>
                <w:rFonts w:ascii="Times New Roman" w:hAnsi="Times New Roman" w:cs="Times New Roman"/>
                <w:sz w:val="18"/>
                <w:szCs w:val="18"/>
              </w:rPr>
            </w:pPr>
            <w:r w:rsidRPr="001D2916">
              <w:rPr>
                <w:rFonts w:ascii="Times New Roman" w:hAnsi="Times New Roman" w:cs="Times New Roman"/>
                <w:sz w:val="18"/>
                <w:szCs w:val="18"/>
              </w:rPr>
              <w:t>обеспечение качественного и бесперебойного водоснабжения существующих и вводимых в эксплуатацию объектов капитального строительства</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3000,0</w:t>
            </w:r>
          </w:p>
        </w:tc>
        <w:tc>
          <w:tcPr>
            <w:tcW w:w="288" w:type="pct"/>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r w:rsidRPr="001D2916">
              <w:rPr>
                <w:rFonts w:ascii="Times New Roman" w:hAnsi="Times New Roman" w:cs="Times New Roman"/>
                <w:bCs/>
                <w:sz w:val="18"/>
                <w:szCs w:val="18"/>
              </w:rPr>
              <w:t>3000,0</w:t>
            </w:r>
          </w:p>
        </w:tc>
        <w:tc>
          <w:tcPr>
            <w:tcW w:w="336"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8"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287" w:type="pct"/>
            <w:shd w:val="clear" w:color="auto" w:fill="auto"/>
            <w:vAlign w:val="center"/>
          </w:tcPr>
          <w:p w:rsidR="001D2916" w:rsidRPr="001D2916" w:rsidRDefault="001D2916" w:rsidP="001D2916">
            <w:pPr>
              <w:tabs>
                <w:tab w:val="left" w:pos="1276"/>
              </w:tabs>
              <w:spacing w:after="0" w:line="240" w:lineRule="auto"/>
              <w:ind w:firstLine="709"/>
              <w:jc w:val="center"/>
              <w:rPr>
                <w:rFonts w:ascii="Times New Roman" w:hAnsi="Times New Roman" w:cs="Times New Roman"/>
                <w:bCs/>
                <w:sz w:val="18"/>
                <w:szCs w:val="18"/>
              </w:rPr>
            </w:pPr>
          </w:p>
        </w:tc>
        <w:tc>
          <w:tcPr>
            <w:tcW w:w="31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Cs/>
                <w:sz w:val="18"/>
                <w:szCs w:val="18"/>
              </w:rPr>
            </w:pPr>
          </w:p>
        </w:tc>
      </w:tr>
      <w:tr w:rsidR="00286313" w:rsidRPr="001D2916" w:rsidTr="002363CE">
        <w:trPr>
          <w:trHeight w:val="20"/>
          <w:jc w:val="center"/>
        </w:trPr>
        <w:tc>
          <w:tcPr>
            <w:tcW w:w="2340" w:type="pct"/>
            <w:gridSpan w:val="4"/>
            <w:shd w:val="clear" w:color="auto" w:fill="auto"/>
            <w:vAlign w:val="center"/>
          </w:tcPr>
          <w:p w:rsidR="001D2916" w:rsidRPr="001D2916" w:rsidRDefault="001D2916" w:rsidP="00B43593">
            <w:pPr>
              <w:tabs>
                <w:tab w:val="left" w:pos="1276"/>
              </w:tabs>
              <w:spacing w:after="0" w:line="240" w:lineRule="auto"/>
              <w:ind w:firstLine="33"/>
              <w:jc w:val="right"/>
              <w:rPr>
                <w:rFonts w:ascii="Times New Roman" w:hAnsi="Times New Roman" w:cs="Times New Roman"/>
                <w:b/>
                <w:sz w:val="18"/>
                <w:szCs w:val="18"/>
              </w:rPr>
            </w:pPr>
            <w:r w:rsidRPr="001D2916">
              <w:rPr>
                <w:rFonts w:ascii="Times New Roman" w:hAnsi="Times New Roman" w:cs="Times New Roman"/>
                <w:b/>
                <w:sz w:val="18"/>
                <w:szCs w:val="18"/>
              </w:rPr>
              <w:t>ИТОГО</w:t>
            </w:r>
          </w:p>
        </w:tc>
        <w:tc>
          <w:tcPr>
            <w:tcW w:w="57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93965,00</w:t>
            </w:r>
          </w:p>
        </w:tc>
        <w:tc>
          <w:tcPr>
            <w:tcW w:w="288"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515,00</w:t>
            </w:r>
          </w:p>
        </w:tc>
        <w:tc>
          <w:tcPr>
            <w:tcW w:w="287" w:type="pct"/>
            <w:vAlign w:val="center"/>
          </w:tcPr>
          <w:p w:rsidR="001D2916" w:rsidRPr="001D2916" w:rsidRDefault="006309AD" w:rsidP="001D2916">
            <w:pPr>
              <w:tabs>
                <w:tab w:val="left" w:pos="1276"/>
              </w:tabs>
              <w:spacing w:after="0" w:line="240" w:lineRule="auto"/>
              <w:jc w:val="center"/>
              <w:rPr>
                <w:rFonts w:ascii="Times New Roman" w:hAnsi="Times New Roman" w:cs="Times New Roman"/>
                <w:b/>
                <w:bCs/>
                <w:sz w:val="18"/>
                <w:szCs w:val="18"/>
              </w:rPr>
            </w:pPr>
            <w:r>
              <w:rPr>
                <w:rFonts w:ascii="Times New Roman" w:hAnsi="Times New Roman" w:cs="Times New Roman"/>
                <w:b/>
                <w:bCs/>
                <w:sz w:val="18"/>
                <w:szCs w:val="18"/>
              </w:rPr>
              <w:t>51300,0</w:t>
            </w:r>
          </w:p>
        </w:tc>
        <w:tc>
          <w:tcPr>
            <w:tcW w:w="336" w:type="pct"/>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30250,0</w:t>
            </w:r>
          </w:p>
        </w:tc>
        <w:tc>
          <w:tcPr>
            <w:tcW w:w="287" w:type="pct"/>
            <w:shd w:val="clear" w:color="auto" w:fill="auto"/>
            <w:vAlign w:val="center"/>
          </w:tcPr>
          <w:p w:rsidR="001D2916" w:rsidRPr="001D2916" w:rsidRDefault="001D2916" w:rsidP="006309AD">
            <w:pPr>
              <w:tabs>
                <w:tab w:val="left" w:pos="1276"/>
              </w:tabs>
              <w:spacing w:after="0" w:line="240" w:lineRule="auto"/>
              <w:rPr>
                <w:rFonts w:ascii="Times New Roman" w:hAnsi="Times New Roman" w:cs="Times New Roman"/>
                <w:b/>
                <w:bCs/>
                <w:sz w:val="18"/>
                <w:szCs w:val="18"/>
              </w:rPr>
            </w:pPr>
            <w:r w:rsidRPr="001D2916">
              <w:rPr>
                <w:rFonts w:ascii="Times New Roman" w:hAnsi="Times New Roman" w:cs="Times New Roman"/>
                <w:b/>
                <w:bCs/>
                <w:sz w:val="18"/>
                <w:szCs w:val="18"/>
              </w:rPr>
              <w:t>500,0</w:t>
            </w:r>
          </w:p>
        </w:tc>
        <w:tc>
          <w:tcPr>
            <w:tcW w:w="288"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4200,00</w:t>
            </w:r>
          </w:p>
        </w:tc>
        <w:tc>
          <w:tcPr>
            <w:tcW w:w="287"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3200,0</w:t>
            </w:r>
          </w:p>
        </w:tc>
        <w:tc>
          <w:tcPr>
            <w:tcW w:w="313" w:type="pct"/>
            <w:shd w:val="clear" w:color="auto" w:fill="auto"/>
            <w:vAlign w:val="center"/>
          </w:tcPr>
          <w:p w:rsidR="001D2916" w:rsidRPr="001D2916" w:rsidRDefault="001D2916" w:rsidP="001D2916">
            <w:pPr>
              <w:tabs>
                <w:tab w:val="left" w:pos="1276"/>
              </w:tabs>
              <w:spacing w:after="0" w:line="240" w:lineRule="auto"/>
              <w:jc w:val="center"/>
              <w:rPr>
                <w:rFonts w:ascii="Times New Roman" w:hAnsi="Times New Roman" w:cs="Times New Roman"/>
                <w:b/>
                <w:bCs/>
                <w:sz w:val="18"/>
                <w:szCs w:val="18"/>
              </w:rPr>
            </w:pPr>
            <w:r w:rsidRPr="001D2916">
              <w:rPr>
                <w:rFonts w:ascii="Times New Roman" w:hAnsi="Times New Roman" w:cs="Times New Roman"/>
                <w:b/>
                <w:bCs/>
                <w:sz w:val="18"/>
                <w:szCs w:val="18"/>
              </w:rPr>
              <w:t>4000,0</w:t>
            </w:r>
          </w:p>
        </w:tc>
      </w:tr>
    </w:tbl>
    <w:p w:rsidR="00670543" w:rsidRPr="00EC794A" w:rsidRDefault="00670543" w:rsidP="00CE14A8">
      <w:pPr>
        <w:pStyle w:val="af5"/>
        <w:keepNext/>
        <w:spacing w:before="120" w:after="120" w:line="240" w:lineRule="auto"/>
        <w:jc w:val="center"/>
        <w:rPr>
          <w:b/>
          <w:noProof/>
          <w:u w:val="single"/>
        </w:rPr>
      </w:pPr>
      <w:r w:rsidRPr="00EC794A">
        <w:rPr>
          <w:b/>
          <w:noProof/>
          <w:u w:val="single"/>
        </w:rPr>
        <w:t>Водоотведение</w:t>
      </w:r>
    </w:p>
    <w:p w:rsidR="003C49F1" w:rsidRPr="00EC794A" w:rsidRDefault="00FE228F" w:rsidP="00FE228F">
      <w:pPr>
        <w:pStyle w:val="af5"/>
        <w:spacing w:line="240" w:lineRule="auto"/>
        <w:jc w:val="right"/>
        <w:rPr>
          <w:noProof/>
        </w:rPr>
      </w:pPr>
      <w:r>
        <w:rPr>
          <w:noProof/>
        </w:rPr>
        <w:t>Таблица 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2685"/>
        <w:gridCol w:w="1875"/>
        <w:gridCol w:w="2928"/>
        <w:gridCol w:w="1558"/>
        <w:gridCol w:w="1091"/>
        <w:gridCol w:w="1405"/>
        <w:gridCol w:w="1402"/>
        <w:gridCol w:w="1254"/>
      </w:tblGrid>
      <w:tr w:rsidR="00FE228F" w:rsidRPr="003F623F" w:rsidTr="00D96AE3">
        <w:trPr>
          <w:trHeight w:val="20"/>
          <w:tblHeader/>
        </w:trPr>
        <w:tc>
          <w:tcPr>
            <w:tcW w:w="199" w:type="pct"/>
            <w:vMerge w:val="restar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
                <w:sz w:val="18"/>
                <w:szCs w:val="18"/>
              </w:rPr>
            </w:pPr>
            <w:r w:rsidRPr="003F623F">
              <w:rPr>
                <w:rFonts w:ascii="Times New Roman" w:hAnsi="Times New Roman" w:cs="Times New Roman"/>
                <w:b/>
                <w:sz w:val="18"/>
                <w:szCs w:val="18"/>
              </w:rPr>
              <w:t>№№</w:t>
            </w:r>
            <w:r>
              <w:rPr>
                <w:rFonts w:ascii="Times New Roman" w:hAnsi="Times New Roman" w:cs="Times New Roman"/>
                <w:b/>
                <w:sz w:val="18"/>
                <w:szCs w:val="18"/>
              </w:rPr>
              <w:t xml:space="preserve"> </w:t>
            </w:r>
            <w:r w:rsidRPr="003F623F">
              <w:rPr>
                <w:rFonts w:ascii="Times New Roman" w:hAnsi="Times New Roman" w:cs="Times New Roman"/>
                <w:b/>
                <w:sz w:val="18"/>
                <w:szCs w:val="18"/>
              </w:rPr>
              <w:t>п/п</w:t>
            </w:r>
          </w:p>
        </w:tc>
        <w:tc>
          <w:tcPr>
            <w:tcW w:w="908" w:type="pct"/>
            <w:vMerge w:val="restar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
                <w:sz w:val="18"/>
                <w:szCs w:val="18"/>
              </w:rPr>
            </w:pPr>
            <w:r w:rsidRPr="003F623F">
              <w:rPr>
                <w:rFonts w:ascii="Times New Roman" w:hAnsi="Times New Roman" w:cs="Times New Roman"/>
                <w:b/>
                <w:sz w:val="18"/>
                <w:szCs w:val="18"/>
              </w:rPr>
              <w:t>Наименование мероприятий</w:t>
            </w:r>
          </w:p>
        </w:tc>
        <w:tc>
          <w:tcPr>
            <w:tcW w:w="634" w:type="pct"/>
            <w:vMerge w:val="restar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
                <w:sz w:val="18"/>
                <w:szCs w:val="18"/>
              </w:rPr>
            </w:pPr>
            <w:r w:rsidRPr="003F623F">
              <w:rPr>
                <w:rFonts w:ascii="Times New Roman" w:hAnsi="Times New Roman" w:cs="Times New Roman"/>
                <w:b/>
                <w:sz w:val="18"/>
                <w:szCs w:val="18"/>
              </w:rPr>
              <w:t>Место проведения мероприятия</w:t>
            </w:r>
          </w:p>
        </w:tc>
        <w:tc>
          <w:tcPr>
            <w:tcW w:w="990" w:type="pct"/>
            <w:vMerge w:val="restar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
                <w:sz w:val="18"/>
                <w:szCs w:val="18"/>
              </w:rPr>
            </w:pPr>
            <w:r w:rsidRPr="003F623F">
              <w:rPr>
                <w:rFonts w:ascii="Times New Roman" w:hAnsi="Times New Roman" w:cs="Times New Roman"/>
                <w:b/>
                <w:sz w:val="18"/>
                <w:szCs w:val="18"/>
              </w:rPr>
              <w:t>Цель мероприятия</w:t>
            </w:r>
          </w:p>
        </w:tc>
        <w:tc>
          <w:tcPr>
            <w:tcW w:w="527" w:type="pct"/>
            <w:vMerge w:val="restar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
                <w:bCs/>
                <w:color w:val="000000"/>
                <w:sz w:val="18"/>
                <w:szCs w:val="18"/>
              </w:rPr>
            </w:pPr>
            <w:r w:rsidRPr="003F623F">
              <w:rPr>
                <w:rFonts w:ascii="Times New Roman" w:hAnsi="Times New Roman" w:cs="Times New Roman"/>
                <w:b/>
                <w:sz w:val="18"/>
                <w:szCs w:val="18"/>
              </w:rPr>
              <w:t>Финансовая потребность, тыс. руб. с НДС</w:t>
            </w:r>
          </w:p>
        </w:tc>
        <w:tc>
          <w:tcPr>
            <w:tcW w:w="1742" w:type="pct"/>
            <w:gridSpan w:val="4"/>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
                <w:bCs/>
                <w:color w:val="000000"/>
                <w:sz w:val="18"/>
                <w:szCs w:val="18"/>
              </w:rPr>
            </w:pPr>
            <w:r w:rsidRPr="003F623F">
              <w:rPr>
                <w:rFonts w:ascii="Times New Roman" w:hAnsi="Times New Roman" w:cs="Times New Roman"/>
                <w:b/>
                <w:sz w:val="18"/>
                <w:szCs w:val="18"/>
              </w:rPr>
              <w:t>Реализация мероприятий по годам, тыс. руб. с НДС</w:t>
            </w:r>
          </w:p>
        </w:tc>
      </w:tr>
      <w:tr w:rsidR="00FE228F" w:rsidRPr="003F623F" w:rsidTr="00D96AE3">
        <w:trPr>
          <w:trHeight w:val="20"/>
          <w:tblHeader/>
        </w:trPr>
        <w:tc>
          <w:tcPr>
            <w:tcW w:w="199" w:type="pct"/>
            <w:vMerge/>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
                <w:sz w:val="18"/>
                <w:szCs w:val="18"/>
              </w:rPr>
            </w:pPr>
          </w:p>
        </w:tc>
        <w:tc>
          <w:tcPr>
            <w:tcW w:w="908" w:type="pct"/>
            <w:vMerge/>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
                <w:sz w:val="18"/>
                <w:szCs w:val="18"/>
              </w:rPr>
            </w:pPr>
          </w:p>
        </w:tc>
        <w:tc>
          <w:tcPr>
            <w:tcW w:w="634" w:type="pct"/>
            <w:vMerge/>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
                <w:sz w:val="18"/>
                <w:szCs w:val="18"/>
              </w:rPr>
            </w:pPr>
          </w:p>
        </w:tc>
        <w:tc>
          <w:tcPr>
            <w:tcW w:w="990" w:type="pct"/>
            <w:vMerge/>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
                <w:sz w:val="18"/>
                <w:szCs w:val="18"/>
              </w:rPr>
            </w:pPr>
          </w:p>
        </w:tc>
        <w:tc>
          <w:tcPr>
            <w:tcW w:w="527" w:type="pct"/>
            <w:vMerge/>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
                <w:bCs/>
                <w:color w:val="000000"/>
                <w:sz w:val="18"/>
                <w:szCs w:val="18"/>
              </w:rPr>
            </w:pPr>
          </w:p>
        </w:tc>
        <w:tc>
          <w:tcPr>
            <w:tcW w:w="369"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
                <w:bCs/>
                <w:color w:val="000000"/>
                <w:sz w:val="18"/>
                <w:szCs w:val="18"/>
              </w:rPr>
            </w:pPr>
            <w:r w:rsidRPr="003F623F">
              <w:rPr>
                <w:rFonts w:ascii="Times New Roman" w:hAnsi="Times New Roman" w:cs="Times New Roman"/>
                <w:b/>
                <w:bCs/>
                <w:color w:val="000000"/>
                <w:sz w:val="18"/>
                <w:szCs w:val="18"/>
              </w:rPr>
              <w:t>2020</w:t>
            </w:r>
          </w:p>
        </w:tc>
        <w:tc>
          <w:tcPr>
            <w:tcW w:w="475"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
                <w:bCs/>
                <w:color w:val="000000"/>
                <w:sz w:val="18"/>
                <w:szCs w:val="18"/>
              </w:rPr>
            </w:pPr>
            <w:r w:rsidRPr="003F623F">
              <w:rPr>
                <w:rFonts w:ascii="Times New Roman" w:hAnsi="Times New Roman" w:cs="Times New Roman"/>
                <w:b/>
                <w:bCs/>
                <w:color w:val="000000"/>
                <w:sz w:val="18"/>
                <w:szCs w:val="18"/>
              </w:rPr>
              <w:t>2021</w:t>
            </w:r>
          </w:p>
        </w:tc>
        <w:tc>
          <w:tcPr>
            <w:tcW w:w="47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
                <w:bCs/>
                <w:color w:val="000000"/>
                <w:sz w:val="18"/>
                <w:szCs w:val="18"/>
              </w:rPr>
            </w:pPr>
            <w:r w:rsidRPr="003F623F">
              <w:rPr>
                <w:rFonts w:ascii="Times New Roman" w:hAnsi="Times New Roman" w:cs="Times New Roman"/>
                <w:b/>
                <w:bCs/>
                <w:color w:val="000000"/>
                <w:sz w:val="18"/>
                <w:szCs w:val="18"/>
              </w:rPr>
              <w:t>2022</w:t>
            </w:r>
          </w:p>
        </w:tc>
        <w:tc>
          <w:tcPr>
            <w:tcW w:w="42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
                <w:bCs/>
                <w:color w:val="000000"/>
                <w:sz w:val="18"/>
                <w:szCs w:val="18"/>
              </w:rPr>
            </w:pPr>
            <w:r w:rsidRPr="003F623F">
              <w:rPr>
                <w:rFonts w:ascii="Times New Roman" w:hAnsi="Times New Roman" w:cs="Times New Roman"/>
                <w:b/>
                <w:bCs/>
                <w:color w:val="000000"/>
                <w:sz w:val="18"/>
                <w:szCs w:val="18"/>
              </w:rPr>
              <w:t>2024</w:t>
            </w:r>
          </w:p>
        </w:tc>
      </w:tr>
      <w:tr w:rsidR="00FE228F" w:rsidRPr="003F623F" w:rsidTr="00D96AE3">
        <w:trPr>
          <w:trHeight w:val="20"/>
        </w:trPr>
        <w:tc>
          <w:tcPr>
            <w:tcW w:w="19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sz w:val="18"/>
                <w:szCs w:val="18"/>
              </w:rPr>
            </w:pPr>
            <w:r w:rsidRPr="003F623F">
              <w:rPr>
                <w:rFonts w:ascii="Times New Roman" w:hAnsi="Times New Roman" w:cs="Times New Roman"/>
                <w:sz w:val="18"/>
                <w:szCs w:val="18"/>
              </w:rPr>
              <w:t>11</w:t>
            </w:r>
          </w:p>
        </w:tc>
        <w:tc>
          <w:tcPr>
            <w:tcW w:w="908"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Вывод из эксплуатации и дальнейшая консервация существующих очистных сооружений</w:t>
            </w:r>
          </w:p>
        </w:tc>
        <w:tc>
          <w:tcPr>
            <w:tcW w:w="63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Прохоровский район, городское поселение «Поселок Прохоровка»</w:t>
            </w:r>
          </w:p>
        </w:tc>
        <w:tc>
          <w:tcPr>
            <w:tcW w:w="990"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color w:val="000000"/>
                <w:sz w:val="18"/>
                <w:szCs w:val="18"/>
              </w:rPr>
            </w:pPr>
            <w:r w:rsidRPr="003F623F">
              <w:rPr>
                <w:rFonts w:ascii="Times New Roman" w:hAnsi="Times New Roman" w:cs="Times New Roman"/>
                <w:sz w:val="18"/>
                <w:szCs w:val="18"/>
              </w:rPr>
              <w:t>Предотвращение экологической катастрофы</w:t>
            </w:r>
          </w:p>
        </w:tc>
        <w:tc>
          <w:tcPr>
            <w:tcW w:w="527"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8000</w:t>
            </w:r>
          </w:p>
        </w:tc>
        <w:tc>
          <w:tcPr>
            <w:tcW w:w="369"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p>
        </w:tc>
        <w:tc>
          <w:tcPr>
            <w:tcW w:w="475"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8000,00</w:t>
            </w:r>
          </w:p>
        </w:tc>
        <w:tc>
          <w:tcPr>
            <w:tcW w:w="424"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r>
    </w:tbl>
    <w:p w:rsidR="00030D50" w:rsidRPr="00030D50" w:rsidRDefault="00030D50">
      <w:pPr>
        <w:rPr>
          <w:sz w:val="1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2685"/>
        <w:gridCol w:w="1875"/>
        <w:gridCol w:w="2928"/>
        <w:gridCol w:w="1558"/>
        <w:gridCol w:w="1091"/>
        <w:gridCol w:w="1405"/>
        <w:gridCol w:w="1402"/>
        <w:gridCol w:w="1254"/>
      </w:tblGrid>
      <w:tr w:rsidR="00FE228F" w:rsidRPr="003F623F" w:rsidTr="00D96AE3">
        <w:trPr>
          <w:trHeight w:val="20"/>
        </w:trPr>
        <w:tc>
          <w:tcPr>
            <w:tcW w:w="19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sz w:val="18"/>
                <w:szCs w:val="18"/>
              </w:rPr>
            </w:pPr>
            <w:r w:rsidRPr="003F623F">
              <w:rPr>
                <w:rFonts w:ascii="Times New Roman" w:hAnsi="Times New Roman" w:cs="Times New Roman"/>
                <w:sz w:val="18"/>
                <w:szCs w:val="18"/>
              </w:rPr>
              <w:lastRenderedPageBreak/>
              <w:t>22</w:t>
            </w:r>
          </w:p>
        </w:tc>
        <w:tc>
          <w:tcPr>
            <w:tcW w:w="908"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Строительство ЛОС производительностью 2500 м3/сут в городское поселение «Поселок Прохоровка по ул. 70 лет Октября</w:t>
            </w:r>
          </w:p>
        </w:tc>
        <w:tc>
          <w:tcPr>
            <w:tcW w:w="63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Прохоровский район, городское поселение «Поселок Прохоровка», ул. 70 лет Октября</w:t>
            </w:r>
          </w:p>
        </w:tc>
        <w:tc>
          <w:tcPr>
            <w:tcW w:w="990"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color w:val="000000"/>
                <w:sz w:val="18"/>
                <w:szCs w:val="18"/>
              </w:rPr>
            </w:pPr>
            <w:r w:rsidRPr="003F623F">
              <w:rPr>
                <w:rFonts w:ascii="Times New Roman" w:hAnsi="Times New Roman" w:cs="Times New Roman"/>
                <w:color w:val="000000"/>
                <w:sz w:val="18"/>
                <w:szCs w:val="18"/>
              </w:rPr>
              <w:t>повышение экологической безопасности, улучшение качества очистки сточных вод</w:t>
            </w:r>
          </w:p>
        </w:tc>
        <w:tc>
          <w:tcPr>
            <w:tcW w:w="527"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120 000,00</w:t>
            </w:r>
          </w:p>
        </w:tc>
        <w:tc>
          <w:tcPr>
            <w:tcW w:w="369"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40000,0</w:t>
            </w:r>
          </w:p>
        </w:tc>
        <w:tc>
          <w:tcPr>
            <w:tcW w:w="475"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40000,0</w:t>
            </w:r>
          </w:p>
        </w:tc>
        <w:tc>
          <w:tcPr>
            <w:tcW w:w="47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40000,0</w:t>
            </w:r>
          </w:p>
        </w:tc>
        <w:tc>
          <w:tcPr>
            <w:tcW w:w="424"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r>
      <w:tr w:rsidR="00FE228F" w:rsidRPr="003F623F" w:rsidTr="00D96AE3">
        <w:trPr>
          <w:trHeight w:val="20"/>
        </w:trPr>
        <w:tc>
          <w:tcPr>
            <w:tcW w:w="19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sz w:val="18"/>
                <w:szCs w:val="18"/>
              </w:rPr>
            </w:pPr>
            <w:r w:rsidRPr="003F623F">
              <w:rPr>
                <w:rFonts w:ascii="Times New Roman" w:hAnsi="Times New Roman" w:cs="Times New Roman"/>
                <w:sz w:val="18"/>
                <w:szCs w:val="18"/>
              </w:rPr>
              <w:t>33</w:t>
            </w:r>
          </w:p>
        </w:tc>
        <w:tc>
          <w:tcPr>
            <w:tcW w:w="908"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Строительство сетей канализации в городское поселение «Поселок Прохоровка</w:t>
            </w:r>
          </w:p>
        </w:tc>
        <w:tc>
          <w:tcPr>
            <w:tcW w:w="63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Прохоровский район, городское поселение «Поселок Прохоровка»</w:t>
            </w:r>
          </w:p>
        </w:tc>
        <w:tc>
          <w:tcPr>
            <w:tcW w:w="990"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color w:val="000000"/>
                <w:sz w:val="18"/>
                <w:szCs w:val="18"/>
              </w:rPr>
            </w:pPr>
            <w:r w:rsidRPr="003F623F">
              <w:rPr>
                <w:rFonts w:ascii="Times New Roman" w:hAnsi="Times New Roman" w:cs="Times New Roman"/>
                <w:color w:val="000000"/>
                <w:sz w:val="18"/>
                <w:szCs w:val="18"/>
              </w:rPr>
              <w:t>увеличение резерва мощности для подключения новых абонентов, нуждающихся в водоотведении, повышение качества жизни населения и экологической безопасности</w:t>
            </w:r>
          </w:p>
        </w:tc>
        <w:tc>
          <w:tcPr>
            <w:tcW w:w="527"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31 320,00</w:t>
            </w:r>
          </w:p>
        </w:tc>
        <w:tc>
          <w:tcPr>
            <w:tcW w:w="369"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31320,00</w:t>
            </w:r>
          </w:p>
        </w:tc>
        <w:tc>
          <w:tcPr>
            <w:tcW w:w="475"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4"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24"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r>
      <w:tr w:rsidR="00FE228F" w:rsidRPr="003F623F" w:rsidTr="00D96AE3">
        <w:trPr>
          <w:trHeight w:val="20"/>
        </w:trPr>
        <w:tc>
          <w:tcPr>
            <w:tcW w:w="19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sz w:val="18"/>
                <w:szCs w:val="18"/>
              </w:rPr>
            </w:pPr>
            <w:r w:rsidRPr="003F623F">
              <w:rPr>
                <w:rFonts w:ascii="Times New Roman" w:hAnsi="Times New Roman" w:cs="Times New Roman"/>
                <w:sz w:val="18"/>
                <w:szCs w:val="18"/>
              </w:rPr>
              <w:t>44</w:t>
            </w:r>
          </w:p>
        </w:tc>
        <w:tc>
          <w:tcPr>
            <w:tcW w:w="908"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Поставка КНС 25 м3/ч в мкр Восточный, городское поселение «Поселок Прохоровка</w:t>
            </w:r>
          </w:p>
        </w:tc>
        <w:tc>
          <w:tcPr>
            <w:tcW w:w="63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Прохоровский район, городское поселение «Поселок Прохоровка»,мкр. Восточный</w:t>
            </w:r>
          </w:p>
        </w:tc>
        <w:tc>
          <w:tcPr>
            <w:tcW w:w="990"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color w:val="000000"/>
                <w:sz w:val="18"/>
                <w:szCs w:val="18"/>
              </w:rPr>
            </w:pPr>
            <w:r w:rsidRPr="003F623F">
              <w:rPr>
                <w:rFonts w:ascii="Times New Roman" w:hAnsi="Times New Roman" w:cs="Times New Roman"/>
                <w:bCs/>
                <w:sz w:val="18"/>
                <w:szCs w:val="18"/>
              </w:rPr>
              <w:t>увеличение резерва мощности для подключения новых абонентов, нуждающихся в водоотведении, повышение качества жизни населения и экологической безопасности</w:t>
            </w:r>
          </w:p>
        </w:tc>
        <w:tc>
          <w:tcPr>
            <w:tcW w:w="527"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3000,00</w:t>
            </w:r>
          </w:p>
        </w:tc>
        <w:tc>
          <w:tcPr>
            <w:tcW w:w="369"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3000,00</w:t>
            </w:r>
          </w:p>
        </w:tc>
        <w:tc>
          <w:tcPr>
            <w:tcW w:w="475"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4"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24"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r>
      <w:tr w:rsidR="00FE228F" w:rsidRPr="003F623F" w:rsidTr="00D96AE3">
        <w:trPr>
          <w:trHeight w:val="20"/>
        </w:trPr>
        <w:tc>
          <w:tcPr>
            <w:tcW w:w="19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sz w:val="18"/>
                <w:szCs w:val="18"/>
              </w:rPr>
            </w:pPr>
            <w:r w:rsidRPr="003F623F">
              <w:rPr>
                <w:rFonts w:ascii="Times New Roman" w:hAnsi="Times New Roman" w:cs="Times New Roman"/>
                <w:sz w:val="18"/>
                <w:szCs w:val="18"/>
              </w:rPr>
              <w:t>55</w:t>
            </w:r>
          </w:p>
        </w:tc>
        <w:tc>
          <w:tcPr>
            <w:tcW w:w="908"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Строительство ЛОС производительностью 300 м3/сут в городское поселение «Поселок Прохоровка по ул. Первомайская</w:t>
            </w:r>
          </w:p>
        </w:tc>
        <w:tc>
          <w:tcPr>
            <w:tcW w:w="63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Прохоровский район, городское поселение «Поселок Прохоровка», ул. Первомайская</w:t>
            </w:r>
          </w:p>
        </w:tc>
        <w:tc>
          <w:tcPr>
            <w:tcW w:w="990"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color w:val="000000"/>
                <w:sz w:val="18"/>
                <w:szCs w:val="18"/>
              </w:rPr>
            </w:pPr>
            <w:r w:rsidRPr="003F623F">
              <w:rPr>
                <w:rFonts w:ascii="Times New Roman" w:hAnsi="Times New Roman" w:cs="Times New Roman"/>
                <w:color w:val="000000"/>
                <w:sz w:val="18"/>
                <w:szCs w:val="18"/>
              </w:rPr>
              <w:t>повышение экологической безопасности, улучшение качества очистки сточных вод</w:t>
            </w:r>
          </w:p>
        </w:tc>
        <w:tc>
          <w:tcPr>
            <w:tcW w:w="527"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55 000,00</w:t>
            </w:r>
          </w:p>
        </w:tc>
        <w:tc>
          <w:tcPr>
            <w:tcW w:w="36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5"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p>
        </w:tc>
        <w:tc>
          <w:tcPr>
            <w:tcW w:w="42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55 000,00</w:t>
            </w:r>
          </w:p>
        </w:tc>
      </w:tr>
      <w:tr w:rsidR="00FE228F" w:rsidRPr="003F623F" w:rsidTr="00D96AE3">
        <w:trPr>
          <w:trHeight w:val="20"/>
        </w:trPr>
        <w:tc>
          <w:tcPr>
            <w:tcW w:w="199"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6</w:t>
            </w:r>
          </w:p>
        </w:tc>
        <w:tc>
          <w:tcPr>
            <w:tcW w:w="908"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Капитальный ремонт водовода от станции 2-го подъема в п. Прохоровка до ООО "Хохланд Руссланд"</w:t>
            </w:r>
          </w:p>
        </w:tc>
        <w:tc>
          <w:tcPr>
            <w:tcW w:w="63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Прохоровский район</w:t>
            </w:r>
          </w:p>
        </w:tc>
        <w:tc>
          <w:tcPr>
            <w:tcW w:w="990"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color w:val="000000"/>
                <w:sz w:val="18"/>
                <w:szCs w:val="18"/>
              </w:rPr>
            </w:pPr>
            <w:r w:rsidRPr="003F623F">
              <w:rPr>
                <w:rFonts w:ascii="Times New Roman" w:hAnsi="Times New Roman" w:cs="Times New Roman"/>
                <w:color w:val="000000"/>
                <w:sz w:val="18"/>
                <w:szCs w:val="18"/>
              </w:rPr>
              <w:t>повышение экологической безопасности</w:t>
            </w:r>
          </w:p>
        </w:tc>
        <w:tc>
          <w:tcPr>
            <w:tcW w:w="527"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Pr>
                <w:rFonts w:ascii="Times New Roman" w:hAnsi="Times New Roman" w:cs="Times New Roman"/>
                <w:bCs/>
                <w:color w:val="000000"/>
                <w:sz w:val="18"/>
                <w:szCs w:val="18"/>
              </w:rPr>
              <w:t>5100,00</w:t>
            </w:r>
          </w:p>
        </w:tc>
        <w:tc>
          <w:tcPr>
            <w:tcW w:w="36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5"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5 100,00</w:t>
            </w:r>
          </w:p>
        </w:tc>
        <w:tc>
          <w:tcPr>
            <w:tcW w:w="42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p>
        </w:tc>
      </w:tr>
      <w:tr w:rsidR="00FE228F" w:rsidRPr="003F623F" w:rsidTr="00D96AE3">
        <w:trPr>
          <w:trHeight w:val="20"/>
        </w:trPr>
        <w:tc>
          <w:tcPr>
            <w:tcW w:w="199"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7</w:t>
            </w:r>
          </w:p>
        </w:tc>
        <w:tc>
          <w:tcPr>
            <w:tcW w:w="908"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Поставка насосного оборудования для станции 2-го подъема в п. Прохоровка</w:t>
            </w:r>
          </w:p>
        </w:tc>
        <w:tc>
          <w:tcPr>
            <w:tcW w:w="63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 Прохоровка</w:t>
            </w:r>
          </w:p>
        </w:tc>
        <w:tc>
          <w:tcPr>
            <w:tcW w:w="990"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color w:val="000000"/>
                <w:sz w:val="18"/>
                <w:szCs w:val="18"/>
              </w:rPr>
            </w:pPr>
            <w:r w:rsidRPr="003F623F">
              <w:rPr>
                <w:rFonts w:ascii="Times New Roman" w:hAnsi="Times New Roman" w:cs="Times New Roman"/>
                <w:color w:val="000000"/>
                <w:sz w:val="18"/>
                <w:szCs w:val="18"/>
              </w:rPr>
              <w:t>повышение экологической безопасности</w:t>
            </w:r>
          </w:p>
        </w:tc>
        <w:tc>
          <w:tcPr>
            <w:tcW w:w="527"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Pr>
                <w:rFonts w:ascii="Times New Roman" w:hAnsi="Times New Roman" w:cs="Times New Roman"/>
                <w:bCs/>
                <w:color w:val="000000"/>
                <w:sz w:val="18"/>
                <w:szCs w:val="18"/>
              </w:rPr>
              <w:t>4200,00</w:t>
            </w:r>
          </w:p>
        </w:tc>
        <w:tc>
          <w:tcPr>
            <w:tcW w:w="36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5"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4 200,00</w:t>
            </w:r>
          </w:p>
        </w:tc>
        <w:tc>
          <w:tcPr>
            <w:tcW w:w="42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p>
        </w:tc>
      </w:tr>
      <w:tr w:rsidR="00FE228F" w:rsidRPr="003F623F" w:rsidTr="00D96AE3">
        <w:trPr>
          <w:trHeight w:val="20"/>
        </w:trPr>
        <w:tc>
          <w:tcPr>
            <w:tcW w:w="199"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8</w:t>
            </w:r>
          </w:p>
        </w:tc>
        <w:tc>
          <w:tcPr>
            <w:tcW w:w="908"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Поставка хлораторной установки в п. Прохоровка</w:t>
            </w:r>
          </w:p>
        </w:tc>
        <w:tc>
          <w:tcPr>
            <w:tcW w:w="63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 Прохоровка</w:t>
            </w:r>
          </w:p>
        </w:tc>
        <w:tc>
          <w:tcPr>
            <w:tcW w:w="990"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color w:val="000000"/>
                <w:sz w:val="18"/>
                <w:szCs w:val="18"/>
              </w:rPr>
            </w:pPr>
            <w:r w:rsidRPr="003F623F">
              <w:rPr>
                <w:rFonts w:ascii="Times New Roman" w:hAnsi="Times New Roman" w:cs="Times New Roman"/>
                <w:color w:val="000000"/>
                <w:sz w:val="18"/>
                <w:szCs w:val="18"/>
              </w:rPr>
              <w:t>повышение экологической безопасности, улучшение качества очистки сточных вод</w:t>
            </w:r>
          </w:p>
        </w:tc>
        <w:tc>
          <w:tcPr>
            <w:tcW w:w="527"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Pr>
                <w:rFonts w:ascii="Times New Roman" w:hAnsi="Times New Roman" w:cs="Times New Roman"/>
                <w:bCs/>
                <w:color w:val="000000"/>
                <w:sz w:val="18"/>
                <w:szCs w:val="18"/>
              </w:rPr>
              <w:t>2000,00</w:t>
            </w:r>
          </w:p>
        </w:tc>
        <w:tc>
          <w:tcPr>
            <w:tcW w:w="36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5"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2 000,00</w:t>
            </w:r>
          </w:p>
        </w:tc>
        <w:tc>
          <w:tcPr>
            <w:tcW w:w="42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p>
        </w:tc>
      </w:tr>
      <w:tr w:rsidR="00FE228F" w:rsidRPr="003F623F" w:rsidTr="00D96AE3">
        <w:trPr>
          <w:trHeight w:val="20"/>
        </w:trPr>
        <w:tc>
          <w:tcPr>
            <w:tcW w:w="199"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9</w:t>
            </w:r>
          </w:p>
        </w:tc>
        <w:tc>
          <w:tcPr>
            <w:tcW w:w="908"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Строительство очистных сооружений производительностью 2500 куб.м/сут в п. Прохоровка</w:t>
            </w:r>
          </w:p>
        </w:tc>
        <w:tc>
          <w:tcPr>
            <w:tcW w:w="63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sz w:val="18"/>
                <w:szCs w:val="18"/>
              </w:rPr>
            </w:pPr>
            <w:r w:rsidRPr="003F623F">
              <w:rPr>
                <w:rFonts w:ascii="Times New Roman" w:hAnsi="Times New Roman" w:cs="Times New Roman"/>
                <w:sz w:val="18"/>
                <w:szCs w:val="18"/>
              </w:rPr>
              <w:t>П. Прохоровка</w:t>
            </w:r>
          </w:p>
        </w:tc>
        <w:tc>
          <w:tcPr>
            <w:tcW w:w="990"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color w:val="000000"/>
                <w:sz w:val="18"/>
                <w:szCs w:val="18"/>
              </w:rPr>
            </w:pPr>
            <w:r w:rsidRPr="003F623F">
              <w:rPr>
                <w:rFonts w:ascii="Times New Roman" w:hAnsi="Times New Roman" w:cs="Times New Roman"/>
                <w:color w:val="000000"/>
                <w:sz w:val="18"/>
                <w:szCs w:val="18"/>
              </w:rPr>
              <w:t>повышение экологической безопасности, улучшение качества очистки сточных вод</w:t>
            </w:r>
          </w:p>
        </w:tc>
        <w:tc>
          <w:tcPr>
            <w:tcW w:w="527"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Pr>
                <w:rFonts w:ascii="Times New Roman" w:hAnsi="Times New Roman" w:cs="Times New Roman"/>
                <w:bCs/>
                <w:color w:val="000000"/>
                <w:sz w:val="18"/>
                <w:szCs w:val="18"/>
              </w:rPr>
              <w:t>2000000,00</w:t>
            </w:r>
          </w:p>
        </w:tc>
        <w:tc>
          <w:tcPr>
            <w:tcW w:w="369"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5" w:type="pct"/>
            <w:shd w:val="clear" w:color="auto" w:fill="auto"/>
            <w:vAlign w:val="center"/>
          </w:tcPr>
          <w:p w:rsidR="00FE228F" w:rsidRPr="003F623F" w:rsidRDefault="00FE228F" w:rsidP="00D96AE3">
            <w:pPr>
              <w:tabs>
                <w:tab w:val="left" w:pos="1276"/>
              </w:tabs>
              <w:spacing w:after="0"/>
              <w:ind w:firstLine="709"/>
              <w:jc w:val="center"/>
              <w:rPr>
                <w:rFonts w:ascii="Times New Roman" w:hAnsi="Times New Roman" w:cs="Times New Roman"/>
                <w:bCs/>
                <w:color w:val="000000"/>
                <w:sz w:val="18"/>
                <w:szCs w:val="18"/>
              </w:rPr>
            </w:pPr>
          </w:p>
        </w:tc>
        <w:tc>
          <w:tcPr>
            <w:tcW w:w="47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p>
        </w:tc>
        <w:tc>
          <w:tcPr>
            <w:tcW w:w="424" w:type="pct"/>
            <w:shd w:val="clear" w:color="auto" w:fill="auto"/>
            <w:vAlign w:val="center"/>
          </w:tcPr>
          <w:p w:rsidR="00FE228F" w:rsidRPr="003F623F" w:rsidRDefault="00FE228F" w:rsidP="00D96AE3">
            <w:pPr>
              <w:tabs>
                <w:tab w:val="left" w:pos="1276"/>
              </w:tabs>
              <w:spacing w:after="0"/>
              <w:jc w:val="center"/>
              <w:rPr>
                <w:rFonts w:ascii="Times New Roman" w:hAnsi="Times New Roman" w:cs="Times New Roman"/>
                <w:bCs/>
                <w:color w:val="000000"/>
                <w:sz w:val="18"/>
                <w:szCs w:val="18"/>
              </w:rPr>
            </w:pPr>
            <w:r w:rsidRPr="003F623F">
              <w:rPr>
                <w:rFonts w:ascii="Times New Roman" w:hAnsi="Times New Roman" w:cs="Times New Roman"/>
                <w:bCs/>
                <w:color w:val="000000"/>
                <w:sz w:val="18"/>
                <w:szCs w:val="18"/>
              </w:rPr>
              <w:t>2000000</w:t>
            </w:r>
            <w:r>
              <w:rPr>
                <w:rFonts w:ascii="Times New Roman" w:hAnsi="Times New Roman" w:cs="Times New Roman"/>
                <w:bCs/>
                <w:color w:val="000000"/>
                <w:sz w:val="18"/>
                <w:szCs w:val="18"/>
              </w:rPr>
              <w:t>,0</w:t>
            </w:r>
          </w:p>
        </w:tc>
      </w:tr>
      <w:tr w:rsidR="00FE228F" w:rsidRPr="005A689A" w:rsidTr="00D96AE3">
        <w:trPr>
          <w:trHeight w:val="20"/>
        </w:trPr>
        <w:tc>
          <w:tcPr>
            <w:tcW w:w="2731" w:type="pct"/>
            <w:gridSpan w:val="4"/>
            <w:shd w:val="clear" w:color="auto" w:fill="auto"/>
            <w:vAlign w:val="center"/>
          </w:tcPr>
          <w:p w:rsidR="00FE228F" w:rsidRPr="005A689A" w:rsidRDefault="00FE228F" w:rsidP="00D96AE3">
            <w:pPr>
              <w:tabs>
                <w:tab w:val="left" w:pos="1276"/>
              </w:tabs>
              <w:spacing w:after="0"/>
              <w:jc w:val="center"/>
              <w:rPr>
                <w:rFonts w:ascii="Times New Roman" w:hAnsi="Times New Roman" w:cs="Times New Roman"/>
                <w:b/>
                <w:color w:val="000000"/>
                <w:sz w:val="18"/>
                <w:szCs w:val="18"/>
              </w:rPr>
            </w:pPr>
            <w:r w:rsidRPr="005A689A">
              <w:rPr>
                <w:rFonts w:ascii="Times New Roman" w:hAnsi="Times New Roman" w:cs="Times New Roman"/>
                <w:b/>
                <w:color w:val="000000"/>
                <w:sz w:val="18"/>
                <w:szCs w:val="18"/>
              </w:rPr>
              <w:t>ИТОГО</w:t>
            </w:r>
          </w:p>
        </w:tc>
        <w:tc>
          <w:tcPr>
            <w:tcW w:w="527" w:type="pct"/>
            <w:shd w:val="clear" w:color="auto" w:fill="auto"/>
            <w:vAlign w:val="center"/>
          </w:tcPr>
          <w:p w:rsidR="00FE228F" w:rsidRPr="005A689A" w:rsidRDefault="00FE228F" w:rsidP="00D96AE3">
            <w:pPr>
              <w:tabs>
                <w:tab w:val="left" w:pos="1276"/>
              </w:tabs>
              <w:spacing w:after="0"/>
              <w:jc w:val="center"/>
              <w:rPr>
                <w:rFonts w:ascii="Times New Roman" w:hAnsi="Times New Roman" w:cs="Times New Roman"/>
                <w:b/>
                <w:bCs/>
                <w:color w:val="000000"/>
                <w:sz w:val="18"/>
                <w:szCs w:val="18"/>
              </w:rPr>
            </w:pPr>
            <w:r w:rsidRPr="005A689A">
              <w:rPr>
                <w:rFonts w:ascii="Times New Roman" w:hAnsi="Times New Roman" w:cs="Times New Roman"/>
                <w:b/>
                <w:bCs/>
                <w:color w:val="000000"/>
                <w:sz w:val="18"/>
                <w:szCs w:val="18"/>
              </w:rPr>
              <w:t>2228620,00</w:t>
            </w:r>
          </w:p>
        </w:tc>
        <w:tc>
          <w:tcPr>
            <w:tcW w:w="369" w:type="pct"/>
            <w:shd w:val="clear" w:color="auto" w:fill="auto"/>
            <w:vAlign w:val="center"/>
          </w:tcPr>
          <w:p w:rsidR="00FE228F" w:rsidRPr="005A689A" w:rsidRDefault="00FE228F" w:rsidP="00D96AE3">
            <w:pPr>
              <w:tabs>
                <w:tab w:val="left" w:pos="1276"/>
              </w:tabs>
              <w:spacing w:after="0"/>
              <w:jc w:val="center"/>
              <w:rPr>
                <w:rFonts w:ascii="Times New Roman" w:hAnsi="Times New Roman" w:cs="Times New Roman"/>
                <w:b/>
                <w:bCs/>
                <w:color w:val="000000"/>
                <w:sz w:val="18"/>
                <w:szCs w:val="18"/>
              </w:rPr>
            </w:pPr>
            <w:r w:rsidRPr="005A689A">
              <w:rPr>
                <w:rFonts w:ascii="Times New Roman" w:hAnsi="Times New Roman" w:cs="Times New Roman"/>
                <w:b/>
                <w:bCs/>
                <w:color w:val="000000"/>
                <w:sz w:val="18"/>
                <w:szCs w:val="18"/>
              </w:rPr>
              <w:t>74320,00</w:t>
            </w:r>
          </w:p>
        </w:tc>
        <w:tc>
          <w:tcPr>
            <w:tcW w:w="475" w:type="pct"/>
            <w:shd w:val="clear" w:color="auto" w:fill="auto"/>
            <w:vAlign w:val="center"/>
          </w:tcPr>
          <w:p w:rsidR="00FE228F" w:rsidRPr="005A689A" w:rsidRDefault="00FE228F" w:rsidP="00D96AE3">
            <w:pPr>
              <w:tabs>
                <w:tab w:val="left" w:pos="1276"/>
              </w:tabs>
              <w:spacing w:after="0"/>
              <w:jc w:val="center"/>
              <w:rPr>
                <w:rFonts w:ascii="Times New Roman" w:hAnsi="Times New Roman" w:cs="Times New Roman"/>
                <w:b/>
                <w:bCs/>
                <w:color w:val="000000"/>
                <w:sz w:val="18"/>
                <w:szCs w:val="18"/>
              </w:rPr>
            </w:pPr>
            <w:r w:rsidRPr="005A689A">
              <w:rPr>
                <w:rFonts w:ascii="Times New Roman" w:hAnsi="Times New Roman" w:cs="Times New Roman"/>
                <w:b/>
                <w:bCs/>
                <w:color w:val="000000"/>
                <w:sz w:val="18"/>
                <w:szCs w:val="18"/>
              </w:rPr>
              <w:t>40000,00</w:t>
            </w:r>
          </w:p>
        </w:tc>
        <w:tc>
          <w:tcPr>
            <w:tcW w:w="474" w:type="pct"/>
            <w:shd w:val="clear" w:color="auto" w:fill="auto"/>
            <w:vAlign w:val="center"/>
          </w:tcPr>
          <w:p w:rsidR="00FE228F" w:rsidRPr="005A689A" w:rsidRDefault="00FE228F" w:rsidP="00D96AE3">
            <w:pPr>
              <w:tabs>
                <w:tab w:val="left" w:pos="1276"/>
              </w:tabs>
              <w:spacing w:after="0"/>
              <w:jc w:val="center"/>
              <w:rPr>
                <w:rFonts w:ascii="Times New Roman" w:hAnsi="Times New Roman" w:cs="Times New Roman"/>
                <w:b/>
                <w:bCs/>
                <w:color w:val="000000"/>
                <w:sz w:val="18"/>
                <w:szCs w:val="18"/>
              </w:rPr>
            </w:pPr>
            <w:r w:rsidRPr="005A689A">
              <w:rPr>
                <w:rFonts w:ascii="Times New Roman" w:hAnsi="Times New Roman" w:cs="Times New Roman"/>
                <w:b/>
                <w:bCs/>
                <w:color w:val="000000"/>
                <w:sz w:val="18"/>
                <w:szCs w:val="18"/>
              </w:rPr>
              <w:t>59300,00</w:t>
            </w:r>
          </w:p>
        </w:tc>
        <w:tc>
          <w:tcPr>
            <w:tcW w:w="424" w:type="pct"/>
            <w:shd w:val="clear" w:color="auto" w:fill="auto"/>
            <w:vAlign w:val="center"/>
          </w:tcPr>
          <w:p w:rsidR="00FE228F" w:rsidRPr="005A689A" w:rsidRDefault="00FE228F" w:rsidP="00D96AE3">
            <w:pPr>
              <w:tabs>
                <w:tab w:val="left" w:pos="1276"/>
              </w:tabs>
              <w:spacing w:after="0"/>
              <w:jc w:val="center"/>
              <w:rPr>
                <w:rFonts w:ascii="Times New Roman" w:hAnsi="Times New Roman" w:cs="Times New Roman"/>
                <w:b/>
                <w:bCs/>
                <w:color w:val="000000"/>
                <w:sz w:val="18"/>
                <w:szCs w:val="18"/>
              </w:rPr>
            </w:pPr>
            <w:r w:rsidRPr="005A689A">
              <w:rPr>
                <w:rFonts w:ascii="Times New Roman" w:hAnsi="Times New Roman" w:cs="Times New Roman"/>
                <w:b/>
                <w:bCs/>
                <w:color w:val="000000"/>
                <w:sz w:val="18"/>
                <w:szCs w:val="18"/>
              </w:rPr>
              <w:t>2055000,00</w:t>
            </w:r>
          </w:p>
        </w:tc>
      </w:tr>
    </w:tbl>
    <w:p w:rsidR="00D94D17" w:rsidRPr="00EC794A" w:rsidRDefault="00D94D17" w:rsidP="00D94D17">
      <w:pPr>
        <w:pStyle w:val="af5"/>
        <w:spacing w:line="240" w:lineRule="auto"/>
        <w:ind w:firstLine="0"/>
        <w:jc w:val="both"/>
        <w:rPr>
          <w:noProof/>
        </w:rPr>
        <w:sectPr w:rsidR="00D94D17" w:rsidRPr="00EC794A" w:rsidSect="003C49F1">
          <w:pgSz w:w="16838" w:h="11906" w:orient="landscape"/>
          <w:pgMar w:top="1134" w:right="567" w:bottom="851" w:left="1701" w:header="709" w:footer="709" w:gutter="0"/>
          <w:cols w:space="708"/>
          <w:docGrid w:linePitch="360"/>
        </w:sectPr>
      </w:pPr>
    </w:p>
    <w:p w:rsidR="002C5187" w:rsidRPr="00EC794A" w:rsidRDefault="002C5187" w:rsidP="00487BC3">
      <w:pPr>
        <w:pStyle w:val="af5"/>
        <w:spacing w:line="240" w:lineRule="auto"/>
        <w:jc w:val="both"/>
        <w:rPr>
          <w:noProof/>
        </w:rPr>
      </w:pPr>
    </w:p>
    <w:p w:rsidR="00D34E2A" w:rsidRPr="00EC794A" w:rsidRDefault="00132C1C" w:rsidP="00487BC3">
      <w:pPr>
        <w:pStyle w:val="af5"/>
        <w:spacing w:line="240" w:lineRule="auto"/>
        <w:jc w:val="both"/>
        <w:rPr>
          <w:noProof/>
        </w:rPr>
      </w:pPr>
      <w:r w:rsidRPr="00EC794A">
        <w:rPr>
          <w:noProof/>
        </w:rPr>
        <w:t xml:space="preserve">Объемы </w:t>
      </w:r>
      <w:r w:rsidR="00503424" w:rsidRPr="00EC794A">
        <w:rPr>
          <w:noProof/>
        </w:rPr>
        <w:t xml:space="preserve">финансирования </w:t>
      </w:r>
      <w:r w:rsidR="00EA1EC4" w:rsidRPr="00EC794A">
        <w:rPr>
          <w:noProof/>
        </w:rPr>
        <w:t>инвестиций по проектам Программы определены в ценах отчетного года, носят оценочный характер и подлежат ежегодному уточн</w:t>
      </w:r>
      <w:r w:rsidR="00503424" w:rsidRPr="00EC794A">
        <w:rPr>
          <w:noProof/>
        </w:rPr>
        <w:t>ению, исходя</w:t>
      </w:r>
      <w:r w:rsidRPr="00EC794A">
        <w:rPr>
          <w:noProof/>
        </w:rPr>
        <w:t xml:space="preserve"> из возможностей бюджетов </w:t>
      </w:r>
      <w:r w:rsidR="00EA1EC4" w:rsidRPr="00EC794A">
        <w:rPr>
          <w:noProof/>
        </w:rPr>
        <w:t>и степени реализации мероприятий. Финансовое обеспечение программных инвестиционных проектов может осуществляться за счет</w:t>
      </w:r>
      <w:r w:rsidR="00503424" w:rsidRPr="00EC794A">
        <w:rPr>
          <w:noProof/>
        </w:rPr>
        <w:t xml:space="preserve"> средств бюджетов всех уровней на основании Законов </w:t>
      </w:r>
      <w:r w:rsidR="00EA1EC4" w:rsidRPr="00EC794A">
        <w:rPr>
          <w:noProof/>
        </w:rPr>
        <w:t>Белгородской области, нормативно-правовых актов муниципального образования, утверждающих бюджет. Предос</w:t>
      </w:r>
      <w:r w:rsidRPr="00EC794A">
        <w:rPr>
          <w:noProof/>
        </w:rPr>
        <w:t xml:space="preserve">тавление субсидий из областного </w:t>
      </w:r>
      <w:r w:rsidR="00EA1EC4" w:rsidRPr="00EC794A">
        <w:rPr>
          <w:noProof/>
        </w:rPr>
        <w:t>бюджета</w:t>
      </w:r>
      <w:r w:rsidRPr="00EC794A">
        <w:rPr>
          <w:noProof/>
        </w:rPr>
        <w:t>,</w:t>
      </w:r>
      <w:r w:rsidR="00EA1EC4" w:rsidRPr="00EC794A">
        <w:rPr>
          <w:noProof/>
        </w:rPr>
        <w:t xml:space="preserve"> бюджетам муниципальных образований Белгородской</w:t>
      </w:r>
      <w:r w:rsidRPr="00EC794A">
        <w:rPr>
          <w:noProof/>
        </w:rPr>
        <w:t xml:space="preserve"> области осуществляется </w:t>
      </w:r>
      <w:r w:rsidR="00EA1EC4" w:rsidRPr="00EC794A">
        <w:rPr>
          <w:noProof/>
        </w:rPr>
        <w:t>в соответствии с Правилами, устанавливаемыми Субъектом РФ.</w:t>
      </w:r>
    </w:p>
    <w:p w:rsidR="00D34E2A" w:rsidRPr="00EC794A" w:rsidRDefault="00D34E2A" w:rsidP="00487BC3">
      <w:pPr>
        <w:pStyle w:val="af5"/>
        <w:spacing w:line="240" w:lineRule="auto"/>
        <w:jc w:val="both"/>
        <w:rPr>
          <w:noProof/>
        </w:rPr>
      </w:pPr>
      <w:r w:rsidRPr="00EC794A">
        <w:rPr>
          <w:noProof/>
        </w:rPr>
        <w:t xml:space="preserve">Результаты реализации Программы определяются с достижением уровня запланированных технических и финансово-экономических целевых показателей. </w:t>
      </w:r>
    </w:p>
    <w:p w:rsidR="00D34E2A" w:rsidRPr="00EC794A" w:rsidRDefault="00D34E2A" w:rsidP="00487BC3">
      <w:pPr>
        <w:pStyle w:val="af5"/>
        <w:spacing w:line="240" w:lineRule="auto"/>
        <w:jc w:val="both"/>
        <w:rPr>
          <w:noProof/>
        </w:rPr>
      </w:pPr>
      <w:r w:rsidRPr="00EC794A">
        <w:rPr>
          <w:noProof/>
        </w:rPr>
        <w:t>При формировании требований к конечному состоянию коммунальной инфраструктуры применяются показатели и индикаторы в соответствии с Методикой проведения мониторинга выполнения производственных и инвестиционных программ организаций коммунального комплекса, утв</w:t>
      </w:r>
      <w:r w:rsidR="001219DF" w:rsidRPr="00EC794A">
        <w:rPr>
          <w:noProof/>
        </w:rPr>
        <w:t xml:space="preserve">ержденные </w:t>
      </w:r>
      <w:r w:rsidRPr="00EC794A">
        <w:rPr>
          <w:noProof/>
        </w:rPr>
        <w:t>приказом Министерства регионального развития Российской Федерации от 14.04.2008 г. № 48.</w:t>
      </w:r>
    </w:p>
    <w:p w:rsidR="00D34E2A" w:rsidRPr="00EC794A" w:rsidRDefault="00D34E2A" w:rsidP="00487BC3">
      <w:pPr>
        <w:pStyle w:val="af5"/>
        <w:spacing w:line="240" w:lineRule="auto"/>
        <w:jc w:val="both"/>
        <w:rPr>
          <w:noProof/>
        </w:rPr>
      </w:pPr>
      <w:r w:rsidRPr="00EC794A">
        <w:rPr>
          <w:noProof/>
        </w:rPr>
        <w:t>Удельные расходы по потреблению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rsidR="00D34E2A" w:rsidRPr="00EC794A" w:rsidRDefault="00D34E2A" w:rsidP="00487BC3">
      <w:pPr>
        <w:pStyle w:val="af5"/>
        <w:spacing w:line="240" w:lineRule="auto"/>
        <w:jc w:val="both"/>
        <w:rPr>
          <w:noProof/>
        </w:rPr>
      </w:pPr>
      <w:r w:rsidRPr="00EC794A">
        <w:rPr>
          <w:noProof/>
        </w:rPr>
        <w:t>Охват потребителей услугами используется для оценки качества работы систем жизнеобеспечения.</w:t>
      </w:r>
    </w:p>
    <w:p w:rsidR="00D34E2A" w:rsidRPr="00EC794A" w:rsidRDefault="00D34E2A" w:rsidP="00487BC3">
      <w:pPr>
        <w:pStyle w:val="af5"/>
        <w:spacing w:line="240" w:lineRule="auto"/>
        <w:jc w:val="both"/>
        <w:rPr>
          <w:noProof/>
        </w:rPr>
      </w:pPr>
      <w:r w:rsidRPr="00EC794A">
        <w:rPr>
          <w:noProof/>
        </w:rPr>
        <w:t>Уровень использования производственных мощностей, обеспеченность приборами учета, характеризуют сбалансированность систем.</w:t>
      </w:r>
    </w:p>
    <w:p w:rsidR="00D34E2A" w:rsidRPr="00EC794A" w:rsidRDefault="00D34E2A" w:rsidP="00487BC3">
      <w:pPr>
        <w:pStyle w:val="af5"/>
        <w:spacing w:line="240" w:lineRule="auto"/>
        <w:jc w:val="both"/>
        <w:rPr>
          <w:noProof/>
        </w:rPr>
      </w:pPr>
      <w:r w:rsidRPr="00EC794A">
        <w:rPr>
          <w:noProof/>
        </w:rPr>
        <w:t>Качество оказываемых услуг организациями коммунального комплекса характеризует соответствие качества оказываемых услуг установленным ГОСТам, эпидемиологическим нормам и правилам.</w:t>
      </w:r>
    </w:p>
    <w:p w:rsidR="00D34E2A" w:rsidRPr="00EC794A" w:rsidRDefault="00D34E2A" w:rsidP="00487BC3">
      <w:pPr>
        <w:pStyle w:val="af5"/>
        <w:spacing w:line="240" w:lineRule="auto"/>
        <w:jc w:val="both"/>
        <w:rPr>
          <w:noProof/>
        </w:rPr>
      </w:pPr>
      <w:r w:rsidRPr="00EC794A">
        <w:rPr>
          <w:noProof/>
        </w:rPr>
        <w:t>Надежность обслуживания систем жизнеобеспечения характеризует способность коммунальных объектов обеспечивать жизнедеятельно</w:t>
      </w:r>
      <w:r w:rsidR="00503424" w:rsidRPr="00EC794A">
        <w:rPr>
          <w:noProof/>
        </w:rPr>
        <w:t xml:space="preserve">сть муниципального образования </w:t>
      </w:r>
      <w:r w:rsidRPr="00EC794A">
        <w:rPr>
          <w:noProof/>
        </w:rPr>
        <w:t>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rsidR="00D34E2A" w:rsidRPr="00EC794A" w:rsidRDefault="00D34E2A" w:rsidP="00487BC3">
      <w:pPr>
        <w:pStyle w:val="af5"/>
        <w:spacing w:line="240" w:lineRule="auto"/>
        <w:jc w:val="both"/>
        <w:rPr>
          <w:noProof/>
        </w:rPr>
      </w:pPr>
      <w:r w:rsidRPr="00EC794A">
        <w:rPr>
          <w:noProof/>
        </w:rPr>
        <w:t xml:space="preserve">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1 км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 </w:t>
      </w:r>
    </w:p>
    <w:p w:rsidR="00D34E2A" w:rsidRPr="00EC794A" w:rsidRDefault="00D34E2A" w:rsidP="00487BC3">
      <w:pPr>
        <w:pStyle w:val="af5"/>
        <w:spacing w:line="240" w:lineRule="auto"/>
        <w:jc w:val="both"/>
        <w:rPr>
          <w:noProof/>
        </w:rPr>
      </w:pPr>
      <w:r w:rsidRPr="00EC794A">
        <w:rPr>
          <w:noProof/>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rsidR="00D34E2A" w:rsidRPr="00EC794A" w:rsidRDefault="00D34E2A" w:rsidP="00487BC3">
      <w:pPr>
        <w:pStyle w:val="af5"/>
        <w:spacing w:line="240" w:lineRule="auto"/>
        <w:jc w:val="both"/>
        <w:rPr>
          <w:noProof/>
        </w:rPr>
      </w:pPr>
      <w:r w:rsidRPr="00EC794A">
        <w:rPr>
          <w:noProof/>
        </w:rPr>
        <w:t>Результатами реализация мероприятий по развитию систем водоснабже</w:t>
      </w:r>
      <w:r w:rsidR="00503424" w:rsidRPr="00EC794A">
        <w:rPr>
          <w:noProof/>
        </w:rPr>
        <w:t xml:space="preserve">ния муниципального образования </w:t>
      </w:r>
      <w:r w:rsidRPr="00EC794A">
        <w:rPr>
          <w:noProof/>
        </w:rPr>
        <w:t>являются:</w:t>
      </w:r>
    </w:p>
    <w:p w:rsidR="00D34E2A" w:rsidRPr="00EC794A" w:rsidRDefault="00D34E2A" w:rsidP="00972742">
      <w:pPr>
        <w:pStyle w:val="af5"/>
        <w:numPr>
          <w:ilvl w:val="0"/>
          <w:numId w:val="10"/>
        </w:numPr>
        <w:spacing w:line="240" w:lineRule="auto"/>
        <w:ind w:left="709" w:firstLine="0"/>
        <w:jc w:val="both"/>
        <w:rPr>
          <w:noProof/>
        </w:rPr>
      </w:pPr>
      <w:r w:rsidRPr="00EC794A">
        <w:rPr>
          <w:noProof/>
        </w:rPr>
        <w:t>обеспечение бесперебойной подачи качественной воды от источника до потребителя;</w:t>
      </w:r>
    </w:p>
    <w:p w:rsidR="00D34E2A" w:rsidRPr="00EC794A" w:rsidRDefault="00D34E2A" w:rsidP="00972742">
      <w:pPr>
        <w:pStyle w:val="af5"/>
        <w:numPr>
          <w:ilvl w:val="0"/>
          <w:numId w:val="10"/>
        </w:numPr>
        <w:spacing w:line="240" w:lineRule="auto"/>
        <w:ind w:left="709" w:firstLine="0"/>
        <w:jc w:val="both"/>
        <w:rPr>
          <w:noProof/>
        </w:rPr>
      </w:pPr>
      <w:r w:rsidRPr="00EC794A">
        <w:rPr>
          <w:noProof/>
        </w:rPr>
        <w:t>улучшение качества жилищно-коммунального обслуживания населения по системе водоснабжения;</w:t>
      </w:r>
    </w:p>
    <w:p w:rsidR="00D34E2A" w:rsidRPr="00EC794A" w:rsidRDefault="00D34E2A" w:rsidP="00972742">
      <w:pPr>
        <w:pStyle w:val="af5"/>
        <w:numPr>
          <w:ilvl w:val="0"/>
          <w:numId w:val="10"/>
        </w:numPr>
        <w:spacing w:line="240" w:lineRule="auto"/>
        <w:ind w:left="709" w:firstLine="0"/>
        <w:jc w:val="both"/>
        <w:rPr>
          <w:noProof/>
        </w:rPr>
      </w:pPr>
      <w:r w:rsidRPr="00EC794A">
        <w:rPr>
          <w:noProof/>
        </w:rPr>
        <w:t>обеспечение энергосбережения;</w:t>
      </w:r>
    </w:p>
    <w:p w:rsidR="00D34E2A" w:rsidRPr="00EC794A" w:rsidRDefault="00D34E2A" w:rsidP="00972742">
      <w:pPr>
        <w:pStyle w:val="af5"/>
        <w:numPr>
          <w:ilvl w:val="0"/>
          <w:numId w:val="10"/>
        </w:numPr>
        <w:spacing w:line="240" w:lineRule="auto"/>
        <w:ind w:left="709" w:firstLine="0"/>
        <w:jc w:val="both"/>
        <w:rPr>
          <w:noProof/>
        </w:rPr>
      </w:pPr>
      <w:r w:rsidRPr="00EC794A">
        <w:rPr>
          <w:noProof/>
        </w:rPr>
        <w:t>обеспечение возможности подключения строящихся объектов к системе водоснабжения при гарантированном объеме заявленной мощности.</w:t>
      </w:r>
    </w:p>
    <w:p w:rsidR="00D34E2A" w:rsidRPr="00EC794A" w:rsidRDefault="00D34E2A" w:rsidP="00972742">
      <w:pPr>
        <w:pStyle w:val="af5"/>
        <w:spacing w:line="240" w:lineRule="auto"/>
        <w:ind w:left="709" w:firstLine="0"/>
        <w:jc w:val="both"/>
        <w:rPr>
          <w:noProof/>
        </w:rPr>
      </w:pPr>
      <w:r w:rsidRPr="00EC794A">
        <w:rPr>
          <w:noProof/>
        </w:rPr>
        <w:t>Результатами реализация мероприятий по развитию систем водоотведения являются:</w:t>
      </w:r>
    </w:p>
    <w:p w:rsidR="00D34E2A" w:rsidRPr="00EC794A" w:rsidRDefault="00D34E2A" w:rsidP="00972742">
      <w:pPr>
        <w:pStyle w:val="af5"/>
        <w:numPr>
          <w:ilvl w:val="0"/>
          <w:numId w:val="11"/>
        </w:numPr>
        <w:spacing w:line="240" w:lineRule="auto"/>
        <w:ind w:left="709" w:firstLine="0"/>
        <w:jc w:val="both"/>
        <w:rPr>
          <w:noProof/>
        </w:rPr>
      </w:pPr>
      <w:r w:rsidRPr="00EC794A">
        <w:rPr>
          <w:noProof/>
        </w:rPr>
        <w:t>обеспечение возможности подключения строящихся объектов к системе водоотведения при гарантированном объеме заявленной мощности;</w:t>
      </w:r>
    </w:p>
    <w:p w:rsidR="00D34E2A" w:rsidRPr="00EC794A" w:rsidRDefault="00D34E2A" w:rsidP="00972742">
      <w:pPr>
        <w:pStyle w:val="af5"/>
        <w:numPr>
          <w:ilvl w:val="0"/>
          <w:numId w:val="11"/>
        </w:numPr>
        <w:spacing w:line="240" w:lineRule="auto"/>
        <w:ind w:left="709" w:firstLine="0"/>
        <w:jc w:val="both"/>
        <w:rPr>
          <w:noProof/>
        </w:rPr>
      </w:pPr>
      <w:r w:rsidRPr="00EC794A">
        <w:rPr>
          <w:noProof/>
        </w:rPr>
        <w:lastRenderedPageBreak/>
        <w:t>повышение надежности и обеспечение бесперебойной работы объектов водоотведения;</w:t>
      </w:r>
    </w:p>
    <w:p w:rsidR="00D34E2A" w:rsidRPr="00EC794A" w:rsidRDefault="00D34E2A" w:rsidP="00972742">
      <w:pPr>
        <w:pStyle w:val="af5"/>
        <w:numPr>
          <w:ilvl w:val="0"/>
          <w:numId w:val="11"/>
        </w:numPr>
        <w:spacing w:line="240" w:lineRule="auto"/>
        <w:ind w:left="709" w:firstLine="0"/>
        <w:jc w:val="both"/>
        <w:rPr>
          <w:noProof/>
        </w:rPr>
      </w:pPr>
      <w:r w:rsidRPr="00EC794A">
        <w:rPr>
          <w:noProof/>
        </w:rPr>
        <w:t>уменьшение техногенного воздействия на среду обитания;</w:t>
      </w:r>
    </w:p>
    <w:p w:rsidR="00D34E2A" w:rsidRPr="00EC794A" w:rsidRDefault="00D34E2A" w:rsidP="00972742">
      <w:pPr>
        <w:pStyle w:val="af5"/>
        <w:numPr>
          <w:ilvl w:val="0"/>
          <w:numId w:val="11"/>
        </w:numPr>
        <w:spacing w:line="240" w:lineRule="auto"/>
        <w:ind w:left="709" w:firstLine="0"/>
        <w:jc w:val="both"/>
        <w:rPr>
          <w:noProof/>
        </w:rPr>
      </w:pPr>
      <w:r w:rsidRPr="00EC794A">
        <w:rPr>
          <w:noProof/>
        </w:rPr>
        <w:t>улучшение качества жилищно-коммунального обслуживания населения по системе водоотведения;</w:t>
      </w:r>
    </w:p>
    <w:p w:rsidR="00D34E2A" w:rsidRPr="00EC794A" w:rsidRDefault="00D34E2A" w:rsidP="00972742">
      <w:pPr>
        <w:pStyle w:val="af5"/>
        <w:numPr>
          <w:ilvl w:val="0"/>
          <w:numId w:val="11"/>
        </w:numPr>
        <w:spacing w:line="240" w:lineRule="auto"/>
        <w:ind w:left="709" w:firstLine="0"/>
        <w:jc w:val="both"/>
        <w:rPr>
          <w:noProof/>
        </w:rPr>
      </w:pPr>
      <w:r w:rsidRPr="00EC794A">
        <w:rPr>
          <w:noProof/>
        </w:rPr>
        <w:t>обеспечение энергосбережения.</w:t>
      </w:r>
    </w:p>
    <w:p w:rsidR="00D34E2A" w:rsidRPr="00EC794A" w:rsidRDefault="00D34E2A" w:rsidP="00972742">
      <w:pPr>
        <w:pStyle w:val="af5"/>
        <w:spacing w:line="240" w:lineRule="auto"/>
        <w:ind w:left="709" w:firstLine="0"/>
        <w:jc w:val="both"/>
        <w:rPr>
          <w:noProof/>
        </w:rPr>
      </w:pPr>
      <w:r w:rsidRPr="00EC794A">
        <w:rPr>
          <w:noProof/>
        </w:rPr>
        <w:t>Реализация мероприятий по системе электроснабжения позволит достичь следующего эффекта:</w:t>
      </w:r>
    </w:p>
    <w:p w:rsidR="00D34E2A" w:rsidRPr="00EC794A" w:rsidRDefault="00D34E2A" w:rsidP="00972742">
      <w:pPr>
        <w:pStyle w:val="af5"/>
        <w:numPr>
          <w:ilvl w:val="0"/>
          <w:numId w:val="12"/>
        </w:numPr>
        <w:spacing w:line="240" w:lineRule="auto"/>
        <w:ind w:left="709" w:firstLine="0"/>
        <w:jc w:val="both"/>
        <w:rPr>
          <w:noProof/>
        </w:rPr>
      </w:pPr>
      <w:r w:rsidRPr="00EC794A">
        <w:rPr>
          <w:noProof/>
        </w:rPr>
        <w:t>обеспечение бесперебойного электроснабжения;</w:t>
      </w:r>
    </w:p>
    <w:p w:rsidR="00D34E2A" w:rsidRPr="00EC794A" w:rsidRDefault="00D34E2A" w:rsidP="00972742">
      <w:pPr>
        <w:pStyle w:val="af5"/>
        <w:numPr>
          <w:ilvl w:val="0"/>
          <w:numId w:val="12"/>
        </w:numPr>
        <w:spacing w:line="240" w:lineRule="auto"/>
        <w:ind w:left="709" w:firstLine="0"/>
        <w:jc w:val="both"/>
        <w:rPr>
          <w:noProof/>
        </w:rPr>
      </w:pPr>
      <w:r w:rsidRPr="00EC794A">
        <w:rPr>
          <w:noProof/>
        </w:rPr>
        <w:t>повышение качества и надежности электроснабжения, снижение уровня потерь;</w:t>
      </w:r>
    </w:p>
    <w:p w:rsidR="00D34E2A" w:rsidRPr="00EC794A" w:rsidRDefault="00D34E2A" w:rsidP="00972742">
      <w:pPr>
        <w:pStyle w:val="af5"/>
        <w:numPr>
          <w:ilvl w:val="0"/>
          <w:numId w:val="12"/>
        </w:numPr>
        <w:spacing w:line="240" w:lineRule="auto"/>
        <w:ind w:left="709" w:firstLine="0"/>
        <w:jc w:val="both"/>
        <w:rPr>
          <w:noProof/>
        </w:rPr>
      </w:pPr>
      <w:r w:rsidRPr="00EC794A">
        <w:rPr>
          <w:noProof/>
        </w:rPr>
        <w:t xml:space="preserve">обеспечение резерва мощности, необходимого для электроснабжения районов, </w:t>
      </w:r>
      <w:r w:rsidR="00493049" w:rsidRPr="00EC794A">
        <w:rPr>
          <w:noProof/>
        </w:rPr>
        <w:t>планируемых к застройке.</w:t>
      </w:r>
    </w:p>
    <w:p w:rsidR="00D34E2A" w:rsidRPr="00EC794A" w:rsidRDefault="00D34E2A" w:rsidP="00972742">
      <w:pPr>
        <w:pStyle w:val="af5"/>
        <w:spacing w:line="240" w:lineRule="auto"/>
        <w:ind w:left="709" w:firstLine="0"/>
        <w:jc w:val="both"/>
        <w:rPr>
          <w:noProof/>
        </w:rPr>
      </w:pPr>
      <w:r w:rsidRPr="00EC794A">
        <w:rPr>
          <w:noProof/>
        </w:rPr>
        <w:t>Реализация программных мероприятий по системе газоснабжения позволит достичь следующего эффекта:</w:t>
      </w:r>
    </w:p>
    <w:p w:rsidR="00D34E2A" w:rsidRPr="00EC794A" w:rsidRDefault="00D34E2A" w:rsidP="00972742">
      <w:pPr>
        <w:pStyle w:val="af5"/>
        <w:numPr>
          <w:ilvl w:val="0"/>
          <w:numId w:val="13"/>
        </w:numPr>
        <w:spacing w:line="240" w:lineRule="auto"/>
        <w:ind w:left="709" w:firstLine="0"/>
        <w:jc w:val="both"/>
        <w:rPr>
          <w:noProof/>
        </w:rPr>
      </w:pPr>
      <w:r w:rsidRPr="00EC794A">
        <w:rPr>
          <w:noProof/>
        </w:rPr>
        <w:t>обеспечение надежности и бесперебойности газоснабжения;</w:t>
      </w:r>
    </w:p>
    <w:p w:rsidR="00D34E2A" w:rsidRPr="00EC794A" w:rsidRDefault="00D34E2A" w:rsidP="00972742">
      <w:pPr>
        <w:pStyle w:val="af5"/>
        <w:numPr>
          <w:ilvl w:val="0"/>
          <w:numId w:val="13"/>
        </w:numPr>
        <w:spacing w:line="240" w:lineRule="auto"/>
        <w:ind w:left="709" w:firstLine="0"/>
        <w:jc w:val="both"/>
        <w:rPr>
          <w:noProof/>
        </w:rPr>
      </w:pPr>
      <w:r w:rsidRPr="00EC794A">
        <w:rPr>
          <w:noProof/>
        </w:rPr>
        <w:t>обеспечение возможности строительства и ввода в эксплуатацию систем газоснабжения по частям.</w:t>
      </w:r>
    </w:p>
    <w:p w:rsidR="00BE4FD0" w:rsidRPr="00EC794A" w:rsidRDefault="00D34E2A" w:rsidP="00972742">
      <w:pPr>
        <w:pStyle w:val="af5"/>
        <w:spacing w:line="240" w:lineRule="auto"/>
        <w:ind w:left="709" w:firstLine="0"/>
        <w:jc w:val="both"/>
        <w:rPr>
          <w:noProof/>
        </w:rPr>
      </w:pPr>
      <w:r w:rsidRPr="00EC794A">
        <w:rPr>
          <w:noProof/>
        </w:rPr>
        <w:t xml:space="preserve">Реализация программных мероприятий </w:t>
      </w:r>
      <w:r w:rsidR="004B2813" w:rsidRPr="00EC794A">
        <w:rPr>
          <w:noProof/>
        </w:rPr>
        <w:t xml:space="preserve">в сфере </w:t>
      </w:r>
      <w:r w:rsidRPr="00EC794A">
        <w:rPr>
          <w:noProof/>
        </w:rPr>
        <w:t>захоронени</w:t>
      </w:r>
      <w:r w:rsidR="004B2813" w:rsidRPr="00EC794A">
        <w:rPr>
          <w:noProof/>
        </w:rPr>
        <w:t>я</w:t>
      </w:r>
      <w:r w:rsidRPr="00EC794A">
        <w:rPr>
          <w:noProof/>
        </w:rPr>
        <w:t xml:space="preserve"> (утилизации) Т</w:t>
      </w:r>
      <w:r w:rsidR="00C35372" w:rsidRPr="00EC794A">
        <w:rPr>
          <w:noProof/>
        </w:rPr>
        <w:t>К</w:t>
      </w:r>
      <w:r w:rsidRPr="00EC794A">
        <w:rPr>
          <w:noProof/>
        </w:rPr>
        <w:t>О обеспечит улучшение экологической обстановки.</w:t>
      </w:r>
    </w:p>
    <w:p w:rsidR="00D34E2A" w:rsidRPr="00EC794A" w:rsidRDefault="001358AA" w:rsidP="001358AA">
      <w:pPr>
        <w:pStyle w:val="af5"/>
        <w:keepNext/>
        <w:spacing w:before="120" w:after="120" w:line="240" w:lineRule="auto"/>
        <w:ind w:left="1069" w:firstLine="0"/>
        <w:jc w:val="both"/>
        <w:outlineLvl w:val="0"/>
        <w:rPr>
          <w:b/>
          <w:noProof/>
        </w:rPr>
      </w:pPr>
      <w:bookmarkStart w:id="45" w:name="_Toc26525910"/>
      <w:bookmarkStart w:id="46" w:name="_Toc35325734"/>
      <w:r w:rsidRPr="00EC794A">
        <w:rPr>
          <w:b/>
          <w:noProof/>
        </w:rPr>
        <w:t>6</w:t>
      </w:r>
      <w:r w:rsidR="00591E0E" w:rsidRPr="00EC794A">
        <w:rPr>
          <w:b/>
          <w:noProof/>
        </w:rPr>
        <w:tab/>
      </w:r>
      <w:r w:rsidR="00D34E2A" w:rsidRPr="00EC794A">
        <w:rPr>
          <w:b/>
          <w:noProof/>
        </w:rPr>
        <w:t>Источники инвестиций, тарифы и доступность программы для населения.</w:t>
      </w:r>
      <w:bookmarkEnd w:id="45"/>
      <w:bookmarkEnd w:id="46"/>
    </w:p>
    <w:p w:rsidR="000B688F" w:rsidRPr="00EC794A" w:rsidRDefault="000B688F" w:rsidP="001358AA">
      <w:pPr>
        <w:pStyle w:val="af5"/>
        <w:keepNext/>
        <w:numPr>
          <w:ilvl w:val="1"/>
          <w:numId w:val="20"/>
        </w:numPr>
        <w:spacing w:before="120" w:after="120" w:line="240" w:lineRule="auto"/>
        <w:jc w:val="both"/>
        <w:outlineLvl w:val="1"/>
        <w:rPr>
          <w:b/>
          <w:noProof/>
        </w:rPr>
      </w:pPr>
      <w:bookmarkStart w:id="47" w:name="_Toc26525911"/>
      <w:bookmarkStart w:id="48" w:name="_Toc35325735"/>
      <w:r w:rsidRPr="00EC794A">
        <w:rPr>
          <w:b/>
          <w:noProof/>
        </w:rPr>
        <w:t>Объемы и источники инвестиций</w:t>
      </w:r>
      <w:bookmarkEnd w:id="47"/>
      <w:bookmarkEnd w:id="48"/>
    </w:p>
    <w:p w:rsidR="00245111" w:rsidRPr="00EC794A" w:rsidRDefault="00245111" w:rsidP="00115670">
      <w:pPr>
        <w:pStyle w:val="af5"/>
        <w:spacing w:line="240" w:lineRule="auto"/>
        <w:jc w:val="both"/>
        <w:rPr>
          <w:noProof/>
        </w:rPr>
      </w:pPr>
      <w:r w:rsidRPr="00EC794A">
        <w:rPr>
          <w:noProof/>
        </w:rPr>
        <w:t xml:space="preserve"> При рассматриваемой форме реализации инвестиционных проектов наиболее эффективными по критерию минимизации стоимости ресурсов для </w:t>
      </w:r>
      <w:r w:rsidR="006C592A" w:rsidRPr="00EC794A">
        <w:rPr>
          <w:noProof/>
        </w:rPr>
        <w:t>муниципального образования</w:t>
      </w:r>
      <w:r w:rsidRPr="00EC794A">
        <w:rPr>
          <w:noProof/>
        </w:rPr>
        <w:t xml:space="preserve"> будут являться механизмы их финансирования:</w:t>
      </w:r>
    </w:p>
    <w:p w:rsidR="00245111" w:rsidRPr="00EC794A" w:rsidRDefault="00245111" w:rsidP="00487BC3">
      <w:pPr>
        <w:pStyle w:val="af5"/>
        <w:spacing w:line="240" w:lineRule="auto"/>
        <w:jc w:val="both"/>
        <w:rPr>
          <w:noProof/>
        </w:rPr>
      </w:pPr>
      <w:r w:rsidRPr="00EC794A">
        <w:rPr>
          <w:noProof/>
        </w:rPr>
        <w:t>•</w:t>
      </w:r>
      <w:r w:rsidRPr="00EC794A">
        <w:rPr>
          <w:noProof/>
        </w:rPr>
        <w:tab/>
        <w:t xml:space="preserve"> с привлечением бюджетных средств (для оплаты части инвестиционных проектов или оплаты процентов по заемным средствам):</w:t>
      </w:r>
    </w:p>
    <w:p w:rsidR="00245111" w:rsidRPr="00EC794A" w:rsidRDefault="00245111" w:rsidP="00487BC3">
      <w:pPr>
        <w:pStyle w:val="af5"/>
        <w:spacing w:line="240" w:lineRule="auto"/>
        <w:jc w:val="both"/>
        <w:rPr>
          <w:noProof/>
        </w:rPr>
      </w:pPr>
      <w:r w:rsidRPr="00EC794A">
        <w:rPr>
          <w:noProof/>
        </w:rPr>
        <w:t>–</w:t>
      </w:r>
      <w:r w:rsidRPr="00EC794A">
        <w:rPr>
          <w:noProof/>
        </w:rPr>
        <w:tab/>
        <w:t xml:space="preserve"> федеральный бюджет;</w:t>
      </w:r>
    </w:p>
    <w:p w:rsidR="00245111" w:rsidRPr="00EC794A" w:rsidRDefault="00245111" w:rsidP="00487BC3">
      <w:pPr>
        <w:pStyle w:val="af5"/>
        <w:spacing w:line="240" w:lineRule="auto"/>
        <w:jc w:val="both"/>
        <w:rPr>
          <w:noProof/>
        </w:rPr>
      </w:pPr>
      <w:r w:rsidRPr="00EC794A">
        <w:rPr>
          <w:noProof/>
        </w:rPr>
        <w:t>–</w:t>
      </w:r>
      <w:r w:rsidRPr="00EC794A">
        <w:rPr>
          <w:noProof/>
        </w:rPr>
        <w:tab/>
        <w:t xml:space="preserve"> областной бюджет;</w:t>
      </w:r>
    </w:p>
    <w:p w:rsidR="00245111" w:rsidRPr="00EC794A" w:rsidRDefault="001219DF" w:rsidP="00487BC3">
      <w:pPr>
        <w:pStyle w:val="af5"/>
        <w:spacing w:line="240" w:lineRule="auto"/>
        <w:jc w:val="both"/>
        <w:rPr>
          <w:noProof/>
        </w:rPr>
      </w:pPr>
      <w:r w:rsidRPr="00EC794A">
        <w:rPr>
          <w:noProof/>
        </w:rPr>
        <w:t>–</w:t>
      </w:r>
      <w:r w:rsidRPr="00EC794A">
        <w:rPr>
          <w:noProof/>
        </w:rPr>
        <w:tab/>
        <w:t xml:space="preserve"> местный бюджет;</w:t>
      </w:r>
    </w:p>
    <w:p w:rsidR="00245111" w:rsidRPr="00EC794A" w:rsidRDefault="00E64A7A" w:rsidP="00487BC3">
      <w:pPr>
        <w:pStyle w:val="af5"/>
        <w:spacing w:line="240" w:lineRule="auto"/>
        <w:jc w:val="both"/>
        <w:rPr>
          <w:noProof/>
        </w:rPr>
      </w:pPr>
      <w:r w:rsidRPr="00EC794A">
        <w:rPr>
          <w:noProof/>
        </w:rPr>
        <w:t>•</w:t>
      </w:r>
      <w:r w:rsidRPr="00EC794A">
        <w:rPr>
          <w:noProof/>
        </w:rPr>
        <w:tab/>
        <w:t>за счёт собственных средств предприятий</w:t>
      </w:r>
      <w:r w:rsidR="00245111" w:rsidRPr="00EC794A">
        <w:rPr>
          <w:noProof/>
        </w:rPr>
        <w:t>:</w:t>
      </w:r>
    </w:p>
    <w:p w:rsidR="00245111" w:rsidRPr="00EC794A" w:rsidRDefault="00245111" w:rsidP="00487BC3">
      <w:pPr>
        <w:pStyle w:val="af5"/>
        <w:spacing w:line="240" w:lineRule="auto"/>
        <w:jc w:val="both"/>
        <w:rPr>
          <w:noProof/>
        </w:rPr>
      </w:pPr>
      <w:r w:rsidRPr="00EC794A">
        <w:rPr>
          <w:noProof/>
        </w:rPr>
        <w:t>–</w:t>
      </w:r>
      <w:r w:rsidRPr="00EC794A">
        <w:rPr>
          <w:noProof/>
        </w:rPr>
        <w:tab/>
        <w:t>за счет платы (тарифа) на подключение вновь создаваемых (реконструируемых) объектов недвижимости к системам коммунальной инфраструктуры и тарифов организации коммунального комплекса на подключение;</w:t>
      </w:r>
    </w:p>
    <w:p w:rsidR="00245111" w:rsidRPr="00EC794A" w:rsidRDefault="00245111" w:rsidP="00487BC3">
      <w:pPr>
        <w:pStyle w:val="af5"/>
        <w:spacing w:line="240" w:lineRule="auto"/>
        <w:jc w:val="both"/>
        <w:rPr>
          <w:noProof/>
        </w:rPr>
      </w:pPr>
      <w:r w:rsidRPr="00EC794A">
        <w:rPr>
          <w:noProof/>
        </w:rPr>
        <w:t>–</w:t>
      </w:r>
      <w:r w:rsidRPr="00EC794A">
        <w:rPr>
          <w:noProof/>
        </w:rPr>
        <w:tab/>
        <w:t xml:space="preserve"> надбавки к ценам (тарифам) для потребителей товаров и услуг организаций коммунального комплекса и надбавок к тарифам на товары и услуги организаций коммунального комплекса;</w:t>
      </w:r>
    </w:p>
    <w:p w:rsidR="00245111" w:rsidRPr="00EC794A" w:rsidRDefault="00245111" w:rsidP="00487BC3">
      <w:pPr>
        <w:pStyle w:val="af5"/>
        <w:spacing w:line="240" w:lineRule="auto"/>
        <w:jc w:val="both"/>
        <w:rPr>
          <w:noProof/>
        </w:rPr>
      </w:pPr>
      <w:r w:rsidRPr="00EC794A">
        <w:rPr>
          <w:noProof/>
        </w:rPr>
        <w:t>–</w:t>
      </w:r>
      <w:r w:rsidRPr="00EC794A">
        <w:rPr>
          <w:noProof/>
        </w:rPr>
        <w:tab/>
        <w:t>амортизационные отчисления</w:t>
      </w:r>
      <w:r w:rsidR="00493049" w:rsidRPr="00EC794A">
        <w:rPr>
          <w:noProof/>
        </w:rPr>
        <w:t>.</w:t>
      </w:r>
    </w:p>
    <w:p w:rsidR="00245111" w:rsidRPr="00EC794A" w:rsidRDefault="00245111" w:rsidP="00487BC3">
      <w:pPr>
        <w:pStyle w:val="af5"/>
        <w:spacing w:line="240" w:lineRule="auto"/>
        <w:jc w:val="both"/>
        <w:rPr>
          <w:noProof/>
        </w:rPr>
      </w:pPr>
      <w:r w:rsidRPr="00EC794A">
        <w:rPr>
          <w:noProof/>
        </w:rPr>
        <w:t>Иные механизмы финансирования инвестиционных проектов предполагают включение в расходы на их реализацию платы за привлечение заемных средств инвесторов (кредитных организаций), увеличивая стоимость ресурсов для потребителей.</w:t>
      </w:r>
    </w:p>
    <w:p w:rsidR="00245111" w:rsidRPr="00EC794A" w:rsidRDefault="00245111" w:rsidP="00487BC3">
      <w:pPr>
        <w:pStyle w:val="af5"/>
        <w:spacing w:line="240" w:lineRule="auto"/>
        <w:jc w:val="both"/>
        <w:rPr>
          <w:noProof/>
        </w:rPr>
      </w:pPr>
      <w:r w:rsidRPr="00EC794A">
        <w:rPr>
          <w:noProof/>
        </w:rPr>
        <w:t>Объемы финансирования инвестиций по проектам Программы определены в ценах отчетного года, носят оценочный характер и подлежат ежегодному уточнению, исходя из возможностей бюджетов и степени реализации мероприятий.</w:t>
      </w:r>
    </w:p>
    <w:p w:rsidR="00245111" w:rsidRPr="00EC794A" w:rsidRDefault="00245111" w:rsidP="00487BC3">
      <w:pPr>
        <w:pStyle w:val="af5"/>
        <w:spacing w:line="240" w:lineRule="auto"/>
        <w:jc w:val="both"/>
        <w:rPr>
          <w:noProof/>
        </w:rPr>
      </w:pPr>
      <w:r w:rsidRPr="00EC794A">
        <w:rPr>
          <w:noProof/>
        </w:rPr>
        <w:t>В 1 квартале года, следующего за отчетным, Программа ежегодно корректируется Координатором по итогам фактического финансирования из всех видов источников.</w:t>
      </w:r>
    </w:p>
    <w:p w:rsidR="00D34E2A" w:rsidRPr="00EC794A" w:rsidRDefault="00D34E2A" w:rsidP="001358AA">
      <w:pPr>
        <w:pStyle w:val="af5"/>
        <w:numPr>
          <w:ilvl w:val="1"/>
          <w:numId w:val="20"/>
        </w:numPr>
        <w:spacing w:before="120" w:after="120" w:line="240" w:lineRule="auto"/>
        <w:jc w:val="both"/>
        <w:outlineLvl w:val="1"/>
        <w:rPr>
          <w:b/>
          <w:noProof/>
        </w:rPr>
      </w:pPr>
      <w:bookmarkStart w:id="49" w:name="_Toc26525912"/>
      <w:bookmarkStart w:id="50" w:name="_Toc35325736"/>
      <w:r w:rsidRPr="00EC794A">
        <w:rPr>
          <w:b/>
          <w:noProof/>
        </w:rPr>
        <w:t>Краткое описание форм организации проектов</w:t>
      </w:r>
      <w:bookmarkEnd w:id="49"/>
      <w:bookmarkEnd w:id="50"/>
    </w:p>
    <w:p w:rsidR="00D34E2A" w:rsidRPr="00EC794A" w:rsidRDefault="00D34E2A" w:rsidP="00115670">
      <w:pPr>
        <w:pStyle w:val="af5"/>
        <w:spacing w:line="240" w:lineRule="auto"/>
        <w:jc w:val="both"/>
        <w:rPr>
          <w:noProof/>
        </w:rPr>
      </w:pPr>
      <w:r w:rsidRPr="00EC794A">
        <w:rPr>
          <w:noProof/>
        </w:rPr>
        <w:t>Инвестиционные проекты, включенные в Программу, могут быть реализованы в следующих формах:</w:t>
      </w:r>
    </w:p>
    <w:p w:rsidR="00D34E2A" w:rsidRPr="00EC794A" w:rsidRDefault="00D34E2A" w:rsidP="00487BC3">
      <w:pPr>
        <w:pStyle w:val="af5"/>
        <w:spacing w:line="240" w:lineRule="auto"/>
        <w:jc w:val="both"/>
        <w:rPr>
          <w:noProof/>
        </w:rPr>
      </w:pPr>
      <w:r w:rsidRPr="00EC794A">
        <w:rPr>
          <w:noProof/>
        </w:rPr>
        <w:t>•</w:t>
      </w:r>
      <w:r w:rsidRPr="00EC794A">
        <w:rPr>
          <w:noProof/>
        </w:rPr>
        <w:tab/>
        <w:t>проекты, реализуемые действующими организациями на территории муниципального образования;</w:t>
      </w:r>
    </w:p>
    <w:p w:rsidR="00D34E2A" w:rsidRPr="00EC794A" w:rsidRDefault="00D34E2A" w:rsidP="00487BC3">
      <w:pPr>
        <w:pStyle w:val="af5"/>
        <w:spacing w:line="240" w:lineRule="auto"/>
        <w:jc w:val="both"/>
        <w:rPr>
          <w:noProof/>
        </w:rPr>
      </w:pPr>
      <w:r w:rsidRPr="00EC794A">
        <w:rPr>
          <w:noProof/>
        </w:rPr>
        <w:lastRenderedPageBreak/>
        <w:t>•</w:t>
      </w:r>
      <w:r w:rsidRPr="00EC794A">
        <w:rPr>
          <w:noProof/>
        </w:rPr>
        <w:tab/>
        <w:t>проекты, выставляемые на конкурс для привлечения сторонних инвесторов (в том числе организации, индивидуальные предприниматели, по договору коммерческой концессии (подрядные организации, определенные на конкурсной основе);</w:t>
      </w:r>
    </w:p>
    <w:p w:rsidR="00D34E2A" w:rsidRPr="00EC794A" w:rsidRDefault="00D34E2A" w:rsidP="00487BC3">
      <w:pPr>
        <w:pStyle w:val="af5"/>
        <w:spacing w:line="240" w:lineRule="auto"/>
        <w:jc w:val="both"/>
        <w:rPr>
          <w:noProof/>
        </w:rPr>
      </w:pPr>
      <w:r w:rsidRPr="00EC794A">
        <w:rPr>
          <w:noProof/>
        </w:rPr>
        <w:t>•</w:t>
      </w:r>
      <w:r w:rsidRPr="00EC794A">
        <w:rPr>
          <w:noProof/>
        </w:rPr>
        <w:tab/>
        <w:t>проекты, для реализации которых создаются организации с участием муниципального образования;</w:t>
      </w:r>
    </w:p>
    <w:p w:rsidR="00D34E2A" w:rsidRPr="00EC794A" w:rsidRDefault="00D34E2A" w:rsidP="00487BC3">
      <w:pPr>
        <w:pStyle w:val="af5"/>
        <w:spacing w:line="240" w:lineRule="auto"/>
        <w:jc w:val="both"/>
        <w:rPr>
          <w:noProof/>
        </w:rPr>
      </w:pPr>
      <w:r w:rsidRPr="00EC794A">
        <w:rPr>
          <w:noProof/>
        </w:rPr>
        <w:t>•</w:t>
      </w:r>
      <w:r w:rsidRPr="00EC794A">
        <w:rPr>
          <w:noProof/>
        </w:rPr>
        <w:tab/>
        <w:t>проекты, для реализации которых создаются организации с участием действующих ресурсоснабжающих организаций.</w:t>
      </w:r>
    </w:p>
    <w:p w:rsidR="00D34E2A" w:rsidRPr="00EC794A" w:rsidRDefault="00D34E2A" w:rsidP="00487BC3">
      <w:pPr>
        <w:pStyle w:val="af5"/>
        <w:spacing w:line="240" w:lineRule="auto"/>
        <w:jc w:val="both"/>
        <w:rPr>
          <w:noProof/>
        </w:rPr>
      </w:pPr>
      <w:r w:rsidRPr="00EC794A">
        <w:rPr>
          <w:noProof/>
        </w:rPr>
        <w:t>Основной формой реализации Программы является разработка инвестиционных программ организаций коммунального комплекса (водоснабжения, водоотведения), организаций, осуществляющих регулируемые виды деятельности в сфере электроснабжения, теплоснабжения, газоснабжения, утилизации</w:t>
      </w:r>
      <w:r w:rsidR="00712CF6" w:rsidRPr="00EC794A">
        <w:rPr>
          <w:noProof/>
        </w:rPr>
        <w:t>ТКО</w:t>
      </w:r>
      <w:r w:rsidRPr="00EC794A">
        <w:rPr>
          <w:noProof/>
        </w:rPr>
        <w:t>.</w:t>
      </w:r>
    </w:p>
    <w:p w:rsidR="00D34E2A" w:rsidRPr="00EC794A" w:rsidRDefault="00D34E2A" w:rsidP="00487BC3">
      <w:pPr>
        <w:pStyle w:val="af5"/>
        <w:spacing w:line="240" w:lineRule="auto"/>
        <w:jc w:val="both"/>
        <w:rPr>
          <w:noProof/>
        </w:rPr>
      </w:pPr>
      <w:r w:rsidRPr="00EC794A">
        <w:rPr>
          <w:noProof/>
        </w:rPr>
        <w:t>Выбор формы реализации инвестиционных проектов определяется структурой источников финансирования мероприятий и степенью участия организаций коммунального комплекса в их реализации.</w:t>
      </w:r>
    </w:p>
    <w:p w:rsidR="00D34E2A" w:rsidRPr="00EC794A" w:rsidRDefault="00D34E2A" w:rsidP="00487BC3">
      <w:pPr>
        <w:pStyle w:val="af5"/>
        <w:spacing w:line="240" w:lineRule="auto"/>
        <w:jc w:val="both"/>
        <w:rPr>
          <w:noProof/>
        </w:rPr>
      </w:pPr>
      <w:r w:rsidRPr="00EC794A">
        <w:rPr>
          <w:noProof/>
        </w:rPr>
        <w:t xml:space="preserve">Выбор формы реализации инвестиционных проектов должен основываться </w:t>
      </w:r>
      <w:r w:rsidR="00EA098F" w:rsidRPr="00EC794A">
        <w:rPr>
          <w:noProof/>
        </w:rPr>
        <w:t xml:space="preserve">на </w:t>
      </w:r>
      <w:r w:rsidRPr="00EC794A">
        <w:rPr>
          <w:noProof/>
        </w:rPr>
        <w:t>совокупной оценке следующих критериев:</w:t>
      </w:r>
    </w:p>
    <w:p w:rsidR="00D34E2A" w:rsidRPr="00EC794A" w:rsidRDefault="00D34E2A" w:rsidP="00487BC3">
      <w:pPr>
        <w:pStyle w:val="af5"/>
        <w:spacing w:line="240" w:lineRule="auto"/>
        <w:jc w:val="both"/>
        <w:rPr>
          <w:noProof/>
        </w:rPr>
      </w:pPr>
      <w:r w:rsidRPr="00EC794A">
        <w:rPr>
          <w:noProof/>
        </w:rPr>
        <w:t>•</w:t>
      </w:r>
      <w:r w:rsidRPr="00EC794A">
        <w:rPr>
          <w:noProof/>
        </w:rPr>
        <w:tab/>
        <w:t>источник финансирования инвестиционных проектов (бюджетный, внебюджетный);</w:t>
      </w:r>
    </w:p>
    <w:p w:rsidR="00D34E2A" w:rsidRPr="00EC794A" w:rsidRDefault="00D34E2A" w:rsidP="00487BC3">
      <w:pPr>
        <w:pStyle w:val="af5"/>
        <w:spacing w:line="240" w:lineRule="auto"/>
        <w:jc w:val="both"/>
        <w:rPr>
          <w:noProof/>
        </w:rPr>
      </w:pPr>
      <w:r w:rsidRPr="00EC794A">
        <w:rPr>
          <w:noProof/>
        </w:rPr>
        <w:t>•</w:t>
      </w:r>
      <w:r w:rsidRPr="00EC794A">
        <w:rPr>
          <w:noProof/>
        </w:rPr>
        <w:tab/>
        <w:t>технологическая связанность реализуемых инвестиционных проектов с существующей коммунальной инфраструктурой;</w:t>
      </w:r>
    </w:p>
    <w:p w:rsidR="00D34E2A" w:rsidRPr="00EC794A" w:rsidRDefault="00D34E2A" w:rsidP="00487BC3">
      <w:pPr>
        <w:pStyle w:val="af5"/>
        <w:spacing w:line="240" w:lineRule="auto"/>
        <w:jc w:val="both"/>
        <w:rPr>
          <w:noProof/>
        </w:rPr>
      </w:pPr>
      <w:r w:rsidRPr="00EC794A">
        <w:rPr>
          <w:noProof/>
        </w:rPr>
        <w:t>•</w:t>
      </w:r>
      <w:r w:rsidRPr="00EC794A">
        <w:rPr>
          <w:noProof/>
        </w:rPr>
        <w:tab/>
        <w:t>экономическая целесообразность выбора формы реализации инвестиционных проектов, основанная на сопоставлении расходов на организацию данных форм.</w:t>
      </w:r>
    </w:p>
    <w:p w:rsidR="00D34E2A" w:rsidRPr="00EC794A" w:rsidRDefault="00D34E2A" w:rsidP="00487BC3">
      <w:pPr>
        <w:pStyle w:val="af5"/>
        <w:spacing w:line="240" w:lineRule="auto"/>
        <w:jc w:val="both"/>
        <w:rPr>
          <w:b/>
          <w:noProof/>
        </w:rPr>
      </w:pPr>
      <w:r w:rsidRPr="00EC794A">
        <w:rPr>
          <w:b/>
          <w:noProof/>
        </w:rPr>
        <w:t>Особенности принятия инвестиционных программ организаций коммунального комплекса</w:t>
      </w:r>
      <w:r w:rsidR="00B10419" w:rsidRPr="00EC794A">
        <w:rPr>
          <w:b/>
          <w:noProof/>
        </w:rPr>
        <w:t>.</w:t>
      </w:r>
    </w:p>
    <w:p w:rsidR="00D34E2A" w:rsidRPr="00EC794A" w:rsidRDefault="00B10419" w:rsidP="00487BC3">
      <w:pPr>
        <w:pStyle w:val="af5"/>
        <w:spacing w:line="240" w:lineRule="auto"/>
        <w:jc w:val="both"/>
        <w:rPr>
          <w:noProof/>
        </w:rPr>
      </w:pPr>
      <w:r w:rsidRPr="00EC794A">
        <w:rPr>
          <w:noProof/>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r w:rsidR="00D34E2A" w:rsidRPr="00EC794A">
        <w:rPr>
          <w:noProof/>
        </w:rPr>
        <w:t>.</w:t>
      </w:r>
    </w:p>
    <w:p w:rsidR="00D34E2A" w:rsidRPr="00EC794A" w:rsidRDefault="00D34E2A" w:rsidP="00487BC3">
      <w:pPr>
        <w:pStyle w:val="af5"/>
        <w:spacing w:line="240" w:lineRule="auto"/>
        <w:jc w:val="both"/>
        <w:rPr>
          <w:b/>
          <w:noProof/>
        </w:rPr>
      </w:pPr>
      <w:r w:rsidRPr="00EC794A">
        <w:rPr>
          <w:b/>
          <w:noProof/>
        </w:rPr>
        <w:t>Особенности принятия инвестиционных программ организаций, осуществляющих регулируемые виды деятельности в сфере теплоснабжения</w:t>
      </w:r>
    </w:p>
    <w:p w:rsidR="00D34E2A" w:rsidRPr="00EC794A" w:rsidRDefault="00D34E2A" w:rsidP="00487BC3">
      <w:pPr>
        <w:pStyle w:val="af5"/>
        <w:spacing w:line="240" w:lineRule="auto"/>
        <w:jc w:val="both"/>
        <w:rPr>
          <w:noProof/>
        </w:rPr>
      </w:pPr>
      <w:r w:rsidRPr="00EC794A">
        <w:rPr>
          <w:noProof/>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rsidR="00D34E2A" w:rsidRPr="00EC794A" w:rsidRDefault="00D34E2A" w:rsidP="00487BC3">
      <w:pPr>
        <w:pStyle w:val="af5"/>
        <w:spacing w:line="240" w:lineRule="auto"/>
        <w:jc w:val="both"/>
        <w:rPr>
          <w:noProof/>
        </w:rPr>
      </w:pPr>
      <w:r w:rsidRPr="00EC794A">
        <w:rPr>
          <w:noProof/>
        </w:rPr>
        <w:t xml:space="preserve">Инвестиционные программы организаций, осуществляющих регулируемые виды деятельности в сфере теплоснабжения, согласно требованиям Федерального закона от 27.07.2010 </w:t>
      </w:r>
      <w:r w:rsidR="00AE3F2E" w:rsidRPr="00EC794A">
        <w:rPr>
          <w:noProof/>
        </w:rPr>
        <w:t xml:space="preserve">г. </w:t>
      </w:r>
      <w:r w:rsidRPr="00EC794A">
        <w:rPr>
          <w:noProof/>
        </w:rPr>
        <w:t xml:space="preserve">№ 190-ФЗ </w:t>
      </w:r>
      <w:r w:rsidR="00705DA1" w:rsidRPr="00EC794A">
        <w:rPr>
          <w:noProof/>
        </w:rPr>
        <w:t>«</w:t>
      </w:r>
      <w:r w:rsidRPr="00EC794A">
        <w:rPr>
          <w:noProof/>
        </w:rPr>
        <w:t>О теплоснабжении</w:t>
      </w:r>
      <w:r w:rsidR="00705DA1" w:rsidRPr="00EC794A">
        <w:rPr>
          <w:noProof/>
        </w:rPr>
        <w:t>»</w:t>
      </w:r>
      <w:r w:rsidRPr="00EC794A">
        <w:rPr>
          <w:noProof/>
        </w:rPr>
        <w:t xml:space="preserve"> утверждаются органами государственной власти субъектов Российской Федерации по согласованию с органами местного самоуправления.</w:t>
      </w:r>
    </w:p>
    <w:p w:rsidR="00D34E2A" w:rsidRPr="00EC794A" w:rsidRDefault="00D34E2A" w:rsidP="00487BC3">
      <w:pPr>
        <w:pStyle w:val="af5"/>
        <w:spacing w:line="240" w:lineRule="auto"/>
        <w:jc w:val="both"/>
        <w:rPr>
          <w:noProof/>
        </w:rPr>
      </w:pPr>
      <w:r w:rsidRPr="00EC794A">
        <w:rPr>
          <w:noProof/>
        </w:rPr>
        <w:t>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w:t>
      </w:r>
    </w:p>
    <w:p w:rsidR="00D34E2A" w:rsidRPr="00EC794A" w:rsidRDefault="00D34E2A" w:rsidP="00487BC3">
      <w:pPr>
        <w:pStyle w:val="af5"/>
        <w:spacing w:line="240" w:lineRule="auto"/>
        <w:jc w:val="both"/>
        <w:rPr>
          <w:noProof/>
        </w:rPr>
      </w:pPr>
      <w:r w:rsidRPr="00EC794A">
        <w:rPr>
          <w:noProof/>
        </w:rPr>
        <w:t>Источник</w:t>
      </w:r>
      <w:r w:rsidR="00A90068" w:rsidRPr="00EC794A">
        <w:rPr>
          <w:noProof/>
        </w:rPr>
        <w:t>и</w:t>
      </w:r>
      <w:r w:rsidRPr="00EC794A">
        <w:rPr>
          <w:noProof/>
        </w:rPr>
        <w:t xml:space="preserve">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 Постановлением Правительства РФ от 23.07.2007 </w:t>
      </w:r>
      <w:r w:rsidR="00AE3F2E" w:rsidRPr="00EC794A">
        <w:rPr>
          <w:noProof/>
        </w:rPr>
        <w:t>г.</w:t>
      </w:r>
      <w:r w:rsidR="00A63430">
        <w:rPr>
          <w:noProof/>
        </w:rPr>
        <w:t xml:space="preserve"> </w:t>
      </w:r>
      <w:r w:rsidRPr="00EC794A">
        <w:rPr>
          <w:noProof/>
        </w:rPr>
        <w:t xml:space="preserve">№ 464 </w:t>
      </w:r>
      <w:r w:rsidR="00705DA1" w:rsidRPr="00EC794A">
        <w:rPr>
          <w:noProof/>
        </w:rPr>
        <w:t>«</w:t>
      </w:r>
      <w:r w:rsidRPr="00EC794A">
        <w:rPr>
          <w:noProof/>
        </w:rPr>
        <w:t>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r w:rsidR="00705DA1" w:rsidRPr="00EC794A">
        <w:rPr>
          <w:noProof/>
        </w:rPr>
        <w:t>»</w:t>
      </w:r>
      <w:r w:rsidRPr="00EC794A">
        <w:rPr>
          <w:noProof/>
        </w:rPr>
        <w:t>.</w:t>
      </w:r>
    </w:p>
    <w:p w:rsidR="00D34E2A" w:rsidRPr="00EC794A" w:rsidRDefault="00D34E2A" w:rsidP="00487BC3">
      <w:pPr>
        <w:pStyle w:val="af5"/>
        <w:spacing w:line="240" w:lineRule="auto"/>
        <w:jc w:val="both"/>
        <w:rPr>
          <w:noProof/>
        </w:rPr>
      </w:pPr>
      <w:r w:rsidRPr="00EC794A">
        <w:rPr>
          <w:noProof/>
        </w:rPr>
        <w:lastRenderedPageBreak/>
        <w:t xml:space="preserve">Инвестиционные проекты в сфере теплоснабжения планируется реализовать за счет внебюджетных источников. Возможность реализации инвестиционных проектов в сфере теплоснабжения с привлечением сторонних инвесторов на конкурсной основе должна рассматриваться с учетом условий договоров аренды имущественного комплекса. </w:t>
      </w:r>
    </w:p>
    <w:p w:rsidR="00D34E2A" w:rsidRPr="00EC794A" w:rsidRDefault="00D34E2A" w:rsidP="00487BC3">
      <w:pPr>
        <w:pStyle w:val="af5"/>
        <w:spacing w:line="240" w:lineRule="auto"/>
        <w:jc w:val="both"/>
        <w:rPr>
          <w:b/>
          <w:noProof/>
        </w:rPr>
      </w:pPr>
      <w:r w:rsidRPr="00EC794A">
        <w:rPr>
          <w:b/>
          <w:noProof/>
        </w:rPr>
        <w:t>Особенности принятия инвестиционных программ субъектов электроэнергетики</w:t>
      </w:r>
    </w:p>
    <w:p w:rsidR="00D34E2A" w:rsidRPr="00EC794A" w:rsidRDefault="00D34E2A" w:rsidP="00487BC3">
      <w:pPr>
        <w:pStyle w:val="af5"/>
        <w:spacing w:line="240" w:lineRule="auto"/>
        <w:jc w:val="both"/>
        <w:rPr>
          <w:noProof/>
        </w:rPr>
      </w:pPr>
      <w:r w:rsidRPr="00EC794A">
        <w:rPr>
          <w:noProof/>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rsidR="00D34E2A" w:rsidRPr="00EC794A" w:rsidRDefault="00D34E2A" w:rsidP="00487BC3">
      <w:pPr>
        <w:pStyle w:val="af5"/>
        <w:spacing w:line="240" w:lineRule="auto"/>
        <w:jc w:val="both"/>
        <w:rPr>
          <w:noProof/>
        </w:rPr>
      </w:pPr>
      <w:r w:rsidRPr="00EC794A">
        <w:rPr>
          <w:noProof/>
        </w:rPr>
        <w:t xml:space="preserve">Правительство РФ в соответствии с требованиями Федерального закона от 26.03.2003 </w:t>
      </w:r>
      <w:r w:rsidR="00AE3F2E" w:rsidRPr="00EC794A">
        <w:rPr>
          <w:noProof/>
        </w:rPr>
        <w:t xml:space="preserve">г. </w:t>
      </w:r>
      <w:r w:rsidRPr="00EC794A">
        <w:rPr>
          <w:noProof/>
        </w:rPr>
        <w:t xml:space="preserve">№ 35-ФЗ </w:t>
      </w:r>
      <w:r w:rsidR="00705DA1" w:rsidRPr="00EC794A">
        <w:rPr>
          <w:noProof/>
        </w:rPr>
        <w:t>«</w:t>
      </w:r>
      <w:r w:rsidRPr="00EC794A">
        <w:rPr>
          <w:noProof/>
        </w:rPr>
        <w:t>Об электроэнергетике</w:t>
      </w:r>
      <w:r w:rsidR="00705DA1" w:rsidRPr="00EC794A">
        <w:rPr>
          <w:noProof/>
        </w:rPr>
        <w:t>»</w:t>
      </w:r>
      <w:r w:rsidRPr="00EC794A">
        <w:rPr>
          <w:noProof/>
        </w:rPr>
        <w:t xml:space="preserve"> 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Российской Федерации, и порядок утверждения (в том числе порядок согласования с органами исполнительной власти субъектов Российской Федерации) инвестиционных программ и осуществления контроля за реализацией таких программ.</w:t>
      </w:r>
    </w:p>
    <w:p w:rsidR="00D34E2A" w:rsidRPr="00EC794A" w:rsidRDefault="00D34E2A" w:rsidP="00487BC3">
      <w:pPr>
        <w:pStyle w:val="af5"/>
        <w:spacing w:line="240" w:lineRule="auto"/>
        <w:jc w:val="both"/>
        <w:rPr>
          <w:noProof/>
        </w:rPr>
      </w:pPr>
      <w:r w:rsidRPr="00EC794A">
        <w:rPr>
          <w:noProof/>
        </w:rPr>
        <w:t xml:space="preserve">Правила утверждения инвестиционных программ субъектов электроэнергетики, в уставных капиталах которых участвует государство, и сетевых организаций утверждены Постановлением Правительства РФ от 01.12.2009 </w:t>
      </w:r>
      <w:r w:rsidR="00AE3F2E" w:rsidRPr="00EC794A">
        <w:rPr>
          <w:noProof/>
        </w:rPr>
        <w:t xml:space="preserve">г. </w:t>
      </w:r>
      <w:r w:rsidRPr="00EC794A">
        <w:rPr>
          <w:noProof/>
        </w:rPr>
        <w:t xml:space="preserve">№ 977. </w:t>
      </w:r>
    </w:p>
    <w:p w:rsidR="00D34E2A" w:rsidRPr="00EC794A" w:rsidRDefault="00D34E2A" w:rsidP="00487BC3">
      <w:pPr>
        <w:pStyle w:val="af5"/>
        <w:spacing w:line="240" w:lineRule="auto"/>
        <w:jc w:val="both"/>
        <w:rPr>
          <w:noProof/>
        </w:rPr>
      </w:pPr>
      <w:r w:rsidRPr="00EC794A">
        <w:rPr>
          <w:noProof/>
        </w:rPr>
        <w:t>Источниками покрытия финансовых потребностей инвестиционных программ субъектов электроэнергетики являются инвестиционные ресу</w:t>
      </w:r>
      <w:r w:rsidR="005A4A16" w:rsidRPr="00EC794A">
        <w:rPr>
          <w:noProof/>
        </w:rPr>
        <w:t xml:space="preserve">рсы, включаемые в регулируемые </w:t>
      </w:r>
      <w:r w:rsidRPr="00EC794A">
        <w:rPr>
          <w:noProof/>
        </w:rPr>
        <w:t>тарифы.</w:t>
      </w:r>
    </w:p>
    <w:p w:rsidR="00D34E2A" w:rsidRPr="00EC794A" w:rsidRDefault="00D34E2A" w:rsidP="00487BC3">
      <w:pPr>
        <w:pStyle w:val="af5"/>
        <w:spacing w:line="240" w:lineRule="auto"/>
        <w:jc w:val="both"/>
        <w:rPr>
          <w:noProof/>
        </w:rPr>
      </w:pPr>
      <w:r w:rsidRPr="00EC794A">
        <w:rPr>
          <w:noProof/>
        </w:rPr>
        <w:t xml:space="preserve">Инвестиционные проекты в сфере электроснабжения планируется реализовать за счет внебюджетных источников и технологически связанных с инфраструктурой действующих на территории </w:t>
      </w:r>
      <w:r w:rsidR="006C592A" w:rsidRPr="00EC794A">
        <w:rPr>
          <w:noProof/>
        </w:rPr>
        <w:t>муниципального образования</w:t>
      </w:r>
      <w:r w:rsidRPr="00EC794A">
        <w:rPr>
          <w:noProof/>
        </w:rPr>
        <w:t xml:space="preserve"> территориальных сетевых организаций.</w:t>
      </w:r>
    </w:p>
    <w:p w:rsidR="00D34E2A" w:rsidRPr="00EC794A" w:rsidRDefault="00D34E2A" w:rsidP="00487BC3">
      <w:pPr>
        <w:pStyle w:val="af5"/>
        <w:spacing w:line="240" w:lineRule="auto"/>
        <w:jc w:val="both"/>
        <w:rPr>
          <w:noProof/>
        </w:rPr>
      </w:pPr>
      <w:r w:rsidRPr="00EC794A">
        <w:rPr>
          <w:noProof/>
        </w:rPr>
        <w:t xml:space="preserve">Исходя из приведенных условий инвестиционные проекты, реализуемые в системе электроснабжения муниципального </w:t>
      </w:r>
      <w:r w:rsidR="009F62A8" w:rsidRPr="00EC794A">
        <w:rPr>
          <w:noProof/>
        </w:rPr>
        <w:t>образования</w:t>
      </w:r>
      <w:r w:rsidRPr="00EC794A">
        <w:rPr>
          <w:noProof/>
        </w:rPr>
        <w:t>, целесообразно осуществлять действующими сетевыми организациями.</w:t>
      </w:r>
    </w:p>
    <w:p w:rsidR="00D34E2A" w:rsidRPr="00EC794A" w:rsidRDefault="00D34E2A" w:rsidP="00487BC3">
      <w:pPr>
        <w:pStyle w:val="af5"/>
        <w:spacing w:line="240" w:lineRule="auto"/>
        <w:jc w:val="both"/>
        <w:rPr>
          <w:b/>
          <w:noProof/>
        </w:rPr>
      </w:pPr>
      <w:r w:rsidRPr="00EC794A">
        <w:rPr>
          <w:b/>
          <w:noProof/>
        </w:rPr>
        <w:t>Особенности принятия программ газификации муниципальных образований и специальных надбавок к тарифам организаций, осуществляющих регулируемые виды деятельности в сфере газоснабжения</w:t>
      </w:r>
    </w:p>
    <w:p w:rsidR="00D34E2A" w:rsidRPr="00EC794A" w:rsidRDefault="00D34E2A" w:rsidP="00487BC3">
      <w:pPr>
        <w:pStyle w:val="af5"/>
        <w:spacing w:line="240" w:lineRule="auto"/>
        <w:jc w:val="both"/>
        <w:rPr>
          <w:noProof/>
        </w:rPr>
      </w:pPr>
      <w:r w:rsidRPr="00EC794A">
        <w:rPr>
          <w:noProof/>
        </w:rPr>
        <w:t>В целях дальнейшего развития газификации регионов и в соответствии со статьей 17 Федерального закона от 31.03.1999</w:t>
      </w:r>
      <w:r w:rsidR="00AE3F2E" w:rsidRPr="00EC794A">
        <w:rPr>
          <w:noProof/>
        </w:rPr>
        <w:t xml:space="preserve"> г.</w:t>
      </w:r>
      <w:r w:rsidRPr="00EC794A">
        <w:rPr>
          <w:noProof/>
        </w:rPr>
        <w:t xml:space="preserve"> № 69-ФЗ </w:t>
      </w:r>
      <w:r w:rsidR="00705DA1" w:rsidRPr="00EC794A">
        <w:rPr>
          <w:noProof/>
        </w:rPr>
        <w:t>«</w:t>
      </w:r>
      <w:r w:rsidRPr="00EC794A">
        <w:rPr>
          <w:noProof/>
        </w:rPr>
        <w:t>О газоснабжении в Российской Федерации</w:t>
      </w:r>
      <w:r w:rsidR="00705DA1" w:rsidRPr="00EC794A">
        <w:rPr>
          <w:noProof/>
        </w:rPr>
        <w:t>»</w:t>
      </w:r>
      <w:r w:rsidRPr="00EC794A">
        <w:rPr>
          <w:noProof/>
        </w:rPr>
        <w:t xml:space="preserve"> Прав</w:t>
      </w:r>
      <w:r w:rsidR="005A4A16" w:rsidRPr="00EC794A">
        <w:rPr>
          <w:noProof/>
        </w:rPr>
        <w:t xml:space="preserve">ительство Российской Федерации </w:t>
      </w:r>
      <w:r w:rsidRPr="00EC794A">
        <w:rPr>
          <w:noProof/>
        </w:rPr>
        <w:t>своим Постановле</w:t>
      </w:r>
      <w:r w:rsidR="005A4A16" w:rsidRPr="00EC794A">
        <w:rPr>
          <w:noProof/>
        </w:rPr>
        <w:t xml:space="preserve">нием от 03.05.2001 </w:t>
      </w:r>
      <w:r w:rsidR="00AE3F2E" w:rsidRPr="00EC794A">
        <w:rPr>
          <w:noProof/>
        </w:rPr>
        <w:t xml:space="preserve">г. </w:t>
      </w:r>
      <w:r w:rsidRPr="00EC794A">
        <w:rPr>
          <w:noProof/>
        </w:rPr>
        <w:t xml:space="preserve">№ 335 </w:t>
      </w:r>
      <w:r w:rsidR="00705DA1" w:rsidRPr="00EC794A">
        <w:rPr>
          <w:noProof/>
        </w:rPr>
        <w:t>«</w:t>
      </w:r>
      <w:r w:rsidRPr="00EC794A">
        <w:rPr>
          <w:noProof/>
        </w:rPr>
        <w:t>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w:t>
      </w:r>
      <w:r w:rsidR="00705DA1" w:rsidRPr="00EC794A">
        <w:rPr>
          <w:noProof/>
        </w:rPr>
        <w:t>»</w:t>
      </w:r>
      <w:r w:rsidRPr="00EC794A">
        <w:rPr>
          <w:noProof/>
        </w:rPr>
        <w:t xml:space="preserve"> установило, что в тарифы на транспортировку газа по газораспределительным сетям могут включаться, по согласованию с газораспределительными организациями, специальные надбавки, предназначенные для финансирования программ газификации, утверждаемых органами исполнительной власти субъектов Российской Федерации.</w:t>
      </w:r>
    </w:p>
    <w:p w:rsidR="00D34E2A" w:rsidRPr="00EC794A" w:rsidRDefault="00D34E2A" w:rsidP="00487BC3">
      <w:pPr>
        <w:pStyle w:val="af5"/>
        <w:spacing w:line="240" w:lineRule="auto"/>
        <w:jc w:val="both"/>
        <w:rPr>
          <w:noProof/>
        </w:rPr>
      </w:pPr>
      <w:r w:rsidRPr="00EC794A">
        <w:rPr>
          <w:noProof/>
        </w:rPr>
        <w:t>Программы газификации – это комплекс мероприятий и деятельность, направленные на осуществление перевода потенциальных потребителей на использование природного газа и поддержание надежного и безопасного газоснабжения существующих потребителей.</w:t>
      </w:r>
    </w:p>
    <w:p w:rsidR="00D34E2A" w:rsidRPr="00EC794A" w:rsidRDefault="00D34E2A" w:rsidP="00487BC3">
      <w:pPr>
        <w:pStyle w:val="af5"/>
        <w:spacing w:line="240" w:lineRule="auto"/>
        <w:jc w:val="both"/>
        <w:rPr>
          <w:noProof/>
        </w:rPr>
      </w:pPr>
      <w:r w:rsidRPr="00EC794A">
        <w:rPr>
          <w:noProof/>
        </w:rPr>
        <w:t>Средства, привлекаемые за счет специальных надбавок, направляются на финансирование газификации жилищно-коммунального хозяйства, предусмотренной указанными программами.</w:t>
      </w:r>
    </w:p>
    <w:p w:rsidR="00D34E2A" w:rsidRPr="00EC794A" w:rsidRDefault="00D34E2A" w:rsidP="00487BC3">
      <w:pPr>
        <w:pStyle w:val="af5"/>
        <w:spacing w:line="240" w:lineRule="auto"/>
        <w:jc w:val="both"/>
        <w:rPr>
          <w:noProof/>
        </w:rPr>
      </w:pPr>
      <w:r w:rsidRPr="00EC794A">
        <w:rPr>
          <w:noProof/>
        </w:rPr>
        <w:t>Размер специальных надбавок определяется органами исполнительной власти субъектов Российской Федерации по методике, утверждаемой Федеральной службой по тарифам.</w:t>
      </w:r>
    </w:p>
    <w:p w:rsidR="00D34E2A" w:rsidRPr="00EC794A" w:rsidRDefault="00D34E2A" w:rsidP="00487BC3">
      <w:pPr>
        <w:pStyle w:val="af5"/>
        <w:spacing w:line="240" w:lineRule="auto"/>
        <w:jc w:val="both"/>
        <w:rPr>
          <w:b/>
          <w:noProof/>
        </w:rPr>
      </w:pPr>
      <w:r w:rsidRPr="00EC794A">
        <w:rPr>
          <w:b/>
          <w:noProof/>
        </w:rPr>
        <w:t>Специальные надбавки включаются в тарифы на транспортировку газа по газораспределительным сетям, установленные для соответствующей газораспределительной организации.</w:t>
      </w:r>
    </w:p>
    <w:p w:rsidR="005A4A16" w:rsidRPr="00EC794A" w:rsidRDefault="00D34E2A" w:rsidP="00487BC3">
      <w:pPr>
        <w:pStyle w:val="af5"/>
        <w:spacing w:line="240" w:lineRule="auto"/>
        <w:jc w:val="both"/>
        <w:rPr>
          <w:noProof/>
        </w:rPr>
      </w:pPr>
      <w:r w:rsidRPr="00EC794A">
        <w:rPr>
          <w:noProof/>
        </w:rPr>
        <w:lastRenderedPageBreak/>
        <w:t>Методика определения размера специальных надбавок к тарифам на услуги по транспортировке газа по газораспределительным сетям для финансирования программ газификации разработана во исп</w:t>
      </w:r>
      <w:r w:rsidR="005A4A16" w:rsidRPr="00EC794A">
        <w:rPr>
          <w:noProof/>
        </w:rPr>
        <w:t xml:space="preserve">олнение Федерального закона от </w:t>
      </w:r>
      <w:r w:rsidRPr="00EC794A">
        <w:rPr>
          <w:noProof/>
        </w:rPr>
        <w:t xml:space="preserve">31.03.1999 </w:t>
      </w:r>
      <w:r w:rsidR="00AE3F2E" w:rsidRPr="00EC794A">
        <w:rPr>
          <w:noProof/>
        </w:rPr>
        <w:t xml:space="preserve">г. </w:t>
      </w:r>
      <w:r w:rsidRPr="00EC794A">
        <w:rPr>
          <w:noProof/>
        </w:rPr>
        <w:t xml:space="preserve">№ 69-ФЗ </w:t>
      </w:r>
    </w:p>
    <w:p w:rsidR="00D34E2A" w:rsidRPr="00EC794A" w:rsidRDefault="00705DA1" w:rsidP="00342DA5">
      <w:pPr>
        <w:pStyle w:val="af5"/>
        <w:spacing w:line="240" w:lineRule="auto"/>
        <w:jc w:val="both"/>
        <w:rPr>
          <w:noProof/>
        </w:rPr>
      </w:pPr>
      <w:r w:rsidRPr="00EC794A">
        <w:rPr>
          <w:noProof/>
        </w:rPr>
        <w:t>«</w:t>
      </w:r>
      <w:r w:rsidR="00D34E2A" w:rsidRPr="00EC794A">
        <w:rPr>
          <w:noProof/>
        </w:rPr>
        <w:t>О газоснабжении в Российской Федерации</w:t>
      </w:r>
      <w:r w:rsidRPr="00EC794A">
        <w:rPr>
          <w:noProof/>
        </w:rPr>
        <w:t>»</w:t>
      </w:r>
      <w:r w:rsidR="00D34E2A" w:rsidRPr="00EC794A">
        <w:rPr>
          <w:noProof/>
        </w:rPr>
        <w:t>, Постановления Правительства Российской Федерации от 03.05.2001</w:t>
      </w:r>
      <w:r w:rsidR="00AE3F2E" w:rsidRPr="00EC794A">
        <w:rPr>
          <w:noProof/>
        </w:rPr>
        <w:t xml:space="preserve"> г.</w:t>
      </w:r>
      <w:r w:rsidR="00D34E2A" w:rsidRPr="00EC794A">
        <w:rPr>
          <w:noProof/>
        </w:rPr>
        <w:t xml:space="preserve"> № 335 </w:t>
      </w:r>
      <w:r w:rsidRPr="00EC794A">
        <w:rPr>
          <w:noProof/>
        </w:rPr>
        <w:t>«</w:t>
      </w:r>
      <w:r w:rsidR="00D34E2A" w:rsidRPr="00EC794A">
        <w:rPr>
          <w:noProof/>
        </w:rPr>
        <w:t>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w:t>
      </w:r>
      <w:r w:rsidRPr="00EC794A">
        <w:rPr>
          <w:noProof/>
        </w:rPr>
        <w:t>»</w:t>
      </w:r>
      <w:r w:rsidR="00D34E2A" w:rsidRPr="00EC794A">
        <w:rPr>
          <w:noProof/>
        </w:rPr>
        <w:t xml:space="preserve"> и утверждена приказом ФСТ от 18.11.2008 </w:t>
      </w:r>
      <w:r w:rsidR="00AE3F2E" w:rsidRPr="00EC794A">
        <w:rPr>
          <w:noProof/>
        </w:rPr>
        <w:t xml:space="preserve">г. </w:t>
      </w:r>
      <w:r w:rsidR="00D34E2A" w:rsidRPr="00EC794A">
        <w:rPr>
          <w:noProof/>
        </w:rPr>
        <w:t>№ 264-э/5.</w:t>
      </w:r>
    </w:p>
    <w:p w:rsidR="00D34E2A" w:rsidRPr="00EC794A" w:rsidRDefault="00D34E2A" w:rsidP="001358AA">
      <w:pPr>
        <w:pStyle w:val="af5"/>
        <w:numPr>
          <w:ilvl w:val="0"/>
          <w:numId w:val="20"/>
        </w:numPr>
        <w:spacing w:before="120" w:after="120" w:line="240" w:lineRule="auto"/>
        <w:ind w:left="1134" w:firstLine="709"/>
        <w:jc w:val="both"/>
        <w:outlineLvl w:val="0"/>
        <w:rPr>
          <w:b/>
          <w:noProof/>
        </w:rPr>
      </w:pPr>
      <w:bookmarkStart w:id="51" w:name="_Toc26525913"/>
      <w:bookmarkStart w:id="52" w:name="_Toc35325737"/>
      <w:r w:rsidRPr="00EC794A">
        <w:rPr>
          <w:b/>
          <w:noProof/>
        </w:rPr>
        <w:t>Управление программой.</w:t>
      </w:r>
      <w:bookmarkEnd w:id="51"/>
      <w:bookmarkEnd w:id="52"/>
    </w:p>
    <w:p w:rsidR="00D34E2A" w:rsidRPr="00EC794A" w:rsidRDefault="00D34E2A" w:rsidP="007F0932">
      <w:pPr>
        <w:pStyle w:val="af5"/>
        <w:spacing w:line="240" w:lineRule="auto"/>
        <w:jc w:val="both"/>
        <w:rPr>
          <w:noProof/>
        </w:rPr>
      </w:pPr>
      <w:r w:rsidRPr="00EC794A">
        <w:rPr>
          <w:noProof/>
        </w:rPr>
        <w:t>Система управления Программой и контроль хода ее выполнения определяется в соответствии с требованиями действующего федерального, регионального и муниципального законодательства.</w:t>
      </w:r>
    </w:p>
    <w:p w:rsidR="00D34E2A" w:rsidRPr="00EC794A" w:rsidRDefault="00D34E2A" w:rsidP="00487BC3">
      <w:pPr>
        <w:pStyle w:val="af5"/>
        <w:spacing w:line="240" w:lineRule="auto"/>
        <w:jc w:val="both"/>
        <w:rPr>
          <w:noProof/>
        </w:rPr>
      </w:pPr>
      <w:r w:rsidRPr="00EC794A">
        <w:rPr>
          <w:noProof/>
        </w:rPr>
        <w:t xml:space="preserve">Механизм реализации Программы базируется на принципах разграничения полномочий и ответственности всех исполнителей Программы. </w:t>
      </w:r>
    </w:p>
    <w:p w:rsidR="00D34E2A" w:rsidRPr="00EC794A" w:rsidRDefault="00D34E2A" w:rsidP="00487BC3">
      <w:pPr>
        <w:pStyle w:val="af5"/>
        <w:spacing w:line="240" w:lineRule="auto"/>
        <w:jc w:val="both"/>
        <w:rPr>
          <w:noProof/>
        </w:rPr>
      </w:pPr>
      <w:r w:rsidRPr="00EC794A">
        <w:rPr>
          <w:noProof/>
        </w:rPr>
        <w:t xml:space="preserve">Заказчиком Программы является администрация </w:t>
      </w:r>
      <w:r w:rsidR="008A7F1C" w:rsidRPr="00EC794A">
        <w:rPr>
          <w:noProof/>
        </w:rPr>
        <w:t>м</w:t>
      </w:r>
      <w:r w:rsidR="00102D88" w:rsidRPr="00EC794A">
        <w:rPr>
          <w:noProof/>
        </w:rPr>
        <w:t>униципального образования</w:t>
      </w:r>
      <w:r w:rsidRPr="00EC794A">
        <w:rPr>
          <w:noProof/>
        </w:rPr>
        <w:t xml:space="preserve">. Ответственным за реализацию Программы является администрация </w:t>
      </w:r>
      <w:r w:rsidR="008A7F1C" w:rsidRPr="00EC794A">
        <w:rPr>
          <w:noProof/>
        </w:rPr>
        <w:t>м</w:t>
      </w:r>
      <w:r w:rsidR="00102D88" w:rsidRPr="00EC794A">
        <w:rPr>
          <w:noProof/>
        </w:rPr>
        <w:t>униципального образования</w:t>
      </w:r>
      <w:r w:rsidR="008A7F1C" w:rsidRPr="00EC794A">
        <w:rPr>
          <w:noProof/>
        </w:rPr>
        <w:t>.</w:t>
      </w:r>
    </w:p>
    <w:p w:rsidR="00D34E2A" w:rsidRPr="00EC794A" w:rsidRDefault="00AB6E5F" w:rsidP="00487BC3">
      <w:pPr>
        <w:pStyle w:val="af5"/>
        <w:spacing w:line="240" w:lineRule="auto"/>
        <w:jc w:val="both"/>
        <w:rPr>
          <w:noProof/>
        </w:rPr>
      </w:pPr>
      <w:r w:rsidRPr="00EC794A">
        <w:rPr>
          <w:noProof/>
        </w:rPr>
        <w:t>Контроль реализации программы возлагается на администрацию муниципального образования в рамках исполнения полномочий органов местного самоуправления,</w:t>
      </w:r>
      <w:r w:rsidR="00D34E2A" w:rsidRPr="00EC794A">
        <w:rPr>
          <w:noProof/>
        </w:rPr>
        <w:t xml:space="preserve"> а также предприятиями коммунального комплекса </w:t>
      </w:r>
      <w:r w:rsidR="008A7F1C" w:rsidRPr="00EC794A">
        <w:rPr>
          <w:noProof/>
        </w:rPr>
        <w:t>м</w:t>
      </w:r>
      <w:r w:rsidR="00D34E2A" w:rsidRPr="00EC794A">
        <w:rPr>
          <w:noProof/>
        </w:rPr>
        <w:t>униципального образования, в том числе теплоснабжающей организацией и субъектами электроэнергетики муниципального образования.</w:t>
      </w:r>
    </w:p>
    <w:p w:rsidR="00D34E2A" w:rsidRPr="00EC794A" w:rsidRDefault="00D34E2A" w:rsidP="00487BC3">
      <w:pPr>
        <w:pStyle w:val="af5"/>
        <w:spacing w:line="240" w:lineRule="auto"/>
        <w:jc w:val="both"/>
        <w:rPr>
          <w:noProof/>
        </w:rPr>
      </w:pPr>
      <w:r w:rsidRPr="00EC794A">
        <w:rPr>
          <w:noProof/>
        </w:rPr>
        <w:t xml:space="preserve">Основными функциями администрации </w:t>
      </w:r>
      <w:r w:rsidR="008A7F1C" w:rsidRPr="00EC794A">
        <w:rPr>
          <w:noProof/>
        </w:rPr>
        <w:t>м</w:t>
      </w:r>
      <w:r w:rsidRPr="00EC794A">
        <w:rPr>
          <w:noProof/>
        </w:rPr>
        <w:t>униципального образования по реализации Программы являются:</w:t>
      </w:r>
    </w:p>
    <w:p w:rsidR="007A6802" w:rsidRPr="00EC794A" w:rsidRDefault="00D34E2A" w:rsidP="00487BC3">
      <w:pPr>
        <w:pStyle w:val="af5"/>
        <w:spacing w:line="240" w:lineRule="auto"/>
        <w:jc w:val="both"/>
        <w:rPr>
          <w:noProof/>
        </w:rPr>
      </w:pPr>
      <w:r w:rsidRPr="00EC794A">
        <w:rPr>
          <w:noProof/>
        </w:rPr>
        <w:t>•</w:t>
      </w:r>
      <w:r w:rsidRPr="00EC794A">
        <w:rPr>
          <w:noProof/>
        </w:rPr>
        <w:tab/>
      </w:r>
      <w:r w:rsidR="007A6802" w:rsidRPr="00EC794A">
        <w:rPr>
          <w:noProof/>
        </w:rPr>
        <w:t>оценка эффективности использования финансовых средств;</w:t>
      </w:r>
    </w:p>
    <w:p w:rsidR="007A6802" w:rsidRPr="00EC794A" w:rsidRDefault="007A6802" w:rsidP="00487BC3">
      <w:pPr>
        <w:pStyle w:val="af5"/>
        <w:spacing w:line="240" w:lineRule="auto"/>
        <w:jc w:val="both"/>
        <w:rPr>
          <w:noProof/>
        </w:rPr>
      </w:pPr>
      <w:r w:rsidRPr="00EC794A">
        <w:rPr>
          <w:noProof/>
        </w:rPr>
        <w:t>•</w:t>
      </w:r>
      <w:r w:rsidRPr="00EC794A">
        <w:rPr>
          <w:noProof/>
        </w:rPr>
        <w:tab/>
        <w:t xml:space="preserve">вынесение заключения по вопросу возможности выделения бюджетных </w:t>
      </w:r>
      <w:r w:rsidR="008A7F1C" w:rsidRPr="00EC794A">
        <w:rPr>
          <w:noProof/>
        </w:rPr>
        <w:t>средств на реализацию Программы;</w:t>
      </w:r>
    </w:p>
    <w:p w:rsidR="007A6802" w:rsidRPr="00EC794A" w:rsidRDefault="007A6802" w:rsidP="00487BC3">
      <w:pPr>
        <w:pStyle w:val="af5"/>
        <w:spacing w:line="240" w:lineRule="auto"/>
        <w:jc w:val="both"/>
        <w:rPr>
          <w:noProof/>
        </w:rPr>
      </w:pPr>
      <w:r w:rsidRPr="00EC794A">
        <w:rPr>
          <w:noProof/>
        </w:rPr>
        <w:t>•</w:t>
      </w:r>
      <w:r w:rsidRPr="00EC794A">
        <w:rPr>
          <w:noProof/>
        </w:rPr>
        <w:tab/>
        <w:t>реализация мероприятий Программы;</w:t>
      </w:r>
    </w:p>
    <w:p w:rsidR="007A6802" w:rsidRPr="00EC794A" w:rsidRDefault="007A6802" w:rsidP="00487BC3">
      <w:pPr>
        <w:pStyle w:val="af5"/>
        <w:spacing w:line="240" w:lineRule="auto"/>
        <w:jc w:val="both"/>
        <w:rPr>
          <w:noProof/>
        </w:rPr>
      </w:pPr>
      <w:r w:rsidRPr="00EC794A">
        <w:rPr>
          <w:noProof/>
        </w:rPr>
        <w:t>•</w:t>
      </w:r>
      <w:r w:rsidRPr="00EC794A">
        <w:rPr>
          <w:noProof/>
        </w:rPr>
        <w:tab/>
        <w:t>подготовка и уточнение перечня программных мероприятий и финансовых потребностей на их реализацию;</w:t>
      </w:r>
    </w:p>
    <w:p w:rsidR="007A6802" w:rsidRPr="00EC794A" w:rsidRDefault="007A6802" w:rsidP="00487BC3">
      <w:pPr>
        <w:pStyle w:val="af5"/>
        <w:spacing w:line="240" w:lineRule="auto"/>
        <w:jc w:val="both"/>
        <w:rPr>
          <w:noProof/>
        </w:rPr>
      </w:pPr>
      <w:r w:rsidRPr="00EC794A">
        <w:rPr>
          <w:noProof/>
        </w:rPr>
        <w:t>•</w:t>
      </w:r>
      <w:r w:rsidRPr="00EC794A">
        <w:rPr>
          <w:noProof/>
        </w:rPr>
        <w:tab/>
        <w:t>организационное, техническое и методическое содействие организациям, участвующим в реализации Программы;</w:t>
      </w:r>
    </w:p>
    <w:p w:rsidR="007A6802" w:rsidRPr="00EC794A" w:rsidRDefault="007A6802" w:rsidP="00487BC3">
      <w:pPr>
        <w:pStyle w:val="af5"/>
        <w:spacing w:line="240" w:lineRule="auto"/>
        <w:jc w:val="both"/>
        <w:rPr>
          <w:noProof/>
        </w:rPr>
      </w:pPr>
      <w:r w:rsidRPr="00EC794A">
        <w:rPr>
          <w:noProof/>
        </w:rPr>
        <w:t>•</w:t>
      </w:r>
      <w:r w:rsidRPr="00EC794A">
        <w:rPr>
          <w:noProof/>
        </w:rPr>
        <w:tab/>
        <w:t>обеспечение взаимодействия органов местного самоуправления Муниципального образования и организаций, участвующих в реализации Программы;</w:t>
      </w:r>
    </w:p>
    <w:p w:rsidR="007A6802" w:rsidRPr="00EC794A" w:rsidRDefault="007A6802" w:rsidP="00487BC3">
      <w:pPr>
        <w:pStyle w:val="af5"/>
        <w:spacing w:line="240" w:lineRule="auto"/>
        <w:jc w:val="both"/>
        <w:rPr>
          <w:noProof/>
        </w:rPr>
      </w:pPr>
      <w:r w:rsidRPr="00EC794A">
        <w:rPr>
          <w:noProof/>
        </w:rPr>
        <w:t>•</w:t>
      </w:r>
      <w:r w:rsidRPr="00EC794A">
        <w:rPr>
          <w:noProof/>
        </w:rPr>
        <w:tab/>
        <w:t>мониторинг и анализ реализации Программы;</w:t>
      </w:r>
    </w:p>
    <w:p w:rsidR="007A6802" w:rsidRPr="00EC794A" w:rsidRDefault="007A6802" w:rsidP="00487BC3">
      <w:pPr>
        <w:pStyle w:val="af5"/>
        <w:spacing w:line="240" w:lineRule="auto"/>
        <w:jc w:val="both"/>
        <w:rPr>
          <w:noProof/>
        </w:rPr>
      </w:pPr>
      <w:r w:rsidRPr="00EC794A">
        <w:rPr>
          <w:noProof/>
        </w:rPr>
        <w:t>•</w:t>
      </w:r>
      <w:r w:rsidRPr="00EC794A">
        <w:rPr>
          <w:noProof/>
        </w:rPr>
        <w:tab/>
        <w:t>сбор информации о ходе выполнения производственных и инвестиционных программ организаций в рамках проведения мониторинга Программы;</w:t>
      </w:r>
    </w:p>
    <w:p w:rsidR="007A6802" w:rsidRPr="00EC794A" w:rsidRDefault="007A6802" w:rsidP="00487BC3">
      <w:pPr>
        <w:pStyle w:val="af5"/>
        <w:spacing w:line="240" w:lineRule="auto"/>
        <w:jc w:val="both"/>
        <w:rPr>
          <w:noProof/>
        </w:rPr>
      </w:pPr>
      <w:r w:rsidRPr="00EC794A">
        <w:rPr>
          <w:noProof/>
        </w:rPr>
        <w:t>•</w:t>
      </w:r>
      <w:r w:rsidRPr="00EC794A">
        <w:rPr>
          <w:noProof/>
        </w:rPr>
        <w:tab/>
        <w:t>осуществление оценки эффективности Программы и расчет целевых показателей и индикаторов реализации Программы;</w:t>
      </w:r>
    </w:p>
    <w:p w:rsidR="007A6802" w:rsidRPr="00EC794A" w:rsidRDefault="007A6802" w:rsidP="00487BC3">
      <w:pPr>
        <w:pStyle w:val="af5"/>
        <w:spacing w:line="240" w:lineRule="auto"/>
        <w:jc w:val="both"/>
        <w:rPr>
          <w:noProof/>
        </w:rPr>
      </w:pPr>
      <w:r w:rsidRPr="00EC794A">
        <w:rPr>
          <w:noProof/>
        </w:rPr>
        <w:t>•</w:t>
      </w:r>
      <w:r w:rsidRPr="00EC794A">
        <w:rPr>
          <w:noProof/>
        </w:rPr>
        <w:tab/>
        <w:t>осуществление мероприятий в сфере информационного освещения и сопровождения реализации Программы.</w:t>
      </w:r>
    </w:p>
    <w:p w:rsidR="00D34E2A" w:rsidRPr="00EC794A" w:rsidRDefault="00D34E2A" w:rsidP="00487BC3">
      <w:pPr>
        <w:pStyle w:val="af5"/>
        <w:spacing w:line="240" w:lineRule="auto"/>
        <w:jc w:val="both"/>
        <w:rPr>
          <w:noProof/>
        </w:rPr>
      </w:pPr>
      <w:r w:rsidRPr="00EC794A">
        <w:rPr>
          <w:noProof/>
        </w:rPr>
        <w:t xml:space="preserve">В рамках осуществляемых полномочий администрация </w:t>
      </w:r>
      <w:r w:rsidR="008A7F1C" w:rsidRPr="00EC794A">
        <w:rPr>
          <w:noProof/>
        </w:rPr>
        <w:t>м</w:t>
      </w:r>
      <w:r w:rsidRPr="00EC794A">
        <w:rPr>
          <w:noProof/>
        </w:rPr>
        <w:t>униципального образования подготавливает соответствующие необходимые документы для использования организациями, участвующими в реализации Программы.</w:t>
      </w:r>
    </w:p>
    <w:p w:rsidR="00D34E2A" w:rsidRPr="00EC794A" w:rsidRDefault="00D34E2A" w:rsidP="00487BC3">
      <w:pPr>
        <w:pStyle w:val="af5"/>
        <w:spacing w:line="240" w:lineRule="auto"/>
        <w:jc w:val="both"/>
        <w:rPr>
          <w:noProof/>
        </w:rPr>
      </w:pPr>
      <w:r w:rsidRPr="00EC794A">
        <w:rPr>
          <w:noProof/>
        </w:rPr>
        <w:t xml:space="preserve">Общий контроль за ходом реализации Программы осуществляет </w:t>
      </w:r>
      <w:r w:rsidR="00AB6E5F" w:rsidRPr="00EC794A">
        <w:rPr>
          <w:noProof/>
        </w:rPr>
        <w:t>а</w:t>
      </w:r>
      <w:r w:rsidR="007A6802" w:rsidRPr="00EC794A">
        <w:rPr>
          <w:noProof/>
        </w:rPr>
        <w:t>дминистрация</w:t>
      </w:r>
      <w:r w:rsidR="008A7F1C" w:rsidRPr="00EC794A">
        <w:rPr>
          <w:noProof/>
        </w:rPr>
        <w:t>м</w:t>
      </w:r>
      <w:r w:rsidRPr="00EC794A">
        <w:rPr>
          <w:noProof/>
        </w:rPr>
        <w:t>униципального образования.</w:t>
      </w:r>
    </w:p>
    <w:p w:rsidR="00D34E2A" w:rsidRPr="00EC794A" w:rsidRDefault="00D34E2A" w:rsidP="00487BC3">
      <w:pPr>
        <w:pStyle w:val="af5"/>
        <w:spacing w:line="240" w:lineRule="auto"/>
        <w:jc w:val="both"/>
        <w:rPr>
          <w:noProof/>
        </w:rPr>
      </w:pPr>
      <w:r w:rsidRPr="00EC794A">
        <w:rPr>
          <w:noProof/>
        </w:rPr>
        <w:t xml:space="preserve">Финансовое обеспечение мероприятий Программы осуществляется за счет средств бюджета </w:t>
      </w:r>
      <w:r w:rsidR="008A7F1C" w:rsidRPr="00EC794A">
        <w:rPr>
          <w:noProof/>
        </w:rPr>
        <w:t>м</w:t>
      </w:r>
      <w:r w:rsidRPr="00EC794A">
        <w:rPr>
          <w:noProof/>
        </w:rPr>
        <w:t xml:space="preserve">униципального образования, бюджета Белгородской области, а также средств организаций коммунального комплекса, осуществляющих деятельность на территории </w:t>
      </w:r>
      <w:r w:rsidR="008A7F1C" w:rsidRPr="00EC794A">
        <w:rPr>
          <w:noProof/>
        </w:rPr>
        <w:t>м</w:t>
      </w:r>
      <w:r w:rsidRPr="00EC794A">
        <w:rPr>
          <w:noProof/>
        </w:rPr>
        <w:t>униципального образования, включенных в соответствующие проекты инвестиционных программ. Инвестиционными источниками организаций коммунального комплекса являются амортизация, прибыль, а также заемные средства.</w:t>
      </w:r>
    </w:p>
    <w:p w:rsidR="00D34E2A" w:rsidRPr="00EC794A" w:rsidRDefault="00D34E2A" w:rsidP="00487BC3">
      <w:pPr>
        <w:pStyle w:val="af5"/>
        <w:spacing w:line="240" w:lineRule="auto"/>
        <w:jc w:val="both"/>
        <w:rPr>
          <w:noProof/>
        </w:rPr>
      </w:pPr>
      <w:r w:rsidRPr="00EC794A">
        <w:rPr>
          <w:noProof/>
        </w:rPr>
        <w:lastRenderedPageBreak/>
        <w:t>К реализации мероприятий могут привлекаться средства регионального и федерального бюджетов в рамках финансирования региональных и федеральных программ по развитию систем коммунальной инфраструктуры.</w:t>
      </w:r>
    </w:p>
    <w:p w:rsidR="00D34E2A" w:rsidRPr="00EC794A" w:rsidRDefault="00D34E2A" w:rsidP="00487BC3">
      <w:pPr>
        <w:pStyle w:val="af5"/>
        <w:spacing w:line="240" w:lineRule="auto"/>
        <w:jc w:val="both"/>
        <w:rPr>
          <w:noProof/>
        </w:rPr>
      </w:pPr>
      <w:r w:rsidRPr="00EC794A">
        <w:rPr>
          <w:noProof/>
        </w:rPr>
        <w:t xml:space="preserve">Объемы финансирования Программы за счет средств бюджета </w:t>
      </w:r>
      <w:r w:rsidR="008A7F1C" w:rsidRPr="00EC794A">
        <w:rPr>
          <w:noProof/>
        </w:rPr>
        <w:t>м</w:t>
      </w:r>
      <w:r w:rsidRPr="00EC794A">
        <w:rPr>
          <w:noProof/>
        </w:rPr>
        <w:t xml:space="preserve">униципального образования носят прогнозный характер и подлежат уточнению в установленном порядке при формировании и утверждении проекта бюджета </w:t>
      </w:r>
      <w:r w:rsidR="008A7F1C" w:rsidRPr="00EC794A">
        <w:rPr>
          <w:noProof/>
        </w:rPr>
        <w:t>м</w:t>
      </w:r>
      <w:r w:rsidRPr="00EC794A">
        <w:rPr>
          <w:noProof/>
        </w:rPr>
        <w:t>униципального образования на очередной финансовый год.</w:t>
      </w:r>
    </w:p>
    <w:p w:rsidR="00D34E2A" w:rsidRPr="00EC794A" w:rsidRDefault="00D34E2A" w:rsidP="00487BC3">
      <w:pPr>
        <w:pStyle w:val="af5"/>
        <w:spacing w:line="240" w:lineRule="auto"/>
        <w:jc w:val="both"/>
        <w:rPr>
          <w:noProof/>
        </w:rPr>
      </w:pPr>
      <w:r w:rsidRPr="00EC794A">
        <w:rPr>
          <w:noProof/>
        </w:rPr>
        <w:t>Инструментом реализации Программы являются инвестиционные и производственные программы организаций коммунального комплекса (в том числе в сферах электро-, тепло-, водоснабжения, водоотведения, очистки сточных вод, утилизации (захоронения) твердых бытовых отходов). Одним из источников финансирования таких программ организаций коммунального комплекса являются тарифы, в том числе долгосрочные, надбавки к тарифам, инвестиционные составляющие в тарифах, утвержденные с учетом их доступности для потребителей, а также тариф на подключение (плата за подключение) к системе коммунальной инфраструктуры, получаемая от застройщиков.</w:t>
      </w:r>
    </w:p>
    <w:p w:rsidR="00D34E2A" w:rsidRPr="00EC794A" w:rsidRDefault="00D34E2A" w:rsidP="00487BC3">
      <w:pPr>
        <w:pStyle w:val="af5"/>
        <w:spacing w:line="240" w:lineRule="auto"/>
        <w:jc w:val="both"/>
        <w:rPr>
          <w:noProof/>
        </w:rPr>
      </w:pPr>
      <w:r w:rsidRPr="00EC794A">
        <w:rPr>
          <w:noProof/>
        </w:rPr>
        <w:t xml:space="preserve">При недоступности тарифов или надбавок частичное финансирование осуществляется за счет бюджетных источников. </w:t>
      </w:r>
    </w:p>
    <w:p w:rsidR="00D34E2A" w:rsidRPr="00EC794A" w:rsidRDefault="00D34E2A" w:rsidP="00487BC3">
      <w:pPr>
        <w:pStyle w:val="af5"/>
        <w:spacing w:line="240" w:lineRule="auto"/>
        <w:jc w:val="both"/>
        <w:rPr>
          <w:noProof/>
        </w:rPr>
      </w:pPr>
      <w:r w:rsidRPr="00EC794A">
        <w:rPr>
          <w:noProof/>
        </w:rPr>
        <w:t xml:space="preserve">Внесение изменений в Программу (корректировка Программы) осуществляется по итогам анализа отчета о ходе выполнения Программы путем внесения изменений в соответствующее Решение Совета депутатов </w:t>
      </w:r>
      <w:r w:rsidR="008A7F1C" w:rsidRPr="00EC794A">
        <w:rPr>
          <w:noProof/>
        </w:rPr>
        <w:t>м</w:t>
      </w:r>
      <w:r w:rsidRPr="00EC794A">
        <w:rPr>
          <w:noProof/>
        </w:rPr>
        <w:t xml:space="preserve">униципального образования, которым утверждена Программа </w:t>
      </w:r>
    </w:p>
    <w:p w:rsidR="00D34E2A" w:rsidRPr="00EC794A" w:rsidRDefault="00D34E2A" w:rsidP="00487BC3">
      <w:pPr>
        <w:pStyle w:val="af5"/>
        <w:spacing w:line="240" w:lineRule="auto"/>
        <w:jc w:val="both"/>
        <w:rPr>
          <w:noProof/>
        </w:rPr>
      </w:pPr>
      <w:r w:rsidRPr="00EC794A">
        <w:rPr>
          <w:noProof/>
        </w:rPr>
        <w:t>Корректировка Программы осуществляется в случаях:</w:t>
      </w:r>
    </w:p>
    <w:p w:rsidR="00D34E2A" w:rsidRPr="00EC794A" w:rsidRDefault="00D34E2A" w:rsidP="00487BC3">
      <w:pPr>
        <w:pStyle w:val="af5"/>
        <w:spacing w:line="240" w:lineRule="auto"/>
        <w:jc w:val="both"/>
        <w:rPr>
          <w:noProof/>
        </w:rPr>
      </w:pPr>
      <w:r w:rsidRPr="00EC794A">
        <w:rPr>
          <w:noProof/>
        </w:rPr>
        <w:t>•</w:t>
      </w:r>
      <w:r w:rsidRPr="00EC794A">
        <w:rPr>
          <w:noProof/>
        </w:rPr>
        <w:tab/>
        <w:t>отклонений в выполнении мероприятий Программы в предшествующий период;</w:t>
      </w:r>
    </w:p>
    <w:p w:rsidR="00D34E2A" w:rsidRPr="00EC794A" w:rsidRDefault="00D34E2A" w:rsidP="00487BC3">
      <w:pPr>
        <w:pStyle w:val="af5"/>
        <w:spacing w:line="240" w:lineRule="auto"/>
        <w:jc w:val="both"/>
        <w:rPr>
          <w:noProof/>
        </w:rPr>
      </w:pPr>
      <w:r w:rsidRPr="00EC794A">
        <w:rPr>
          <w:noProof/>
        </w:rPr>
        <w:t>•</w:t>
      </w:r>
      <w:r w:rsidRPr="00EC794A">
        <w:rPr>
          <w:noProof/>
        </w:rPr>
        <w:tab/>
        <w:t>приведения объемов финансирования Программы в соответствие с фактическим уровнем цен и фактическими условиями бюджетного финансирования;</w:t>
      </w:r>
    </w:p>
    <w:p w:rsidR="00D34E2A" w:rsidRPr="00EC794A" w:rsidRDefault="00D34E2A" w:rsidP="00487BC3">
      <w:pPr>
        <w:pStyle w:val="af5"/>
        <w:spacing w:line="240" w:lineRule="auto"/>
        <w:jc w:val="both"/>
        <w:rPr>
          <w:noProof/>
        </w:rPr>
      </w:pPr>
      <w:r w:rsidRPr="00EC794A">
        <w:rPr>
          <w:noProof/>
        </w:rPr>
        <w:t>•</w:t>
      </w:r>
      <w:r w:rsidRPr="00EC794A">
        <w:rPr>
          <w:noProof/>
        </w:rPr>
        <w:tab/>
        <w:t>снижения результативности и эффективности использования средств бюджетной системы;</w:t>
      </w:r>
    </w:p>
    <w:p w:rsidR="00D34E2A" w:rsidRPr="00EC794A" w:rsidRDefault="00D34E2A" w:rsidP="00487BC3">
      <w:pPr>
        <w:pStyle w:val="af5"/>
        <w:spacing w:line="240" w:lineRule="auto"/>
        <w:jc w:val="both"/>
        <w:rPr>
          <w:noProof/>
        </w:rPr>
      </w:pPr>
      <w:r w:rsidRPr="00EC794A">
        <w:rPr>
          <w:noProof/>
        </w:rPr>
        <w:t>•</w:t>
      </w:r>
      <w:r w:rsidRPr="00EC794A">
        <w:rPr>
          <w:noProof/>
        </w:rPr>
        <w:tab/>
        <w:t>уточнения мероприятий, сроков реализации, объемов финансирования мероприятий.</w:t>
      </w:r>
    </w:p>
    <w:p w:rsidR="00D34E2A" w:rsidRPr="00EC794A" w:rsidRDefault="00D34E2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Default="00E4165A" w:rsidP="00487BC3">
      <w:pPr>
        <w:pStyle w:val="af5"/>
        <w:spacing w:line="240" w:lineRule="auto"/>
        <w:jc w:val="both"/>
        <w:rPr>
          <w:noProof/>
        </w:rPr>
      </w:pPr>
    </w:p>
    <w:p w:rsidR="007F0932" w:rsidRDefault="007F0932" w:rsidP="00487BC3">
      <w:pPr>
        <w:pStyle w:val="af5"/>
        <w:spacing w:line="240" w:lineRule="auto"/>
        <w:jc w:val="both"/>
        <w:rPr>
          <w:noProof/>
        </w:rPr>
      </w:pPr>
    </w:p>
    <w:p w:rsidR="007F0932" w:rsidRDefault="007F0932" w:rsidP="00487BC3">
      <w:pPr>
        <w:pStyle w:val="af5"/>
        <w:spacing w:line="240" w:lineRule="auto"/>
        <w:jc w:val="both"/>
        <w:rPr>
          <w:noProof/>
        </w:rPr>
      </w:pPr>
    </w:p>
    <w:p w:rsidR="007F0932" w:rsidRPr="00EC794A" w:rsidRDefault="007F0932"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E4165A">
      <w:pPr>
        <w:tabs>
          <w:tab w:val="left" w:pos="1276"/>
        </w:tabs>
        <w:ind w:firstLine="709"/>
        <w:jc w:val="right"/>
        <w:rPr>
          <w:rFonts w:ascii="Times New Roman" w:hAnsi="Times New Roman" w:cs="Times New Roman"/>
          <w:noProof/>
          <w:sz w:val="24"/>
          <w:szCs w:val="24"/>
        </w:rPr>
      </w:pPr>
      <w:r w:rsidRPr="00EC794A">
        <w:rPr>
          <w:rFonts w:ascii="Times New Roman" w:hAnsi="Times New Roman" w:cs="Times New Roman"/>
          <w:noProof/>
          <w:sz w:val="24"/>
          <w:szCs w:val="24"/>
        </w:rPr>
        <w:lastRenderedPageBreak/>
        <w:t>Приложение 1</w:t>
      </w:r>
    </w:p>
    <w:p w:rsidR="00E4165A" w:rsidRPr="00EC794A" w:rsidRDefault="00E4165A" w:rsidP="00E4165A">
      <w:pPr>
        <w:tabs>
          <w:tab w:val="left" w:pos="1276"/>
        </w:tabs>
        <w:ind w:firstLine="709"/>
        <w:rPr>
          <w:rFonts w:ascii="Times New Roman" w:hAnsi="Times New Roman" w:cs="Times New Roman"/>
          <w:noProof/>
          <w:sz w:val="24"/>
          <w:szCs w:val="24"/>
        </w:rPr>
      </w:pPr>
      <w:r w:rsidRPr="00EC794A">
        <w:rPr>
          <w:noProof/>
          <w:lang w:eastAsia="ru-RU"/>
        </w:rPr>
        <w:drawing>
          <wp:inline distT="0" distB="0" distL="0" distR="0">
            <wp:extent cx="4699000" cy="801497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l="22885" t="11766" r="44753" b="3929"/>
                    <a:stretch>
                      <a:fillRect/>
                    </a:stretch>
                  </pic:blipFill>
                  <pic:spPr bwMode="auto">
                    <a:xfrm>
                      <a:off x="0" y="0"/>
                      <a:ext cx="4699000" cy="8014970"/>
                    </a:xfrm>
                    <a:prstGeom prst="rect">
                      <a:avLst/>
                    </a:prstGeom>
                    <a:noFill/>
                    <a:ln>
                      <a:noFill/>
                    </a:ln>
                  </pic:spPr>
                </pic:pic>
              </a:graphicData>
            </a:graphic>
          </wp:inline>
        </w:drawing>
      </w:r>
    </w:p>
    <w:p w:rsidR="00E4165A" w:rsidRPr="00EC794A" w:rsidRDefault="00E4165A" w:rsidP="00E4165A">
      <w:pPr>
        <w:tabs>
          <w:tab w:val="left" w:pos="1276"/>
        </w:tabs>
        <w:ind w:firstLine="709"/>
        <w:jc w:val="both"/>
        <w:rPr>
          <w:noProof/>
          <w:lang w:eastAsia="ru-RU"/>
        </w:rPr>
      </w:pPr>
      <w:r w:rsidRPr="00EC794A">
        <w:rPr>
          <w:noProof/>
          <w:lang w:eastAsia="ru-RU"/>
        </w:rPr>
        <w:lastRenderedPageBreak/>
        <w:drawing>
          <wp:inline distT="0" distB="0" distL="0" distR="0">
            <wp:extent cx="5080635" cy="23691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l="22830" t="11102" r="42439" b="57114"/>
                    <a:stretch>
                      <a:fillRect/>
                    </a:stretch>
                  </pic:blipFill>
                  <pic:spPr bwMode="auto">
                    <a:xfrm>
                      <a:off x="0" y="0"/>
                      <a:ext cx="5080635" cy="2369185"/>
                    </a:xfrm>
                    <a:prstGeom prst="rect">
                      <a:avLst/>
                    </a:prstGeom>
                    <a:noFill/>
                    <a:ln>
                      <a:noFill/>
                    </a:ln>
                  </pic:spPr>
                </pic:pic>
              </a:graphicData>
            </a:graphic>
          </wp:inline>
        </w:drawing>
      </w: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r w:rsidRPr="00EC794A">
        <w:rPr>
          <w:noProof/>
          <w:lang w:eastAsia="ru-RU"/>
        </w:rPr>
        <w:drawing>
          <wp:inline distT="0" distB="0" distL="0" distR="0">
            <wp:extent cx="5120640" cy="61544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l="23236" t="11786" r="41696" b="16396"/>
                    <a:stretch>
                      <a:fillRect/>
                    </a:stretch>
                  </pic:blipFill>
                  <pic:spPr bwMode="auto">
                    <a:xfrm>
                      <a:off x="0" y="0"/>
                      <a:ext cx="5120640" cy="6154420"/>
                    </a:xfrm>
                    <a:prstGeom prst="rect">
                      <a:avLst/>
                    </a:prstGeom>
                    <a:noFill/>
                    <a:ln>
                      <a:noFill/>
                    </a:ln>
                  </pic:spPr>
                </pic:pic>
              </a:graphicData>
            </a:graphic>
          </wp:inline>
        </w:drawing>
      </w: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r w:rsidRPr="00EC794A">
        <w:rPr>
          <w:noProof/>
          <w:lang w:eastAsia="ru-RU"/>
        </w:rPr>
        <w:drawing>
          <wp:inline distT="0" distB="0" distL="0" distR="0">
            <wp:extent cx="5120640" cy="673481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l="22560" t="11768" r="41833" b="8098"/>
                    <a:stretch>
                      <a:fillRect/>
                    </a:stretch>
                  </pic:blipFill>
                  <pic:spPr bwMode="auto">
                    <a:xfrm>
                      <a:off x="0" y="0"/>
                      <a:ext cx="5120640" cy="6734810"/>
                    </a:xfrm>
                    <a:prstGeom prst="rect">
                      <a:avLst/>
                    </a:prstGeom>
                    <a:noFill/>
                    <a:ln>
                      <a:noFill/>
                    </a:ln>
                  </pic:spPr>
                </pic:pic>
              </a:graphicData>
            </a:graphic>
          </wp:inline>
        </w:drawing>
      </w: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r w:rsidRPr="00EC794A">
        <w:rPr>
          <w:noProof/>
          <w:lang w:eastAsia="ru-RU"/>
        </w:rPr>
        <w:lastRenderedPageBreak/>
        <w:drawing>
          <wp:inline distT="0" distB="0" distL="0" distR="0">
            <wp:extent cx="5048885" cy="230568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l="22876" t="11324" r="43060" b="68445"/>
                    <a:stretch>
                      <a:fillRect/>
                    </a:stretch>
                  </pic:blipFill>
                  <pic:spPr bwMode="auto">
                    <a:xfrm>
                      <a:off x="0" y="0"/>
                      <a:ext cx="5048885" cy="2305685"/>
                    </a:xfrm>
                    <a:prstGeom prst="rect">
                      <a:avLst/>
                    </a:prstGeom>
                    <a:noFill/>
                    <a:ln>
                      <a:noFill/>
                    </a:ln>
                  </pic:spPr>
                </pic:pic>
              </a:graphicData>
            </a:graphic>
          </wp:inline>
        </w:drawing>
      </w:r>
      <w:r w:rsidRPr="00EC794A">
        <w:rPr>
          <w:noProof/>
          <w:lang w:eastAsia="ru-RU"/>
        </w:rPr>
        <w:drawing>
          <wp:inline distT="0" distB="0" distL="0" distR="0">
            <wp:extent cx="5263515" cy="653605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l="23607" t="10162" r="42024" b="11324"/>
                    <a:stretch>
                      <a:fillRect/>
                    </a:stretch>
                  </pic:blipFill>
                  <pic:spPr bwMode="auto">
                    <a:xfrm>
                      <a:off x="0" y="0"/>
                      <a:ext cx="5263515" cy="6536055"/>
                    </a:xfrm>
                    <a:prstGeom prst="rect">
                      <a:avLst/>
                    </a:prstGeom>
                    <a:noFill/>
                    <a:ln>
                      <a:noFill/>
                    </a:ln>
                  </pic:spPr>
                </pic:pic>
              </a:graphicData>
            </a:graphic>
          </wp:inline>
        </w:drawing>
      </w: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r w:rsidRPr="00EC794A">
        <w:rPr>
          <w:noProof/>
          <w:lang w:eastAsia="ru-RU"/>
        </w:rPr>
        <w:drawing>
          <wp:inline distT="0" distB="0" distL="0" distR="0">
            <wp:extent cx="5009515" cy="72751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l="22449" t="12007" r="41716" b="10358"/>
                    <a:stretch>
                      <a:fillRect/>
                    </a:stretch>
                  </pic:blipFill>
                  <pic:spPr bwMode="auto">
                    <a:xfrm>
                      <a:off x="0" y="0"/>
                      <a:ext cx="5009515" cy="7275195"/>
                    </a:xfrm>
                    <a:prstGeom prst="rect">
                      <a:avLst/>
                    </a:prstGeom>
                    <a:noFill/>
                    <a:ln>
                      <a:noFill/>
                    </a:ln>
                  </pic:spPr>
                </pic:pic>
              </a:graphicData>
            </a:graphic>
          </wp:inline>
        </w:drawing>
      </w: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r w:rsidRPr="00EC794A">
        <w:rPr>
          <w:noProof/>
          <w:lang w:eastAsia="ru-RU"/>
        </w:rPr>
        <w:lastRenderedPageBreak/>
        <w:drawing>
          <wp:inline distT="0" distB="0" distL="0" distR="0">
            <wp:extent cx="4937760" cy="19481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l="24124" t="12947" r="42477" b="56267"/>
                    <a:stretch>
                      <a:fillRect/>
                    </a:stretch>
                  </pic:blipFill>
                  <pic:spPr bwMode="auto">
                    <a:xfrm>
                      <a:off x="0" y="0"/>
                      <a:ext cx="4937760" cy="1948180"/>
                    </a:xfrm>
                    <a:prstGeom prst="rect">
                      <a:avLst/>
                    </a:prstGeom>
                    <a:noFill/>
                    <a:ln>
                      <a:noFill/>
                    </a:ln>
                  </pic:spPr>
                </pic:pic>
              </a:graphicData>
            </a:graphic>
          </wp:inline>
        </w:drawing>
      </w: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noProof/>
          <w:lang w:eastAsia="ru-RU"/>
        </w:rPr>
      </w:pPr>
    </w:p>
    <w:p w:rsidR="00E4165A" w:rsidRPr="00EC794A" w:rsidRDefault="00E4165A" w:rsidP="00E4165A">
      <w:pPr>
        <w:tabs>
          <w:tab w:val="left" w:pos="1276"/>
        </w:tabs>
        <w:ind w:firstLine="709"/>
        <w:jc w:val="both"/>
        <w:rPr>
          <w:rFonts w:ascii="Times New Roman" w:hAnsi="Times New Roman" w:cs="Times New Roman"/>
          <w:noProof/>
          <w:sz w:val="24"/>
          <w:szCs w:val="24"/>
        </w:rPr>
      </w:pPr>
      <w:r w:rsidRPr="00EC794A">
        <w:rPr>
          <w:noProof/>
          <w:lang w:eastAsia="ru-RU"/>
        </w:rPr>
        <w:lastRenderedPageBreak/>
        <w:drawing>
          <wp:inline distT="0" distB="0" distL="0" distR="0">
            <wp:extent cx="4993640" cy="65436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l="22437" t="12007" r="41382" b="10118"/>
                    <a:stretch>
                      <a:fillRect/>
                    </a:stretch>
                  </pic:blipFill>
                  <pic:spPr bwMode="auto">
                    <a:xfrm>
                      <a:off x="0" y="0"/>
                      <a:ext cx="4993640" cy="6543675"/>
                    </a:xfrm>
                    <a:prstGeom prst="rect">
                      <a:avLst/>
                    </a:prstGeom>
                    <a:noFill/>
                    <a:ln>
                      <a:noFill/>
                    </a:ln>
                  </pic:spPr>
                </pic:pic>
              </a:graphicData>
            </a:graphic>
          </wp:inline>
        </w:drawing>
      </w: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p w:rsidR="00E4165A" w:rsidRPr="00EC794A" w:rsidRDefault="00E4165A" w:rsidP="00487BC3">
      <w:pPr>
        <w:pStyle w:val="af5"/>
        <w:spacing w:line="240" w:lineRule="auto"/>
        <w:jc w:val="both"/>
        <w:rPr>
          <w:noProof/>
        </w:rPr>
      </w:pPr>
    </w:p>
    <w:sectPr w:rsidR="00E4165A" w:rsidRPr="00EC794A" w:rsidSect="003C49F1">
      <w:pgSz w:w="11906" w:h="16838"/>
      <w:pgMar w:top="567" w:right="851" w:bottom="170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39CB" w:rsidRDefault="000139CB" w:rsidP="00B70CA8">
      <w:pPr>
        <w:spacing w:after="0" w:line="240" w:lineRule="auto"/>
      </w:pPr>
      <w:r>
        <w:separator/>
      </w:r>
    </w:p>
  </w:endnote>
  <w:endnote w:type="continuationSeparator" w:id="0">
    <w:p w:rsidR="000139CB" w:rsidRDefault="000139CB" w:rsidP="00B70C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Liberation Sans">
    <w:altName w:val="Arial"/>
    <w:panose1 w:val="00000000000000000000"/>
    <w:charset w:val="CC"/>
    <w:family w:val="swiss"/>
    <w:notTrueType/>
    <w:pitch w:val="variable"/>
    <w:sig w:usb0="00000201" w:usb1="00000000" w:usb2="00000000" w:usb3="00000000" w:csb0="00000004"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5116447"/>
      <w:docPartObj>
        <w:docPartGallery w:val="Page Numbers (Bottom of Page)"/>
        <w:docPartUnique/>
      </w:docPartObj>
    </w:sdtPr>
    <w:sdtEndPr/>
    <w:sdtContent>
      <w:p w:rsidR="000139CB" w:rsidRDefault="000139CB">
        <w:pPr>
          <w:pStyle w:val="ae"/>
          <w:jc w:val="right"/>
        </w:pPr>
        <w:r>
          <w:fldChar w:fldCharType="begin"/>
        </w:r>
        <w:r>
          <w:instrText>PAGE   \* MERGEFORMAT</w:instrText>
        </w:r>
        <w:r>
          <w:fldChar w:fldCharType="separate"/>
        </w:r>
        <w:r w:rsidR="006D6FF9">
          <w:rPr>
            <w:noProof/>
          </w:rPr>
          <w:t>8</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39CB" w:rsidRPr="00C367C2" w:rsidRDefault="000139CB" w:rsidP="00C367C2">
    <w:pPr>
      <w:pStyle w:val="ae"/>
      <w:jc w:val="center"/>
      <w:rPr>
        <w:rFonts w:ascii="Times New Roman" w:hAnsi="Times New Roman" w:cs="Times New Roman"/>
        <w:sz w:val="24"/>
        <w:szCs w:val="24"/>
      </w:rPr>
    </w:pPr>
    <w:r w:rsidRPr="00C367C2">
      <w:rPr>
        <w:rFonts w:ascii="Times New Roman" w:hAnsi="Times New Roman" w:cs="Times New Roman"/>
        <w:sz w:val="24"/>
        <w:szCs w:val="24"/>
      </w:rPr>
      <w:t>Белгород 20</w:t>
    </w:r>
    <w:r>
      <w:rPr>
        <w:rFonts w:ascii="Times New Roman" w:hAnsi="Times New Roman" w:cs="Times New Roman"/>
        <w:sz w:val="24"/>
        <w:szCs w:val="24"/>
      </w:rPr>
      <w:t>22</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49926473"/>
      <w:docPartObj>
        <w:docPartGallery w:val="Page Numbers (Bottom of Page)"/>
        <w:docPartUnique/>
      </w:docPartObj>
    </w:sdtPr>
    <w:sdtEndPr/>
    <w:sdtContent>
      <w:p w:rsidR="000139CB" w:rsidRDefault="000139CB">
        <w:pPr>
          <w:pStyle w:val="ae"/>
          <w:jc w:val="right"/>
        </w:pPr>
        <w:r>
          <w:fldChar w:fldCharType="begin"/>
        </w:r>
        <w:r>
          <w:instrText>PAGE   \* MERGEFORMAT</w:instrText>
        </w:r>
        <w:r>
          <w:fldChar w:fldCharType="separate"/>
        </w:r>
        <w:r w:rsidR="006D6FF9">
          <w:rPr>
            <w:noProof/>
          </w:rPr>
          <w:t>27</w:t>
        </w:r>
        <w:r>
          <w:fldChar w:fldCharType="end"/>
        </w:r>
      </w:p>
    </w:sdtContent>
  </w:sdt>
  <w:p w:rsidR="000139CB" w:rsidRDefault="000139CB">
    <w:pPr>
      <w:spacing w:line="14" w:lineRule="auto"/>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39CB" w:rsidRDefault="000139CB" w:rsidP="00B70CA8">
      <w:pPr>
        <w:spacing w:after="0" w:line="240" w:lineRule="auto"/>
      </w:pPr>
      <w:r>
        <w:separator/>
      </w:r>
    </w:p>
  </w:footnote>
  <w:footnote w:type="continuationSeparator" w:id="0">
    <w:p w:rsidR="000139CB" w:rsidRDefault="000139CB" w:rsidP="00B70CA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singleLevel"/>
    <w:tmpl w:val="00000002"/>
    <w:name w:val="WW8Num2"/>
    <w:lvl w:ilvl="0">
      <w:start w:val="1"/>
      <w:numFmt w:val="decimal"/>
      <w:lvlText w:val="%1."/>
      <w:lvlJc w:val="left"/>
      <w:pPr>
        <w:tabs>
          <w:tab w:val="num" w:pos="720"/>
        </w:tabs>
        <w:ind w:left="720" w:hanging="360"/>
      </w:pPr>
      <w:rPr>
        <w:rFonts w:hint="default"/>
      </w:rPr>
    </w:lvl>
  </w:abstractNum>
  <w:abstractNum w:abstractNumId="1">
    <w:nsid w:val="00000003"/>
    <w:multiLevelType w:val="singleLevel"/>
    <w:tmpl w:val="00000003"/>
    <w:name w:val="WW8Num3"/>
    <w:lvl w:ilvl="0">
      <w:numFmt w:val="bullet"/>
      <w:lvlText w:val="-"/>
      <w:lvlJc w:val="left"/>
      <w:pPr>
        <w:tabs>
          <w:tab w:val="num" w:pos="708"/>
        </w:tabs>
        <w:ind w:left="0" w:firstLine="0"/>
      </w:pPr>
      <w:rPr>
        <w:rFonts w:ascii="Times New Roman" w:hAnsi="Times New Roman" w:cs="Times New Roman" w:hint="default"/>
      </w:rPr>
    </w:lvl>
  </w:abstractNum>
  <w:abstractNum w:abstractNumId="2">
    <w:nsid w:val="01194091"/>
    <w:multiLevelType w:val="hybridMultilevel"/>
    <w:tmpl w:val="93303C72"/>
    <w:lvl w:ilvl="0" w:tplc="A642BCAA">
      <w:start w:val="1"/>
      <w:numFmt w:val="decimal"/>
      <w:suff w:val="nothing"/>
      <w:lvlText w:val="%1."/>
      <w:lvlJc w:val="left"/>
      <w:pPr>
        <w:ind w:left="0"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0D0355"/>
    <w:multiLevelType w:val="hybridMultilevel"/>
    <w:tmpl w:val="055607DA"/>
    <w:lvl w:ilvl="0" w:tplc="E794B2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AC1414F"/>
    <w:multiLevelType w:val="hybridMultilevel"/>
    <w:tmpl w:val="80025A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2A036F2"/>
    <w:multiLevelType w:val="hybridMultilevel"/>
    <w:tmpl w:val="C2326A64"/>
    <w:lvl w:ilvl="0" w:tplc="18385E1C">
      <w:start w:val="1"/>
      <w:numFmt w:val="decimal"/>
      <w:suff w:val="nothing"/>
      <w:lvlText w:val="%1."/>
      <w:lvlJc w:val="left"/>
      <w:pPr>
        <w:ind w:left="0"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3B82715"/>
    <w:multiLevelType w:val="multilevel"/>
    <w:tmpl w:val="3514BE4E"/>
    <w:lvl w:ilvl="0">
      <w:start w:val="5"/>
      <w:numFmt w:val="decimal"/>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7">
    <w:nsid w:val="15EC32FF"/>
    <w:multiLevelType w:val="hybridMultilevel"/>
    <w:tmpl w:val="93303C72"/>
    <w:lvl w:ilvl="0" w:tplc="A642BCAA">
      <w:start w:val="1"/>
      <w:numFmt w:val="decimal"/>
      <w:suff w:val="nothing"/>
      <w:lvlText w:val="%1."/>
      <w:lvlJc w:val="left"/>
      <w:pPr>
        <w:ind w:left="0"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7FF4E71"/>
    <w:multiLevelType w:val="hybridMultilevel"/>
    <w:tmpl w:val="93303C72"/>
    <w:lvl w:ilvl="0" w:tplc="A642BCAA">
      <w:start w:val="1"/>
      <w:numFmt w:val="decimal"/>
      <w:suff w:val="nothing"/>
      <w:lvlText w:val="%1."/>
      <w:lvlJc w:val="left"/>
      <w:pPr>
        <w:ind w:left="0"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DC7560"/>
    <w:multiLevelType w:val="multilevel"/>
    <w:tmpl w:val="E9EEF23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B105F04"/>
    <w:multiLevelType w:val="hybridMultilevel"/>
    <w:tmpl w:val="38CEA58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DB01904"/>
    <w:multiLevelType w:val="hybridMultilevel"/>
    <w:tmpl w:val="B22CB1E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1FB34D96"/>
    <w:multiLevelType w:val="hybridMultilevel"/>
    <w:tmpl w:val="93303C72"/>
    <w:lvl w:ilvl="0" w:tplc="A642BCAA">
      <w:start w:val="1"/>
      <w:numFmt w:val="decimal"/>
      <w:suff w:val="nothing"/>
      <w:lvlText w:val="%1."/>
      <w:lvlJc w:val="left"/>
      <w:pPr>
        <w:ind w:left="0"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33F664C"/>
    <w:multiLevelType w:val="hybridMultilevel"/>
    <w:tmpl w:val="21B23208"/>
    <w:lvl w:ilvl="0" w:tplc="8398D80E">
      <w:start w:val="1"/>
      <w:numFmt w:val="decimal"/>
      <w:lvlText w:val="%1."/>
      <w:lvlJc w:val="left"/>
      <w:pPr>
        <w:ind w:left="720"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D1C592C"/>
    <w:multiLevelType w:val="hybridMultilevel"/>
    <w:tmpl w:val="93303C72"/>
    <w:lvl w:ilvl="0" w:tplc="A642BCAA">
      <w:start w:val="1"/>
      <w:numFmt w:val="decimal"/>
      <w:suff w:val="nothing"/>
      <w:lvlText w:val="%1."/>
      <w:lvlJc w:val="left"/>
      <w:pPr>
        <w:ind w:left="0"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E133FC7"/>
    <w:multiLevelType w:val="hybridMultilevel"/>
    <w:tmpl w:val="C7FA57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EDA17EF"/>
    <w:multiLevelType w:val="hybridMultilevel"/>
    <w:tmpl w:val="93303C72"/>
    <w:lvl w:ilvl="0" w:tplc="A642BCAA">
      <w:start w:val="1"/>
      <w:numFmt w:val="decimal"/>
      <w:suff w:val="nothing"/>
      <w:lvlText w:val="%1."/>
      <w:lvlJc w:val="left"/>
      <w:pPr>
        <w:ind w:left="0"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1BB0ED5"/>
    <w:multiLevelType w:val="hybridMultilevel"/>
    <w:tmpl w:val="444477C0"/>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8">
    <w:nsid w:val="3545536C"/>
    <w:multiLevelType w:val="hybridMultilevel"/>
    <w:tmpl w:val="2BE8BE58"/>
    <w:lvl w:ilvl="0" w:tplc="E794B2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8095D34"/>
    <w:multiLevelType w:val="hybridMultilevel"/>
    <w:tmpl w:val="141EFF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1EF2F32"/>
    <w:multiLevelType w:val="multilevel"/>
    <w:tmpl w:val="996C3558"/>
    <w:lvl w:ilvl="0">
      <w:start w:val="1"/>
      <w:numFmt w:val="decimal"/>
      <w:suff w:val="nothing"/>
      <w:lvlText w:val="%1"/>
      <w:lvlJc w:val="center"/>
      <w:pPr>
        <w:ind w:left="0" w:firstLine="0"/>
      </w:pPr>
      <w:rPr>
        <w:rFonts w:hint="default"/>
      </w:rPr>
    </w:lvl>
    <w:lvl w:ilvl="1">
      <w:start w:val="3"/>
      <w:numFmt w:val="decimal"/>
      <w:lvlText w:val="%1.%2"/>
      <w:lvlJc w:val="left"/>
      <w:pPr>
        <w:ind w:left="539" w:firstLine="0"/>
      </w:pPr>
      <w:rPr>
        <w:rFonts w:hint="default"/>
      </w:rPr>
    </w:lvl>
    <w:lvl w:ilvl="2">
      <w:start w:val="1"/>
      <w:numFmt w:val="decimal"/>
      <w:suff w:val="nothing"/>
      <w:lvlText w:val="%3."/>
      <w:lvlJc w:val="center"/>
      <w:pPr>
        <w:ind w:left="0" w:firstLine="0"/>
      </w:pPr>
      <w:rPr>
        <w:rFonts w:hint="default"/>
      </w:rPr>
    </w:lvl>
    <w:lvl w:ilvl="3">
      <w:start w:val="1"/>
      <w:numFmt w:val="decimal"/>
      <w:lvlText w:val="%1.%2.%3.%4"/>
      <w:lvlJc w:val="left"/>
      <w:pPr>
        <w:ind w:left="1617" w:firstLine="0"/>
      </w:pPr>
      <w:rPr>
        <w:rFonts w:hint="default"/>
      </w:rPr>
    </w:lvl>
    <w:lvl w:ilvl="4">
      <w:start w:val="1"/>
      <w:numFmt w:val="decimal"/>
      <w:lvlText w:val="%1.%2.%3.%4.%5"/>
      <w:lvlJc w:val="left"/>
      <w:pPr>
        <w:ind w:left="2156" w:firstLine="0"/>
      </w:pPr>
      <w:rPr>
        <w:rFonts w:hint="default"/>
      </w:rPr>
    </w:lvl>
    <w:lvl w:ilvl="5">
      <w:start w:val="1"/>
      <w:numFmt w:val="decimal"/>
      <w:lvlText w:val="%1.%2.%3.%4.%5.%6"/>
      <w:lvlJc w:val="left"/>
      <w:pPr>
        <w:ind w:left="2695" w:firstLine="0"/>
      </w:pPr>
      <w:rPr>
        <w:rFonts w:hint="default"/>
      </w:rPr>
    </w:lvl>
    <w:lvl w:ilvl="6">
      <w:start w:val="1"/>
      <w:numFmt w:val="decimal"/>
      <w:lvlText w:val="%1.%2.%3.%4.%5.%6.%7"/>
      <w:lvlJc w:val="left"/>
      <w:pPr>
        <w:ind w:left="3234" w:firstLine="0"/>
      </w:pPr>
      <w:rPr>
        <w:rFonts w:hint="default"/>
      </w:rPr>
    </w:lvl>
    <w:lvl w:ilvl="7">
      <w:start w:val="1"/>
      <w:numFmt w:val="decimal"/>
      <w:lvlText w:val="%1.%2.%3.%4.%5.%6.%7.%8"/>
      <w:lvlJc w:val="left"/>
      <w:pPr>
        <w:ind w:left="3773" w:firstLine="0"/>
      </w:pPr>
      <w:rPr>
        <w:rFonts w:hint="default"/>
      </w:rPr>
    </w:lvl>
    <w:lvl w:ilvl="8">
      <w:start w:val="1"/>
      <w:numFmt w:val="decimal"/>
      <w:lvlText w:val="%1.%2.%3.%4.%5.%6.%7.%8.%9"/>
      <w:lvlJc w:val="left"/>
      <w:pPr>
        <w:ind w:left="4312" w:firstLine="0"/>
      </w:pPr>
      <w:rPr>
        <w:rFonts w:hint="default"/>
      </w:rPr>
    </w:lvl>
  </w:abstractNum>
  <w:abstractNum w:abstractNumId="21">
    <w:nsid w:val="4B2333DF"/>
    <w:multiLevelType w:val="multilevel"/>
    <w:tmpl w:val="5F76B46A"/>
    <w:lvl w:ilvl="0">
      <w:start w:val="6"/>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2">
    <w:nsid w:val="4B5A709A"/>
    <w:multiLevelType w:val="hybridMultilevel"/>
    <w:tmpl w:val="38A68A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B80452F"/>
    <w:multiLevelType w:val="hybridMultilevel"/>
    <w:tmpl w:val="A532FD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DD36BAD"/>
    <w:multiLevelType w:val="hybridMultilevel"/>
    <w:tmpl w:val="584010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0A647DE"/>
    <w:multiLevelType w:val="hybridMultilevel"/>
    <w:tmpl w:val="93303C72"/>
    <w:lvl w:ilvl="0" w:tplc="A642BCAA">
      <w:start w:val="1"/>
      <w:numFmt w:val="decimal"/>
      <w:suff w:val="nothing"/>
      <w:lvlText w:val="%1."/>
      <w:lvlJc w:val="left"/>
      <w:pPr>
        <w:ind w:left="0"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7441B47"/>
    <w:multiLevelType w:val="multilevel"/>
    <w:tmpl w:val="A4D645BC"/>
    <w:lvl w:ilvl="0">
      <w:start w:val="1"/>
      <w:numFmt w:val="decimal"/>
      <w:pStyle w:val="a"/>
      <w:lvlText w:val="%1."/>
      <w:lvlJc w:val="left"/>
      <w:pPr>
        <w:ind w:left="1637" w:hanging="360"/>
      </w:pPr>
      <w:rPr>
        <w:b/>
      </w:rPr>
    </w:lvl>
    <w:lvl w:ilvl="1">
      <w:start w:val="1"/>
      <w:numFmt w:val="decimal"/>
      <w:isLgl/>
      <w:lvlText w:val="%1.%2."/>
      <w:lvlJc w:val="left"/>
      <w:pPr>
        <w:ind w:left="1637"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2357" w:hanging="1080"/>
      </w:pPr>
      <w:rPr>
        <w:rFonts w:hint="default"/>
      </w:rPr>
    </w:lvl>
    <w:lvl w:ilvl="5">
      <w:start w:val="1"/>
      <w:numFmt w:val="decimal"/>
      <w:isLgl/>
      <w:lvlText w:val="%1.%2.%3.%4.%5.%6."/>
      <w:lvlJc w:val="left"/>
      <w:pPr>
        <w:ind w:left="2357" w:hanging="1080"/>
      </w:pPr>
      <w:rPr>
        <w:rFonts w:hint="default"/>
      </w:rPr>
    </w:lvl>
    <w:lvl w:ilvl="6">
      <w:start w:val="1"/>
      <w:numFmt w:val="decimal"/>
      <w:isLgl/>
      <w:lvlText w:val="%1.%2.%3.%4.%5.%6.%7."/>
      <w:lvlJc w:val="left"/>
      <w:pPr>
        <w:ind w:left="2717" w:hanging="1440"/>
      </w:pPr>
      <w:rPr>
        <w:rFonts w:hint="default"/>
      </w:rPr>
    </w:lvl>
    <w:lvl w:ilvl="7">
      <w:start w:val="1"/>
      <w:numFmt w:val="decimal"/>
      <w:isLgl/>
      <w:lvlText w:val="%1.%2.%3.%4.%5.%6.%7.%8."/>
      <w:lvlJc w:val="left"/>
      <w:pPr>
        <w:ind w:left="2717" w:hanging="1440"/>
      </w:pPr>
      <w:rPr>
        <w:rFonts w:hint="default"/>
      </w:rPr>
    </w:lvl>
    <w:lvl w:ilvl="8">
      <w:start w:val="1"/>
      <w:numFmt w:val="decimal"/>
      <w:isLgl/>
      <w:lvlText w:val="%1.%2.%3.%4.%5.%6.%7.%8.%9."/>
      <w:lvlJc w:val="left"/>
      <w:pPr>
        <w:ind w:left="3077" w:hanging="1800"/>
      </w:pPr>
      <w:rPr>
        <w:rFonts w:hint="default"/>
      </w:rPr>
    </w:lvl>
  </w:abstractNum>
  <w:abstractNum w:abstractNumId="27">
    <w:nsid w:val="5D316C14"/>
    <w:multiLevelType w:val="hybridMultilevel"/>
    <w:tmpl w:val="FF480C02"/>
    <w:lvl w:ilvl="0" w:tplc="E794B2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679B67B9"/>
    <w:multiLevelType w:val="hybridMultilevel"/>
    <w:tmpl w:val="C534CED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684A1C42"/>
    <w:multiLevelType w:val="hybridMultilevel"/>
    <w:tmpl w:val="4A3081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6F607677"/>
    <w:multiLevelType w:val="hybridMultilevel"/>
    <w:tmpl w:val="0FA23000"/>
    <w:lvl w:ilvl="0" w:tplc="E794B2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B732F97"/>
    <w:multiLevelType w:val="hybridMultilevel"/>
    <w:tmpl w:val="06BCC1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2"/>
  </w:num>
  <w:num w:numId="2">
    <w:abstractNumId w:val="15"/>
  </w:num>
  <w:num w:numId="3">
    <w:abstractNumId w:val="4"/>
  </w:num>
  <w:num w:numId="4">
    <w:abstractNumId w:val="17"/>
  </w:num>
  <w:num w:numId="5">
    <w:abstractNumId w:val="31"/>
  </w:num>
  <w:num w:numId="6">
    <w:abstractNumId w:val="23"/>
  </w:num>
  <w:num w:numId="7">
    <w:abstractNumId w:val="29"/>
  </w:num>
  <w:num w:numId="8">
    <w:abstractNumId w:val="28"/>
  </w:num>
  <w:num w:numId="9">
    <w:abstractNumId w:val="6"/>
  </w:num>
  <w:num w:numId="10">
    <w:abstractNumId w:val="18"/>
  </w:num>
  <w:num w:numId="11">
    <w:abstractNumId w:val="27"/>
  </w:num>
  <w:num w:numId="12">
    <w:abstractNumId w:val="3"/>
  </w:num>
  <w:num w:numId="13">
    <w:abstractNumId w:val="30"/>
  </w:num>
  <w:num w:numId="14">
    <w:abstractNumId w:val="24"/>
  </w:num>
  <w:num w:numId="15">
    <w:abstractNumId w:val="19"/>
  </w:num>
  <w:num w:numId="16">
    <w:abstractNumId w:val="13"/>
  </w:num>
  <w:num w:numId="17">
    <w:abstractNumId w:val="26"/>
  </w:num>
  <w:num w:numId="18">
    <w:abstractNumId w:val="26"/>
  </w:num>
  <w:num w:numId="19">
    <w:abstractNumId w:val="26"/>
  </w:num>
  <w:num w:numId="20">
    <w:abstractNumId w:val="21"/>
  </w:num>
  <w:num w:numId="21">
    <w:abstractNumId w:val="14"/>
  </w:num>
  <w:num w:numId="22">
    <w:abstractNumId w:val="10"/>
  </w:num>
  <w:num w:numId="23">
    <w:abstractNumId w:val="9"/>
  </w:num>
  <w:num w:numId="24">
    <w:abstractNumId w:val="20"/>
  </w:num>
  <w:num w:numId="25">
    <w:abstractNumId w:val="8"/>
  </w:num>
  <w:num w:numId="26">
    <w:abstractNumId w:val="5"/>
  </w:num>
  <w:num w:numId="27">
    <w:abstractNumId w:val="11"/>
  </w:num>
  <w:num w:numId="28">
    <w:abstractNumId w:val="12"/>
  </w:num>
  <w:num w:numId="29">
    <w:abstractNumId w:val="25"/>
  </w:num>
  <w:num w:numId="30">
    <w:abstractNumId w:val="16"/>
  </w:num>
  <w:num w:numId="31">
    <w:abstractNumId w:val="7"/>
  </w:num>
  <w:num w:numId="32">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2"/>
  </w:compat>
  <w:rsids>
    <w:rsidRoot w:val="00042D8D"/>
    <w:rsid w:val="00003C6E"/>
    <w:rsid w:val="00006626"/>
    <w:rsid w:val="00006B16"/>
    <w:rsid w:val="00006BD6"/>
    <w:rsid w:val="000101F8"/>
    <w:rsid w:val="00013246"/>
    <w:rsid w:val="00013818"/>
    <w:rsid w:val="000139CB"/>
    <w:rsid w:val="00013D3C"/>
    <w:rsid w:val="00013F50"/>
    <w:rsid w:val="00016475"/>
    <w:rsid w:val="00017817"/>
    <w:rsid w:val="00021D9B"/>
    <w:rsid w:val="0002256B"/>
    <w:rsid w:val="00022835"/>
    <w:rsid w:val="00030D50"/>
    <w:rsid w:val="00030DA6"/>
    <w:rsid w:val="000311E9"/>
    <w:rsid w:val="00031AD5"/>
    <w:rsid w:val="0003264E"/>
    <w:rsid w:val="00033AF8"/>
    <w:rsid w:val="00033CBA"/>
    <w:rsid w:val="0003759E"/>
    <w:rsid w:val="00037E10"/>
    <w:rsid w:val="00042D8D"/>
    <w:rsid w:val="00043A39"/>
    <w:rsid w:val="00052B1F"/>
    <w:rsid w:val="00054519"/>
    <w:rsid w:val="00055A84"/>
    <w:rsid w:val="00057430"/>
    <w:rsid w:val="00057F35"/>
    <w:rsid w:val="00063FB5"/>
    <w:rsid w:val="00065679"/>
    <w:rsid w:val="00067554"/>
    <w:rsid w:val="000701E9"/>
    <w:rsid w:val="00070CA4"/>
    <w:rsid w:val="00070CBA"/>
    <w:rsid w:val="00071B2F"/>
    <w:rsid w:val="00072DC2"/>
    <w:rsid w:val="00073162"/>
    <w:rsid w:val="00073A6A"/>
    <w:rsid w:val="00075993"/>
    <w:rsid w:val="00076A73"/>
    <w:rsid w:val="00080F8C"/>
    <w:rsid w:val="000816E8"/>
    <w:rsid w:val="0008348A"/>
    <w:rsid w:val="00086886"/>
    <w:rsid w:val="00086A7D"/>
    <w:rsid w:val="0008748F"/>
    <w:rsid w:val="00087852"/>
    <w:rsid w:val="0009166F"/>
    <w:rsid w:val="00092899"/>
    <w:rsid w:val="00093B73"/>
    <w:rsid w:val="000968DA"/>
    <w:rsid w:val="000970A0"/>
    <w:rsid w:val="000A0204"/>
    <w:rsid w:val="000A15E2"/>
    <w:rsid w:val="000A35B6"/>
    <w:rsid w:val="000A37C2"/>
    <w:rsid w:val="000A3B48"/>
    <w:rsid w:val="000A5B40"/>
    <w:rsid w:val="000B183B"/>
    <w:rsid w:val="000B25A5"/>
    <w:rsid w:val="000B2CFE"/>
    <w:rsid w:val="000B4E2A"/>
    <w:rsid w:val="000B5274"/>
    <w:rsid w:val="000B53CB"/>
    <w:rsid w:val="000B5633"/>
    <w:rsid w:val="000B6531"/>
    <w:rsid w:val="000B688F"/>
    <w:rsid w:val="000B6AF2"/>
    <w:rsid w:val="000C04A3"/>
    <w:rsid w:val="000C056F"/>
    <w:rsid w:val="000C323F"/>
    <w:rsid w:val="000C43E4"/>
    <w:rsid w:val="000C5236"/>
    <w:rsid w:val="000C67C1"/>
    <w:rsid w:val="000D4D33"/>
    <w:rsid w:val="000D4F14"/>
    <w:rsid w:val="000E1042"/>
    <w:rsid w:val="000E315A"/>
    <w:rsid w:val="000E3851"/>
    <w:rsid w:val="000E7E20"/>
    <w:rsid w:val="000F2400"/>
    <w:rsid w:val="000F2B54"/>
    <w:rsid w:val="000F52A0"/>
    <w:rsid w:val="00101DAB"/>
    <w:rsid w:val="00102D88"/>
    <w:rsid w:val="0010464A"/>
    <w:rsid w:val="00106F6A"/>
    <w:rsid w:val="00112673"/>
    <w:rsid w:val="00112A1C"/>
    <w:rsid w:val="001143A4"/>
    <w:rsid w:val="0011540B"/>
    <w:rsid w:val="00115670"/>
    <w:rsid w:val="00117A34"/>
    <w:rsid w:val="001202FC"/>
    <w:rsid w:val="001219DF"/>
    <w:rsid w:val="00121A18"/>
    <w:rsid w:val="001233FB"/>
    <w:rsid w:val="00123D8F"/>
    <w:rsid w:val="00124684"/>
    <w:rsid w:val="00126DAB"/>
    <w:rsid w:val="0012783C"/>
    <w:rsid w:val="00127C10"/>
    <w:rsid w:val="00132C1C"/>
    <w:rsid w:val="001341E5"/>
    <w:rsid w:val="0013455C"/>
    <w:rsid w:val="001358AA"/>
    <w:rsid w:val="00141D88"/>
    <w:rsid w:val="00145933"/>
    <w:rsid w:val="0015056A"/>
    <w:rsid w:val="00150BF1"/>
    <w:rsid w:val="001527B3"/>
    <w:rsid w:val="0015626C"/>
    <w:rsid w:val="001615CE"/>
    <w:rsid w:val="00161812"/>
    <w:rsid w:val="0016365D"/>
    <w:rsid w:val="00164469"/>
    <w:rsid w:val="00164735"/>
    <w:rsid w:val="0016774A"/>
    <w:rsid w:val="00167C61"/>
    <w:rsid w:val="001759C4"/>
    <w:rsid w:val="0018088E"/>
    <w:rsid w:val="0018447C"/>
    <w:rsid w:val="00190D83"/>
    <w:rsid w:val="001937D1"/>
    <w:rsid w:val="0019449E"/>
    <w:rsid w:val="0019591A"/>
    <w:rsid w:val="00195933"/>
    <w:rsid w:val="00196213"/>
    <w:rsid w:val="001A07A7"/>
    <w:rsid w:val="001A19C7"/>
    <w:rsid w:val="001A1E43"/>
    <w:rsid w:val="001A2086"/>
    <w:rsid w:val="001A371B"/>
    <w:rsid w:val="001A42E9"/>
    <w:rsid w:val="001A6E66"/>
    <w:rsid w:val="001A7840"/>
    <w:rsid w:val="001B4732"/>
    <w:rsid w:val="001B47F2"/>
    <w:rsid w:val="001B48CF"/>
    <w:rsid w:val="001B7345"/>
    <w:rsid w:val="001C19EC"/>
    <w:rsid w:val="001C450C"/>
    <w:rsid w:val="001D2916"/>
    <w:rsid w:val="001D317D"/>
    <w:rsid w:val="001D3B5E"/>
    <w:rsid w:val="001D3C7A"/>
    <w:rsid w:val="001D4285"/>
    <w:rsid w:val="001D55EB"/>
    <w:rsid w:val="001D59C5"/>
    <w:rsid w:val="001D74C2"/>
    <w:rsid w:val="001D7DD4"/>
    <w:rsid w:val="001E3FFD"/>
    <w:rsid w:val="001F0E42"/>
    <w:rsid w:val="001F489B"/>
    <w:rsid w:val="001F5829"/>
    <w:rsid w:val="00201199"/>
    <w:rsid w:val="00201F08"/>
    <w:rsid w:val="00204E4B"/>
    <w:rsid w:val="002075D6"/>
    <w:rsid w:val="0021030B"/>
    <w:rsid w:val="002103FE"/>
    <w:rsid w:val="00213E8E"/>
    <w:rsid w:val="00214D04"/>
    <w:rsid w:val="00215E30"/>
    <w:rsid w:val="00217B3C"/>
    <w:rsid w:val="00220EDA"/>
    <w:rsid w:val="002218BE"/>
    <w:rsid w:val="00223ED2"/>
    <w:rsid w:val="0022585A"/>
    <w:rsid w:val="00226EA5"/>
    <w:rsid w:val="002273FF"/>
    <w:rsid w:val="00230096"/>
    <w:rsid w:val="00230B8A"/>
    <w:rsid w:val="002310D3"/>
    <w:rsid w:val="0023318B"/>
    <w:rsid w:val="0023328E"/>
    <w:rsid w:val="00233C94"/>
    <w:rsid w:val="002363CE"/>
    <w:rsid w:val="0023662A"/>
    <w:rsid w:val="0024001A"/>
    <w:rsid w:val="002401DD"/>
    <w:rsid w:val="002430F8"/>
    <w:rsid w:val="002432AC"/>
    <w:rsid w:val="00245111"/>
    <w:rsid w:val="00247B31"/>
    <w:rsid w:val="0025141A"/>
    <w:rsid w:val="00256AE6"/>
    <w:rsid w:val="00256CE8"/>
    <w:rsid w:val="00260969"/>
    <w:rsid w:val="00260EF1"/>
    <w:rsid w:val="002660AD"/>
    <w:rsid w:val="0026696A"/>
    <w:rsid w:val="00267A75"/>
    <w:rsid w:val="002762CD"/>
    <w:rsid w:val="00276C41"/>
    <w:rsid w:val="00277C75"/>
    <w:rsid w:val="002814E9"/>
    <w:rsid w:val="00282930"/>
    <w:rsid w:val="00286313"/>
    <w:rsid w:val="00287587"/>
    <w:rsid w:val="00287FE9"/>
    <w:rsid w:val="0029573D"/>
    <w:rsid w:val="002A0B64"/>
    <w:rsid w:val="002A26C5"/>
    <w:rsid w:val="002A3ABD"/>
    <w:rsid w:val="002A3C2A"/>
    <w:rsid w:val="002A40E0"/>
    <w:rsid w:val="002B03C7"/>
    <w:rsid w:val="002B077B"/>
    <w:rsid w:val="002B2E06"/>
    <w:rsid w:val="002B3149"/>
    <w:rsid w:val="002C5187"/>
    <w:rsid w:val="002C58A5"/>
    <w:rsid w:val="002D346D"/>
    <w:rsid w:val="002D3580"/>
    <w:rsid w:val="002D4D51"/>
    <w:rsid w:val="002D54E6"/>
    <w:rsid w:val="002D7627"/>
    <w:rsid w:val="002E2094"/>
    <w:rsid w:val="002E3FAA"/>
    <w:rsid w:val="002E4C5A"/>
    <w:rsid w:val="002E7AB5"/>
    <w:rsid w:val="002F0D24"/>
    <w:rsid w:val="002F4B98"/>
    <w:rsid w:val="002F4C38"/>
    <w:rsid w:val="002F72DE"/>
    <w:rsid w:val="002F7E02"/>
    <w:rsid w:val="0030155B"/>
    <w:rsid w:val="00301AEE"/>
    <w:rsid w:val="00303E8F"/>
    <w:rsid w:val="0030607B"/>
    <w:rsid w:val="00310299"/>
    <w:rsid w:val="00310C21"/>
    <w:rsid w:val="003129AB"/>
    <w:rsid w:val="003144F7"/>
    <w:rsid w:val="0031516C"/>
    <w:rsid w:val="00315381"/>
    <w:rsid w:val="00315693"/>
    <w:rsid w:val="003157FC"/>
    <w:rsid w:val="003176AA"/>
    <w:rsid w:val="003202B3"/>
    <w:rsid w:val="00323EDF"/>
    <w:rsid w:val="00324BCF"/>
    <w:rsid w:val="00326012"/>
    <w:rsid w:val="0032736A"/>
    <w:rsid w:val="003308DD"/>
    <w:rsid w:val="00331D42"/>
    <w:rsid w:val="00332D82"/>
    <w:rsid w:val="00333067"/>
    <w:rsid w:val="00334EA9"/>
    <w:rsid w:val="003350CA"/>
    <w:rsid w:val="00335E63"/>
    <w:rsid w:val="00336AA0"/>
    <w:rsid w:val="00336FD7"/>
    <w:rsid w:val="00342DA5"/>
    <w:rsid w:val="00343B26"/>
    <w:rsid w:val="00346430"/>
    <w:rsid w:val="00352740"/>
    <w:rsid w:val="00354CEC"/>
    <w:rsid w:val="00355A72"/>
    <w:rsid w:val="00355B32"/>
    <w:rsid w:val="003560EC"/>
    <w:rsid w:val="003561C0"/>
    <w:rsid w:val="003564C0"/>
    <w:rsid w:val="00361FD2"/>
    <w:rsid w:val="0036201B"/>
    <w:rsid w:val="003621ED"/>
    <w:rsid w:val="003664C3"/>
    <w:rsid w:val="003706D8"/>
    <w:rsid w:val="00370860"/>
    <w:rsid w:val="00371B19"/>
    <w:rsid w:val="00374065"/>
    <w:rsid w:val="00374674"/>
    <w:rsid w:val="00375F05"/>
    <w:rsid w:val="003804D6"/>
    <w:rsid w:val="0038214E"/>
    <w:rsid w:val="003821AF"/>
    <w:rsid w:val="0038364E"/>
    <w:rsid w:val="00387BCE"/>
    <w:rsid w:val="003913C7"/>
    <w:rsid w:val="003930F4"/>
    <w:rsid w:val="003933A1"/>
    <w:rsid w:val="00393D20"/>
    <w:rsid w:val="0039472A"/>
    <w:rsid w:val="00396BD2"/>
    <w:rsid w:val="00397BB6"/>
    <w:rsid w:val="003A3850"/>
    <w:rsid w:val="003A4DEC"/>
    <w:rsid w:val="003A6EDF"/>
    <w:rsid w:val="003B0195"/>
    <w:rsid w:val="003B1149"/>
    <w:rsid w:val="003B1593"/>
    <w:rsid w:val="003B18BB"/>
    <w:rsid w:val="003B2163"/>
    <w:rsid w:val="003B2595"/>
    <w:rsid w:val="003B69C4"/>
    <w:rsid w:val="003C0763"/>
    <w:rsid w:val="003C090C"/>
    <w:rsid w:val="003C0DDF"/>
    <w:rsid w:val="003C25A3"/>
    <w:rsid w:val="003C3C9A"/>
    <w:rsid w:val="003C44CA"/>
    <w:rsid w:val="003C49F1"/>
    <w:rsid w:val="003C7E05"/>
    <w:rsid w:val="003D0C0C"/>
    <w:rsid w:val="003D32BE"/>
    <w:rsid w:val="003D488D"/>
    <w:rsid w:val="003D6152"/>
    <w:rsid w:val="003E0B19"/>
    <w:rsid w:val="003F2136"/>
    <w:rsid w:val="003F5308"/>
    <w:rsid w:val="003F7C13"/>
    <w:rsid w:val="00400C78"/>
    <w:rsid w:val="0040341D"/>
    <w:rsid w:val="004057F1"/>
    <w:rsid w:val="0040589D"/>
    <w:rsid w:val="0040642E"/>
    <w:rsid w:val="0040696E"/>
    <w:rsid w:val="00410B90"/>
    <w:rsid w:val="0041217F"/>
    <w:rsid w:val="004135E3"/>
    <w:rsid w:val="004141DA"/>
    <w:rsid w:val="0042064F"/>
    <w:rsid w:val="00420DC5"/>
    <w:rsid w:val="004213E2"/>
    <w:rsid w:val="0042218B"/>
    <w:rsid w:val="00422E25"/>
    <w:rsid w:val="004247F0"/>
    <w:rsid w:val="00425C87"/>
    <w:rsid w:val="00427142"/>
    <w:rsid w:val="004310AF"/>
    <w:rsid w:val="00432DA1"/>
    <w:rsid w:val="00432F3B"/>
    <w:rsid w:val="00435BCA"/>
    <w:rsid w:val="004369BD"/>
    <w:rsid w:val="00437C59"/>
    <w:rsid w:val="00441398"/>
    <w:rsid w:val="00443A2B"/>
    <w:rsid w:val="00443AC2"/>
    <w:rsid w:val="0045033D"/>
    <w:rsid w:val="00450F7D"/>
    <w:rsid w:val="00455442"/>
    <w:rsid w:val="00455E12"/>
    <w:rsid w:val="00460448"/>
    <w:rsid w:val="004626D5"/>
    <w:rsid w:val="00464464"/>
    <w:rsid w:val="004648E5"/>
    <w:rsid w:val="00471F4A"/>
    <w:rsid w:val="00473726"/>
    <w:rsid w:val="004741AB"/>
    <w:rsid w:val="0048114F"/>
    <w:rsid w:val="00482A5B"/>
    <w:rsid w:val="00487395"/>
    <w:rsid w:val="00487BC3"/>
    <w:rsid w:val="00487E26"/>
    <w:rsid w:val="00490858"/>
    <w:rsid w:val="00492D7A"/>
    <w:rsid w:val="00493049"/>
    <w:rsid w:val="00495004"/>
    <w:rsid w:val="004A0556"/>
    <w:rsid w:val="004A5A43"/>
    <w:rsid w:val="004A762F"/>
    <w:rsid w:val="004A7E89"/>
    <w:rsid w:val="004B2813"/>
    <w:rsid w:val="004B3AD1"/>
    <w:rsid w:val="004B41A8"/>
    <w:rsid w:val="004B4CE2"/>
    <w:rsid w:val="004B567B"/>
    <w:rsid w:val="004B7DC9"/>
    <w:rsid w:val="004C0B92"/>
    <w:rsid w:val="004C61C2"/>
    <w:rsid w:val="004D01FD"/>
    <w:rsid w:val="004D0375"/>
    <w:rsid w:val="004D087A"/>
    <w:rsid w:val="004D41D7"/>
    <w:rsid w:val="004D7EE0"/>
    <w:rsid w:val="004E1707"/>
    <w:rsid w:val="004E2067"/>
    <w:rsid w:val="004E5377"/>
    <w:rsid w:val="004F3622"/>
    <w:rsid w:val="005003E1"/>
    <w:rsid w:val="00501F1D"/>
    <w:rsid w:val="00503424"/>
    <w:rsid w:val="005048D6"/>
    <w:rsid w:val="00505924"/>
    <w:rsid w:val="00506068"/>
    <w:rsid w:val="00506217"/>
    <w:rsid w:val="00510048"/>
    <w:rsid w:val="00510B07"/>
    <w:rsid w:val="00511B96"/>
    <w:rsid w:val="005125F5"/>
    <w:rsid w:val="00512F2C"/>
    <w:rsid w:val="005166A2"/>
    <w:rsid w:val="0051785E"/>
    <w:rsid w:val="005208A3"/>
    <w:rsid w:val="00521845"/>
    <w:rsid w:val="005277FF"/>
    <w:rsid w:val="00532B4E"/>
    <w:rsid w:val="00541D5E"/>
    <w:rsid w:val="00542AFC"/>
    <w:rsid w:val="005446DA"/>
    <w:rsid w:val="00545E6D"/>
    <w:rsid w:val="00550EA8"/>
    <w:rsid w:val="005570CE"/>
    <w:rsid w:val="0056160A"/>
    <w:rsid w:val="00561BD4"/>
    <w:rsid w:val="00562BDB"/>
    <w:rsid w:val="00563C04"/>
    <w:rsid w:val="00565A9E"/>
    <w:rsid w:val="0057035F"/>
    <w:rsid w:val="00570D51"/>
    <w:rsid w:val="00570E62"/>
    <w:rsid w:val="00572C1E"/>
    <w:rsid w:val="00573CC9"/>
    <w:rsid w:val="00573DDB"/>
    <w:rsid w:val="00574DF6"/>
    <w:rsid w:val="00577457"/>
    <w:rsid w:val="00577A03"/>
    <w:rsid w:val="005802FD"/>
    <w:rsid w:val="00586ADD"/>
    <w:rsid w:val="0058716E"/>
    <w:rsid w:val="00590FD6"/>
    <w:rsid w:val="00591C60"/>
    <w:rsid w:val="00591E0E"/>
    <w:rsid w:val="0059232D"/>
    <w:rsid w:val="005925A7"/>
    <w:rsid w:val="00594DD2"/>
    <w:rsid w:val="00595B3A"/>
    <w:rsid w:val="005A0A88"/>
    <w:rsid w:val="005A1F8F"/>
    <w:rsid w:val="005A4893"/>
    <w:rsid w:val="005A4A16"/>
    <w:rsid w:val="005A59BC"/>
    <w:rsid w:val="005B7A08"/>
    <w:rsid w:val="005C0154"/>
    <w:rsid w:val="005C50FB"/>
    <w:rsid w:val="005D1ABC"/>
    <w:rsid w:val="005D3DD8"/>
    <w:rsid w:val="005D468C"/>
    <w:rsid w:val="005D4ED4"/>
    <w:rsid w:val="005D53E3"/>
    <w:rsid w:val="005D56C0"/>
    <w:rsid w:val="005D5B06"/>
    <w:rsid w:val="005E2A48"/>
    <w:rsid w:val="005E53C2"/>
    <w:rsid w:val="005E54FA"/>
    <w:rsid w:val="005E65FB"/>
    <w:rsid w:val="005E77F2"/>
    <w:rsid w:val="005F1A4D"/>
    <w:rsid w:val="005F2FBF"/>
    <w:rsid w:val="005F3F16"/>
    <w:rsid w:val="005F4A5E"/>
    <w:rsid w:val="005F61B1"/>
    <w:rsid w:val="00600D69"/>
    <w:rsid w:val="00602481"/>
    <w:rsid w:val="00603295"/>
    <w:rsid w:val="00604C5E"/>
    <w:rsid w:val="006050D5"/>
    <w:rsid w:val="0060591B"/>
    <w:rsid w:val="00605CE1"/>
    <w:rsid w:val="00607552"/>
    <w:rsid w:val="0061009B"/>
    <w:rsid w:val="00611B8F"/>
    <w:rsid w:val="00614380"/>
    <w:rsid w:val="00615132"/>
    <w:rsid w:val="00616033"/>
    <w:rsid w:val="00616C2A"/>
    <w:rsid w:val="006213FD"/>
    <w:rsid w:val="00627BEF"/>
    <w:rsid w:val="006306B8"/>
    <w:rsid w:val="006309AD"/>
    <w:rsid w:val="0063794F"/>
    <w:rsid w:val="00640B0E"/>
    <w:rsid w:val="006425AF"/>
    <w:rsid w:val="00643F6D"/>
    <w:rsid w:val="0064553C"/>
    <w:rsid w:val="00645E35"/>
    <w:rsid w:val="0064689E"/>
    <w:rsid w:val="006469D1"/>
    <w:rsid w:val="00646E33"/>
    <w:rsid w:val="00647784"/>
    <w:rsid w:val="006522A0"/>
    <w:rsid w:val="006523BE"/>
    <w:rsid w:val="006538D6"/>
    <w:rsid w:val="00657A3D"/>
    <w:rsid w:val="006653A4"/>
    <w:rsid w:val="0066631B"/>
    <w:rsid w:val="0066747E"/>
    <w:rsid w:val="00667BF5"/>
    <w:rsid w:val="00670193"/>
    <w:rsid w:val="00670543"/>
    <w:rsid w:val="00670765"/>
    <w:rsid w:val="00670DC0"/>
    <w:rsid w:val="00672AA9"/>
    <w:rsid w:val="00680986"/>
    <w:rsid w:val="006832AB"/>
    <w:rsid w:val="00684263"/>
    <w:rsid w:val="006935E5"/>
    <w:rsid w:val="006948A9"/>
    <w:rsid w:val="006964C8"/>
    <w:rsid w:val="006A0A3E"/>
    <w:rsid w:val="006A11FE"/>
    <w:rsid w:val="006A2750"/>
    <w:rsid w:val="006A304D"/>
    <w:rsid w:val="006A3521"/>
    <w:rsid w:val="006A3DE2"/>
    <w:rsid w:val="006A437E"/>
    <w:rsid w:val="006A6DB7"/>
    <w:rsid w:val="006B3045"/>
    <w:rsid w:val="006C078F"/>
    <w:rsid w:val="006C27A5"/>
    <w:rsid w:val="006C3EF6"/>
    <w:rsid w:val="006C5715"/>
    <w:rsid w:val="006C592A"/>
    <w:rsid w:val="006C7F50"/>
    <w:rsid w:val="006D2686"/>
    <w:rsid w:val="006D3EC5"/>
    <w:rsid w:val="006D3F0F"/>
    <w:rsid w:val="006D6FF9"/>
    <w:rsid w:val="006E3701"/>
    <w:rsid w:val="006E38AE"/>
    <w:rsid w:val="006E3C46"/>
    <w:rsid w:val="006E7982"/>
    <w:rsid w:val="006F0270"/>
    <w:rsid w:val="006F3D44"/>
    <w:rsid w:val="006F42D9"/>
    <w:rsid w:val="006F5F18"/>
    <w:rsid w:val="006F6FFF"/>
    <w:rsid w:val="0070178B"/>
    <w:rsid w:val="00701998"/>
    <w:rsid w:val="0070208D"/>
    <w:rsid w:val="00704249"/>
    <w:rsid w:val="00704272"/>
    <w:rsid w:val="00705BA7"/>
    <w:rsid w:val="00705CEC"/>
    <w:rsid w:val="00705DA1"/>
    <w:rsid w:val="0071192B"/>
    <w:rsid w:val="00712CF6"/>
    <w:rsid w:val="00723684"/>
    <w:rsid w:val="00731EE5"/>
    <w:rsid w:val="00733A60"/>
    <w:rsid w:val="007360BF"/>
    <w:rsid w:val="00737504"/>
    <w:rsid w:val="00737C30"/>
    <w:rsid w:val="0074047B"/>
    <w:rsid w:val="00740A78"/>
    <w:rsid w:val="007449A9"/>
    <w:rsid w:val="00745027"/>
    <w:rsid w:val="0074577C"/>
    <w:rsid w:val="00745C22"/>
    <w:rsid w:val="0074695E"/>
    <w:rsid w:val="0075126F"/>
    <w:rsid w:val="00752CE2"/>
    <w:rsid w:val="00753D69"/>
    <w:rsid w:val="00754299"/>
    <w:rsid w:val="00754320"/>
    <w:rsid w:val="007559D4"/>
    <w:rsid w:val="0076117F"/>
    <w:rsid w:val="00762513"/>
    <w:rsid w:val="00771E57"/>
    <w:rsid w:val="007733A8"/>
    <w:rsid w:val="00774364"/>
    <w:rsid w:val="00774E89"/>
    <w:rsid w:val="00776AA3"/>
    <w:rsid w:val="00777C90"/>
    <w:rsid w:val="007803DD"/>
    <w:rsid w:val="007834EB"/>
    <w:rsid w:val="00785416"/>
    <w:rsid w:val="00785F09"/>
    <w:rsid w:val="00792C66"/>
    <w:rsid w:val="007938D8"/>
    <w:rsid w:val="00795CA8"/>
    <w:rsid w:val="00795DE6"/>
    <w:rsid w:val="007A173F"/>
    <w:rsid w:val="007A1FB0"/>
    <w:rsid w:val="007A209E"/>
    <w:rsid w:val="007A2744"/>
    <w:rsid w:val="007A4A5C"/>
    <w:rsid w:val="007A60F6"/>
    <w:rsid w:val="007A6802"/>
    <w:rsid w:val="007B037B"/>
    <w:rsid w:val="007B10F3"/>
    <w:rsid w:val="007B33D4"/>
    <w:rsid w:val="007C1542"/>
    <w:rsid w:val="007C1565"/>
    <w:rsid w:val="007C1E2F"/>
    <w:rsid w:val="007C1EEF"/>
    <w:rsid w:val="007C21BA"/>
    <w:rsid w:val="007C23BB"/>
    <w:rsid w:val="007D02DF"/>
    <w:rsid w:val="007D0405"/>
    <w:rsid w:val="007D0DE7"/>
    <w:rsid w:val="007D17FE"/>
    <w:rsid w:val="007D56EB"/>
    <w:rsid w:val="007D6581"/>
    <w:rsid w:val="007D68CF"/>
    <w:rsid w:val="007E22B3"/>
    <w:rsid w:val="007E33DD"/>
    <w:rsid w:val="007E4059"/>
    <w:rsid w:val="007E5100"/>
    <w:rsid w:val="007E6324"/>
    <w:rsid w:val="007F0546"/>
    <w:rsid w:val="007F0932"/>
    <w:rsid w:val="007F0E2B"/>
    <w:rsid w:val="007F4100"/>
    <w:rsid w:val="007F4521"/>
    <w:rsid w:val="007F4E11"/>
    <w:rsid w:val="007F4E4A"/>
    <w:rsid w:val="007F5486"/>
    <w:rsid w:val="007F5CC2"/>
    <w:rsid w:val="00800A09"/>
    <w:rsid w:val="00804A8F"/>
    <w:rsid w:val="00810040"/>
    <w:rsid w:val="00810246"/>
    <w:rsid w:val="00812F97"/>
    <w:rsid w:val="00813FA1"/>
    <w:rsid w:val="00815269"/>
    <w:rsid w:val="00821CFA"/>
    <w:rsid w:val="00824FDE"/>
    <w:rsid w:val="0082519E"/>
    <w:rsid w:val="0083117D"/>
    <w:rsid w:val="008318CE"/>
    <w:rsid w:val="00834590"/>
    <w:rsid w:val="008353F1"/>
    <w:rsid w:val="008370FF"/>
    <w:rsid w:val="00841691"/>
    <w:rsid w:val="00841F9E"/>
    <w:rsid w:val="00843A7D"/>
    <w:rsid w:val="00845A6D"/>
    <w:rsid w:val="0084650C"/>
    <w:rsid w:val="008472BD"/>
    <w:rsid w:val="00847F74"/>
    <w:rsid w:val="008510F6"/>
    <w:rsid w:val="00851810"/>
    <w:rsid w:val="00851858"/>
    <w:rsid w:val="00851F08"/>
    <w:rsid w:val="00851F65"/>
    <w:rsid w:val="00853B80"/>
    <w:rsid w:val="00853CE1"/>
    <w:rsid w:val="00854A5F"/>
    <w:rsid w:val="00855026"/>
    <w:rsid w:val="00856DE9"/>
    <w:rsid w:val="00857435"/>
    <w:rsid w:val="008609D2"/>
    <w:rsid w:val="00862547"/>
    <w:rsid w:val="00862F8C"/>
    <w:rsid w:val="00863C89"/>
    <w:rsid w:val="00865BAC"/>
    <w:rsid w:val="008672F1"/>
    <w:rsid w:val="00867DE4"/>
    <w:rsid w:val="00873EA1"/>
    <w:rsid w:val="00875BA8"/>
    <w:rsid w:val="00876C1C"/>
    <w:rsid w:val="008774AB"/>
    <w:rsid w:val="00880D23"/>
    <w:rsid w:val="00881470"/>
    <w:rsid w:val="00881EE8"/>
    <w:rsid w:val="00885104"/>
    <w:rsid w:val="0088649B"/>
    <w:rsid w:val="00890B55"/>
    <w:rsid w:val="00893163"/>
    <w:rsid w:val="0089320E"/>
    <w:rsid w:val="008A138A"/>
    <w:rsid w:val="008A39B0"/>
    <w:rsid w:val="008A5083"/>
    <w:rsid w:val="008A570C"/>
    <w:rsid w:val="008A61AE"/>
    <w:rsid w:val="008A7715"/>
    <w:rsid w:val="008A7E00"/>
    <w:rsid w:val="008A7F1C"/>
    <w:rsid w:val="008B0AA3"/>
    <w:rsid w:val="008B2A39"/>
    <w:rsid w:val="008B3865"/>
    <w:rsid w:val="008B3E59"/>
    <w:rsid w:val="008B4EC5"/>
    <w:rsid w:val="008B5429"/>
    <w:rsid w:val="008B739B"/>
    <w:rsid w:val="008C0519"/>
    <w:rsid w:val="008C42D7"/>
    <w:rsid w:val="008C551F"/>
    <w:rsid w:val="008C5960"/>
    <w:rsid w:val="008C69BC"/>
    <w:rsid w:val="008C7672"/>
    <w:rsid w:val="008D1AA5"/>
    <w:rsid w:val="008D4D40"/>
    <w:rsid w:val="008D68CB"/>
    <w:rsid w:val="008E426F"/>
    <w:rsid w:val="008E5784"/>
    <w:rsid w:val="008E5A25"/>
    <w:rsid w:val="008E72EE"/>
    <w:rsid w:val="008F00B0"/>
    <w:rsid w:val="008F29A7"/>
    <w:rsid w:val="008F2D5E"/>
    <w:rsid w:val="008F32D2"/>
    <w:rsid w:val="008F5AC8"/>
    <w:rsid w:val="008F6C3B"/>
    <w:rsid w:val="009000CB"/>
    <w:rsid w:val="009002A0"/>
    <w:rsid w:val="00900800"/>
    <w:rsid w:val="00901E27"/>
    <w:rsid w:val="00903F8E"/>
    <w:rsid w:val="009044F6"/>
    <w:rsid w:val="009059D9"/>
    <w:rsid w:val="00907094"/>
    <w:rsid w:val="00907451"/>
    <w:rsid w:val="009106C8"/>
    <w:rsid w:val="009120FB"/>
    <w:rsid w:val="0091259A"/>
    <w:rsid w:val="00913842"/>
    <w:rsid w:val="009212E9"/>
    <w:rsid w:val="009233C3"/>
    <w:rsid w:val="00923C6B"/>
    <w:rsid w:val="0092416D"/>
    <w:rsid w:val="009244C7"/>
    <w:rsid w:val="009245B9"/>
    <w:rsid w:val="0092469E"/>
    <w:rsid w:val="009258C9"/>
    <w:rsid w:val="00931CFD"/>
    <w:rsid w:val="00937A9D"/>
    <w:rsid w:val="00940F85"/>
    <w:rsid w:val="00941324"/>
    <w:rsid w:val="0094358D"/>
    <w:rsid w:val="00952EDD"/>
    <w:rsid w:val="009537B1"/>
    <w:rsid w:val="00957C93"/>
    <w:rsid w:val="00957D33"/>
    <w:rsid w:val="00957EEF"/>
    <w:rsid w:val="00957F79"/>
    <w:rsid w:val="00957FA2"/>
    <w:rsid w:val="00960CEF"/>
    <w:rsid w:val="0096470A"/>
    <w:rsid w:val="00966908"/>
    <w:rsid w:val="009676C9"/>
    <w:rsid w:val="00967EA5"/>
    <w:rsid w:val="009701CD"/>
    <w:rsid w:val="00970CEF"/>
    <w:rsid w:val="00971962"/>
    <w:rsid w:val="00972742"/>
    <w:rsid w:val="00972EED"/>
    <w:rsid w:val="00975483"/>
    <w:rsid w:val="00976B82"/>
    <w:rsid w:val="00976E36"/>
    <w:rsid w:val="0098000B"/>
    <w:rsid w:val="00982CB4"/>
    <w:rsid w:val="00987126"/>
    <w:rsid w:val="00987C53"/>
    <w:rsid w:val="00996177"/>
    <w:rsid w:val="00996BF7"/>
    <w:rsid w:val="0099704B"/>
    <w:rsid w:val="009A236F"/>
    <w:rsid w:val="009A376E"/>
    <w:rsid w:val="009A3FC6"/>
    <w:rsid w:val="009A5DD2"/>
    <w:rsid w:val="009A619F"/>
    <w:rsid w:val="009A7D9D"/>
    <w:rsid w:val="009B1414"/>
    <w:rsid w:val="009B4D20"/>
    <w:rsid w:val="009B6B01"/>
    <w:rsid w:val="009B6C1E"/>
    <w:rsid w:val="009B72D2"/>
    <w:rsid w:val="009C1D24"/>
    <w:rsid w:val="009C2B00"/>
    <w:rsid w:val="009C606D"/>
    <w:rsid w:val="009C68D9"/>
    <w:rsid w:val="009D0C96"/>
    <w:rsid w:val="009D54A3"/>
    <w:rsid w:val="009D60F6"/>
    <w:rsid w:val="009D72A1"/>
    <w:rsid w:val="009D7FAB"/>
    <w:rsid w:val="009E04AA"/>
    <w:rsid w:val="009E0685"/>
    <w:rsid w:val="009E24C7"/>
    <w:rsid w:val="009F0413"/>
    <w:rsid w:val="009F06A8"/>
    <w:rsid w:val="009F2F2C"/>
    <w:rsid w:val="009F3D40"/>
    <w:rsid w:val="009F45B7"/>
    <w:rsid w:val="009F62A8"/>
    <w:rsid w:val="009F7928"/>
    <w:rsid w:val="00A04BF3"/>
    <w:rsid w:val="00A16D97"/>
    <w:rsid w:val="00A177C9"/>
    <w:rsid w:val="00A179D9"/>
    <w:rsid w:val="00A20842"/>
    <w:rsid w:val="00A23018"/>
    <w:rsid w:val="00A24084"/>
    <w:rsid w:val="00A24EED"/>
    <w:rsid w:val="00A254AA"/>
    <w:rsid w:val="00A321AB"/>
    <w:rsid w:val="00A35C8B"/>
    <w:rsid w:val="00A36196"/>
    <w:rsid w:val="00A37497"/>
    <w:rsid w:val="00A37D0E"/>
    <w:rsid w:val="00A41234"/>
    <w:rsid w:val="00A43608"/>
    <w:rsid w:val="00A436CD"/>
    <w:rsid w:val="00A43F89"/>
    <w:rsid w:val="00A451DD"/>
    <w:rsid w:val="00A51665"/>
    <w:rsid w:val="00A53661"/>
    <w:rsid w:val="00A53BE7"/>
    <w:rsid w:val="00A54B6C"/>
    <w:rsid w:val="00A56010"/>
    <w:rsid w:val="00A562AD"/>
    <w:rsid w:val="00A5718C"/>
    <w:rsid w:val="00A57917"/>
    <w:rsid w:val="00A62A46"/>
    <w:rsid w:val="00A63430"/>
    <w:rsid w:val="00A66BDC"/>
    <w:rsid w:val="00A701F9"/>
    <w:rsid w:val="00A724FC"/>
    <w:rsid w:val="00A73621"/>
    <w:rsid w:val="00A74FDE"/>
    <w:rsid w:val="00A77D58"/>
    <w:rsid w:val="00A813DD"/>
    <w:rsid w:val="00A90068"/>
    <w:rsid w:val="00A907FE"/>
    <w:rsid w:val="00A93110"/>
    <w:rsid w:val="00A96ED5"/>
    <w:rsid w:val="00AA1528"/>
    <w:rsid w:val="00AA1A8F"/>
    <w:rsid w:val="00AB0D4C"/>
    <w:rsid w:val="00AB1B4D"/>
    <w:rsid w:val="00AB4A6D"/>
    <w:rsid w:val="00AB6BAF"/>
    <w:rsid w:val="00AB6E5F"/>
    <w:rsid w:val="00AB7698"/>
    <w:rsid w:val="00AC246E"/>
    <w:rsid w:val="00AC52EF"/>
    <w:rsid w:val="00AC56CA"/>
    <w:rsid w:val="00AD1A3B"/>
    <w:rsid w:val="00AD7557"/>
    <w:rsid w:val="00AE363D"/>
    <w:rsid w:val="00AE3F2E"/>
    <w:rsid w:val="00AE5DC6"/>
    <w:rsid w:val="00AE5FDC"/>
    <w:rsid w:val="00AF2A29"/>
    <w:rsid w:val="00AF32DF"/>
    <w:rsid w:val="00AF6875"/>
    <w:rsid w:val="00AF7B69"/>
    <w:rsid w:val="00B0115C"/>
    <w:rsid w:val="00B01D9E"/>
    <w:rsid w:val="00B026C3"/>
    <w:rsid w:val="00B028C4"/>
    <w:rsid w:val="00B02BC7"/>
    <w:rsid w:val="00B0321E"/>
    <w:rsid w:val="00B043E3"/>
    <w:rsid w:val="00B10419"/>
    <w:rsid w:val="00B117BF"/>
    <w:rsid w:val="00B120E1"/>
    <w:rsid w:val="00B152A9"/>
    <w:rsid w:val="00B16042"/>
    <w:rsid w:val="00B17FCD"/>
    <w:rsid w:val="00B212D9"/>
    <w:rsid w:val="00B27A5F"/>
    <w:rsid w:val="00B3315B"/>
    <w:rsid w:val="00B3452A"/>
    <w:rsid w:val="00B3574C"/>
    <w:rsid w:val="00B35AD2"/>
    <w:rsid w:val="00B37C32"/>
    <w:rsid w:val="00B403A9"/>
    <w:rsid w:val="00B40655"/>
    <w:rsid w:val="00B41BD1"/>
    <w:rsid w:val="00B41E5F"/>
    <w:rsid w:val="00B42B23"/>
    <w:rsid w:val="00B42BEA"/>
    <w:rsid w:val="00B4356C"/>
    <w:rsid w:val="00B43593"/>
    <w:rsid w:val="00B51892"/>
    <w:rsid w:val="00B51B12"/>
    <w:rsid w:val="00B54235"/>
    <w:rsid w:val="00B5472B"/>
    <w:rsid w:val="00B56129"/>
    <w:rsid w:val="00B57CB7"/>
    <w:rsid w:val="00B6149C"/>
    <w:rsid w:val="00B61A5B"/>
    <w:rsid w:val="00B6316F"/>
    <w:rsid w:val="00B6460A"/>
    <w:rsid w:val="00B70CA8"/>
    <w:rsid w:val="00B71447"/>
    <w:rsid w:val="00B721E7"/>
    <w:rsid w:val="00B73A7D"/>
    <w:rsid w:val="00B7483B"/>
    <w:rsid w:val="00B822F4"/>
    <w:rsid w:val="00B83B89"/>
    <w:rsid w:val="00B857FC"/>
    <w:rsid w:val="00B86531"/>
    <w:rsid w:val="00B91280"/>
    <w:rsid w:val="00B926C8"/>
    <w:rsid w:val="00B92A58"/>
    <w:rsid w:val="00B93634"/>
    <w:rsid w:val="00B93E21"/>
    <w:rsid w:val="00B9682A"/>
    <w:rsid w:val="00B96988"/>
    <w:rsid w:val="00BA03B7"/>
    <w:rsid w:val="00BA1F34"/>
    <w:rsid w:val="00BA22FA"/>
    <w:rsid w:val="00BA26B1"/>
    <w:rsid w:val="00BA337B"/>
    <w:rsid w:val="00BA38D0"/>
    <w:rsid w:val="00BA3ABB"/>
    <w:rsid w:val="00BA4350"/>
    <w:rsid w:val="00BA7741"/>
    <w:rsid w:val="00BB58C1"/>
    <w:rsid w:val="00BB75BE"/>
    <w:rsid w:val="00BB772C"/>
    <w:rsid w:val="00BC0AE6"/>
    <w:rsid w:val="00BC32DA"/>
    <w:rsid w:val="00BC4563"/>
    <w:rsid w:val="00BC5369"/>
    <w:rsid w:val="00BC54E8"/>
    <w:rsid w:val="00BD1A16"/>
    <w:rsid w:val="00BD2639"/>
    <w:rsid w:val="00BD416B"/>
    <w:rsid w:val="00BD7768"/>
    <w:rsid w:val="00BE07AC"/>
    <w:rsid w:val="00BE4FD0"/>
    <w:rsid w:val="00BE59F1"/>
    <w:rsid w:val="00BF2678"/>
    <w:rsid w:val="00BF6015"/>
    <w:rsid w:val="00BF65E9"/>
    <w:rsid w:val="00C02A19"/>
    <w:rsid w:val="00C03382"/>
    <w:rsid w:val="00C039C3"/>
    <w:rsid w:val="00C062D7"/>
    <w:rsid w:val="00C1403A"/>
    <w:rsid w:val="00C15493"/>
    <w:rsid w:val="00C24CCD"/>
    <w:rsid w:val="00C26860"/>
    <w:rsid w:val="00C33CEF"/>
    <w:rsid w:val="00C35372"/>
    <w:rsid w:val="00C3578A"/>
    <w:rsid w:val="00C362E5"/>
    <w:rsid w:val="00C367C2"/>
    <w:rsid w:val="00C36B50"/>
    <w:rsid w:val="00C4050E"/>
    <w:rsid w:val="00C410BE"/>
    <w:rsid w:val="00C41875"/>
    <w:rsid w:val="00C44305"/>
    <w:rsid w:val="00C44E09"/>
    <w:rsid w:val="00C450E9"/>
    <w:rsid w:val="00C46915"/>
    <w:rsid w:val="00C53DF3"/>
    <w:rsid w:val="00C55998"/>
    <w:rsid w:val="00C567B1"/>
    <w:rsid w:val="00C5698C"/>
    <w:rsid w:val="00C56F68"/>
    <w:rsid w:val="00C64378"/>
    <w:rsid w:val="00C64C9D"/>
    <w:rsid w:val="00C65389"/>
    <w:rsid w:val="00C732BB"/>
    <w:rsid w:val="00C800FC"/>
    <w:rsid w:val="00C821E9"/>
    <w:rsid w:val="00C82AE3"/>
    <w:rsid w:val="00C83CDD"/>
    <w:rsid w:val="00C83DBB"/>
    <w:rsid w:val="00C91B38"/>
    <w:rsid w:val="00C934D4"/>
    <w:rsid w:val="00C97CA6"/>
    <w:rsid w:val="00CA0077"/>
    <w:rsid w:val="00CA01A2"/>
    <w:rsid w:val="00CA12E2"/>
    <w:rsid w:val="00CA15DD"/>
    <w:rsid w:val="00CA16FC"/>
    <w:rsid w:val="00CA2CD5"/>
    <w:rsid w:val="00CA3DC9"/>
    <w:rsid w:val="00CA4CD1"/>
    <w:rsid w:val="00CA55B0"/>
    <w:rsid w:val="00CA74A8"/>
    <w:rsid w:val="00CA7F9A"/>
    <w:rsid w:val="00CB3EA9"/>
    <w:rsid w:val="00CB4C8D"/>
    <w:rsid w:val="00CB5A24"/>
    <w:rsid w:val="00CB7570"/>
    <w:rsid w:val="00CC189B"/>
    <w:rsid w:val="00CC45C1"/>
    <w:rsid w:val="00CC58D8"/>
    <w:rsid w:val="00CC5E5D"/>
    <w:rsid w:val="00CC6490"/>
    <w:rsid w:val="00CD008A"/>
    <w:rsid w:val="00CD383F"/>
    <w:rsid w:val="00CD48ED"/>
    <w:rsid w:val="00CD7F92"/>
    <w:rsid w:val="00CE090C"/>
    <w:rsid w:val="00CE14A8"/>
    <w:rsid w:val="00CE23C4"/>
    <w:rsid w:val="00CE658D"/>
    <w:rsid w:val="00CE6BC5"/>
    <w:rsid w:val="00CE7423"/>
    <w:rsid w:val="00CF00CE"/>
    <w:rsid w:val="00CF26C0"/>
    <w:rsid w:val="00CF3A56"/>
    <w:rsid w:val="00CF3C4A"/>
    <w:rsid w:val="00CF4034"/>
    <w:rsid w:val="00CF7551"/>
    <w:rsid w:val="00CF7AC4"/>
    <w:rsid w:val="00D00A67"/>
    <w:rsid w:val="00D02933"/>
    <w:rsid w:val="00D037EA"/>
    <w:rsid w:val="00D059F5"/>
    <w:rsid w:val="00D05C9C"/>
    <w:rsid w:val="00D106EC"/>
    <w:rsid w:val="00D10704"/>
    <w:rsid w:val="00D108F6"/>
    <w:rsid w:val="00D13448"/>
    <w:rsid w:val="00D17E42"/>
    <w:rsid w:val="00D21732"/>
    <w:rsid w:val="00D21AE1"/>
    <w:rsid w:val="00D245C2"/>
    <w:rsid w:val="00D2671F"/>
    <w:rsid w:val="00D2749B"/>
    <w:rsid w:val="00D32245"/>
    <w:rsid w:val="00D33210"/>
    <w:rsid w:val="00D34E2A"/>
    <w:rsid w:val="00D4291D"/>
    <w:rsid w:val="00D452B9"/>
    <w:rsid w:val="00D47153"/>
    <w:rsid w:val="00D51CD0"/>
    <w:rsid w:val="00D549D7"/>
    <w:rsid w:val="00D603C5"/>
    <w:rsid w:val="00D62574"/>
    <w:rsid w:val="00D6314A"/>
    <w:rsid w:val="00D63E90"/>
    <w:rsid w:val="00D64174"/>
    <w:rsid w:val="00D65A87"/>
    <w:rsid w:val="00D65DEB"/>
    <w:rsid w:val="00D669B1"/>
    <w:rsid w:val="00D70006"/>
    <w:rsid w:val="00D717B4"/>
    <w:rsid w:val="00D75C60"/>
    <w:rsid w:val="00D8627B"/>
    <w:rsid w:val="00D86E2C"/>
    <w:rsid w:val="00D928D6"/>
    <w:rsid w:val="00D94D17"/>
    <w:rsid w:val="00D96AE3"/>
    <w:rsid w:val="00D96CE9"/>
    <w:rsid w:val="00DA078C"/>
    <w:rsid w:val="00DA4BFB"/>
    <w:rsid w:val="00DA4DC4"/>
    <w:rsid w:val="00DA681E"/>
    <w:rsid w:val="00DB0E84"/>
    <w:rsid w:val="00DB1C38"/>
    <w:rsid w:val="00DB5BD9"/>
    <w:rsid w:val="00DC0321"/>
    <w:rsid w:val="00DC042B"/>
    <w:rsid w:val="00DC0A4F"/>
    <w:rsid w:val="00DC3605"/>
    <w:rsid w:val="00DC3AD4"/>
    <w:rsid w:val="00DC4831"/>
    <w:rsid w:val="00DC6E0E"/>
    <w:rsid w:val="00DC74AB"/>
    <w:rsid w:val="00DC76A6"/>
    <w:rsid w:val="00DC776E"/>
    <w:rsid w:val="00DD23D6"/>
    <w:rsid w:val="00DD47F0"/>
    <w:rsid w:val="00DD76F6"/>
    <w:rsid w:val="00DD7AE2"/>
    <w:rsid w:val="00DE23B8"/>
    <w:rsid w:val="00DE2F41"/>
    <w:rsid w:val="00DE7012"/>
    <w:rsid w:val="00DE76BC"/>
    <w:rsid w:val="00DF0EF8"/>
    <w:rsid w:val="00DF2F22"/>
    <w:rsid w:val="00DF4D9C"/>
    <w:rsid w:val="00E0002B"/>
    <w:rsid w:val="00E020DD"/>
    <w:rsid w:val="00E02346"/>
    <w:rsid w:val="00E07D32"/>
    <w:rsid w:val="00E218EA"/>
    <w:rsid w:val="00E22C9B"/>
    <w:rsid w:val="00E24F36"/>
    <w:rsid w:val="00E3084D"/>
    <w:rsid w:val="00E31717"/>
    <w:rsid w:val="00E31C61"/>
    <w:rsid w:val="00E36969"/>
    <w:rsid w:val="00E4165A"/>
    <w:rsid w:val="00E42628"/>
    <w:rsid w:val="00E4770F"/>
    <w:rsid w:val="00E516CF"/>
    <w:rsid w:val="00E52DDD"/>
    <w:rsid w:val="00E541F2"/>
    <w:rsid w:val="00E5422F"/>
    <w:rsid w:val="00E54303"/>
    <w:rsid w:val="00E57C39"/>
    <w:rsid w:val="00E60037"/>
    <w:rsid w:val="00E6044D"/>
    <w:rsid w:val="00E60BA1"/>
    <w:rsid w:val="00E62AF2"/>
    <w:rsid w:val="00E64A7A"/>
    <w:rsid w:val="00E654B9"/>
    <w:rsid w:val="00E67882"/>
    <w:rsid w:val="00E764F3"/>
    <w:rsid w:val="00E777FE"/>
    <w:rsid w:val="00E8149B"/>
    <w:rsid w:val="00E8183C"/>
    <w:rsid w:val="00E83FA4"/>
    <w:rsid w:val="00E83FD3"/>
    <w:rsid w:val="00E8439C"/>
    <w:rsid w:val="00E85B7C"/>
    <w:rsid w:val="00E9007E"/>
    <w:rsid w:val="00E964FF"/>
    <w:rsid w:val="00E96DF1"/>
    <w:rsid w:val="00EA0231"/>
    <w:rsid w:val="00EA098F"/>
    <w:rsid w:val="00EA1EC4"/>
    <w:rsid w:val="00EA2362"/>
    <w:rsid w:val="00EA4413"/>
    <w:rsid w:val="00EB2040"/>
    <w:rsid w:val="00EB3D2D"/>
    <w:rsid w:val="00EB4F99"/>
    <w:rsid w:val="00EB5FF5"/>
    <w:rsid w:val="00EB7A30"/>
    <w:rsid w:val="00EB7C10"/>
    <w:rsid w:val="00EC0B0B"/>
    <w:rsid w:val="00EC2377"/>
    <w:rsid w:val="00EC3D1A"/>
    <w:rsid w:val="00EC474C"/>
    <w:rsid w:val="00EC4F20"/>
    <w:rsid w:val="00EC7143"/>
    <w:rsid w:val="00EC794A"/>
    <w:rsid w:val="00ED0108"/>
    <w:rsid w:val="00ED4F83"/>
    <w:rsid w:val="00ED7CE3"/>
    <w:rsid w:val="00EE109F"/>
    <w:rsid w:val="00EE1212"/>
    <w:rsid w:val="00EE2277"/>
    <w:rsid w:val="00EE235F"/>
    <w:rsid w:val="00EE38F6"/>
    <w:rsid w:val="00EE6ED1"/>
    <w:rsid w:val="00EE7F81"/>
    <w:rsid w:val="00EF057C"/>
    <w:rsid w:val="00EF3BC0"/>
    <w:rsid w:val="00EF65EE"/>
    <w:rsid w:val="00F009AC"/>
    <w:rsid w:val="00F0379D"/>
    <w:rsid w:val="00F06951"/>
    <w:rsid w:val="00F06F24"/>
    <w:rsid w:val="00F07651"/>
    <w:rsid w:val="00F11D61"/>
    <w:rsid w:val="00F128DD"/>
    <w:rsid w:val="00F12BD3"/>
    <w:rsid w:val="00F14272"/>
    <w:rsid w:val="00F14FD4"/>
    <w:rsid w:val="00F161C8"/>
    <w:rsid w:val="00F20C38"/>
    <w:rsid w:val="00F20DD6"/>
    <w:rsid w:val="00F216CE"/>
    <w:rsid w:val="00F26E8D"/>
    <w:rsid w:val="00F308F8"/>
    <w:rsid w:val="00F333B5"/>
    <w:rsid w:val="00F3648E"/>
    <w:rsid w:val="00F40A9F"/>
    <w:rsid w:val="00F41BD9"/>
    <w:rsid w:val="00F424DE"/>
    <w:rsid w:val="00F43DCF"/>
    <w:rsid w:val="00F44308"/>
    <w:rsid w:val="00F47A29"/>
    <w:rsid w:val="00F5008B"/>
    <w:rsid w:val="00F50369"/>
    <w:rsid w:val="00F5271A"/>
    <w:rsid w:val="00F52801"/>
    <w:rsid w:val="00F528DB"/>
    <w:rsid w:val="00F569A2"/>
    <w:rsid w:val="00F6154B"/>
    <w:rsid w:val="00F7137F"/>
    <w:rsid w:val="00F713CF"/>
    <w:rsid w:val="00F71564"/>
    <w:rsid w:val="00F7187C"/>
    <w:rsid w:val="00F75918"/>
    <w:rsid w:val="00F75CBB"/>
    <w:rsid w:val="00F760E7"/>
    <w:rsid w:val="00F7645F"/>
    <w:rsid w:val="00F76783"/>
    <w:rsid w:val="00F76803"/>
    <w:rsid w:val="00F76B0F"/>
    <w:rsid w:val="00F77AF6"/>
    <w:rsid w:val="00F818AD"/>
    <w:rsid w:val="00F818DB"/>
    <w:rsid w:val="00F827D9"/>
    <w:rsid w:val="00F83685"/>
    <w:rsid w:val="00F84453"/>
    <w:rsid w:val="00F84BAB"/>
    <w:rsid w:val="00F84D41"/>
    <w:rsid w:val="00F87E99"/>
    <w:rsid w:val="00F90A94"/>
    <w:rsid w:val="00F94473"/>
    <w:rsid w:val="00F95AB8"/>
    <w:rsid w:val="00FA012B"/>
    <w:rsid w:val="00FA0E69"/>
    <w:rsid w:val="00FA17A1"/>
    <w:rsid w:val="00FA3D40"/>
    <w:rsid w:val="00FA6903"/>
    <w:rsid w:val="00FA7270"/>
    <w:rsid w:val="00FB14FA"/>
    <w:rsid w:val="00FB644D"/>
    <w:rsid w:val="00FB6BE5"/>
    <w:rsid w:val="00FB7EB6"/>
    <w:rsid w:val="00FC2088"/>
    <w:rsid w:val="00FC3ADC"/>
    <w:rsid w:val="00FC4262"/>
    <w:rsid w:val="00FC68E0"/>
    <w:rsid w:val="00FD36B8"/>
    <w:rsid w:val="00FD5C8F"/>
    <w:rsid w:val="00FD60E1"/>
    <w:rsid w:val="00FD6E68"/>
    <w:rsid w:val="00FE228F"/>
    <w:rsid w:val="00FE759A"/>
    <w:rsid w:val="00FF0BDA"/>
    <w:rsid w:val="00FF67C6"/>
    <w:rsid w:val="00FF6DA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5:docId w15:val="{6545EE54-DB1D-4541-8192-7292A3C500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70860"/>
  </w:style>
  <w:style w:type="paragraph" w:styleId="1">
    <w:name w:val="heading 1"/>
    <w:aliases w:val="новая страница,íîâàÿ ñòðàíèöà,Заголовок 1 Знак Знак Знак Знак"/>
    <w:basedOn w:val="a0"/>
    <w:next w:val="a0"/>
    <w:link w:val="10"/>
    <w:uiPriority w:val="9"/>
    <w:qFormat/>
    <w:rsid w:val="0025141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nhideWhenUsed/>
    <w:qFormat/>
    <w:rsid w:val="003F21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h3 sub heading,C Sub-Sub/Italic,13 Sub-Sub/Italic,h3, Знак,OG Heading 3,Знак"/>
    <w:basedOn w:val="a0"/>
    <w:next w:val="a0"/>
    <w:link w:val="30"/>
    <w:uiPriority w:val="9"/>
    <w:unhideWhenUsed/>
    <w:qFormat/>
    <w:rsid w:val="00ED4F8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1"/>
    <w:link w:val="40"/>
    <w:uiPriority w:val="9"/>
    <w:qFormat/>
    <w:rsid w:val="009F2F2C"/>
    <w:pPr>
      <w:keepNext/>
      <w:keepLines/>
      <w:spacing w:before="240" w:after="120" w:line="360" w:lineRule="auto"/>
      <w:ind w:left="1702" w:hanging="851"/>
      <w:outlineLvl w:val="3"/>
    </w:pPr>
    <w:rPr>
      <w:rFonts w:ascii="Arial" w:eastAsia="Times New Roman" w:hAnsi="Arial" w:cs="Times New Roman"/>
      <w:b/>
      <w:bCs/>
      <w:sz w:val="26"/>
      <w:szCs w:val="26"/>
    </w:rPr>
  </w:style>
  <w:style w:type="paragraph" w:styleId="5">
    <w:name w:val="heading 5"/>
    <w:basedOn w:val="a0"/>
    <w:next w:val="a0"/>
    <w:link w:val="50"/>
    <w:unhideWhenUsed/>
    <w:qFormat/>
    <w:rsid w:val="00030DA6"/>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nhideWhenUsed/>
    <w:qFormat/>
    <w:rsid w:val="00971962"/>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nhideWhenUsed/>
    <w:qFormat/>
    <w:rsid w:val="008609D2"/>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qFormat/>
    <w:rsid w:val="009F2F2C"/>
    <w:pPr>
      <w:overflowPunct w:val="0"/>
      <w:autoSpaceDE w:val="0"/>
      <w:autoSpaceDN w:val="0"/>
      <w:adjustRightInd w:val="0"/>
      <w:spacing w:before="240" w:after="60" w:line="360" w:lineRule="atLeast"/>
      <w:ind w:left="5664" w:hanging="708"/>
      <w:jc w:val="both"/>
      <w:textAlignment w:val="baseline"/>
      <w:outlineLvl w:val="7"/>
    </w:pPr>
    <w:rPr>
      <w:rFonts w:ascii="Arial" w:eastAsia="Times New Roman" w:hAnsi="Arial" w:cs="Times New Roman"/>
      <w:i/>
      <w:sz w:val="20"/>
      <w:szCs w:val="20"/>
    </w:rPr>
  </w:style>
  <w:style w:type="paragraph" w:styleId="9">
    <w:name w:val="heading 9"/>
    <w:basedOn w:val="a0"/>
    <w:next w:val="a0"/>
    <w:link w:val="90"/>
    <w:uiPriority w:val="9"/>
    <w:unhideWhenUsed/>
    <w:qFormat/>
    <w:rsid w:val="0018447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0"/>
    <w:link w:val="a6"/>
    <w:uiPriority w:val="99"/>
    <w:semiHidden/>
    <w:unhideWhenUsed/>
    <w:rsid w:val="0025141A"/>
    <w:pPr>
      <w:spacing w:after="0" w:line="240" w:lineRule="auto"/>
    </w:pPr>
    <w:rPr>
      <w:rFonts w:ascii="Tahoma" w:hAnsi="Tahoma" w:cs="Tahoma"/>
      <w:sz w:val="16"/>
      <w:szCs w:val="16"/>
    </w:rPr>
  </w:style>
  <w:style w:type="character" w:customStyle="1" w:styleId="a6">
    <w:name w:val="Текст выноски Знак"/>
    <w:basedOn w:val="a2"/>
    <w:link w:val="a5"/>
    <w:uiPriority w:val="99"/>
    <w:semiHidden/>
    <w:rsid w:val="0025141A"/>
    <w:rPr>
      <w:rFonts w:ascii="Tahoma" w:hAnsi="Tahoma" w:cs="Tahoma"/>
      <w:sz w:val="16"/>
      <w:szCs w:val="16"/>
    </w:rPr>
  </w:style>
  <w:style w:type="character" w:customStyle="1" w:styleId="10">
    <w:name w:val="Заголовок 1 Знак"/>
    <w:aliases w:val="новая страница Знак,íîâàÿ ñòðàíèöà Знак,Заголовок 1 Знак Знак Знак Знак Знак"/>
    <w:basedOn w:val="a2"/>
    <w:link w:val="1"/>
    <w:uiPriority w:val="9"/>
    <w:rsid w:val="0025141A"/>
    <w:rPr>
      <w:rFonts w:asciiTheme="majorHAnsi" w:eastAsiaTheme="majorEastAsia" w:hAnsiTheme="majorHAnsi" w:cstheme="majorBidi"/>
      <w:b/>
      <w:bCs/>
      <w:color w:val="365F91" w:themeColor="accent1" w:themeShade="BF"/>
      <w:sz w:val="28"/>
      <w:szCs w:val="28"/>
    </w:rPr>
  </w:style>
  <w:style w:type="paragraph" w:styleId="a7">
    <w:name w:val="TOC Heading"/>
    <w:basedOn w:val="1"/>
    <w:next w:val="a0"/>
    <w:uiPriority w:val="39"/>
    <w:unhideWhenUsed/>
    <w:qFormat/>
    <w:rsid w:val="0025141A"/>
    <w:pPr>
      <w:outlineLvl w:val="9"/>
    </w:pPr>
    <w:rPr>
      <w:lang w:eastAsia="ru-RU"/>
    </w:rPr>
  </w:style>
  <w:style w:type="table" w:styleId="a8">
    <w:name w:val="Table Grid"/>
    <w:basedOn w:val="a3"/>
    <w:uiPriority w:val="59"/>
    <w:rsid w:val="00F500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0"/>
    <w:link w:val="aa"/>
    <w:uiPriority w:val="99"/>
    <w:qFormat/>
    <w:rsid w:val="00F5008B"/>
    <w:pPr>
      <w:ind w:left="720"/>
      <w:contextualSpacing/>
    </w:pPr>
  </w:style>
  <w:style w:type="character" w:customStyle="1" w:styleId="20">
    <w:name w:val="Заголовок 2 Знак"/>
    <w:basedOn w:val="a2"/>
    <w:link w:val="2"/>
    <w:rsid w:val="003F2136"/>
    <w:rPr>
      <w:rFonts w:asciiTheme="majorHAnsi" w:eastAsiaTheme="majorEastAsia" w:hAnsiTheme="majorHAnsi" w:cstheme="majorBidi"/>
      <w:b/>
      <w:bCs/>
      <w:color w:val="4F81BD" w:themeColor="accent1"/>
      <w:sz w:val="26"/>
      <w:szCs w:val="26"/>
    </w:rPr>
  </w:style>
  <w:style w:type="character" w:styleId="ab">
    <w:name w:val="Hyperlink"/>
    <w:basedOn w:val="a2"/>
    <w:uiPriority w:val="99"/>
    <w:unhideWhenUsed/>
    <w:rsid w:val="003F2136"/>
    <w:rPr>
      <w:color w:val="0000FF"/>
      <w:u w:val="single"/>
    </w:rPr>
  </w:style>
  <w:style w:type="paragraph" w:styleId="ac">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0"/>
    <w:link w:val="ad"/>
    <w:uiPriority w:val="99"/>
    <w:unhideWhenUsed/>
    <w:rsid w:val="003F2136"/>
    <w:pPr>
      <w:tabs>
        <w:tab w:val="center" w:pos="4677"/>
        <w:tab w:val="right" w:pos="9355"/>
      </w:tabs>
      <w:spacing w:after="0" w:line="240" w:lineRule="auto"/>
    </w:pPr>
  </w:style>
  <w:style w:type="character" w:customStyle="1" w:styleId="ad">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2"/>
    <w:link w:val="ac"/>
    <w:uiPriority w:val="99"/>
    <w:rsid w:val="003F2136"/>
  </w:style>
  <w:style w:type="paragraph" w:styleId="ae">
    <w:name w:val="footer"/>
    <w:basedOn w:val="a0"/>
    <w:link w:val="af"/>
    <w:uiPriority w:val="99"/>
    <w:unhideWhenUsed/>
    <w:rsid w:val="003F2136"/>
    <w:pPr>
      <w:tabs>
        <w:tab w:val="center" w:pos="4677"/>
        <w:tab w:val="right" w:pos="9355"/>
      </w:tabs>
      <w:spacing w:after="0" w:line="240" w:lineRule="auto"/>
    </w:pPr>
  </w:style>
  <w:style w:type="character" w:customStyle="1" w:styleId="af">
    <w:name w:val="Нижний колонтитул Знак"/>
    <w:basedOn w:val="a2"/>
    <w:link w:val="ae"/>
    <w:uiPriority w:val="99"/>
    <w:rsid w:val="003F2136"/>
  </w:style>
  <w:style w:type="character" w:customStyle="1" w:styleId="apple-style-span">
    <w:name w:val="apple-style-span"/>
    <w:basedOn w:val="a2"/>
    <w:rsid w:val="003F2136"/>
  </w:style>
  <w:style w:type="character" w:customStyle="1" w:styleId="aa">
    <w:name w:val="Абзац списка Знак"/>
    <w:link w:val="a9"/>
    <w:uiPriority w:val="99"/>
    <w:locked/>
    <w:rsid w:val="003F2136"/>
  </w:style>
  <w:style w:type="table" w:customStyle="1" w:styleId="21">
    <w:name w:val="Сетка таблицы2"/>
    <w:basedOn w:val="a3"/>
    <w:next w:val="a8"/>
    <w:rsid w:val="003F213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Нет списка1"/>
    <w:next w:val="a4"/>
    <w:uiPriority w:val="99"/>
    <w:semiHidden/>
    <w:unhideWhenUsed/>
    <w:rsid w:val="003F2136"/>
  </w:style>
  <w:style w:type="table" w:customStyle="1" w:styleId="12">
    <w:name w:val="Сетка таблицы1"/>
    <w:basedOn w:val="a3"/>
    <w:next w:val="a8"/>
    <w:uiPriority w:val="59"/>
    <w:rsid w:val="003F21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rsid w:val="003F2136"/>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caption"/>
    <w:basedOn w:val="a0"/>
    <w:next w:val="a0"/>
    <w:link w:val="af1"/>
    <w:unhideWhenUsed/>
    <w:qFormat/>
    <w:rsid w:val="003F2136"/>
    <w:pPr>
      <w:spacing w:line="240" w:lineRule="auto"/>
    </w:pPr>
    <w:rPr>
      <w:b/>
      <w:bCs/>
      <w:color w:val="4F81BD" w:themeColor="accent1"/>
      <w:sz w:val="18"/>
      <w:szCs w:val="18"/>
    </w:rPr>
  </w:style>
  <w:style w:type="numbering" w:customStyle="1" w:styleId="110">
    <w:name w:val="Нет списка11"/>
    <w:next w:val="a4"/>
    <w:uiPriority w:val="99"/>
    <w:semiHidden/>
    <w:unhideWhenUsed/>
    <w:rsid w:val="003F2136"/>
  </w:style>
  <w:style w:type="table" w:customStyle="1" w:styleId="111">
    <w:name w:val="Сетка таблицы11"/>
    <w:basedOn w:val="a3"/>
    <w:next w:val="a8"/>
    <w:uiPriority w:val="59"/>
    <w:rsid w:val="003F213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
    <w:name w:val="Нет списка2"/>
    <w:next w:val="a4"/>
    <w:uiPriority w:val="99"/>
    <w:semiHidden/>
    <w:unhideWhenUsed/>
    <w:rsid w:val="003F2136"/>
  </w:style>
  <w:style w:type="table" w:customStyle="1" w:styleId="31">
    <w:name w:val="Сетка таблицы3"/>
    <w:basedOn w:val="a3"/>
    <w:next w:val="a8"/>
    <w:uiPriority w:val="59"/>
    <w:rsid w:val="003F21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4"/>
    <w:uiPriority w:val="99"/>
    <w:semiHidden/>
    <w:unhideWhenUsed/>
    <w:rsid w:val="003F2136"/>
  </w:style>
  <w:style w:type="table" w:customStyle="1" w:styleId="210">
    <w:name w:val="Сетка таблицы21"/>
    <w:basedOn w:val="a3"/>
    <w:next w:val="a8"/>
    <w:uiPriority w:val="59"/>
    <w:rsid w:val="003F213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3">
    <w:name w:val="toc 1"/>
    <w:basedOn w:val="a0"/>
    <w:next w:val="a0"/>
    <w:autoRedefine/>
    <w:uiPriority w:val="39"/>
    <w:unhideWhenUsed/>
    <w:qFormat/>
    <w:rsid w:val="003F2136"/>
    <w:pPr>
      <w:spacing w:after="100"/>
    </w:pPr>
  </w:style>
  <w:style w:type="paragraph" w:styleId="23">
    <w:name w:val="toc 2"/>
    <w:basedOn w:val="a0"/>
    <w:next w:val="a0"/>
    <w:link w:val="24"/>
    <w:autoRedefine/>
    <w:uiPriority w:val="39"/>
    <w:unhideWhenUsed/>
    <w:qFormat/>
    <w:rsid w:val="003F2136"/>
    <w:pPr>
      <w:spacing w:after="100"/>
      <w:ind w:left="220"/>
    </w:pPr>
    <w:rPr>
      <w:rFonts w:eastAsiaTheme="minorEastAsia"/>
      <w:lang w:eastAsia="ru-RU"/>
    </w:rPr>
  </w:style>
  <w:style w:type="paragraph" w:styleId="32">
    <w:name w:val="toc 3"/>
    <w:basedOn w:val="a0"/>
    <w:next w:val="a0"/>
    <w:autoRedefine/>
    <w:uiPriority w:val="39"/>
    <w:unhideWhenUsed/>
    <w:qFormat/>
    <w:rsid w:val="003F2136"/>
    <w:pPr>
      <w:spacing w:after="100"/>
      <w:ind w:left="440"/>
    </w:pPr>
    <w:rPr>
      <w:rFonts w:eastAsiaTheme="minorEastAsia"/>
      <w:lang w:eastAsia="ru-RU"/>
    </w:rPr>
  </w:style>
  <w:style w:type="paragraph" w:styleId="af2">
    <w:name w:val="No Spacing"/>
    <w:qFormat/>
    <w:rsid w:val="003F2136"/>
    <w:pPr>
      <w:spacing w:after="0" w:line="240" w:lineRule="auto"/>
    </w:pPr>
    <w:rPr>
      <w:rFonts w:ascii="Calibri" w:eastAsia="Calibri" w:hAnsi="Calibri" w:cs="Times New Roman"/>
    </w:rPr>
  </w:style>
  <w:style w:type="paragraph" w:customStyle="1" w:styleId="ConsPlusNormal">
    <w:name w:val="ConsPlusNormal"/>
    <w:rsid w:val="006050D5"/>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customStyle="1" w:styleId="af3">
    <w:name w:val="Стандарт!!!"/>
    <w:basedOn w:val="a0"/>
    <w:link w:val="af4"/>
    <w:qFormat/>
    <w:rsid w:val="00D34E2A"/>
    <w:rPr>
      <w:rFonts w:ascii="Times New Roman" w:hAnsi="Times New Roman" w:cs="Times New Roman"/>
      <w:sz w:val="24"/>
      <w:szCs w:val="24"/>
    </w:rPr>
  </w:style>
  <w:style w:type="character" w:customStyle="1" w:styleId="af4">
    <w:name w:val="Стандарт!!! Знак"/>
    <w:basedOn w:val="a2"/>
    <w:link w:val="af3"/>
    <w:rsid w:val="00D34E2A"/>
    <w:rPr>
      <w:rFonts w:ascii="Times New Roman" w:hAnsi="Times New Roman" w:cs="Times New Roman"/>
      <w:sz w:val="24"/>
      <w:szCs w:val="24"/>
    </w:rPr>
  </w:style>
  <w:style w:type="paragraph" w:customStyle="1" w:styleId="af5">
    <w:name w:val="ЗБС"/>
    <w:basedOn w:val="a0"/>
    <w:link w:val="af6"/>
    <w:qFormat/>
    <w:rsid w:val="00D34E2A"/>
    <w:pPr>
      <w:spacing w:after="0"/>
      <w:ind w:firstLine="709"/>
    </w:pPr>
    <w:rPr>
      <w:rFonts w:ascii="Times New Roman" w:hAnsi="Times New Roman" w:cs="Times New Roman"/>
      <w:sz w:val="24"/>
      <w:szCs w:val="24"/>
    </w:rPr>
  </w:style>
  <w:style w:type="character" w:customStyle="1" w:styleId="af6">
    <w:name w:val="ЗБС Знак"/>
    <w:basedOn w:val="a2"/>
    <w:link w:val="af5"/>
    <w:rsid w:val="00D34E2A"/>
    <w:rPr>
      <w:rFonts w:ascii="Times New Roman" w:hAnsi="Times New Roman" w:cs="Times New Roman"/>
      <w:sz w:val="24"/>
      <w:szCs w:val="24"/>
    </w:rPr>
  </w:style>
  <w:style w:type="character" w:customStyle="1" w:styleId="30">
    <w:name w:val="Заголовок 3 Знак"/>
    <w:aliases w:val="h3 sub heading Знак,C Sub-Sub/Italic Знак,13 Sub-Sub/Italic Знак,h3 Знак, Знак Знак,OG Heading 3 Знак,Знак Знак"/>
    <w:basedOn w:val="a2"/>
    <w:link w:val="3"/>
    <w:uiPriority w:val="9"/>
    <w:rsid w:val="00ED4F83"/>
    <w:rPr>
      <w:rFonts w:asciiTheme="majorHAnsi" w:eastAsiaTheme="majorEastAsia" w:hAnsiTheme="majorHAnsi" w:cstheme="majorBidi"/>
      <w:b/>
      <w:bCs/>
      <w:color w:val="4F81BD" w:themeColor="accent1"/>
    </w:rPr>
  </w:style>
  <w:style w:type="character" w:styleId="af7">
    <w:name w:val="FollowedHyperlink"/>
    <w:basedOn w:val="a2"/>
    <w:uiPriority w:val="99"/>
    <w:unhideWhenUsed/>
    <w:rsid w:val="00DC3AD4"/>
    <w:rPr>
      <w:color w:val="800080"/>
      <w:u w:val="single"/>
    </w:rPr>
  </w:style>
  <w:style w:type="paragraph" w:customStyle="1" w:styleId="xl67">
    <w:name w:val="xl67"/>
    <w:basedOn w:val="a0"/>
    <w:rsid w:val="00DC3AD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8">
    <w:name w:val="xl68"/>
    <w:basedOn w:val="a0"/>
    <w:rsid w:val="00DC3AD4"/>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69">
    <w:name w:val="xl69"/>
    <w:basedOn w:val="a0"/>
    <w:rsid w:val="00DC3AD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
    <w:name w:val="xl70"/>
    <w:basedOn w:val="a0"/>
    <w:rsid w:val="00DC3AD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1">
    <w:name w:val="xl71"/>
    <w:basedOn w:val="a0"/>
    <w:rsid w:val="00DC3AD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table" w:customStyle="1" w:styleId="41">
    <w:name w:val="Сетка таблицы4"/>
    <w:basedOn w:val="a3"/>
    <w:next w:val="a8"/>
    <w:uiPriority w:val="59"/>
    <w:rsid w:val="003930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81">
    <w:name w:val="toc 8"/>
    <w:basedOn w:val="a0"/>
    <w:next w:val="a0"/>
    <w:autoRedefine/>
    <w:uiPriority w:val="39"/>
    <w:unhideWhenUsed/>
    <w:rsid w:val="00AF2A29"/>
    <w:pPr>
      <w:spacing w:after="100"/>
      <w:ind w:left="1540"/>
    </w:pPr>
  </w:style>
  <w:style w:type="paragraph" w:customStyle="1" w:styleId="TableParagraph">
    <w:name w:val="Table Paragraph"/>
    <w:basedOn w:val="a0"/>
    <w:uiPriority w:val="99"/>
    <w:qFormat/>
    <w:rsid w:val="00812F97"/>
    <w:pPr>
      <w:widowControl w:val="0"/>
      <w:spacing w:after="0" w:line="240" w:lineRule="auto"/>
    </w:pPr>
    <w:rPr>
      <w:rFonts w:ascii="Calibri" w:eastAsia="Calibri" w:hAnsi="Calibri" w:cs="Times New Roman"/>
      <w:lang w:val="en-US"/>
    </w:rPr>
  </w:style>
  <w:style w:type="paragraph" w:styleId="a1">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Знак1,Знак1"/>
    <w:basedOn w:val="a0"/>
    <w:link w:val="af8"/>
    <w:qFormat/>
    <w:rsid w:val="00812F97"/>
    <w:pPr>
      <w:widowControl w:val="0"/>
      <w:spacing w:after="0" w:line="240" w:lineRule="auto"/>
      <w:ind w:left="119" w:firstLine="710"/>
    </w:pPr>
    <w:rPr>
      <w:rFonts w:ascii="Times New Roman" w:eastAsia="Times New Roman" w:hAnsi="Times New Roman" w:cs="Times New Roman"/>
      <w:sz w:val="24"/>
      <w:szCs w:val="24"/>
      <w:lang w:val="en-US"/>
    </w:rPr>
  </w:style>
  <w:style w:type="character" w:customStyle="1" w:styleId="af8">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2"/>
    <w:link w:val="a1"/>
    <w:rsid w:val="00812F97"/>
    <w:rPr>
      <w:rFonts w:ascii="Times New Roman" w:eastAsia="Times New Roman" w:hAnsi="Times New Roman" w:cs="Times New Roman"/>
      <w:sz w:val="24"/>
      <w:szCs w:val="24"/>
      <w:lang w:val="en-US"/>
    </w:rPr>
  </w:style>
  <w:style w:type="paragraph" w:styleId="25">
    <w:name w:val="Body Text Indent 2"/>
    <w:aliases w:val="Основной текст с отступом 2 Знак1,Знак1 Знак1,Основной текст с отступом 2 Знак Знак,Знак1 Знак Знак,Знак1 Знак,Знак1 Знак Знак1"/>
    <w:basedOn w:val="a0"/>
    <w:link w:val="26"/>
    <w:unhideWhenUsed/>
    <w:rsid w:val="00745C22"/>
    <w:pPr>
      <w:spacing w:after="120" w:line="480" w:lineRule="auto"/>
      <w:ind w:left="283"/>
    </w:pPr>
  </w:style>
  <w:style w:type="character" w:customStyle="1" w:styleId="26">
    <w:name w:val="Основной текст с отступом 2 Знак"/>
    <w:aliases w:val="Основной текст с отступом 2 Знак1 Знак,Знак1 Знак1 Знак,Основной текст с отступом 2 Знак Знак Знак,Знак1 Знак Знак Знак,Знак1 Знак Знак2,Знак1 Знак Знак1 Знак"/>
    <w:basedOn w:val="a2"/>
    <w:link w:val="25"/>
    <w:rsid w:val="00745C22"/>
  </w:style>
  <w:style w:type="character" w:customStyle="1" w:styleId="70">
    <w:name w:val="Заголовок 7 Знак"/>
    <w:basedOn w:val="a2"/>
    <w:link w:val="7"/>
    <w:rsid w:val="008609D2"/>
    <w:rPr>
      <w:rFonts w:asciiTheme="majorHAnsi" w:eastAsiaTheme="majorEastAsia" w:hAnsiTheme="majorHAnsi" w:cstheme="majorBidi"/>
      <w:i/>
      <w:iCs/>
      <w:color w:val="404040" w:themeColor="text1" w:themeTint="BF"/>
    </w:rPr>
  </w:style>
  <w:style w:type="character" w:customStyle="1" w:styleId="60">
    <w:name w:val="Заголовок 6 Знак"/>
    <w:basedOn w:val="a2"/>
    <w:link w:val="6"/>
    <w:rsid w:val="00971962"/>
    <w:rPr>
      <w:rFonts w:asciiTheme="majorHAnsi" w:eastAsiaTheme="majorEastAsia" w:hAnsiTheme="majorHAnsi" w:cstheme="majorBidi"/>
      <w:i/>
      <w:iCs/>
      <w:color w:val="243F60" w:themeColor="accent1" w:themeShade="7F"/>
    </w:rPr>
  </w:style>
  <w:style w:type="character" w:customStyle="1" w:styleId="50">
    <w:name w:val="Заголовок 5 Знак"/>
    <w:basedOn w:val="a2"/>
    <w:link w:val="5"/>
    <w:rsid w:val="00030DA6"/>
    <w:rPr>
      <w:rFonts w:asciiTheme="majorHAnsi" w:eastAsiaTheme="majorEastAsia" w:hAnsiTheme="majorHAnsi" w:cstheme="majorBidi"/>
      <w:color w:val="243F60" w:themeColor="accent1" w:themeShade="7F"/>
    </w:rPr>
  </w:style>
  <w:style w:type="paragraph" w:customStyle="1" w:styleId="xl24">
    <w:name w:val="xl24"/>
    <w:basedOn w:val="a0"/>
    <w:rsid w:val="006964C8"/>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styleId="af9">
    <w:name w:val="Placeholder Text"/>
    <w:basedOn w:val="a2"/>
    <w:uiPriority w:val="99"/>
    <w:semiHidden/>
    <w:rsid w:val="00B51B12"/>
    <w:rPr>
      <w:color w:val="808080"/>
    </w:rPr>
  </w:style>
  <w:style w:type="paragraph" w:styleId="42">
    <w:name w:val="toc 4"/>
    <w:basedOn w:val="a0"/>
    <w:next w:val="a0"/>
    <w:autoRedefine/>
    <w:uiPriority w:val="39"/>
    <w:unhideWhenUsed/>
    <w:rsid w:val="00E83FA4"/>
    <w:pPr>
      <w:spacing w:after="100"/>
      <w:ind w:left="660"/>
    </w:pPr>
    <w:rPr>
      <w:rFonts w:eastAsiaTheme="minorEastAsia"/>
      <w:lang w:eastAsia="ru-RU"/>
    </w:rPr>
  </w:style>
  <w:style w:type="paragraph" w:styleId="51">
    <w:name w:val="toc 5"/>
    <w:basedOn w:val="a0"/>
    <w:next w:val="a0"/>
    <w:autoRedefine/>
    <w:uiPriority w:val="39"/>
    <w:unhideWhenUsed/>
    <w:rsid w:val="00E83FA4"/>
    <w:pPr>
      <w:spacing w:after="100"/>
      <w:ind w:left="880"/>
    </w:pPr>
    <w:rPr>
      <w:rFonts w:eastAsiaTheme="minorEastAsia"/>
      <w:lang w:eastAsia="ru-RU"/>
    </w:rPr>
  </w:style>
  <w:style w:type="paragraph" w:styleId="61">
    <w:name w:val="toc 6"/>
    <w:basedOn w:val="a0"/>
    <w:next w:val="a0"/>
    <w:autoRedefine/>
    <w:uiPriority w:val="39"/>
    <w:unhideWhenUsed/>
    <w:rsid w:val="00E83FA4"/>
    <w:pPr>
      <w:spacing w:after="100"/>
      <w:ind w:left="1100"/>
    </w:pPr>
    <w:rPr>
      <w:rFonts w:eastAsiaTheme="minorEastAsia"/>
      <w:lang w:eastAsia="ru-RU"/>
    </w:rPr>
  </w:style>
  <w:style w:type="paragraph" w:styleId="71">
    <w:name w:val="toc 7"/>
    <w:basedOn w:val="a0"/>
    <w:next w:val="a0"/>
    <w:autoRedefine/>
    <w:uiPriority w:val="39"/>
    <w:unhideWhenUsed/>
    <w:rsid w:val="00E83FA4"/>
    <w:pPr>
      <w:spacing w:after="100"/>
      <w:ind w:left="1320"/>
    </w:pPr>
    <w:rPr>
      <w:rFonts w:eastAsiaTheme="minorEastAsia"/>
      <w:lang w:eastAsia="ru-RU"/>
    </w:rPr>
  </w:style>
  <w:style w:type="paragraph" w:styleId="91">
    <w:name w:val="toc 9"/>
    <w:basedOn w:val="a0"/>
    <w:next w:val="a0"/>
    <w:autoRedefine/>
    <w:uiPriority w:val="39"/>
    <w:unhideWhenUsed/>
    <w:rsid w:val="00E83FA4"/>
    <w:pPr>
      <w:spacing w:after="100"/>
      <w:ind w:left="1760"/>
    </w:pPr>
    <w:rPr>
      <w:rFonts w:eastAsiaTheme="minorEastAsia"/>
      <w:lang w:eastAsia="ru-RU"/>
    </w:rPr>
  </w:style>
  <w:style w:type="character" w:styleId="afa">
    <w:name w:val="annotation reference"/>
    <w:basedOn w:val="a2"/>
    <w:uiPriority w:val="99"/>
    <w:semiHidden/>
    <w:unhideWhenUsed/>
    <w:rsid w:val="004B2813"/>
    <w:rPr>
      <w:sz w:val="16"/>
      <w:szCs w:val="16"/>
    </w:rPr>
  </w:style>
  <w:style w:type="paragraph" w:styleId="afb">
    <w:name w:val="annotation text"/>
    <w:basedOn w:val="a0"/>
    <w:link w:val="afc"/>
    <w:uiPriority w:val="99"/>
    <w:semiHidden/>
    <w:unhideWhenUsed/>
    <w:rsid w:val="004B2813"/>
    <w:pPr>
      <w:spacing w:line="240" w:lineRule="auto"/>
    </w:pPr>
    <w:rPr>
      <w:sz w:val="20"/>
      <w:szCs w:val="20"/>
    </w:rPr>
  </w:style>
  <w:style w:type="character" w:customStyle="1" w:styleId="afc">
    <w:name w:val="Текст примечания Знак"/>
    <w:basedOn w:val="a2"/>
    <w:link w:val="afb"/>
    <w:uiPriority w:val="99"/>
    <w:semiHidden/>
    <w:rsid w:val="004B2813"/>
    <w:rPr>
      <w:sz w:val="20"/>
      <w:szCs w:val="20"/>
    </w:rPr>
  </w:style>
  <w:style w:type="paragraph" w:styleId="afd">
    <w:name w:val="annotation subject"/>
    <w:basedOn w:val="afb"/>
    <w:next w:val="afb"/>
    <w:link w:val="afe"/>
    <w:uiPriority w:val="99"/>
    <w:semiHidden/>
    <w:unhideWhenUsed/>
    <w:rsid w:val="004B2813"/>
    <w:rPr>
      <w:b/>
      <w:bCs/>
    </w:rPr>
  </w:style>
  <w:style w:type="character" w:customStyle="1" w:styleId="afe">
    <w:name w:val="Тема примечания Знак"/>
    <w:basedOn w:val="afc"/>
    <w:link w:val="afd"/>
    <w:uiPriority w:val="99"/>
    <w:semiHidden/>
    <w:rsid w:val="004B2813"/>
    <w:rPr>
      <w:b/>
      <w:bCs/>
      <w:sz w:val="20"/>
      <w:szCs w:val="20"/>
    </w:rPr>
  </w:style>
  <w:style w:type="character" w:customStyle="1" w:styleId="aff">
    <w:name w:val="Обычный (веб) Знак"/>
    <w:aliases w:val="Обычный (Web) Знак,Обычный (Web)1 Знак,Обычный (веб)1 Знак,Обычный (веб) Знак1 Знак,Обычный (веб) Знак Знак Знак"/>
    <w:link w:val="aff0"/>
    <w:semiHidden/>
    <w:locked/>
    <w:rsid w:val="00B9682A"/>
    <w:rPr>
      <w:rFonts w:ascii="Times New Roman" w:eastAsia="Times New Roman" w:hAnsi="Times New Roman" w:cs="Times New Roman"/>
      <w:sz w:val="24"/>
      <w:szCs w:val="24"/>
      <w:lang w:eastAsia="ru-RU"/>
    </w:rPr>
  </w:style>
  <w:style w:type="paragraph" w:styleId="aff0">
    <w:name w:val="Normal (Web)"/>
    <w:aliases w:val="Обычный (Web),Обычный (Web)1,Обычный (веб)1,Обычный (веб) Знак1,Обычный (веб) Знак Знак"/>
    <w:basedOn w:val="a0"/>
    <w:link w:val="aff"/>
    <w:uiPriority w:val="99"/>
    <w:unhideWhenUsed/>
    <w:qFormat/>
    <w:rsid w:val="00B9682A"/>
    <w:pPr>
      <w:ind w:left="720"/>
      <w:contextualSpacing/>
    </w:pPr>
    <w:rPr>
      <w:rFonts w:ascii="Times New Roman" w:eastAsia="Times New Roman" w:hAnsi="Times New Roman" w:cs="Times New Roman"/>
      <w:sz w:val="24"/>
      <w:szCs w:val="24"/>
      <w:lang w:eastAsia="ru-RU"/>
    </w:rPr>
  </w:style>
  <w:style w:type="character" w:customStyle="1" w:styleId="90">
    <w:name w:val="Заголовок 9 Знак"/>
    <w:basedOn w:val="a2"/>
    <w:link w:val="9"/>
    <w:uiPriority w:val="9"/>
    <w:rsid w:val="0018447C"/>
    <w:rPr>
      <w:rFonts w:asciiTheme="majorHAnsi" w:eastAsiaTheme="majorEastAsia" w:hAnsiTheme="majorHAnsi" w:cstheme="majorBidi"/>
      <w:i/>
      <w:iCs/>
      <w:color w:val="404040" w:themeColor="text1" w:themeTint="BF"/>
      <w:sz w:val="20"/>
      <w:szCs w:val="20"/>
    </w:rPr>
  </w:style>
  <w:style w:type="paragraph" w:styleId="aff1">
    <w:name w:val="Body Text First Indent"/>
    <w:basedOn w:val="a1"/>
    <w:link w:val="aff2"/>
    <w:uiPriority w:val="99"/>
    <w:semiHidden/>
    <w:unhideWhenUsed/>
    <w:rsid w:val="00EC4F20"/>
    <w:pPr>
      <w:widowControl/>
      <w:spacing w:after="200" w:line="276" w:lineRule="auto"/>
      <w:ind w:left="0" w:firstLine="360"/>
    </w:pPr>
    <w:rPr>
      <w:rFonts w:asciiTheme="minorHAnsi" w:eastAsiaTheme="minorHAnsi" w:hAnsiTheme="minorHAnsi" w:cstheme="minorBidi"/>
      <w:sz w:val="22"/>
      <w:szCs w:val="22"/>
      <w:lang w:val="ru-RU"/>
    </w:rPr>
  </w:style>
  <w:style w:type="character" w:customStyle="1" w:styleId="aff2">
    <w:name w:val="Красная строка Знак"/>
    <w:basedOn w:val="af8"/>
    <w:link w:val="aff1"/>
    <w:uiPriority w:val="99"/>
    <w:semiHidden/>
    <w:rsid w:val="00EC4F20"/>
    <w:rPr>
      <w:rFonts w:ascii="Times New Roman" w:eastAsia="Times New Roman" w:hAnsi="Times New Roman" w:cs="Times New Roman"/>
      <w:sz w:val="24"/>
      <w:szCs w:val="24"/>
      <w:lang w:val="en-US"/>
    </w:rPr>
  </w:style>
  <w:style w:type="table" w:customStyle="1" w:styleId="52">
    <w:name w:val="Сетка таблицы5"/>
    <w:basedOn w:val="a3"/>
    <w:next w:val="a8"/>
    <w:uiPriority w:val="59"/>
    <w:rsid w:val="00EC4F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7">
    <w:name w:val="Основной текст (2)_"/>
    <w:link w:val="28"/>
    <w:locked/>
    <w:rsid w:val="0063794F"/>
    <w:rPr>
      <w:sz w:val="27"/>
      <w:szCs w:val="27"/>
      <w:shd w:val="clear" w:color="auto" w:fill="FFFFFF"/>
    </w:rPr>
  </w:style>
  <w:style w:type="paragraph" w:customStyle="1" w:styleId="28">
    <w:name w:val="Основной текст (2)"/>
    <w:basedOn w:val="a0"/>
    <w:link w:val="27"/>
    <w:rsid w:val="0063794F"/>
    <w:pPr>
      <w:shd w:val="clear" w:color="auto" w:fill="FFFFFF"/>
      <w:spacing w:after="0" w:line="514" w:lineRule="exact"/>
      <w:jc w:val="center"/>
    </w:pPr>
    <w:rPr>
      <w:sz w:val="27"/>
      <w:szCs w:val="27"/>
      <w:shd w:val="clear" w:color="auto" w:fill="FFFFFF"/>
    </w:rPr>
  </w:style>
  <w:style w:type="character" w:customStyle="1" w:styleId="218pt">
    <w:name w:val="Основной текст (2) + 18 pt"/>
    <w:rsid w:val="0063794F"/>
    <w:rPr>
      <w:rFonts w:ascii="Times New Roman" w:eastAsia="Times New Roman" w:hAnsi="Times New Roman" w:cs="Times New Roman"/>
      <w:b w:val="0"/>
      <w:bCs w:val="0"/>
      <w:i w:val="0"/>
      <w:iCs w:val="0"/>
      <w:smallCaps w:val="0"/>
      <w:strike w:val="0"/>
      <w:color w:val="000000"/>
      <w:spacing w:val="0"/>
      <w:w w:val="100"/>
      <w:position w:val="0"/>
      <w:sz w:val="36"/>
      <w:szCs w:val="36"/>
      <w:u w:val="none"/>
      <w:shd w:val="clear" w:color="auto" w:fill="FFFFFF"/>
      <w:lang w:val="ru-RU" w:eastAsia="ru-RU" w:bidi="ru-RU"/>
    </w:rPr>
  </w:style>
  <w:style w:type="character" w:customStyle="1" w:styleId="219pt">
    <w:name w:val="Основной текст (2) + 19 pt"/>
    <w:rsid w:val="00FA012B"/>
    <w:rPr>
      <w:rFonts w:ascii="Times New Roman" w:eastAsia="Times New Roman" w:hAnsi="Times New Roman" w:cs="Times New Roman" w:hint="default"/>
      <w:b w:val="0"/>
      <w:bCs w:val="0"/>
      <w:i w:val="0"/>
      <w:iCs w:val="0"/>
      <w:smallCaps w:val="0"/>
      <w:strike w:val="0"/>
      <w:dstrike w:val="0"/>
      <w:color w:val="000000"/>
      <w:spacing w:val="0"/>
      <w:w w:val="100"/>
      <w:position w:val="0"/>
      <w:sz w:val="38"/>
      <w:szCs w:val="38"/>
      <w:u w:val="none"/>
      <w:effect w:val="none"/>
      <w:shd w:val="clear" w:color="auto" w:fill="FFFFFF"/>
      <w:lang w:val="ru-RU" w:eastAsia="ru-RU" w:bidi="ru-RU"/>
    </w:rPr>
  </w:style>
  <w:style w:type="character" w:customStyle="1" w:styleId="15">
    <w:name w:val="Основной текст (15)_"/>
    <w:link w:val="150"/>
    <w:locked/>
    <w:rsid w:val="007A173F"/>
    <w:rPr>
      <w:sz w:val="10"/>
      <w:szCs w:val="10"/>
      <w:shd w:val="clear" w:color="auto" w:fill="FFFFFF"/>
    </w:rPr>
  </w:style>
  <w:style w:type="paragraph" w:customStyle="1" w:styleId="150">
    <w:name w:val="Основной текст (15)"/>
    <w:basedOn w:val="a0"/>
    <w:link w:val="15"/>
    <w:uiPriority w:val="99"/>
    <w:rsid w:val="007A173F"/>
    <w:pPr>
      <w:shd w:val="clear" w:color="auto" w:fill="FFFFFF"/>
      <w:spacing w:after="0" w:line="240" w:lineRule="atLeast"/>
    </w:pPr>
    <w:rPr>
      <w:sz w:val="10"/>
      <w:szCs w:val="10"/>
      <w:shd w:val="clear" w:color="auto" w:fill="FFFFFF"/>
    </w:rPr>
  </w:style>
  <w:style w:type="character" w:customStyle="1" w:styleId="13pt">
    <w:name w:val="Оглавление + 13 pt"/>
    <w:aliases w:val="Не курсив,Основной текст (4) + Полужирный,Основной текст (17) + 7 pt,Интервал 0 pt3"/>
    <w:uiPriority w:val="99"/>
    <w:rsid w:val="007A173F"/>
    <w:rPr>
      <w:rFonts w:cs="Times New Roman"/>
      <w:i/>
      <w:iCs/>
      <w:color w:val="000000"/>
      <w:spacing w:val="0"/>
      <w:sz w:val="26"/>
      <w:szCs w:val="26"/>
      <w:lang w:val="ru-RU" w:eastAsia="en-US"/>
    </w:rPr>
  </w:style>
  <w:style w:type="paragraph" w:customStyle="1" w:styleId="font5">
    <w:name w:val="font5"/>
    <w:basedOn w:val="a0"/>
    <w:rsid w:val="00976E36"/>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font6">
    <w:name w:val="font6"/>
    <w:basedOn w:val="a0"/>
    <w:rsid w:val="00976E36"/>
    <w:pPr>
      <w:spacing w:before="100" w:beforeAutospacing="1" w:after="100" w:afterAutospacing="1" w:line="240" w:lineRule="auto"/>
    </w:pPr>
    <w:rPr>
      <w:rFonts w:ascii="Times New Roman" w:eastAsia="Times New Roman" w:hAnsi="Times New Roman" w:cs="Times New Roman"/>
      <w:b/>
      <w:bCs/>
      <w:color w:val="000000"/>
      <w:lang w:eastAsia="ru-RU"/>
    </w:rPr>
  </w:style>
  <w:style w:type="paragraph" w:customStyle="1" w:styleId="xl72">
    <w:name w:val="xl72"/>
    <w:basedOn w:val="a0"/>
    <w:rsid w:val="00976E3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73">
    <w:name w:val="xl73"/>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4">
    <w:name w:val="xl74"/>
    <w:basedOn w:val="a0"/>
    <w:rsid w:val="00976E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75">
    <w:name w:val="xl75"/>
    <w:basedOn w:val="a0"/>
    <w:rsid w:val="00976E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6">
    <w:name w:val="xl76"/>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7">
    <w:name w:val="xl77"/>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lang w:eastAsia="ru-RU"/>
    </w:rPr>
  </w:style>
  <w:style w:type="paragraph" w:customStyle="1" w:styleId="xl78">
    <w:name w:val="xl78"/>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80">
    <w:name w:val="xl80"/>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81">
    <w:name w:val="xl81"/>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82">
    <w:name w:val="xl82"/>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3">
    <w:name w:val="xl83"/>
    <w:basedOn w:val="a0"/>
    <w:rsid w:val="00976E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84">
    <w:name w:val="xl84"/>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5">
    <w:name w:val="xl85"/>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6">
    <w:name w:val="xl86"/>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87">
    <w:name w:val="xl87"/>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88">
    <w:name w:val="xl88"/>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0"/>
    <w:rsid w:val="00976E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91">
    <w:name w:val="xl91"/>
    <w:basedOn w:val="a0"/>
    <w:rsid w:val="00976E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92">
    <w:name w:val="xl92"/>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94">
    <w:name w:val="xl94"/>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7">
    <w:name w:val="xl97"/>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8">
    <w:name w:val="xl98"/>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9">
    <w:name w:val="xl99"/>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0">
    <w:name w:val="xl100"/>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1">
    <w:name w:val="xl101"/>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xl102">
    <w:name w:val="xl102"/>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lang w:eastAsia="ru-RU"/>
    </w:rPr>
  </w:style>
  <w:style w:type="paragraph" w:customStyle="1" w:styleId="xl103">
    <w:name w:val="xl103"/>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lang w:eastAsia="ru-RU"/>
    </w:rPr>
  </w:style>
  <w:style w:type="paragraph" w:customStyle="1" w:styleId="xl104">
    <w:name w:val="xl104"/>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05">
    <w:name w:val="xl105"/>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06">
    <w:name w:val="xl106"/>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107">
    <w:name w:val="xl107"/>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lang w:eastAsia="ru-RU"/>
    </w:rPr>
  </w:style>
  <w:style w:type="paragraph" w:customStyle="1" w:styleId="xl108">
    <w:name w:val="xl108"/>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0"/>
    <w:rsid w:val="00976E3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10">
    <w:name w:val="xl110"/>
    <w:basedOn w:val="a0"/>
    <w:rsid w:val="00976E36"/>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111">
    <w:name w:val="xl111"/>
    <w:basedOn w:val="a0"/>
    <w:rsid w:val="00976E36"/>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lang w:eastAsia="ru-RU"/>
    </w:rPr>
  </w:style>
  <w:style w:type="paragraph" w:customStyle="1" w:styleId="xl112">
    <w:name w:val="xl112"/>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13">
    <w:name w:val="xl113"/>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14">
    <w:name w:val="xl114"/>
    <w:basedOn w:val="a0"/>
    <w:rsid w:val="00976E3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15">
    <w:name w:val="xl115"/>
    <w:basedOn w:val="a0"/>
    <w:rsid w:val="00976E3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16">
    <w:name w:val="xl116"/>
    <w:basedOn w:val="a0"/>
    <w:rsid w:val="00976E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7">
    <w:name w:val="xl117"/>
    <w:basedOn w:val="a0"/>
    <w:rsid w:val="00976E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8">
    <w:name w:val="xl118"/>
    <w:basedOn w:val="a0"/>
    <w:rsid w:val="00976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paragraph" w:customStyle="1" w:styleId="xl119">
    <w:name w:val="xl119"/>
    <w:basedOn w:val="a0"/>
    <w:rsid w:val="00976E3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0">
    <w:name w:val="xl120"/>
    <w:basedOn w:val="a0"/>
    <w:rsid w:val="00976E3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1">
    <w:name w:val="xl121"/>
    <w:basedOn w:val="a0"/>
    <w:rsid w:val="00976E3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122">
    <w:name w:val="xl122"/>
    <w:basedOn w:val="a0"/>
    <w:rsid w:val="00976E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3">
    <w:name w:val="xl123"/>
    <w:basedOn w:val="a0"/>
    <w:rsid w:val="00976E3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24">
    <w:name w:val="xl124"/>
    <w:basedOn w:val="a0"/>
    <w:rsid w:val="00976E3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fontstyle01">
    <w:name w:val="fontstyle01"/>
    <w:basedOn w:val="a2"/>
    <w:rsid w:val="007F5486"/>
    <w:rPr>
      <w:rFonts w:ascii="Times New Roman" w:hAnsi="Times New Roman" w:cs="Times New Roman" w:hint="default"/>
      <w:b w:val="0"/>
      <w:bCs w:val="0"/>
      <w:i w:val="0"/>
      <w:iCs w:val="0"/>
      <w:color w:val="000000"/>
      <w:sz w:val="26"/>
      <w:szCs w:val="26"/>
    </w:rPr>
  </w:style>
  <w:style w:type="character" w:customStyle="1" w:styleId="24pt">
    <w:name w:val="Основной текст (2) + 4 pt"/>
    <w:rsid w:val="001341E5"/>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20pt">
    <w:name w:val="Основной текст (2) + 20 pt"/>
    <w:basedOn w:val="a2"/>
    <w:rsid w:val="001341E5"/>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eastAsia="ru-RU" w:bidi="ru-RU"/>
    </w:rPr>
  </w:style>
  <w:style w:type="character" w:customStyle="1" w:styleId="255pt">
    <w:name w:val="Основной текст (2) + 5;5 pt"/>
    <w:basedOn w:val="a2"/>
    <w:rsid w:val="001341E5"/>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eastAsia="ru-RU" w:bidi="ru-RU"/>
    </w:rPr>
  </w:style>
  <w:style w:type="character" w:customStyle="1" w:styleId="219pt3">
    <w:name w:val="Основной текст (2) + 19 pt3"/>
    <w:uiPriority w:val="99"/>
    <w:rsid w:val="001341E5"/>
    <w:rPr>
      <w:rFonts w:ascii="Times New Roman" w:hAnsi="Times New Roman" w:cs="Times New Roman"/>
      <w:color w:val="000000"/>
      <w:spacing w:val="0"/>
      <w:w w:val="100"/>
      <w:position w:val="0"/>
      <w:sz w:val="38"/>
      <w:szCs w:val="38"/>
      <w:u w:val="none"/>
      <w:lang w:val="ru-RU" w:eastAsia="ru-RU"/>
    </w:rPr>
  </w:style>
  <w:style w:type="character" w:customStyle="1" w:styleId="6Exact">
    <w:name w:val="Основной текст (6) Exact"/>
    <w:basedOn w:val="a2"/>
    <w:link w:val="62"/>
    <w:uiPriority w:val="99"/>
    <w:rsid w:val="001341E5"/>
    <w:rPr>
      <w:rFonts w:ascii="Calibri" w:eastAsia="Calibri" w:hAnsi="Calibri" w:cs="Calibri"/>
      <w:sz w:val="40"/>
      <w:szCs w:val="40"/>
      <w:shd w:val="clear" w:color="auto" w:fill="FFFFFF"/>
    </w:rPr>
  </w:style>
  <w:style w:type="paragraph" w:customStyle="1" w:styleId="62">
    <w:name w:val="Основной текст (6)"/>
    <w:basedOn w:val="a0"/>
    <w:link w:val="6Exact"/>
    <w:uiPriority w:val="99"/>
    <w:rsid w:val="001341E5"/>
    <w:pPr>
      <w:widowControl w:val="0"/>
      <w:shd w:val="clear" w:color="auto" w:fill="FFFFFF"/>
      <w:spacing w:after="0" w:line="720" w:lineRule="exact"/>
      <w:ind w:hanging="380"/>
      <w:jc w:val="both"/>
    </w:pPr>
    <w:rPr>
      <w:rFonts w:ascii="Calibri" w:eastAsia="Calibri" w:hAnsi="Calibri" w:cs="Calibri"/>
      <w:sz w:val="40"/>
      <w:szCs w:val="40"/>
    </w:rPr>
  </w:style>
  <w:style w:type="character" w:customStyle="1" w:styleId="82">
    <w:name w:val="Основной текст (8)"/>
    <w:basedOn w:val="a2"/>
    <w:rsid w:val="001341E5"/>
    <w:rPr>
      <w:rFonts w:ascii="Microsoft Sans Serif" w:eastAsia="Microsoft Sans Serif" w:hAnsi="Microsoft Sans Serif" w:cs="Microsoft Sans Serif"/>
      <w:b w:val="0"/>
      <w:bCs w:val="0"/>
      <w:i w:val="0"/>
      <w:iCs w:val="0"/>
      <w:smallCaps w:val="0"/>
      <w:strike w:val="0"/>
      <w:color w:val="000000"/>
      <w:spacing w:val="0"/>
      <w:w w:val="100"/>
      <w:position w:val="0"/>
      <w:sz w:val="40"/>
      <w:szCs w:val="40"/>
      <w:u w:val="none"/>
      <w:lang w:val="en-US" w:eastAsia="en-US" w:bidi="en-US"/>
    </w:rPr>
  </w:style>
  <w:style w:type="character" w:customStyle="1" w:styleId="2ArialUnicodeMS22pt">
    <w:name w:val="Заголовок №2 + Arial Unicode MS;22 pt;Не полужирный;Курсив"/>
    <w:basedOn w:val="a2"/>
    <w:rsid w:val="001341E5"/>
    <w:rPr>
      <w:rFonts w:ascii="Arial Unicode MS" w:eastAsia="Arial Unicode MS" w:hAnsi="Arial Unicode MS" w:cs="Arial Unicode MS"/>
      <w:b/>
      <w:bCs/>
      <w:i/>
      <w:iCs/>
      <w:smallCaps w:val="0"/>
      <w:strike w:val="0"/>
      <w:color w:val="000000"/>
      <w:spacing w:val="0"/>
      <w:w w:val="100"/>
      <w:position w:val="0"/>
      <w:sz w:val="44"/>
      <w:szCs w:val="44"/>
      <w:u w:val="none"/>
      <w:lang w:val="ru-RU" w:eastAsia="ru-RU" w:bidi="ru-RU"/>
    </w:rPr>
  </w:style>
  <w:style w:type="character" w:customStyle="1" w:styleId="20pt0pt">
    <w:name w:val="Колонтитул + 20 pt;Интервал 0 pt"/>
    <w:basedOn w:val="a2"/>
    <w:rsid w:val="001341E5"/>
    <w:rPr>
      <w:rFonts w:ascii="Times New Roman" w:eastAsia="Times New Roman" w:hAnsi="Times New Roman" w:cs="Times New Roman"/>
      <w:b/>
      <w:bCs/>
      <w:i w:val="0"/>
      <w:iCs w:val="0"/>
      <w:smallCaps w:val="0"/>
      <w:strike w:val="0"/>
      <w:color w:val="000000"/>
      <w:spacing w:val="-10"/>
      <w:w w:val="100"/>
      <w:position w:val="0"/>
      <w:sz w:val="40"/>
      <w:szCs w:val="40"/>
      <w:u w:val="none"/>
      <w:lang w:val="ru-RU" w:eastAsia="ru-RU" w:bidi="ru-RU"/>
    </w:rPr>
  </w:style>
  <w:style w:type="character" w:customStyle="1" w:styleId="2Arial22pt0pt">
    <w:name w:val="Основной текст (2) + Arial;22 pt;Интервал 0 pt"/>
    <w:basedOn w:val="27"/>
    <w:rsid w:val="001341E5"/>
    <w:rPr>
      <w:rFonts w:ascii="Arial" w:eastAsia="Arial" w:hAnsi="Arial" w:cs="Arial"/>
      <w:b w:val="0"/>
      <w:bCs w:val="0"/>
      <w:i w:val="0"/>
      <w:iCs w:val="0"/>
      <w:smallCaps w:val="0"/>
      <w:strike w:val="0"/>
      <w:color w:val="000000"/>
      <w:spacing w:val="-10"/>
      <w:w w:val="100"/>
      <w:position w:val="0"/>
      <w:sz w:val="44"/>
      <w:szCs w:val="44"/>
      <w:u w:val="none"/>
      <w:shd w:val="clear" w:color="auto" w:fill="FFFFFF"/>
      <w:lang w:val="ru-RU" w:eastAsia="ru-RU" w:bidi="ru-RU"/>
    </w:rPr>
  </w:style>
  <w:style w:type="character" w:customStyle="1" w:styleId="214pt">
    <w:name w:val="Основной текст (2) + 14 pt;Полужирный;Малые прописные"/>
    <w:basedOn w:val="27"/>
    <w:rsid w:val="001341E5"/>
    <w:rPr>
      <w:rFonts w:ascii="Times New Roman" w:eastAsia="Times New Roman" w:hAnsi="Times New Roman" w:cs="Times New Roman"/>
      <w:b/>
      <w:bCs/>
      <w:i w:val="0"/>
      <w:iCs w:val="0"/>
      <w:smallCaps/>
      <w:strike w:val="0"/>
      <w:color w:val="000000"/>
      <w:spacing w:val="0"/>
      <w:w w:val="100"/>
      <w:position w:val="0"/>
      <w:sz w:val="28"/>
      <w:szCs w:val="28"/>
      <w:u w:val="none"/>
      <w:shd w:val="clear" w:color="auto" w:fill="FFFFFF"/>
      <w:lang w:val="en-US" w:eastAsia="en-US" w:bidi="en-US"/>
    </w:rPr>
  </w:style>
  <w:style w:type="character" w:customStyle="1" w:styleId="2Georgia17pt">
    <w:name w:val="Основной текст (2) + Georgia;17 pt;Полужирный"/>
    <w:basedOn w:val="27"/>
    <w:rsid w:val="001341E5"/>
    <w:rPr>
      <w:rFonts w:ascii="Georgia" w:eastAsia="Georgia" w:hAnsi="Georgia" w:cs="Georgia"/>
      <w:b/>
      <w:bCs/>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14">
    <w:name w:val="Заголовок №1 + Курсив"/>
    <w:basedOn w:val="a2"/>
    <w:rsid w:val="001341E5"/>
    <w:rPr>
      <w:rFonts w:ascii="Times New Roman" w:eastAsia="Times New Roman" w:hAnsi="Times New Roman" w:cs="Times New Roman"/>
      <w:b/>
      <w:bCs/>
      <w:i/>
      <w:iCs/>
      <w:color w:val="000000"/>
      <w:spacing w:val="0"/>
      <w:w w:val="100"/>
      <w:position w:val="0"/>
      <w:sz w:val="48"/>
      <w:szCs w:val="48"/>
      <w:shd w:val="clear" w:color="auto" w:fill="FFFFFF"/>
      <w:lang w:val="ru-RU" w:eastAsia="ru-RU" w:bidi="ru-RU"/>
    </w:rPr>
  </w:style>
  <w:style w:type="character" w:customStyle="1" w:styleId="16">
    <w:name w:val="Основной текст (16)"/>
    <w:basedOn w:val="a2"/>
    <w:uiPriority w:val="99"/>
    <w:rsid w:val="001341E5"/>
    <w:rPr>
      <w:rFonts w:ascii="Times New Roman" w:eastAsia="Times New Roman" w:hAnsi="Times New Roman" w:cs="Times New Roman"/>
      <w:b/>
      <w:bCs/>
      <w:i w:val="0"/>
      <w:iCs w:val="0"/>
      <w:smallCaps w:val="0"/>
      <w:strike w:val="0"/>
      <w:color w:val="000000"/>
      <w:spacing w:val="0"/>
      <w:w w:val="100"/>
      <w:position w:val="0"/>
      <w:sz w:val="44"/>
      <w:szCs w:val="44"/>
      <w:u w:val="none"/>
      <w:lang w:val="en-US" w:eastAsia="en-US" w:bidi="en-US"/>
    </w:rPr>
  </w:style>
  <w:style w:type="character" w:customStyle="1" w:styleId="40">
    <w:name w:val="Заголовок 4 Знак"/>
    <w:basedOn w:val="a2"/>
    <w:link w:val="4"/>
    <w:uiPriority w:val="9"/>
    <w:rsid w:val="009F2F2C"/>
    <w:rPr>
      <w:rFonts w:ascii="Arial" w:eastAsia="Times New Roman" w:hAnsi="Arial" w:cs="Times New Roman"/>
      <w:b/>
      <w:bCs/>
      <w:sz w:val="26"/>
      <w:szCs w:val="26"/>
    </w:rPr>
  </w:style>
  <w:style w:type="character" w:customStyle="1" w:styleId="80">
    <w:name w:val="Заголовок 8 Знак"/>
    <w:basedOn w:val="a2"/>
    <w:link w:val="8"/>
    <w:rsid w:val="009F2F2C"/>
    <w:rPr>
      <w:rFonts w:ascii="Arial" w:eastAsia="Times New Roman" w:hAnsi="Arial" w:cs="Times New Roman"/>
      <w:i/>
      <w:sz w:val="20"/>
      <w:szCs w:val="20"/>
    </w:rPr>
  </w:style>
  <w:style w:type="paragraph" w:customStyle="1" w:styleId="aff3">
    <w:name w:val="ФИЛИАЛ"/>
    <w:basedOn w:val="a0"/>
    <w:link w:val="aff4"/>
    <w:rsid w:val="009F2F2C"/>
    <w:pPr>
      <w:spacing w:after="0" w:line="360" w:lineRule="auto"/>
      <w:jc w:val="center"/>
    </w:pPr>
    <w:rPr>
      <w:rFonts w:ascii="Arial" w:eastAsia="Times New Roman" w:hAnsi="Arial" w:cs="Times New Roman"/>
      <w:caps/>
      <w:sz w:val="24"/>
    </w:rPr>
  </w:style>
  <w:style w:type="character" w:customStyle="1" w:styleId="aff4">
    <w:name w:val="ФИЛИАЛ Знак"/>
    <w:link w:val="aff3"/>
    <w:rsid w:val="009F2F2C"/>
    <w:rPr>
      <w:rFonts w:ascii="Arial" w:eastAsia="Times New Roman" w:hAnsi="Arial" w:cs="Times New Roman"/>
      <w:caps/>
      <w:sz w:val="24"/>
    </w:rPr>
  </w:style>
  <w:style w:type="paragraph" w:customStyle="1" w:styleId="aff5">
    <w:name w:val="Заголовок"/>
    <w:basedOn w:val="1"/>
    <w:next w:val="a1"/>
    <w:link w:val="aff6"/>
    <w:rsid w:val="009F2F2C"/>
    <w:pPr>
      <w:keepLines w:val="0"/>
      <w:pageBreakBefore/>
      <w:spacing w:before="120" w:after="120" w:line="360" w:lineRule="auto"/>
      <w:jc w:val="center"/>
    </w:pPr>
    <w:rPr>
      <w:rFonts w:ascii="Arial" w:eastAsia="Times New Roman" w:hAnsi="Arial" w:cs="Times New Roman"/>
      <w:caps/>
      <w:color w:val="auto"/>
      <w:kern w:val="32"/>
      <w:szCs w:val="32"/>
    </w:rPr>
  </w:style>
  <w:style w:type="character" w:customStyle="1" w:styleId="aff6">
    <w:name w:val="Заголовок Знак"/>
    <w:link w:val="aff5"/>
    <w:rsid w:val="009F2F2C"/>
    <w:rPr>
      <w:rFonts w:ascii="Arial" w:eastAsia="Times New Roman" w:hAnsi="Arial" w:cs="Times New Roman"/>
      <w:b/>
      <w:bCs/>
      <w:caps/>
      <w:kern w:val="32"/>
      <w:sz w:val="28"/>
      <w:szCs w:val="32"/>
    </w:rPr>
  </w:style>
  <w:style w:type="paragraph" w:customStyle="1" w:styleId="aff7">
    <w:name w:val="Название_страницы"/>
    <w:basedOn w:val="a0"/>
    <w:link w:val="aff8"/>
    <w:rsid w:val="009F2F2C"/>
    <w:pPr>
      <w:spacing w:before="240" w:after="120" w:line="360" w:lineRule="auto"/>
      <w:jc w:val="center"/>
    </w:pPr>
    <w:rPr>
      <w:rFonts w:ascii="Arial" w:eastAsia="Times New Roman" w:hAnsi="Arial" w:cs="Times New Roman"/>
      <w:b/>
      <w:caps/>
      <w:sz w:val="28"/>
      <w:szCs w:val="28"/>
    </w:rPr>
  </w:style>
  <w:style w:type="character" w:customStyle="1" w:styleId="aff8">
    <w:name w:val="Название_страницы Знак"/>
    <w:link w:val="aff7"/>
    <w:rsid w:val="009F2F2C"/>
    <w:rPr>
      <w:rFonts w:ascii="Arial" w:eastAsia="Times New Roman" w:hAnsi="Arial" w:cs="Times New Roman"/>
      <w:b/>
      <w:caps/>
      <w:sz w:val="28"/>
      <w:szCs w:val="28"/>
    </w:rPr>
  </w:style>
  <w:style w:type="character" w:customStyle="1" w:styleId="af1">
    <w:name w:val="Название объекта Знак"/>
    <w:link w:val="af0"/>
    <w:rsid w:val="009F2F2C"/>
    <w:rPr>
      <w:b/>
      <w:bCs/>
      <w:color w:val="4F81BD" w:themeColor="accent1"/>
      <w:sz w:val="18"/>
      <w:szCs w:val="18"/>
    </w:rPr>
  </w:style>
  <w:style w:type="paragraph" w:customStyle="1" w:styleId="29">
    <w:name w:val="2 Глава раздела"/>
    <w:basedOn w:val="2"/>
    <w:link w:val="2a"/>
    <w:rsid w:val="009F2F2C"/>
    <w:pPr>
      <w:keepLines w:val="0"/>
      <w:spacing w:before="0" w:line="240" w:lineRule="auto"/>
      <w:ind w:left="567"/>
    </w:pPr>
    <w:rPr>
      <w:rFonts w:ascii="Arial" w:eastAsia="Times New Roman" w:hAnsi="Arial" w:cs="Times New Roman"/>
      <w:iCs/>
      <w:color w:val="auto"/>
      <w:sz w:val="28"/>
      <w:szCs w:val="28"/>
    </w:rPr>
  </w:style>
  <w:style w:type="character" w:customStyle="1" w:styleId="2a">
    <w:name w:val="2 Глава раздела Знак"/>
    <w:link w:val="29"/>
    <w:rsid w:val="009F2F2C"/>
    <w:rPr>
      <w:rFonts w:ascii="Arial" w:eastAsia="Times New Roman" w:hAnsi="Arial" w:cs="Times New Roman"/>
      <w:b/>
      <w:bCs/>
      <w:iCs/>
      <w:sz w:val="28"/>
      <w:szCs w:val="28"/>
    </w:rPr>
  </w:style>
  <w:style w:type="paragraph" w:customStyle="1" w:styleId="112">
    <w:name w:val="Табличный_таблица_11"/>
    <w:link w:val="113"/>
    <w:qFormat/>
    <w:rsid w:val="009F2F2C"/>
    <w:pPr>
      <w:spacing w:after="0" w:line="240" w:lineRule="auto"/>
      <w:jc w:val="center"/>
    </w:pPr>
    <w:rPr>
      <w:rFonts w:ascii="Times New Roman" w:eastAsia="Times New Roman" w:hAnsi="Times New Roman" w:cs="Times New Roman"/>
      <w:lang w:eastAsia="ru-RU"/>
    </w:rPr>
  </w:style>
  <w:style w:type="character" w:customStyle="1" w:styleId="113">
    <w:name w:val="Табличный_таблица_11 Знак"/>
    <w:link w:val="112"/>
    <w:rsid w:val="009F2F2C"/>
    <w:rPr>
      <w:rFonts w:ascii="Times New Roman" w:eastAsia="Times New Roman" w:hAnsi="Times New Roman" w:cs="Times New Roman"/>
      <w:lang w:eastAsia="ru-RU"/>
    </w:rPr>
  </w:style>
  <w:style w:type="character" w:styleId="aff9">
    <w:name w:val="page number"/>
    <w:basedOn w:val="a2"/>
    <w:rsid w:val="009F2F2C"/>
  </w:style>
  <w:style w:type="paragraph" w:customStyle="1" w:styleId="xl20">
    <w:name w:val="xl20"/>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
    <w:name w:val="xl21"/>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
    <w:name w:val="xl22"/>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23">
    <w:name w:val="xl23"/>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25">
    <w:name w:val="xl25"/>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26">
    <w:name w:val="xl26"/>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Times New Roman" w:hAnsi="Arial Unicode MS" w:cs="Times New Roman"/>
      <w:sz w:val="24"/>
      <w:szCs w:val="24"/>
      <w:lang w:eastAsia="ru-RU"/>
    </w:rPr>
  </w:style>
  <w:style w:type="paragraph" w:customStyle="1" w:styleId="xl27">
    <w:name w:val="xl27"/>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28">
    <w:name w:val="xl28"/>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Times New Roman" w:hAnsi="Arial Unicode MS" w:cs="Times New Roman"/>
      <w:b/>
      <w:bCs/>
      <w:sz w:val="16"/>
      <w:szCs w:val="16"/>
      <w:lang w:eastAsia="ru-RU"/>
    </w:rPr>
  </w:style>
  <w:style w:type="paragraph" w:customStyle="1" w:styleId="xl29">
    <w:name w:val="xl29"/>
    <w:basedOn w:val="a0"/>
    <w:rsid w:val="009F2F2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30">
    <w:name w:val="xl30"/>
    <w:basedOn w:val="a0"/>
    <w:rsid w:val="009F2F2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31">
    <w:name w:val="xl31"/>
    <w:basedOn w:val="a0"/>
    <w:rsid w:val="009F2F2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32">
    <w:name w:val="xl32"/>
    <w:basedOn w:val="a0"/>
    <w:rsid w:val="009F2F2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33">
    <w:name w:val="xl33"/>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34">
    <w:name w:val="xl34"/>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35">
    <w:name w:val="xl35"/>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36">
    <w:name w:val="xl36"/>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37">
    <w:name w:val="xl37"/>
    <w:basedOn w:val="a0"/>
    <w:rsid w:val="009F2F2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38">
    <w:name w:val="xl38"/>
    <w:basedOn w:val="a0"/>
    <w:rsid w:val="009F2F2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39">
    <w:name w:val="xl39"/>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40">
    <w:name w:val="xl40"/>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41">
    <w:name w:val="xl41"/>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42">
    <w:name w:val="xl42"/>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6"/>
      <w:szCs w:val="16"/>
      <w:lang w:eastAsia="ru-RU"/>
    </w:rPr>
  </w:style>
  <w:style w:type="paragraph" w:customStyle="1" w:styleId="xl43">
    <w:name w:val="xl43"/>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44">
    <w:name w:val="xl44"/>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45">
    <w:name w:val="xl45"/>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6"/>
      <w:szCs w:val="16"/>
      <w:lang w:eastAsia="ru-RU"/>
    </w:rPr>
  </w:style>
  <w:style w:type="paragraph" w:customStyle="1" w:styleId="xl46">
    <w:name w:val="xl46"/>
    <w:basedOn w:val="a0"/>
    <w:rsid w:val="009F2F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47">
    <w:name w:val="xl47"/>
    <w:basedOn w:val="a0"/>
    <w:rsid w:val="009F2F2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48">
    <w:name w:val="xl48"/>
    <w:basedOn w:val="a0"/>
    <w:rsid w:val="009F2F2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49">
    <w:name w:val="xl49"/>
    <w:basedOn w:val="a0"/>
    <w:rsid w:val="009F2F2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50">
    <w:name w:val="xl50"/>
    <w:basedOn w:val="a0"/>
    <w:rsid w:val="009F2F2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51">
    <w:name w:val="xl51"/>
    <w:basedOn w:val="a0"/>
    <w:rsid w:val="009F2F2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52">
    <w:name w:val="xl52"/>
    <w:basedOn w:val="a0"/>
    <w:rsid w:val="009F2F2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53">
    <w:name w:val="xl53"/>
    <w:basedOn w:val="a0"/>
    <w:rsid w:val="009F2F2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54">
    <w:name w:val="xl54"/>
    <w:basedOn w:val="a0"/>
    <w:rsid w:val="009F2F2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styleId="affa">
    <w:name w:val="Intense Quote"/>
    <w:basedOn w:val="a0"/>
    <w:next w:val="a0"/>
    <w:link w:val="affb"/>
    <w:uiPriority w:val="30"/>
    <w:qFormat/>
    <w:rsid w:val="009F2F2C"/>
    <w:pPr>
      <w:pBdr>
        <w:bottom w:val="single" w:sz="4" w:space="4" w:color="4F81BD"/>
      </w:pBdr>
      <w:spacing w:before="200" w:after="280"/>
      <w:ind w:left="936" w:right="936"/>
    </w:pPr>
    <w:rPr>
      <w:rFonts w:ascii="Calibri" w:eastAsia="Calibri" w:hAnsi="Calibri" w:cs="Times New Roman"/>
      <w:b/>
      <w:bCs/>
      <w:i/>
      <w:iCs/>
      <w:color w:val="4F81BD"/>
    </w:rPr>
  </w:style>
  <w:style w:type="character" w:customStyle="1" w:styleId="affb">
    <w:name w:val="Выделенная цитата Знак"/>
    <w:basedOn w:val="a2"/>
    <w:link w:val="affa"/>
    <w:uiPriority w:val="30"/>
    <w:rsid w:val="009F2F2C"/>
    <w:rPr>
      <w:rFonts w:ascii="Calibri" w:eastAsia="Calibri" w:hAnsi="Calibri" w:cs="Times New Roman"/>
      <w:b/>
      <w:bCs/>
      <w:i/>
      <w:iCs/>
      <w:color w:val="4F81BD"/>
    </w:rPr>
  </w:style>
  <w:style w:type="paragraph" w:customStyle="1" w:styleId="a">
    <w:name w:val="Заголовок ДЖ"/>
    <w:basedOn w:val="a0"/>
    <w:link w:val="affc"/>
    <w:qFormat/>
    <w:rsid w:val="009F2F2C"/>
    <w:pPr>
      <w:widowControl w:val="0"/>
      <w:numPr>
        <w:numId w:val="17"/>
      </w:numPr>
      <w:shd w:val="clear" w:color="auto" w:fill="FFFFFF"/>
      <w:autoSpaceDE w:val="0"/>
      <w:autoSpaceDN w:val="0"/>
      <w:adjustRightInd w:val="0"/>
      <w:spacing w:after="120" w:line="288" w:lineRule="auto"/>
      <w:ind w:right="403"/>
      <w:jc w:val="both"/>
    </w:pPr>
    <w:rPr>
      <w:rFonts w:ascii="Times New Roman" w:eastAsia="Times New Roman" w:hAnsi="Times New Roman" w:cs="Times New Roman"/>
      <w:b/>
      <w:bCs/>
      <w:sz w:val="24"/>
      <w:szCs w:val="24"/>
    </w:rPr>
  </w:style>
  <w:style w:type="character" w:customStyle="1" w:styleId="affc">
    <w:name w:val="Заголовок ДЖ Знак"/>
    <w:link w:val="a"/>
    <w:rsid w:val="009F2F2C"/>
    <w:rPr>
      <w:rFonts w:ascii="Times New Roman" w:eastAsia="Times New Roman" w:hAnsi="Times New Roman" w:cs="Times New Roman"/>
      <w:b/>
      <w:bCs/>
      <w:sz w:val="24"/>
      <w:szCs w:val="24"/>
      <w:shd w:val="clear" w:color="auto" w:fill="FFFFFF"/>
    </w:rPr>
  </w:style>
  <w:style w:type="character" w:customStyle="1" w:styleId="17">
    <w:name w:val="Заголовок №1_"/>
    <w:link w:val="114"/>
    <w:uiPriority w:val="99"/>
    <w:locked/>
    <w:rsid w:val="009F2F2C"/>
    <w:rPr>
      <w:rFonts w:ascii="Times New Roman" w:hAnsi="Times New Roman"/>
      <w:b/>
      <w:bCs/>
      <w:sz w:val="26"/>
      <w:szCs w:val="26"/>
      <w:shd w:val="clear" w:color="auto" w:fill="FFFFFF"/>
    </w:rPr>
  </w:style>
  <w:style w:type="character" w:customStyle="1" w:styleId="18">
    <w:name w:val="Заголовок №1"/>
    <w:uiPriority w:val="99"/>
    <w:rsid w:val="009F2F2C"/>
    <w:rPr>
      <w:rFonts w:ascii="Times New Roman" w:hAnsi="Times New Roman" w:cs="Times New Roman"/>
      <w:b/>
      <w:bCs/>
      <w:color w:val="000000"/>
      <w:spacing w:val="0"/>
      <w:w w:val="100"/>
      <w:position w:val="0"/>
      <w:sz w:val="26"/>
      <w:szCs w:val="26"/>
      <w:u w:val="none"/>
      <w:lang w:val="ru-RU" w:eastAsia="ru-RU"/>
    </w:rPr>
  </w:style>
  <w:style w:type="character" w:customStyle="1" w:styleId="affd">
    <w:name w:val="Колонтитул_"/>
    <w:link w:val="19"/>
    <w:uiPriority w:val="99"/>
    <w:locked/>
    <w:rsid w:val="009F2F2C"/>
    <w:rPr>
      <w:rFonts w:ascii="Times New Roman" w:hAnsi="Times New Roman"/>
      <w:b/>
      <w:bCs/>
      <w:shd w:val="clear" w:color="auto" w:fill="FFFFFF"/>
    </w:rPr>
  </w:style>
  <w:style w:type="character" w:customStyle="1" w:styleId="affe">
    <w:name w:val="Колонтитул"/>
    <w:uiPriority w:val="99"/>
    <w:rsid w:val="009F2F2C"/>
    <w:rPr>
      <w:rFonts w:ascii="Times New Roman" w:hAnsi="Times New Roman" w:cs="Times New Roman"/>
      <w:b/>
      <w:bCs/>
      <w:color w:val="000000"/>
      <w:spacing w:val="0"/>
      <w:w w:val="100"/>
      <w:position w:val="0"/>
      <w:sz w:val="20"/>
      <w:szCs w:val="20"/>
      <w:u w:val="none"/>
      <w:lang w:val="ru-RU" w:eastAsia="ru-RU"/>
    </w:rPr>
  </w:style>
  <w:style w:type="character" w:customStyle="1" w:styleId="24">
    <w:name w:val="Оглавление 2 Знак"/>
    <w:link w:val="23"/>
    <w:uiPriority w:val="99"/>
    <w:locked/>
    <w:rsid w:val="009F2F2C"/>
    <w:rPr>
      <w:rFonts w:eastAsiaTheme="minorEastAsia"/>
      <w:lang w:eastAsia="ru-RU"/>
    </w:rPr>
  </w:style>
  <w:style w:type="character" w:customStyle="1" w:styleId="afff">
    <w:name w:val="Основной текст_"/>
    <w:link w:val="1a"/>
    <w:uiPriority w:val="99"/>
    <w:locked/>
    <w:rsid w:val="009F2F2C"/>
    <w:rPr>
      <w:rFonts w:ascii="Times New Roman" w:hAnsi="Times New Roman"/>
      <w:shd w:val="clear" w:color="auto" w:fill="FFFFFF"/>
    </w:rPr>
  </w:style>
  <w:style w:type="character" w:customStyle="1" w:styleId="afff0">
    <w:name w:val="Подпись к картинке_"/>
    <w:link w:val="afff1"/>
    <w:locked/>
    <w:rsid w:val="009F2F2C"/>
    <w:rPr>
      <w:rFonts w:ascii="Times New Roman" w:hAnsi="Times New Roman"/>
      <w:shd w:val="clear" w:color="auto" w:fill="FFFFFF"/>
    </w:rPr>
  </w:style>
  <w:style w:type="character" w:customStyle="1" w:styleId="2b">
    <w:name w:val="Заголовок №2_"/>
    <w:link w:val="2c"/>
    <w:uiPriority w:val="99"/>
    <w:locked/>
    <w:rsid w:val="009F2F2C"/>
    <w:rPr>
      <w:rFonts w:ascii="Times New Roman" w:hAnsi="Times New Roman"/>
      <w:b/>
      <w:bCs/>
      <w:shd w:val="clear" w:color="auto" w:fill="FFFFFF"/>
    </w:rPr>
  </w:style>
  <w:style w:type="character" w:customStyle="1" w:styleId="33">
    <w:name w:val="Основной текст (3)_"/>
    <w:link w:val="34"/>
    <w:locked/>
    <w:rsid w:val="009F2F2C"/>
    <w:rPr>
      <w:rFonts w:ascii="Times New Roman" w:hAnsi="Times New Roman"/>
      <w:b/>
      <w:bCs/>
      <w:shd w:val="clear" w:color="auto" w:fill="FFFFFF"/>
    </w:rPr>
  </w:style>
  <w:style w:type="character" w:customStyle="1" w:styleId="83">
    <w:name w:val="Основной текст + 8"/>
    <w:aliases w:val="5 pt,Полужирный,Основной текст + 9"/>
    <w:uiPriority w:val="99"/>
    <w:rsid w:val="009F2F2C"/>
    <w:rPr>
      <w:rFonts w:ascii="Times New Roman" w:hAnsi="Times New Roman" w:cs="Times New Roman"/>
      <w:b/>
      <w:bCs/>
      <w:color w:val="000000"/>
      <w:spacing w:val="0"/>
      <w:w w:val="100"/>
      <w:position w:val="0"/>
      <w:sz w:val="17"/>
      <w:szCs w:val="17"/>
      <w:u w:val="none"/>
      <w:lang w:val="ru-RU" w:eastAsia="ru-RU"/>
    </w:rPr>
  </w:style>
  <w:style w:type="character" w:customStyle="1" w:styleId="afff2">
    <w:name w:val="Подпись к таблице_"/>
    <w:link w:val="afff3"/>
    <w:locked/>
    <w:rsid w:val="009F2F2C"/>
    <w:rPr>
      <w:rFonts w:ascii="Times New Roman" w:hAnsi="Times New Roman"/>
      <w:b/>
      <w:bCs/>
      <w:shd w:val="clear" w:color="auto" w:fill="FFFFFF"/>
    </w:rPr>
  </w:style>
  <w:style w:type="character" w:customStyle="1" w:styleId="2Exact">
    <w:name w:val="Подпись к картинке (2) Exact"/>
    <w:link w:val="2d"/>
    <w:uiPriority w:val="99"/>
    <w:locked/>
    <w:rsid w:val="009F2F2C"/>
    <w:rPr>
      <w:rFonts w:cs="Calibri"/>
      <w:b/>
      <w:bCs/>
      <w:spacing w:val="2"/>
      <w:sz w:val="21"/>
      <w:szCs w:val="21"/>
      <w:shd w:val="clear" w:color="auto" w:fill="FFFFFF"/>
    </w:rPr>
  </w:style>
  <w:style w:type="character" w:customStyle="1" w:styleId="4Exact">
    <w:name w:val="Основной текст (4) Exact"/>
    <w:link w:val="43"/>
    <w:uiPriority w:val="99"/>
    <w:locked/>
    <w:rsid w:val="009F2F2C"/>
    <w:rPr>
      <w:rFonts w:ascii="Franklin Gothic Heavy" w:hAnsi="Franklin Gothic Heavy" w:cs="Franklin Gothic Heavy"/>
      <w:spacing w:val="-4"/>
      <w:sz w:val="10"/>
      <w:szCs w:val="10"/>
      <w:shd w:val="clear" w:color="auto" w:fill="FFFFFF"/>
      <w:lang w:val="en-US"/>
    </w:rPr>
  </w:style>
  <w:style w:type="character" w:customStyle="1" w:styleId="4Exact1">
    <w:name w:val="Основной текст (4) Exact1"/>
    <w:uiPriority w:val="99"/>
    <w:rsid w:val="009F2F2C"/>
    <w:rPr>
      <w:rFonts w:ascii="Franklin Gothic Heavy" w:hAnsi="Franklin Gothic Heavy" w:cs="Franklin Gothic Heavy"/>
      <w:color w:val="000000"/>
      <w:spacing w:val="-4"/>
      <w:w w:val="100"/>
      <w:position w:val="0"/>
      <w:sz w:val="10"/>
      <w:szCs w:val="10"/>
      <w:u w:val="none"/>
      <w:lang w:val="en-US" w:eastAsia="en-US"/>
    </w:rPr>
  </w:style>
  <w:style w:type="character" w:customStyle="1" w:styleId="4Calibri">
    <w:name w:val="Основной текст (4) + Calibri"/>
    <w:aliases w:val="5,5 pt9,Интервал 0 pt Exact"/>
    <w:uiPriority w:val="99"/>
    <w:rsid w:val="009F2F2C"/>
    <w:rPr>
      <w:rFonts w:ascii="Calibri" w:hAnsi="Calibri" w:cs="Calibri"/>
      <w:color w:val="000000"/>
      <w:spacing w:val="0"/>
      <w:w w:val="100"/>
      <w:position w:val="0"/>
      <w:sz w:val="11"/>
      <w:szCs w:val="11"/>
      <w:u w:val="none"/>
      <w:lang w:val="ru-RU" w:eastAsia="ru-RU"/>
    </w:rPr>
  </w:style>
  <w:style w:type="character" w:customStyle="1" w:styleId="4MicrosoftSansSerif">
    <w:name w:val="Основной текст (4) + Microsoft Sans Serif"/>
    <w:aliases w:val="9,5 pt8,Курсив,Интервал 0 pt Exact3"/>
    <w:uiPriority w:val="99"/>
    <w:rsid w:val="009F2F2C"/>
    <w:rPr>
      <w:rFonts w:ascii="Microsoft Sans Serif" w:hAnsi="Microsoft Sans Serif" w:cs="Microsoft Sans Serif"/>
      <w:i/>
      <w:iCs/>
      <w:color w:val="000000"/>
      <w:spacing w:val="0"/>
      <w:w w:val="100"/>
      <w:position w:val="0"/>
      <w:sz w:val="19"/>
      <w:szCs w:val="19"/>
      <w:u w:val="none"/>
      <w:lang w:val="ru-RU" w:eastAsia="ru-RU"/>
    </w:rPr>
  </w:style>
  <w:style w:type="character" w:customStyle="1" w:styleId="5Exact">
    <w:name w:val="Основной текст (5) Exact"/>
    <w:uiPriority w:val="99"/>
    <w:rsid w:val="009F2F2C"/>
    <w:rPr>
      <w:rFonts w:ascii="Arial Unicode MS" w:eastAsia="Arial Unicode MS" w:hAnsi="Arial Unicode MS" w:cs="Arial Unicode MS"/>
      <w:spacing w:val="1"/>
      <w:sz w:val="12"/>
      <w:szCs w:val="12"/>
      <w:u w:val="none"/>
    </w:rPr>
  </w:style>
  <w:style w:type="character" w:customStyle="1" w:styleId="5Exact1">
    <w:name w:val="Основной текст (5) Exact1"/>
    <w:uiPriority w:val="99"/>
    <w:rsid w:val="009F2F2C"/>
    <w:rPr>
      <w:rFonts w:ascii="Arial Unicode MS" w:eastAsia="Arial Unicode MS" w:hAnsi="Arial Unicode MS" w:cs="Arial Unicode MS"/>
      <w:spacing w:val="1"/>
      <w:sz w:val="12"/>
      <w:szCs w:val="12"/>
      <w:u w:val="none"/>
    </w:rPr>
  </w:style>
  <w:style w:type="character" w:customStyle="1" w:styleId="3Exact">
    <w:name w:val="Подпись к картинке (3) Exact"/>
    <w:link w:val="35"/>
    <w:uiPriority w:val="99"/>
    <w:locked/>
    <w:rsid w:val="009F2F2C"/>
    <w:rPr>
      <w:rFonts w:ascii="Arial Unicode MS" w:eastAsia="Arial Unicode MS" w:hAnsi="Arial Unicode MS" w:cs="Arial Unicode MS"/>
      <w:spacing w:val="1"/>
      <w:sz w:val="12"/>
      <w:szCs w:val="12"/>
      <w:shd w:val="clear" w:color="auto" w:fill="FFFFFF"/>
    </w:rPr>
  </w:style>
  <w:style w:type="character" w:customStyle="1" w:styleId="31ptExact">
    <w:name w:val="Подпись к картинке (3) + Интервал 1 pt Exact"/>
    <w:uiPriority w:val="99"/>
    <w:rsid w:val="009F2F2C"/>
    <w:rPr>
      <w:rFonts w:ascii="Arial Unicode MS" w:eastAsia="Arial Unicode MS" w:hAnsi="Arial Unicode MS" w:cs="Arial Unicode MS"/>
      <w:color w:val="000000"/>
      <w:spacing w:val="36"/>
      <w:w w:val="100"/>
      <w:position w:val="0"/>
      <w:sz w:val="12"/>
      <w:szCs w:val="12"/>
      <w:u w:val="none"/>
      <w:lang w:val="ru-RU" w:eastAsia="ru-RU"/>
    </w:rPr>
  </w:style>
  <w:style w:type="character" w:customStyle="1" w:styleId="4Exact0">
    <w:name w:val="Подпись к картинке (4) Exact"/>
    <w:link w:val="44"/>
    <w:uiPriority w:val="99"/>
    <w:locked/>
    <w:rsid w:val="009F2F2C"/>
    <w:rPr>
      <w:rFonts w:ascii="Times New Roman" w:hAnsi="Times New Roman"/>
      <w:b/>
      <w:bCs/>
      <w:spacing w:val="3"/>
      <w:sz w:val="15"/>
      <w:szCs w:val="15"/>
      <w:shd w:val="clear" w:color="auto" w:fill="FFFFFF"/>
    </w:rPr>
  </w:style>
  <w:style w:type="character" w:customStyle="1" w:styleId="4Exact10">
    <w:name w:val="Подпись к картинке (4) Exact1"/>
    <w:uiPriority w:val="99"/>
    <w:rsid w:val="009F2F2C"/>
    <w:rPr>
      <w:rFonts w:ascii="Times New Roman" w:hAnsi="Times New Roman" w:cs="Times New Roman"/>
      <w:b/>
      <w:bCs/>
      <w:color w:val="000000"/>
      <w:spacing w:val="3"/>
      <w:w w:val="100"/>
      <w:position w:val="0"/>
      <w:sz w:val="15"/>
      <w:szCs w:val="15"/>
      <w:u w:val="none"/>
      <w:lang w:val="ru-RU" w:eastAsia="ru-RU"/>
    </w:rPr>
  </w:style>
  <w:style w:type="character" w:customStyle="1" w:styleId="5Exact0">
    <w:name w:val="Подпись к картинке (5) Exact"/>
    <w:link w:val="53"/>
    <w:uiPriority w:val="99"/>
    <w:locked/>
    <w:rsid w:val="009F2F2C"/>
    <w:rPr>
      <w:rFonts w:cs="Calibri"/>
      <w:b/>
      <w:bCs/>
      <w:spacing w:val="3"/>
      <w:sz w:val="19"/>
      <w:szCs w:val="19"/>
      <w:shd w:val="clear" w:color="auto" w:fill="FFFFFF"/>
    </w:rPr>
  </w:style>
  <w:style w:type="character" w:customStyle="1" w:styleId="Exact">
    <w:name w:val="Подпись к картинке Exact"/>
    <w:uiPriority w:val="99"/>
    <w:rsid w:val="009F2F2C"/>
    <w:rPr>
      <w:rFonts w:ascii="Times New Roman" w:hAnsi="Times New Roman" w:cs="Times New Roman"/>
      <w:spacing w:val="3"/>
      <w:sz w:val="21"/>
      <w:szCs w:val="21"/>
      <w:u w:val="none"/>
    </w:rPr>
  </w:style>
  <w:style w:type="character" w:customStyle="1" w:styleId="6Calibri">
    <w:name w:val="Основной текст (6) + Calibri"/>
    <w:aliases w:val="Курсив6,Интервал 0 pt Exact2"/>
    <w:uiPriority w:val="99"/>
    <w:rsid w:val="009F2F2C"/>
    <w:rPr>
      <w:rFonts w:ascii="Calibri" w:eastAsia="Arial Unicode MS" w:hAnsi="Calibri" w:cs="Calibri"/>
      <w:i/>
      <w:iCs/>
      <w:color w:val="000000"/>
      <w:spacing w:val="3"/>
      <w:w w:val="100"/>
      <w:position w:val="0"/>
      <w:sz w:val="9"/>
      <w:szCs w:val="9"/>
      <w:u w:val="none"/>
      <w:lang w:val="ru-RU" w:eastAsia="ru-RU"/>
    </w:rPr>
  </w:style>
  <w:style w:type="character" w:customStyle="1" w:styleId="6Exact1">
    <w:name w:val="Основной текст (6) Exact1"/>
    <w:uiPriority w:val="99"/>
    <w:rsid w:val="009F2F2C"/>
    <w:rPr>
      <w:rFonts w:ascii="Arial Unicode MS" w:eastAsia="Arial Unicode MS" w:hAnsi="Arial Unicode MS" w:cs="Arial Unicode MS"/>
      <w:color w:val="000000"/>
      <w:spacing w:val="-2"/>
      <w:w w:val="100"/>
      <w:position w:val="0"/>
      <w:sz w:val="9"/>
      <w:szCs w:val="9"/>
      <w:u w:val="none"/>
      <w:lang w:val="ru-RU" w:eastAsia="ru-RU"/>
    </w:rPr>
  </w:style>
  <w:style w:type="character" w:customStyle="1" w:styleId="7Exact">
    <w:name w:val="Основной текст (7) Exact"/>
    <w:link w:val="72"/>
    <w:uiPriority w:val="99"/>
    <w:locked/>
    <w:rsid w:val="009F2F2C"/>
    <w:rPr>
      <w:rFonts w:cs="Calibri"/>
      <w:b/>
      <w:bCs/>
      <w:sz w:val="13"/>
      <w:szCs w:val="13"/>
      <w:shd w:val="clear" w:color="auto" w:fill="FFFFFF"/>
    </w:rPr>
  </w:style>
  <w:style w:type="character" w:customStyle="1" w:styleId="7ArialUnicodeMS">
    <w:name w:val="Основной текст (7) + Arial Unicode MS"/>
    <w:aliases w:val="6 pt,Не полужирный,Курсив Exact"/>
    <w:uiPriority w:val="99"/>
    <w:rsid w:val="009F2F2C"/>
    <w:rPr>
      <w:rFonts w:ascii="Arial Unicode MS" w:eastAsia="Arial Unicode MS" w:hAnsi="Arial Unicode MS" w:cs="Arial Unicode MS"/>
      <w:b/>
      <w:bCs/>
      <w:i/>
      <w:iCs/>
      <w:color w:val="000000"/>
      <w:spacing w:val="0"/>
      <w:w w:val="100"/>
      <w:position w:val="0"/>
      <w:sz w:val="12"/>
      <w:szCs w:val="12"/>
      <w:u w:val="none"/>
      <w:lang w:val="ru-RU" w:eastAsia="ru-RU"/>
    </w:rPr>
  </w:style>
  <w:style w:type="character" w:customStyle="1" w:styleId="73">
    <w:name w:val="Основной текст (7) + Не полужирный"/>
    <w:aliases w:val="Интервал 0 pt Exact1"/>
    <w:uiPriority w:val="99"/>
    <w:rsid w:val="009F2F2C"/>
    <w:rPr>
      <w:rFonts w:ascii="Calibri" w:hAnsi="Calibri" w:cs="Calibri"/>
      <w:b/>
      <w:bCs/>
      <w:color w:val="000000"/>
      <w:spacing w:val="-6"/>
      <w:w w:val="100"/>
      <w:position w:val="0"/>
      <w:sz w:val="13"/>
      <w:szCs w:val="13"/>
      <w:u w:val="single"/>
      <w:lang w:val="ru-RU" w:eastAsia="ru-RU"/>
    </w:rPr>
  </w:style>
  <w:style w:type="character" w:customStyle="1" w:styleId="7Exact1">
    <w:name w:val="Основной текст (7) Exact1"/>
    <w:uiPriority w:val="99"/>
    <w:rsid w:val="009F2F2C"/>
    <w:rPr>
      <w:rFonts w:ascii="Calibri" w:hAnsi="Calibri" w:cs="Calibri"/>
      <w:b/>
      <w:bCs/>
      <w:color w:val="000000"/>
      <w:spacing w:val="0"/>
      <w:w w:val="100"/>
      <w:position w:val="0"/>
      <w:sz w:val="13"/>
      <w:szCs w:val="13"/>
      <w:u w:val="single"/>
      <w:lang w:val="ru-RU" w:eastAsia="ru-RU"/>
    </w:rPr>
  </w:style>
  <w:style w:type="character" w:customStyle="1" w:styleId="7ArialUnicodeMS1">
    <w:name w:val="Основной текст (7) + Arial Unicode MS1"/>
    <w:aliases w:val="6 pt1,Не полужирный1,Курсив Exact1"/>
    <w:uiPriority w:val="99"/>
    <w:rsid w:val="009F2F2C"/>
    <w:rPr>
      <w:rFonts w:ascii="Arial Unicode MS" w:eastAsia="Arial Unicode MS" w:hAnsi="Arial Unicode MS" w:cs="Arial Unicode MS"/>
      <w:b/>
      <w:bCs/>
      <w:i/>
      <w:iCs/>
      <w:color w:val="000000"/>
      <w:spacing w:val="0"/>
      <w:w w:val="100"/>
      <w:position w:val="0"/>
      <w:sz w:val="12"/>
      <w:szCs w:val="12"/>
      <w:u w:val="single"/>
      <w:lang w:val="ru-RU" w:eastAsia="ru-RU"/>
    </w:rPr>
  </w:style>
  <w:style w:type="character" w:customStyle="1" w:styleId="8Exact">
    <w:name w:val="Основной текст (8) Exact"/>
    <w:uiPriority w:val="99"/>
    <w:locked/>
    <w:rsid w:val="009F2F2C"/>
    <w:rPr>
      <w:rFonts w:ascii="Microsoft Sans Serif" w:hAnsi="Microsoft Sans Serif" w:cs="Microsoft Sans Serif"/>
      <w:spacing w:val="5"/>
      <w:sz w:val="11"/>
      <w:szCs w:val="11"/>
      <w:shd w:val="clear" w:color="auto" w:fill="FFFFFF"/>
      <w:lang w:val="en-US" w:eastAsia="en-US"/>
    </w:rPr>
  </w:style>
  <w:style w:type="character" w:customStyle="1" w:styleId="9Exact">
    <w:name w:val="Основной текст (9) Exact"/>
    <w:link w:val="92"/>
    <w:uiPriority w:val="99"/>
    <w:locked/>
    <w:rsid w:val="009F2F2C"/>
    <w:rPr>
      <w:rFonts w:ascii="Times New Roman" w:hAnsi="Times New Roman"/>
      <w:b/>
      <w:bCs/>
      <w:spacing w:val="3"/>
      <w:sz w:val="15"/>
      <w:szCs w:val="15"/>
      <w:shd w:val="clear" w:color="auto" w:fill="FFFFFF"/>
    </w:rPr>
  </w:style>
  <w:style w:type="character" w:customStyle="1" w:styleId="2e">
    <w:name w:val="Подпись к таблице (2)_"/>
    <w:link w:val="211"/>
    <w:uiPriority w:val="99"/>
    <w:locked/>
    <w:rsid w:val="009F2F2C"/>
    <w:rPr>
      <w:rFonts w:ascii="Arial Unicode MS" w:eastAsia="Arial Unicode MS" w:hAnsi="Arial Unicode MS" w:cs="Arial Unicode MS"/>
      <w:sz w:val="14"/>
      <w:szCs w:val="14"/>
      <w:shd w:val="clear" w:color="auto" w:fill="FFFFFF"/>
    </w:rPr>
  </w:style>
  <w:style w:type="character" w:customStyle="1" w:styleId="54">
    <w:name w:val="Основной текст (5)_"/>
    <w:link w:val="55"/>
    <w:uiPriority w:val="99"/>
    <w:locked/>
    <w:rsid w:val="009F2F2C"/>
    <w:rPr>
      <w:rFonts w:ascii="Arial Unicode MS" w:eastAsia="Arial Unicode MS" w:hAnsi="Arial Unicode MS" w:cs="Arial Unicode MS"/>
      <w:sz w:val="14"/>
      <w:szCs w:val="14"/>
      <w:shd w:val="clear" w:color="auto" w:fill="FFFFFF"/>
    </w:rPr>
  </w:style>
  <w:style w:type="character" w:customStyle="1" w:styleId="Exact1">
    <w:name w:val="Подпись к картинке Exact1"/>
    <w:uiPriority w:val="99"/>
    <w:rsid w:val="009F2F2C"/>
    <w:rPr>
      <w:rFonts w:ascii="Times New Roman" w:hAnsi="Times New Roman" w:cs="Times New Roman"/>
      <w:color w:val="000000"/>
      <w:spacing w:val="3"/>
      <w:w w:val="100"/>
      <w:position w:val="0"/>
      <w:sz w:val="21"/>
      <w:szCs w:val="21"/>
      <w:u w:val="none"/>
      <w:lang w:val="en-US" w:eastAsia="en-US"/>
    </w:rPr>
  </w:style>
  <w:style w:type="character" w:customStyle="1" w:styleId="6Exact0">
    <w:name w:val="Подпись к картинке (6) Exact"/>
    <w:link w:val="63"/>
    <w:uiPriority w:val="99"/>
    <w:locked/>
    <w:rsid w:val="009F2F2C"/>
    <w:rPr>
      <w:rFonts w:ascii="Times New Roman" w:hAnsi="Times New Roman"/>
      <w:spacing w:val="1"/>
      <w:sz w:val="16"/>
      <w:szCs w:val="16"/>
      <w:shd w:val="clear" w:color="auto" w:fill="FFFFFF"/>
    </w:rPr>
  </w:style>
  <w:style w:type="character" w:customStyle="1" w:styleId="6Exact10">
    <w:name w:val="Подпись к картинке (6) Exact1"/>
    <w:uiPriority w:val="99"/>
    <w:rsid w:val="009F2F2C"/>
    <w:rPr>
      <w:rFonts w:ascii="Times New Roman" w:hAnsi="Times New Roman" w:cs="Times New Roman"/>
      <w:color w:val="000000"/>
      <w:spacing w:val="1"/>
      <w:w w:val="100"/>
      <w:position w:val="0"/>
      <w:sz w:val="16"/>
      <w:szCs w:val="16"/>
      <w:u w:val="none"/>
      <w:lang w:val="ru-RU" w:eastAsia="ru-RU"/>
    </w:rPr>
  </w:style>
  <w:style w:type="character" w:customStyle="1" w:styleId="7Exact0">
    <w:name w:val="Подпись к картинке (7) Exact"/>
    <w:link w:val="74"/>
    <w:uiPriority w:val="99"/>
    <w:locked/>
    <w:rsid w:val="009F2F2C"/>
    <w:rPr>
      <w:rFonts w:ascii="Times New Roman" w:hAnsi="Times New Roman"/>
      <w:i/>
      <w:iCs/>
      <w:spacing w:val="-18"/>
      <w:sz w:val="21"/>
      <w:szCs w:val="21"/>
      <w:shd w:val="clear" w:color="auto" w:fill="FFFFFF"/>
    </w:rPr>
  </w:style>
  <w:style w:type="character" w:customStyle="1" w:styleId="7Exact10">
    <w:name w:val="Подпись к картинке (7) Exact1"/>
    <w:uiPriority w:val="99"/>
    <w:rsid w:val="009F2F2C"/>
    <w:rPr>
      <w:rFonts w:ascii="Times New Roman" w:hAnsi="Times New Roman" w:cs="Times New Roman"/>
      <w:i/>
      <w:iCs/>
      <w:color w:val="000000"/>
      <w:spacing w:val="-18"/>
      <w:w w:val="100"/>
      <w:position w:val="0"/>
      <w:sz w:val="21"/>
      <w:szCs w:val="21"/>
      <w:u w:val="none"/>
      <w:lang w:val="ru-RU" w:eastAsia="ru-RU"/>
    </w:rPr>
  </w:style>
  <w:style w:type="character" w:customStyle="1" w:styleId="10Exact">
    <w:name w:val="Основной текст (10) Exact"/>
    <w:link w:val="100"/>
    <w:uiPriority w:val="99"/>
    <w:locked/>
    <w:rsid w:val="009F2F2C"/>
    <w:rPr>
      <w:rFonts w:ascii="Times New Roman" w:hAnsi="Times New Roman"/>
      <w:i/>
      <w:iCs/>
      <w:spacing w:val="7"/>
      <w:sz w:val="16"/>
      <w:szCs w:val="16"/>
      <w:shd w:val="clear" w:color="auto" w:fill="FFFFFF"/>
    </w:rPr>
  </w:style>
  <w:style w:type="character" w:customStyle="1" w:styleId="10Exact1">
    <w:name w:val="Основной текст (10) Exact1"/>
    <w:uiPriority w:val="99"/>
    <w:rsid w:val="009F2F2C"/>
    <w:rPr>
      <w:rFonts w:ascii="Times New Roman" w:hAnsi="Times New Roman" w:cs="Times New Roman"/>
      <w:i/>
      <w:iCs/>
      <w:color w:val="000000"/>
      <w:spacing w:val="7"/>
      <w:w w:val="100"/>
      <w:position w:val="0"/>
      <w:sz w:val="16"/>
      <w:szCs w:val="16"/>
      <w:u w:val="none"/>
      <w:lang w:val="ru-RU" w:eastAsia="ru-RU"/>
    </w:rPr>
  </w:style>
  <w:style w:type="character" w:customStyle="1" w:styleId="11Exact">
    <w:name w:val="Основной текст (11) Exact"/>
    <w:link w:val="115"/>
    <w:uiPriority w:val="99"/>
    <w:locked/>
    <w:rsid w:val="009F2F2C"/>
    <w:rPr>
      <w:rFonts w:ascii="Gungsuh" w:eastAsia="Gungsuh" w:hAnsi="Gungsuh" w:cs="Gungsuh"/>
      <w:i/>
      <w:iCs/>
      <w:sz w:val="26"/>
      <w:szCs w:val="26"/>
      <w:shd w:val="clear" w:color="auto" w:fill="FFFFFF"/>
    </w:rPr>
  </w:style>
  <w:style w:type="character" w:customStyle="1" w:styleId="11Exact1">
    <w:name w:val="Основной текст (11) Exact1"/>
    <w:uiPriority w:val="99"/>
    <w:rsid w:val="009F2F2C"/>
    <w:rPr>
      <w:rFonts w:ascii="Gungsuh" w:eastAsia="Gungsuh" w:hAnsi="Gungsuh" w:cs="Gungsuh"/>
      <w:i/>
      <w:iCs/>
      <w:color w:val="000000"/>
      <w:spacing w:val="0"/>
      <w:w w:val="100"/>
      <w:position w:val="0"/>
      <w:sz w:val="26"/>
      <w:szCs w:val="26"/>
      <w:u w:val="none"/>
      <w:lang w:val="ru-RU" w:eastAsia="ru-RU"/>
    </w:rPr>
  </w:style>
  <w:style w:type="character" w:customStyle="1" w:styleId="12Exact">
    <w:name w:val="Основной текст (12) Exact"/>
    <w:link w:val="120"/>
    <w:uiPriority w:val="99"/>
    <w:locked/>
    <w:rsid w:val="009F2F2C"/>
    <w:rPr>
      <w:rFonts w:ascii="Times New Roman" w:hAnsi="Times New Roman"/>
      <w:i/>
      <w:iCs/>
      <w:spacing w:val="-18"/>
      <w:sz w:val="21"/>
      <w:szCs w:val="21"/>
      <w:shd w:val="clear" w:color="auto" w:fill="FFFFFF"/>
      <w:lang w:val="en-US"/>
    </w:rPr>
  </w:style>
  <w:style w:type="character" w:customStyle="1" w:styleId="12Exact1">
    <w:name w:val="Основной текст (12) Exact1"/>
    <w:uiPriority w:val="99"/>
    <w:rsid w:val="009F2F2C"/>
    <w:rPr>
      <w:rFonts w:ascii="Times New Roman" w:hAnsi="Times New Roman" w:cs="Times New Roman"/>
      <w:i/>
      <w:iCs/>
      <w:color w:val="000000"/>
      <w:spacing w:val="-18"/>
      <w:w w:val="100"/>
      <w:position w:val="0"/>
      <w:sz w:val="21"/>
      <w:szCs w:val="21"/>
      <w:u w:val="none"/>
      <w:lang w:val="en-US" w:eastAsia="en-US"/>
    </w:rPr>
  </w:style>
  <w:style w:type="character" w:customStyle="1" w:styleId="Exact0">
    <w:name w:val="Основной текст Exact"/>
    <w:uiPriority w:val="99"/>
    <w:rsid w:val="009F2F2C"/>
    <w:rPr>
      <w:rFonts w:ascii="Times New Roman" w:hAnsi="Times New Roman" w:cs="Times New Roman"/>
      <w:spacing w:val="3"/>
      <w:sz w:val="21"/>
      <w:szCs w:val="21"/>
      <w:u w:val="none"/>
    </w:rPr>
  </w:style>
  <w:style w:type="character" w:customStyle="1" w:styleId="Exact10">
    <w:name w:val="Основной текст Exact1"/>
    <w:uiPriority w:val="99"/>
    <w:rsid w:val="009F2F2C"/>
    <w:rPr>
      <w:rFonts w:ascii="Times New Roman" w:hAnsi="Times New Roman" w:cs="Times New Roman"/>
      <w:color w:val="000000"/>
      <w:spacing w:val="3"/>
      <w:w w:val="100"/>
      <w:position w:val="0"/>
      <w:sz w:val="21"/>
      <w:szCs w:val="21"/>
      <w:u w:val="none"/>
      <w:lang w:val="ru-RU" w:eastAsia="ru-RU"/>
    </w:rPr>
  </w:style>
  <w:style w:type="character" w:customStyle="1" w:styleId="13Exact">
    <w:name w:val="Основной текст (13) Exact"/>
    <w:link w:val="130"/>
    <w:uiPriority w:val="99"/>
    <w:locked/>
    <w:rsid w:val="009F2F2C"/>
    <w:rPr>
      <w:rFonts w:ascii="Times New Roman" w:hAnsi="Times New Roman"/>
      <w:i/>
      <w:iCs/>
      <w:spacing w:val="-28"/>
      <w:shd w:val="clear" w:color="auto" w:fill="FFFFFF"/>
    </w:rPr>
  </w:style>
  <w:style w:type="character" w:customStyle="1" w:styleId="13Exact1">
    <w:name w:val="Основной текст (13) Exact1"/>
    <w:uiPriority w:val="99"/>
    <w:rsid w:val="009F2F2C"/>
    <w:rPr>
      <w:rFonts w:ascii="Times New Roman" w:hAnsi="Times New Roman" w:cs="Times New Roman"/>
      <w:i/>
      <w:iCs/>
      <w:color w:val="000000"/>
      <w:spacing w:val="-28"/>
      <w:w w:val="100"/>
      <w:position w:val="0"/>
      <w:sz w:val="20"/>
      <w:szCs w:val="20"/>
      <w:u w:val="none"/>
      <w:lang w:val="ru-RU" w:eastAsia="ru-RU"/>
    </w:rPr>
  </w:style>
  <w:style w:type="character" w:customStyle="1" w:styleId="14Exact">
    <w:name w:val="Основной текст (14) Exact"/>
    <w:link w:val="140"/>
    <w:uiPriority w:val="99"/>
    <w:locked/>
    <w:rsid w:val="009F2F2C"/>
    <w:rPr>
      <w:rFonts w:cs="Calibri"/>
      <w:shd w:val="clear" w:color="auto" w:fill="FFFFFF"/>
      <w:lang w:val="en-US"/>
    </w:rPr>
  </w:style>
  <w:style w:type="character" w:customStyle="1" w:styleId="14Exact1">
    <w:name w:val="Основной текст (14) Exact1"/>
    <w:uiPriority w:val="99"/>
    <w:rsid w:val="009F2F2C"/>
    <w:rPr>
      <w:rFonts w:ascii="Calibri" w:hAnsi="Calibri" w:cs="Calibri"/>
      <w:color w:val="000000"/>
      <w:spacing w:val="0"/>
      <w:w w:val="100"/>
      <w:position w:val="0"/>
      <w:sz w:val="20"/>
      <w:szCs w:val="20"/>
      <w:u w:val="none"/>
      <w:lang w:val="en-US" w:eastAsia="en-US"/>
    </w:rPr>
  </w:style>
  <w:style w:type="character" w:customStyle="1" w:styleId="3Exact0">
    <w:name w:val="Основной текст (3) Exact"/>
    <w:uiPriority w:val="99"/>
    <w:rsid w:val="009F2F2C"/>
    <w:rPr>
      <w:rFonts w:ascii="Times New Roman" w:hAnsi="Times New Roman" w:cs="Times New Roman"/>
      <w:b/>
      <w:bCs/>
      <w:spacing w:val="3"/>
      <w:sz w:val="21"/>
      <w:szCs w:val="21"/>
      <w:u w:val="none"/>
    </w:rPr>
  </w:style>
  <w:style w:type="character" w:customStyle="1" w:styleId="36">
    <w:name w:val="Подпись к таблице (3)_"/>
    <w:link w:val="310"/>
    <w:uiPriority w:val="99"/>
    <w:locked/>
    <w:rsid w:val="009F2F2C"/>
    <w:rPr>
      <w:rFonts w:ascii="Times New Roman" w:hAnsi="Times New Roman"/>
      <w:shd w:val="clear" w:color="auto" w:fill="FFFFFF"/>
    </w:rPr>
  </w:style>
  <w:style w:type="character" w:customStyle="1" w:styleId="5pt">
    <w:name w:val="Основной текст + 5 pt"/>
    <w:uiPriority w:val="99"/>
    <w:rsid w:val="009F2F2C"/>
    <w:rPr>
      <w:rFonts w:ascii="Times New Roman" w:hAnsi="Times New Roman" w:cs="Times New Roman"/>
      <w:color w:val="000000"/>
      <w:spacing w:val="0"/>
      <w:w w:val="100"/>
      <w:position w:val="0"/>
      <w:sz w:val="10"/>
      <w:szCs w:val="10"/>
      <w:u w:val="none"/>
      <w:lang w:val="ru-RU" w:eastAsia="ru-RU"/>
    </w:rPr>
  </w:style>
  <w:style w:type="character" w:customStyle="1" w:styleId="Calibri">
    <w:name w:val="Основной текст + Calibri"/>
    <w:aliases w:val="10 pt,Интервал -1 pt"/>
    <w:uiPriority w:val="99"/>
    <w:rsid w:val="009F2F2C"/>
    <w:rPr>
      <w:rFonts w:ascii="Calibri" w:hAnsi="Calibri" w:cs="Calibri"/>
      <w:color w:val="000000"/>
      <w:spacing w:val="-20"/>
      <w:w w:val="100"/>
      <w:position w:val="0"/>
      <w:sz w:val="20"/>
      <w:szCs w:val="20"/>
      <w:u w:val="none"/>
      <w:lang w:val="ru-RU" w:eastAsia="ru-RU"/>
    </w:rPr>
  </w:style>
  <w:style w:type="character" w:customStyle="1" w:styleId="Calibri8">
    <w:name w:val="Основной текст + Calibri8"/>
    <w:aliases w:val="10 pt8,Интервал -1 pt3"/>
    <w:uiPriority w:val="99"/>
    <w:rsid w:val="009F2F2C"/>
    <w:rPr>
      <w:rFonts w:ascii="Calibri" w:hAnsi="Calibri" w:cs="Calibri"/>
      <w:color w:val="000000"/>
      <w:spacing w:val="-20"/>
      <w:w w:val="100"/>
      <w:position w:val="0"/>
      <w:sz w:val="20"/>
      <w:szCs w:val="20"/>
      <w:u w:val="none"/>
      <w:lang w:val="en-US" w:eastAsia="en-US"/>
    </w:rPr>
  </w:style>
  <w:style w:type="character" w:customStyle="1" w:styleId="Calibri7">
    <w:name w:val="Основной текст + Calibri7"/>
    <w:aliases w:val="10 pt7,Интервал -1 pt2"/>
    <w:uiPriority w:val="99"/>
    <w:rsid w:val="009F2F2C"/>
    <w:rPr>
      <w:rFonts w:ascii="Calibri" w:hAnsi="Calibri" w:cs="Calibri"/>
      <w:color w:val="000000"/>
      <w:spacing w:val="-20"/>
      <w:w w:val="100"/>
      <w:position w:val="0"/>
      <w:sz w:val="20"/>
      <w:szCs w:val="20"/>
      <w:u w:val="none"/>
      <w:lang w:val="ru-RU" w:eastAsia="ru-RU"/>
    </w:rPr>
  </w:style>
  <w:style w:type="character" w:customStyle="1" w:styleId="Calibri6">
    <w:name w:val="Основной текст + Calibri6"/>
    <w:aliases w:val="10 pt6,Интервал -1 pt1"/>
    <w:uiPriority w:val="99"/>
    <w:rsid w:val="009F2F2C"/>
    <w:rPr>
      <w:rFonts w:ascii="Calibri" w:hAnsi="Calibri" w:cs="Calibri"/>
      <w:color w:val="000000"/>
      <w:spacing w:val="-20"/>
      <w:w w:val="100"/>
      <w:position w:val="0"/>
      <w:sz w:val="20"/>
      <w:szCs w:val="20"/>
      <w:u w:val="none"/>
      <w:lang w:val="ru-RU" w:eastAsia="ru-RU"/>
    </w:rPr>
  </w:style>
  <w:style w:type="character" w:customStyle="1" w:styleId="Calibri5">
    <w:name w:val="Основной текст + Calibri5"/>
    <w:aliases w:val="10 pt5,Курсив5,Интервал 0 pt"/>
    <w:uiPriority w:val="99"/>
    <w:rsid w:val="009F2F2C"/>
    <w:rPr>
      <w:rFonts w:ascii="Calibri" w:hAnsi="Calibri" w:cs="Calibri"/>
      <w:i/>
      <w:iCs/>
      <w:color w:val="000000"/>
      <w:spacing w:val="-10"/>
      <w:w w:val="100"/>
      <w:position w:val="0"/>
      <w:sz w:val="20"/>
      <w:szCs w:val="20"/>
      <w:u w:val="none"/>
      <w:lang w:val="ru-RU" w:eastAsia="ru-RU"/>
    </w:rPr>
  </w:style>
  <w:style w:type="character" w:customStyle="1" w:styleId="Calibri4">
    <w:name w:val="Основной текст + Calibri4"/>
    <w:aliases w:val="10 pt4"/>
    <w:uiPriority w:val="99"/>
    <w:rsid w:val="009F2F2C"/>
    <w:rPr>
      <w:rFonts w:ascii="Calibri" w:hAnsi="Calibri" w:cs="Calibri"/>
      <w:color w:val="000000"/>
      <w:spacing w:val="0"/>
      <w:w w:val="100"/>
      <w:position w:val="0"/>
      <w:sz w:val="20"/>
      <w:szCs w:val="20"/>
      <w:u w:val="none"/>
      <w:lang w:val="ru-RU" w:eastAsia="ru-RU"/>
    </w:rPr>
  </w:style>
  <w:style w:type="character" w:customStyle="1" w:styleId="Calibri3">
    <w:name w:val="Основной текст + Calibri3"/>
    <w:aliases w:val="10 pt3,Курсив4,Интервал 0 pt1"/>
    <w:uiPriority w:val="99"/>
    <w:rsid w:val="009F2F2C"/>
    <w:rPr>
      <w:rFonts w:ascii="Calibri" w:hAnsi="Calibri" w:cs="Calibri"/>
      <w:i/>
      <w:iCs/>
      <w:color w:val="000000"/>
      <w:spacing w:val="-10"/>
      <w:w w:val="100"/>
      <w:position w:val="0"/>
      <w:sz w:val="20"/>
      <w:szCs w:val="20"/>
      <w:u w:val="none"/>
      <w:lang w:val="ru-RU" w:eastAsia="ru-RU"/>
    </w:rPr>
  </w:style>
  <w:style w:type="character" w:customStyle="1" w:styleId="Calibri2">
    <w:name w:val="Основной текст + Calibri2"/>
    <w:aliases w:val="10 pt2"/>
    <w:uiPriority w:val="99"/>
    <w:rsid w:val="009F2F2C"/>
    <w:rPr>
      <w:rFonts w:ascii="Calibri" w:hAnsi="Calibri" w:cs="Calibri"/>
      <w:color w:val="000000"/>
      <w:spacing w:val="0"/>
      <w:w w:val="100"/>
      <w:position w:val="0"/>
      <w:sz w:val="20"/>
      <w:szCs w:val="20"/>
      <w:u w:val="none"/>
      <w:lang w:val="ru-RU" w:eastAsia="ru-RU"/>
    </w:rPr>
  </w:style>
  <w:style w:type="character" w:customStyle="1" w:styleId="Calibri1">
    <w:name w:val="Основной текст + Calibri1"/>
    <w:aliases w:val="10 pt1"/>
    <w:uiPriority w:val="99"/>
    <w:rsid w:val="009F2F2C"/>
    <w:rPr>
      <w:rFonts w:ascii="Calibri" w:hAnsi="Calibri" w:cs="Calibri"/>
      <w:color w:val="000000"/>
      <w:spacing w:val="0"/>
      <w:w w:val="100"/>
      <w:position w:val="0"/>
      <w:sz w:val="20"/>
      <w:szCs w:val="20"/>
      <w:u w:val="none"/>
      <w:lang w:val="ru-RU" w:eastAsia="ru-RU"/>
    </w:rPr>
  </w:style>
  <w:style w:type="character" w:customStyle="1" w:styleId="2f">
    <w:name w:val="Подпись к таблице (2)"/>
    <w:uiPriority w:val="99"/>
    <w:rsid w:val="009F2F2C"/>
    <w:rPr>
      <w:rFonts w:ascii="Arial Unicode MS" w:eastAsia="Arial Unicode MS" w:hAnsi="Arial Unicode MS" w:cs="Arial Unicode MS"/>
      <w:color w:val="000000"/>
      <w:spacing w:val="0"/>
      <w:w w:val="100"/>
      <w:position w:val="0"/>
      <w:sz w:val="14"/>
      <w:szCs w:val="14"/>
      <w:u w:val="none"/>
      <w:lang w:val="ru-RU" w:eastAsia="ru-RU"/>
    </w:rPr>
  </w:style>
  <w:style w:type="character" w:customStyle="1" w:styleId="45">
    <w:name w:val="Подпись к таблице (4)_"/>
    <w:link w:val="410"/>
    <w:uiPriority w:val="99"/>
    <w:locked/>
    <w:rsid w:val="009F2F2C"/>
    <w:rPr>
      <w:rFonts w:ascii="Arial Unicode MS" w:eastAsia="Arial Unicode MS" w:hAnsi="Arial Unicode MS" w:cs="Arial Unicode MS"/>
      <w:sz w:val="10"/>
      <w:szCs w:val="10"/>
      <w:shd w:val="clear" w:color="auto" w:fill="FFFFFF"/>
    </w:rPr>
  </w:style>
  <w:style w:type="character" w:customStyle="1" w:styleId="46">
    <w:name w:val="Подпись к таблице (4)"/>
    <w:uiPriority w:val="99"/>
    <w:rsid w:val="009F2F2C"/>
    <w:rPr>
      <w:rFonts w:ascii="Arial Unicode MS" w:eastAsia="Arial Unicode MS" w:hAnsi="Arial Unicode MS" w:cs="Arial Unicode MS"/>
      <w:color w:val="000000"/>
      <w:spacing w:val="0"/>
      <w:w w:val="100"/>
      <w:position w:val="0"/>
      <w:sz w:val="10"/>
      <w:szCs w:val="10"/>
      <w:u w:val="none"/>
      <w:lang w:val="ru-RU" w:eastAsia="ru-RU"/>
    </w:rPr>
  </w:style>
  <w:style w:type="character" w:customStyle="1" w:styleId="56">
    <w:name w:val="Подпись к таблице (5)_"/>
    <w:link w:val="510"/>
    <w:uiPriority w:val="99"/>
    <w:locked/>
    <w:rsid w:val="009F2F2C"/>
    <w:rPr>
      <w:rFonts w:ascii="Times New Roman" w:hAnsi="Times New Roman"/>
      <w:sz w:val="16"/>
      <w:szCs w:val="16"/>
      <w:shd w:val="clear" w:color="auto" w:fill="FFFFFF"/>
    </w:rPr>
  </w:style>
  <w:style w:type="character" w:customStyle="1" w:styleId="57">
    <w:name w:val="Подпись к таблице (5)"/>
    <w:uiPriority w:val="99"/>
    <w:rsid w:val="009F2F2C"/>
    <w:rPr>
      <w:rFonts w:ascii="Times New Roman" w:hAnsi="Times New Roman" w:cs="Times New Roman"/>
      <w:color w:val="000000"/>
      <w:spacing w:val="0"/>
      <w:w w:val="100"/>
      <w:position w:val="0"/>
      <w:sz w:val="16"/>
      <w:szCs w:val="16"/>
      <w:u w:val="none"/>
      <w:lang w:val="ru-RU" w:eastAsia="ru-RU"/>
    </w:rPr>
  </w:style>
  <w:style w:type="character" w:customStyle="1" w:styleId="37">
    <w:name w:val="Подпись к таблице (3)"/>
    <w:uiPriority w:val="99"/>
    <w:rsid w:val="009F2F2C"/>
    <w:rPr>
      <w:rFonts w:ascii="Times New Roman" w:hAnsi="Times New Roman" w:cs="Times New Roman"/>
      <w:color w:val="000000"/>
      <w:spacing w:val="0"/>
      <w:w w:val="100"/>
      <w:position w:val="0"/>
      <w:sz w:val="22"/>
      <w:szCs w:val="22"/>
      <w:u w:val="none"/>
      <w:lang w:val="ru-RU" w:eastAsia="ru-RU"/>
    </w:rPr>
  </w:style>
  <w:style w:type="character" w:customStyle="1" w:styleId="2TimesNewRoman">
    <w:name w:val="Подпись к таблице (2) + Times New Roman"/>
    <w:aliases w:val="11 pt"/>
    <w:uiPriority w:val="99"/>
    <w:rsid w:val="009F2F2C"/>
    <w:rPr>
      <w:rFonts w:ascii="Times New Roman" w:eastAsia="Arial Unicode MS" w:hAnsi="Times New Roman" w:cs="Times New Roman"/>
      <w:color w:val="000000"/>
      <w:spacing w:val="0"/>
      <w:w w:val="100"/>
      <w:position w:val="0"/>
      <w:sz w:val="22"/>
      <w:szCs w:val="22"/>
      <w:u w:val="none"/>
      <w:lang w:val="ru-RU" w:eastAsia="ru-RU"/>
    </w:rPr>
  </w:style>
  <w:style w:type="character" w:customStyle="1" w:styleId="64">
    <w:name w:val="Подпись к таблице (6)_"/>
    <w:link w:val="610"/>
    <w:uiPriority w:val="99"/>
    <w:locked/>
    <w:rsid w:val="009F2F2C"/>
    <w:rPr>
      <w:rFonts w:ascii="Times New Roman" w:hAnsi="Times New Roman"/>
      <w:b/>
      <w:bCs/>
      <w:sz w:val="17"/>
      <w:szCs w:val="17"/>
      <w:shd w:val="clear" w:color="auto" w:fill="FFFFFF"/>
    </w:rPr>
  </w:style>
  <w:style w:type="character" w:customStyle="1" w:styleId="65">
    <w:name w:val="Подпись к таблице (6)"/>
    <w:uiPriority w:val="99"/>
    <w:rsid w:val="009F2F2C"/>
    <w:rPr>
      <w:rFonts w:ascii="Times New Roman" w:hAnsi="Times New Roman" w:cs="Times New Roman"/>
      <w:b/>
      <w:bCs/>
      <w:color w:val="000000"/>
      <w:spacing w:val="0"/>
      <w:w w:val="100"/>
      <w:position w:val="0"/>
      <w:sz w:val="17"/>
      <w:szCs w:val="17"/>
      <w:u w:val="none"/>
      <w:lang w:val="ru-RU" w:eastAsia="ru-RU"/>
    </w:rPr>
  </w:style>
  <w:style w:type="character" w:customStyle="1" w:styleId="2TimesNewRoman3">
    <w:name w:val="Подпись к таблице (2) + Times New Roman3"/>
    <w:aliases w:val="4 pt"/>
    <w:uiPriority w:val="99"/>
    <w:rsid w:val="009F2F2C"/>
    <w:rPr>
      <w:rFonts w:ascii="Times New Roman" w:eastAsia="Arial Unicode MS" w:hAnsi="Times New Roman" w:cs="Times New Roman"/>
      <w:color w:val="000000"/>
      <w:spacing w:val="0"/>
      <w:w w:val="100"/>
      <w:position w:val="0"/>
      <w:sz w:val="8"/>
      <w:szCs w:val="8"/>
      <w:u w:val="none"/>
      <w:lang w:val="en-US" w:eastAsia="en-US"/>
    </w:rPr>
  </w:style>
  <w:style w:type="character" w:customStyle="1" w:styleId="2TimesNewRoman2">
    <w:name w:val="Подпись к таблице (2) + Times New Roman2"/>
    <w:aliases w:val="5 pt7"/>
    <w:uiPriority w:val="99"/>
    <w:rsid w:val="009F2F2C"/>
    <w:rPr>
      <w:rFonts w:ascii="Times New Roman" w:eastAsia="Arial Unicode MS" w:hAnsi="Times New Roman" w:cs="Times New Roman"/>
      <w:color w:val="000000"/>
      <w:spacing w:val="0"/>
      <w:w w:val="100"/>
      <w:position w:val="0"/>
      <w:sz w:val="10"/>
      <w:szCs w:val="10"/>
      <w:u w:val="none"/>
      <w:lang w:val="ru-RU" w:eastAsia="ru-RU"/>
    </w:rPr>
  </w:style>
  <w:style w:type="character" w:customStyle="1" w:styleId="75">
    <w:name w:val="Подпись к таблице (7)_"/>
    <w:link w:val="710"/>
    <w:uiPriority w:val="99"/>
    <w:locked/>
    <w:rsid w:val="009F2F2C"/>
    <w:rPr>
      <w:rFonts w:ascii="Times New Roman" w:hAnsi="Times New Roman"/>
      <w:b/>
      <w:bCs/>
      <w:sz w:val="17"/>
      <w:szCs w:val="17"/>
      <w:shd w:val="clear" w:color="auto" w:fill="FFFFFF"/>
      <w:lang w:val="en-US"/>
    </w:rPr>
  </w:style>
  <w:style w:type="character" w:customStyle="1" w:styleId="76">
    <w:name w:val="Подпись к таблице (7)"/>
    <w:uiPriority w:val="99"/>
    <w:rsid w:val="009F2F2C"/>
    <w:rPr>
      <w:rFonts w:ascii="Times New Roman" w:hAnsi="Times New Roman" w:cs="Times New Roman"/>
      <w:b/>
      <w:bCs/>
      <w:color w:val="000000"/>
      <w:spacing w:val="0"/>
      <w:w w:val="100"/>
      <w:position w:val="0"/>
      <w:sz w:val="17"/>
      <w:szCs w:val="17"/>
      <w:u w:val="none"/>
      <w:lang w:val="en-US" w:eastAsia="en-US"/>
    </w:rPr>
  </w:style>
  <w:style w:type="character" w:customStyle="1" w:styleId="84">
    <w:name w:val="Подпись к таблице (8)_"/>
    <w:link w:val="810"/>
    <w:uiPriority w:val="99"/>
    <w:locked/>
    <w:rsid w:val="009F2F2C"/>
    <w:rPr>
      <w:rFonts w:ascii="Times New Roman" w:hAnsi="Times New Roman"/>
      <w:sz w:val="10"/>
      <w:szCs w:val="10"/>
      <w:shd w:val="clear" w:color="auto" w:fill="FFFFFF"/>
    </w:rPr>
  </w:style>
  <w:style w:type="character" w:customStyle="1" w:styleId="85">
    <w:name w:val="Подпись к таблице (8)"/>
    <w:uiPriority w:val="99"/>
    <w:rsid w:val="009F2F2C"/>
    <w:rPr>
      <w:rFonts w:ascii="Times New Roman" w:hAnsi="Times New Roman" w:cs="Times New Roman"/>
      <w:color w:val="000000"/>
      <w:spacing w:val="0"/>
      <w:w w:val="100"/>
      <w:position w:val="0"/>
      <w:sz w:val="10"/>
      <w:szCs w:val="10"/>
      <w:u w:val="none"/>
      <w:lang w:val="ru-RU" w:eastAsia="ru-RU"/>
    </w:rPr>
  </w:style>
  <w:style w:type="character" w:customStyle="1" w:styleId="2-1pt">
    <w:name w:val="Подпись к таблице (2) + Интервал -1 pt"/>
    <w:uiPriority w:val="99"/>
    <w:rsid w:val="009F2F2C"/>
    <w:rPr>
      <w:rFonts w:ascii="Arial Unicode MS" w:eastAsia="Arial Unicode MS" w:hAnsi="Arial Unicode MS" w:cs="Arial Unicode MS"/>
      <w:color w:val="000000"/>
      <w:spacing w:val="-30"/>
      <w:w w:val="100"/>
      <w:position w:val="0"/>
      <w:sz w:val="14"/>
      <w:szCs w:val="14"/>
      <w:u w:val="none"/>
      <w:lang w:val="en-US" w:eastAsia="en-US"/>
    </w:rPr>
  </w:style>
  <w:style w:type="character" w:customStyle="1" w:styleId="2TimesNewRoman1">
    <w:name w:val="Подпись к таблице (2) + Times New Roman1"/>
    <w:aliases w:val="6,5 pt6,Курсив3,Интервал -1 pt4,Масштаб 150%,Подпись к таблице (4) + Times New Roman2,51,5 pt10"/>
    <w:uiPriority w:val="99"/>
    <w:rsid w:val="009F2F2C"/>
    <w:rPr>
      <w:rFonts w:ascii="Times New Roman" w:eastAsia="Arial Unicode MS" w:hAnsi="Times New Roman" w:cs="Times New Roman"/>
      <w:i/>
      <w:iCs/>
      <w:color w:val="000000"/>
      <w:spacing w:val="-20"/>
      <w:w w:val="150"/>
      <w:position w:val="0"/>
      <w:sz w:val="13"/>
      <w:szCs w:val="13"/>
      <w:u w:val="none"/>
      <w:lang w:val="ru-RU" w:eastAsia="ru-RU"/>
    </w:rPr>
  </w:style>
  <w:style w:type="character" w:customStyle="1" w:styleId="250">
    <w:name w:val="Подпись к таблице (2)5"/>
    <w:uiPriority w:val="99"/>
    <w:rsid w:val="009F2F2C"/>
    <w:rPr>
      <w:rFonts w:ascii="Arial Unicode MS" w:eastAsia="Arial Unicode MS" w:hAnsi="Arial Unicode MS" w:cs="Arial Unicode MS"/>
      <w:color w:val="000000"/>
      <w:spacing w:val="0"/>
      <w:w w:val="100"/>
      <w:position w:val="0"/>
      <w:sz w:val="14"/>
      <w:szCs w:val="14"/>
      <w:u w:val="none"/>
      <w:lang w:val="ru-RU" w:eastAsia="ru-RU"/>
    </w:rPr>
  </w:style>
  <w:style w:type="character" w:customStyle="1" w:styleId="240">
    <w:name w:val="Подпись к таблице (2)4"/>
    <w:uiPriority w:val="99"/>
    <w:rsid w:val="009F2F2C"/>
    <w:rPr>
      <w:rFonts w:ascii="Arial Unicode MS" w:eastAsia="Arial Unicode MS" w:hAnsi="Arial Unicode MS" w:cs="Arial Unicode MS"/>
      <w:color w:val="000000"/>
      <w:spacing w:val="0"/>
      <w:w w:val="100"/>
      <w:position w:val="0"/>
      <w:sz w:val="14"/>
      <w:szCs w:val="14"/>
      <w:u w:val="none"/>
      <w:lang w:val="ru-RU" w:eastAsia="ru-RU"/>
    </w:rPr>
  </w:style>
  <w:style w:type="character" w:customStyle="1" w:styleId="230">
    <w:name w:val="Подпись к таблице (2)3"/>
    <w:uiPriority w:val="99"/>
    <w:rsid w:val="009F2F2C"/>
    <w:rPr>
      <w:rFonts w:ascii="Arial Unicode MS" w:eastAsia="Arial Unicode MS" w:hAnsi="Arial Unicode MS" w:cs="Arial Unicode MS"/>
      <w:color w:val="000000"/>
      <w:spacing w:val="0"/>
      <w:w w:val="100"/>
      <w:position w:val="0"/>
      <w:sz w:val="14"/>
      <w:szCs w:val="14"/>
      <w:u w:val="none"/>
      <w:lang w:val="ru-RU" w:eastAsia="ru-RU"/>
    </w:rPr>
  </w:style>
  <w:style w:type="character" w:customStyle="1" w:styleId="220">
    <w:name w:val="Подпись к таблице (2)2"/>
    <w:uiPriority w:val="99"/>
    <w:rsid w:val="009F2F2C"/>
    <w:rPr>
      <w:rFonts w:ascii="Arial Unicode MS" w:eastAsia="Arial Unicode MS" w:hAnsi="Arial Unicode MS" w:cs="Arial Unicode MS"/>
      <w:color w:val="000000"/>
      <w:spacing w:val="0"/>
      <w:w w:val="100"/>
      <w:position w:val="0"/>
      <w:sz w:val="14"/>
      <w:szCs w:val="14"/>
      <w:u w:val="none"/>
      <w:lang w:val="ru-RU" w:eastAsia="ru-RU"/>
    </w:rPr>
  </w:style>
  <w:style w:type="character" w:customStyle="1" w:styleId="2f0">
    <w:name w:val="Колонтитул2"/>
    <w:uiPriority w:val="99"/>
    <w:rsid w:val="009F2F2C"/>
    <w:rPr>
      <w:rFonts w:ascii="Times New Roman" w:hAnsi="Times New Roman" w:cs="Times New Roman"/>
      <w:b/>
      <w:bCs/>
      <w:color w:val="000000"/>
      <w:spacing w:val="0"/>
      <w:w w:val="100"/>
      <w:position w:val="0"/>
      <w:sz w:val="20"/>
      <w:szCs w:val="20"/>
      <w:u w:val="none"/>
      <w:lang w:val="ru-RU" w:eastAsia="ru-RU"/>
    </w:rPr>
  </w:style>
  <w:style w:type="character" w:customStyle="1" w:styleId="160">
    <w:name w:val="Основной текст (16)_"/>
    <w:link w:val="161"/>
    <w:uiPriority w:val="99"/>
    <w:locked/>
    <w:rsid w:val="009F2F2C"/>
    <w:rPr>
      <w:rFonts w:ascii="Arial Unicode MS" w:eastAsia="Arial Unicode MS" w:hAnsi="Arial Unicode MS" w:cs="Arial Unicode MS"/>
      <w:sz w:val="15"/>
      <w:szCs w:val="15"/>
      <w:shd w:val="clear" w:color="auto" w:fill="FFFFFF"/>
    </w:rPr>
  </w:style>
  <w:style w:type="character" w:customStyle="1" w:styleId="162">
    <w:name w:val="Основной текст (16)2"/>
    <w:uiPriority w:val="99"/>
    <w:rsid w:val="009F2F2C"/>
    <w:rPr>
      <w:rFonts w:ascii="Arial Unicode MS" w:eastAsia="Arial Unicode MS" w:hAnsi="Arial Unicode MS" w:cs="Arial Unicode MS"/>
      <w:color w:val="000000"/>
      <w:spacing w:val="0"/>
      <w:w w:val="100"/>
      <w:position w:val="0"/>
      <w:sz w:val="15"/>
      <w:szCs w:val="15"/>
      <w:u w:val="none"/>
      <w:lang w:val="ru-RU" w:eastAsia="ru-RU"/>
    </w:rPr>
  </w:style>
  <w:style w:type="character" w:customStyle="1" w:styleId="170">
    <w:name w:val="Основной текст (17)_"/>
    <w:link w:val="171"/>
    <w:uiPriority w:val="99"/>
    <w:locked/>
    <w:rsid w:val="009F2F2C"/>
    <w:rPr>
      <w:rFonts w:ascii="Arial Unicode MS" w:eastAsia="Arial Unicode MS" w:hAnsi="Arial Unicode MS" w:cs="Arial Unicode MS"/>
      <w:i/>
      <w:iCs/>
      <w:spacing w:val="-10"/>
      <w:sz w:val="15"/>
      <w:szCs w:val="15"/>
      <w:shd w:val="clear" w:color="auto" w:fill="FFFFFF"/>
    </w:rPr>
  </w:style>
  <w:style w:type="character" w:customStyle="1" w:styleId="172">
    <w:name w:val="Основной текст (17)"/>
    <w:uiPriority w:val="99"/>
    <w:rsid w:val="009F2F2C"/>
    <w:rPr>
      <w:rFonts w:ascii="Arial Unicode MS" w:eastAsia="Arial Unicode MS" w:hAnsi="Arial Unicode MS" w:cs="Arial Unicode MS"/>
      <w:i/>
      <w:iCs/>
      <w:color w:val="000000"/>
      <w:spacing w:val="-10"/>
      <w:w w:val="100"/>
      <w:position w:val="0"/>
      <w:sz w:val="15"/>
      <w:szCs w:val="15"/>
      <w:u w:val="none"/>
      <w:lang w:val="ru-RU" w:eastAsia="ru-RU"/>
    </w:rPr>
  </w:style>
  <w:style w:type="character" w:customStyle="1" w:styleId="17TimesNewRoman">
    <w:name w:val="Основной текст (17) + Times New Roman"/>
    <w:aliases w:val="8,5 pt5,Полужирный2,Не курсив1,Интервал 0 pt2"/>
    <w:uiPriority w:val="99"/>
    <w:rsid w:val="009F2F2C"/>
    <w:rPr>
      <w:rFonts w:ascii="Times New Roman" w:eastAsia="Arial Unicode MS" w:hAnsi="Times New Roman" w:cs="Times New Roman"/>
      <w:b/>
      <w:bCs/>
      <w:i/>
      <w:iCs/>
      <w:color w:val="000000"/>
      <w:spacing w:val="0"/>
      <w:w w:val="100"/>
      <w:position w:val="0"/>
      <w:sz w:val="17"/>
      <w:szCs w:val="17"/>
      <w:u w:val="none"/>
      <w:lang w:val="en-US" w:eastAsia="en-US"/>
    </w:rPr>
  </w:style>
  <w:style w:type="character" w:customStyle="1" w:styleId="180">
    <w:name w:val="Основной текст (18)_"/>
    <w:link w:val="181"/>
    <w:uiPriority w:val="99"/>
    <w:locked/>
    <w:rsid w:val="009F2F2C"/>
    <w:rPr>
      <w:rFonts w:ascii="Times New Roman" w:hAnsi="Times New Roman"/>
      <w:i/>
      <w:iCs/>
      <w:shd w:val="clear" w:color="auto" w:fill="FFFFFF"/>
    </w:rPr>
  </w:style>
  <w:style w:type="character" w:customStyle="1" w:styleId="830">
    <w:name w:val="Основной текст + 83"/>
    <w:aliases w:val="5 pt4,Курсив2"/>
    <w:uiPriority w:val="99"/>
    <w:rsid w:val="009F2F2C"/>
    <w:rPr>
      <w:rFonts w:ascii="Times New Roman" w:hAnsi="Times New Roman" w:cs="Times New Roman"/>
      <w:i/>
      <w:iCs/>
      <w:color w:val="000000"/>
      <w:spacing w:val="0"/>
      <w:w w:val="100"/>
      <w:position w:val="0"/>
      <w:sz w:val="17"/>
      <w:szCs w:val="17"/>
      <w:u w:val="none"/>
      <w:lang w:val="ru-RU" w:eastAsia="ru-RU"/>
    </w:rPr>
  </w:style>
  <w:style w:type="character" w:customStyle="1" w:styleId="820">
    <w:name w:val="Основной текст + 82"/>
    <w:aliases w:val="5 pt3,Полужирный1"/>
    <w:uiPriority w:val="99"/>
    <w:rsid w:val="009F2F2C"/>
    <w:rPr>
      <w:rFonts w:ascii="Times New Roman" w:hAnsi="Times New Roman" w:cs="Times New Roman"/>
      <w:b/>
      <w:bCs/>
      <w:color w:val="000000"/>
      <w:spacing w:val="0"/>
      <w:w w:val="100"/>
      <w:position w:val="0"/>
      <w:sz w:val="17"/>
      <w:szCs w:val="17"/>
      <w:u w:val="none"/>
      <w:lang w:val="ru-RU" w:eastAsia="ru-RU"/>
    </w:rPr>
  </w:style>
  <w:style w:type="character" w:customStyle="1" w:styleId="811">
    <w:name w:val="Основной текст + 81"/>
    <w:aliases w:val="5 pt2,Основной текст + 92"/>
    <w:uiPriority w:val="99"/>
    <w:rsid w:val="009F2F2C"/>
    <w:rPr>
      <w:rFonts w:ascii="Times New Roman" w:hAnsi="Times New Roman" w:cs="Times New Roman"/>
      <w:color w:val="000000"/>
      <w:spacing w:val="0"/>
      <w:w w:val="100"/>
      <w:position w:val="0"/>
      <w:sz w:val="17"/>
      <w:szCs w:val="17"/>
      <w:u w:val="none"/>
      <w:lang w:val="ru-RU" w:eastAsia="ru-RU"/>
    </w:rPr>
  </w:style>
  <w:style w:type="character" w:customStyle="1" w:styleId="66">
    <w:name w:val="Основной текст + 6"/>
    <w:aliases w:val="5 pt1,Курсив1,Основной текст + 91"/>
    <w:uiPriority w:val="99"/>
    <w:rsid w:val="009F2F2C"/>
    <w:rPr>
      <w:rFonts w:ascii="Times New Roman" w:hAnsi="Times New Roman" w:cs="Times New Roman"/>
      <w:i/>
      <w:iCs/>
      <w:color w:val="000000"/>
      <w:spacing w:val="0"/>
      <w:w w:val="100"/>
      <w:position w:val="0"/>
      <w:sz w:val="13"/>
      <w:szCs w:val="13"/>
      <w:u w:val="none"/>
      <w:lang w:val="ru-RU" w:eastAsia="ru-RU"/>
    </w:rPr>
  </w:style>
  <w:style w:type="character" w:customStyle="1" w:styleId="2f1">
    <w:name w:val="Заголовок №2 + Не полужирный"/>
    <w:uiPriority w:val="99"/>
    <w:rsid w:val="009F2F2C"/>
    <w:rPr>
      <w:rFonts w:ascii="Times New Roman" w:hAnsi="Times New Roman" w:cs="Times New Roman"/>
      <w:b/>
      <w:bCs/>
      <w:color w:val="000000"/>
      <w:spacing w:val="0"/>
      <w:w w:val="100"/>
      <w:position w:val="0"/>
      <w:sz w:val="22"/>
      <w:szCs w:val="22"/>
      <w:u w:val="none"/>
      <w:lang w:val="ru-RU" w:eastAsia="ru-RU"/>
    </w:rPr>
  </w:style>
  <w:style w:type="character" w:customStyle="1" w:styleId="afff4">
    <w:name w:val="Основной текст + Полужирный"/>
    <w:rsid w:val="009F2F2C"/>
    <w:rPr>
      <w:rFonts w:ascii="Times New Roman" w:hAnsi="Times New Roman" w:cs="Times New Roman"/>
      <w:b/>
      <w:bCs/>
      <w:color w:val="000000"/>
      <w:spacing w:val="0"/>
      <w:w w:val="100"/>
      <w:position w:val="0"/>
      <w:sz w:val="22"/>
      <w:szCs w:val="22"/>
      <w:u w:val="none"/>
      <w:lang w:val="ru-RU" w:eastAsia="ru-RU"/>
    </w:rPr>
  </w:style>
  <w:style w:type="character" w:customStyle="1" w:styleId="38">
    <w:name w:val="Основной текст (3) + Не полужирный"/>
    <w:uiPriority w:val="99"/>
    <w:rsid w:val="009F2F2C"/>
    <w:rPr>
      <w:rFonts w:ascii="Times New Roman" w:hAnsi="Times New Roman" w:cs="Times New Roman"/>
      <w:b/>
      <w:bCs/>
      <w:color w:val="000000"/>
      <w:spacing w:val="0"/>
      <w:w w:val="100"/>
      <w:position w:val="0"/>
      <w:sz w:val="22"/>
      <w:szCs w:val="22"/>
      <w:u w:val="none"/>
      <w:lang w:val="ru-RU" w:eastAsia="ru-RU"/>
    </w:rPr>
  </w:style>
  <w:style w:type="paragraph" w:customStyle="1" w:styleId="114">
    <w:name w:val="Заголовок №11"/>
    <w:basedOn w:val="a0"/>
    <w:link w:val="17"/>
    <w:uiPriority w:val="99"/>
    <w:rsid w:val="009F2F2C"/>
    <w:pPr>
      <w:widowControl w:val="0"/>
      <w:shd w:val="clear" w:color="auto" w:fill="FFFFFF"/>
      <w:spacing w:after="60" w:line="240" w:lineRule="atLeast"/>
      <w:jc w:val="both"/>
      <w:outlineLvl w:val="0"/>
    </w:pPr>
    <w:rPr>
      <w:rFonts w:ascii="Times New Roman" w:hAnsi="Times New Roman"/>
      <w:b/>
      <w:bCs/>
      <w:sz w:val="26"/>
      <w:szCs w:val="26"/>
    </w:rPr>
  </w:style>
  <w:style w:type="paragraph" w:customStyle="1" w:styleId="19">
    <w:name w:val="Колонтитул1"/>
    <w:basedOn w:val="a0"/>
    <w:link w:val="affd"/>
    <w:uiPriority w:val="99"/>
    <w:rsid w:val="009F2F2C"/>
    <w:pPr>
      <w:widowControl w:val="0"/>
      <w:shd w:val="clear" w:color="auto" w:fill="FFFFFF"/>
      <w:spacing w:after="0" w:line="240" w:lineRule="atLeast"/>
    </w:pPr>
    <w:rPr>
      <w:rFonts w:ascii="Times New Roman" w:hAnsi="Times New Roman"/>
      <w:b/>
      <w:bCs/>
    </w:rPr>
  </w:style>
  <w:style w:type="paragraph" w:customStyle="1" w:styleId="1a">
    <w:name w:val="Основной текст1"/>
    <w:basedOn w:val="a0"/>
    <w:link w:val="afff"/>
    <w:uiPriority w:val="99"/>
    <w:rsid w:val="009F2F2C"/>
    <w:pPr>
      <w:widowControl w:val="0"/>
      <w:shd w:val="clear" w:color="auto" w:fill="FFFFFF"/>
      <w:spacing w:after="0" w:line="317" w:lineRule="exact"/>
      <w:jc w:val="both"/>
    </w:pPr>
    <w:rPr>
      <w:rFonts w:ascii="Times New Roman" w:hAnsi="Times New Roman"/>
    </w:rPr>
  </w:style>
  <w:style w:type="paragraph" w:customStyle="1" w:styleId="afff1">
    <w:name w:val="Подпись к картинке"/>
    <w:basedOn w:val="a0"/>
    <w:link w:val="afff0"/>
    <w:rsid w:val="009F2F2C"/>
    <w:pPr>
      <w:widowControl w:val="0"/>
      <w:shd w:val="clear" w:color="auto" w:fill="FFFFFF"/>
      <w:spacing w:after="0" w:line="240" w:lineRule="atLeast"/>
    </w:pPr>
    <w:rPr>
      <w:rFonts w:ascii="Times New Roman" w:hAnsi="Times New Roman"/>
    </w:rPr>
  </w:style>
  <w:style w:type="paragraph" w:customStyle="1" w:styleId="2c">
    <w:name w:val="Заголовок №2"/>
    <w:basedOn w:val="a0"/>
    <w:link w:val="2b"/>
    <w:uiPriority w:val="99"/>
    <w:rsid w:val="009F2F2C"/>
    <w:pPr>
      <w:widowControl w:val="0"/>
      <w:shd w:val="clear" w:color="auto" w:fill="FFFFFF"/>
      <w:spacing w:after="240" w:line="274" w:lineRule="exact"/>
      <w:jc w:val="both"/>
      <w:outlineLvl w:val="1"/>
    </w:pPr>
    <w:rPr>
      <w:rFonts w:ascii="Times New Roman" w:hAnsi="Times New Roman"/>
      <w:b/>
      <w:bCs/>
    </w:rPr>
  </w:style>
  <w:style w:type="paragraph" w:customStyle="1" w:styleId="34">
    <w:name w:val="Основной текст (3)"/>
    <w:basedOn w:val="a0"/>
    <w:link w:val="33"/>
    <w:uiPriority w:val="99"/>
    <w:rsid w:val="009F2F2C"/>
    <w:pPr>
      <w:widowControl w:val="0"/>
      <w:shd w:val="clear" w:color="auto" w:fill="FFFFFF"/>
      <w:spacing w:after="300" w:line="240" w:lineRule="atLeast"/>
    </w:pPr>
    <w:rPr>
      <w:rFonts w:ascii="Times New Roman" w:hAnsi="Times New Roman"/>
      <w:b/>
      <w:bCs/>
    </w:rPr>
  </w:style>
  <w:style w:type="paragraph" w:customStyle="1" w:styleId="afff3">
    <w:name w:val="Подпись к таблице"/>
    <w:basedOn w:val="a0"/>
    <w:link w:val="afff2"/>
    <w:rsid w:val="009F2F2C"/>
    <w:pPr>
      <w:widowControl w:val="0"/>
      <w:shd w:val="clear" w:color="auto" w:fill="FFFFFF"/>
      <w:spacing w:after="0" w:line="317" w:lineRule="exact"/>
      <w:jc w:val="right"/>
    </w:pPr>
    <w:rPr>
      <w:rFonts w:ascii="Times New Roman" w:hAnsi="Times New Roman"/>
      <w:b/>
      <w:bCs/>
    </w:rPr>
  </w:style>
  <w:style w:type="paragraph" w:customStyle="1" w:styleId="2d">
    <w:name w:val="Подпись к картинке (2)"/>
    <w:basedOn w:val="a0"/>
    <w:link w:val="2Exact"/>
    <w:uiPriority w:val="99"/>
    <w:rsid w:val="009F2F2C"/>
    <w:pPr>
      <w:widowControl w:val="0"/>
      <w:shd w:val="clear" w:color="auto" w:fill="FFFFFF"/>
      <w:spacing w:after="0" w:line="240" w:lineRule="atLeast"/>
    </w:pPr>
    <w:rPr>
      <w:rFonts w:cs="Calibri"/>
      <w:b/>
      <w:bCs/>
      <w:spacing w:val="2"/>
      <w:sz w:val="21"/>
      <w:szCs w:val="21"/>
    </w:rPr>
  </w:style>
  <w:style w:type="paragraph" w:customStyle="1" w:styleId="43">
    <w:name w:val="Основной текст (4)"/>
    <w:basedOn w:val="a0"/>
    <w:link w:val="4Exact"/>
    <w:uiPriority w:val="99"/>
    <w:rsid w:val="009F2F2C"/>
    <w:pPr>
      <w:widowControl w:val="0"/>
      <w:shd w:val="clear" w:color="auto" w:fill="FFFFFF"/>
      <w:spacing w:after="0" w:line="240" w:lineRule="atLeast"/>
      <w:jc w:val="both"/>
    </w:pPr>
    <w:rPr>
      <w:rFonts w:ascii="Franklin Gothic Heavy" w:hAnsi="Franklin Gothic Heavy" w:cs="Franklin Gothic Heavy"/>
      <w:spacing w:val="-4"/>
      <w:sz w:val="10"/>
      <w:szCs w:val="10"/>
      <w:lang w:val="en-US"/>
    </w:rPr>
  </w:style>
  <w:style w:type="paragraph" w:customStyle="1" w:styleId="55">
    <w:name w:val="Основной текст (5)"/>
    <w:basedOn w:val="a0"/>
    <w:link w:val="54"/>
    <w:uiPriority w:val="99"/>
    <w:rsid w:val="009F2F2C"/>
    <w:pPr>
      <w:widowControl w:val="0"/>
      <w:shd w:val="clear" w:color="auto" w:fill="FFFFFF"/>
      <w:spacing w:after="0" w:line="240" w:lineRule="atLeast"/>
    </w:pPr>
    <w:rPr>
      <w:rFonts w:ascii="Arial Unicode MS" w:eastAsia="Arial Unicode MS" w:hAnsi="Arial Unicode MS" w:cs="Arial Unicode MS"/>
      <w:sz w:val="14"/>
      <w:szCs w:val="14"/>
    </w:rPr>
  </w:style>
  <w:style w:type="paragraph" w:customStyle="1" w:styleId="35">
    <w:name w:val="Подпись к картинке (3)"/>
    <w:basedOn w:val="a0"/>
    <w:link w:val="3Exact"/>
    <w:uiPriority w:val="99"/>
    <w:rsid w:val="009F2F2C"/>
    <w:pPr>
      <w:widowControl w:val="0"/>
      <w:shd w:val="clear" w:color="auto" w:fill="FFFFFF"/>
      <w:spacing w:after="0" w:line="240" w:lineRule="atLeast"/>
    </w:pPr>
    <w:rPr>
      <w:rFonts w:ascii="Arial Unicode MS" w:eastAsia="Arial Unicode MS" w:hAnsi="Arial Unicode MS" w:cs="Arial Unicode MS"/>
      <w:spacing w:val="1"/>
      <w:sz w:val="12"/>
      <w:szCs w:val="12"/>
    </w:rPr>
  </w:style>
  <w:style w:type="paragraph" w:customStyle="1" w:styleId="44">
    <w:name w:val="Подпись к картинке (4)"/>
    <w:basedOn w:val="a0"/>
    <w:link w:val="4Exact0"/>
    <w:uiPriority w:val="99"/>
    <w:rsid w:val="009F2F2C"/>
    <w:pPr>
      <w:widowControl w:val="0"/>
      <w:shd w:val="clear" w:color="auto" w:fill="FFFFFF"/>
      <w:spacing w:after="0" w:line="240" w:lineRule="atLeast"/>
    </w:pPr>
    <w:rPr>
      <w:rFonts w:ascii="Times New Roman" w:hAnsi="Times New Roman"/>
      <w:b/>
      <w:bCs/>
      <w:spacing w:val="3"/>
      <w:sz w:val="15"/>
      <w:szCs w:val="15"/>
    </w:rPr>
  </w:style>
  <w:style w:type="paragraph" w:customStyle="1" w:styleId="53">
    <w:name w:val="Подпись к картинке (5)"/>
    <w:basedOn w:val="a0"/>
    <w:link w:val="5Exact0"/>
    <w:uiPriority w:val="99"/>
    <w:rsid w:val="009F2F2C"/>
    <w:pPr>
      <w:widowControl w:val="0"/>
      <w:shd w:val="clear" w:color="auto" w:fill="FFFFFF"/>
      <w:spacing w:after="0" w:line="240" w:lineRule="atLeast"/>
    </w:pPr>
    <w:rPr>
      <w:rFonts w:cs="Calibri"/>
      <w:b/>
      <w:bCs/>
      <w:spacing w:val="3"/>
      <w:sz w:val="19"/>
      <w:szCs w:val="19"/>
    </w:rPr>
  </w:style>
  <w:style w:type="paragraph" w:customStyle="1" w:styleId="72">
    <w:name w:val="Основной текст (7)"/>
    <w:basedOn w:val="a0"/>
    <w:link w:val="7Exact"/>
    <w:uiPriority w:val="99"/>
    <w:rsid w:val="009F2F2C"/>
    <w:pPr>
      <w:widowControl w:val="0"/>
      <w:shd w:val="clear" w:color="auto" w:fill="FFFFFF"/>
      <w:spacing w:after="0" w:line="240" w:lineRule="atLeast"/>
      <w:jc w:val="both"/>
    </w:pPr>
    <w:rPr>
      <w:rFonts w:cs="Calibri"/>
      <w:b/>
      <w:bCs/>
      <w:sz w:val="13"/>
      <w:szCs w:val="13"/>
    </w:rPr>
  </w:style>
  <w:style w:type="paragraph" w:customStyle="1" w:styleId="92">
    <w:name w:val="Основной текст (9)"/>
    <w:basedOn w:val="a0"/>
    <w:link w:val="9Exact"/>
    <w:uiPriority w:val="99"/>
    <w:rsid w:val="009F2F2C"/>
    <w:pPr>
      <w:widowControl w:val="0"/>
      <w:shd w:val="clear" w:color="auto" w:fill="FFFFFF"/>
      <w:spacing w:after="360" w:line="226" w:lineRule="exact"/>
      <w:ind w:hanging="160"/>
    </w:pPr>
    <w:rPr>
      <w:rFonts w:ascii="Times New Roman" w:hAnsi="Times New Roman"/>
      <w:b/>
      <w:bCs/>
      <w:spacing w:val="3"/>
      <w:sz w:val="15"/>
      <w:szCs w:val="15"/>
    </w:rPr>
  </w:style>
  <w:style w:type="paragraph" w:customStyle="1" w:styleId="211">
    <w:name w:val="Подпись к таблице (2)1"/>
    <w:basedOn w:val="a0"/>
    <w:link w:val="2e"/>
    <w:uiPriority w:val="99"/>
    <w:rsid w:val="009F2F2C"/>
    <w:pPr>
      <w:widowControl w:val="0"/>
      <w:shd w:val="clear" w:color="auto" w:fill="FFFFFF"/>
      <w:spacing w:after="0" w:line="581" w:lineRule="exact"/>
    </w:pPr>
    <w:rPr>
      <w:rFonts w:ascii="Arial Unicode MS" w:eastAsia="Arial Unicode MS" w:hAnsi="Arial Unicode MS" w:cs="Arial Unicode MS"/>
      <w:sz w:val="14"/>
      <w:szCs w:val="14"/>
    </w:rPr>
  </w:style>
  <w:style w:type="paragraph" w:customStyle="1" w:styleId="63">
    <w:name w:val="Подпись к картинке (6)"/>
    <w:basedOn w:val="a0"/>
    <w:link w:val="6Exact0"/>
    <w:uiPriority w:val="99"/>
    <w:rsid w:val="009F2F2C"/>
    <w:pPr>
      <w:widowControl w:val="0"/>
      <w:shd w:val="clear" w:color="auto" w:fill="FFFFFF"/>
      <w:spacing w:before="300" w:after="0" w:line="240" w:lineRule="atLeast"/>
    </w:pPr>
    <w:rPr>
      <w:rFonts w:ascii="Times New Roman" w:hAnsi="Times New Roman"/>
      <w:spacing w:val="1"/>
      <w:sz w:val="16"/>
      <w:szCs w:val="16"/>
    </w:rPr>
  </w:style>
  <w:style w:type="paragraph" w:customStyle="1" w:styleId="74">
    <w:name w:val="Подпись к картинке (7)"/>
    <w:basedOn w:val="a0"/>
    <w:link w:val="7Exact0"/>
    <w:uiPriority w:val="99"/>
    <w:rsid w:val="009F2F2C"/>
    <w:pPr>
      <w:widowControl w:val="0"/>
      <w:shd w:val="clear" w:color="auto" w:fill="FFFFFF"/>
      <w:spacing w:after="0" w:line="240" w:lineRule="atLeast"/>
    </w:pPr>
    <w:rPr>
      <w:rFonts w:ascii="Times New Roman" w:hAnsi="Times New Roman"/>
      <w:i/>
      <w:iCs/>
      <w:spacing w:val="-18"/>
      <w:sz w:val="21"/>
      <w:szCs w:val="21"/>
    </w:rPr>
  </w:style>
  <w:style w:type="paragraph" w:customStyle="1" w:styleId="100">
    <w:name w:val="Основной текст (10)"/>
    <w:basedOn w:val="a0"/>
    <w:link w:val="10Exact"/>
    <w:uiPriority w:val="99"/>
    <w:rsid w:val="009F2F2C"/>
    <w:pPr>
      <w:widowControl w:val="0"/>
      <w:shd w:val="clear" w:color="auto" w:fill="FFFFFF"/>
      <w:spacing w:after="0" w:line="240" w:lineRule="atLeast"/>
    </w:pPr>
    <w:rPr>
      <w:rFonts w:ascii="Times New Roman" w:hAnsi="Times New Roman"/>
      <w:i/>
      <w:iCs/>
      <w:spacing w:val="7"/>
      <w:sz w:val="16"/>
      <w:szCs w:val="16"/>
    </w:rPr>
  </w:style>
  <w:style w:type="paragraph" w:customStyle="1" w:styleId="115">
    <w:name w:val="Основной текст (11)"/>
    <w:basedOn w:val="a0"/>
    <w:link w:val="11Exact"/>
    <w:uiPriority w:val="99"/>
    <w:rsid w:val="009F2F2C"/>
    <w:pPr>
      <w:widowControl w:val="0"/>
      <w:shd w:val="clear" w:color="auto" w:fill="FFFFFF"/>
      <w:spacing w:after="0" w:line="240" w:lineRule="atLeast"/>
    </w:pPr>
    <w:rPr>
      <w:rFonts w:ascii="Gungsuh" w:eastAsia="Gungsuh" w:hAnsi="Gungsuh" w:cs="Gungsuh"/>
      <w:i/>
      <w:iCs/>
      <w:sz w:val="26"/>
      <w:szCs w:val="26"/>
    </w:rPr>
  </w:style>
  <w:style w:type="paragraph" w:customStyle="1" w:styleId="120">
    <w:name w:val="Основной текст (12)"/>
    <w:basedOn w:val="a0"/>
    <w:link w:val="12Exact"/>
    <w:uiPriority w:val="99"/>
    <w:rsid w:val="009F2F2C"/>
    <w:pPr>
      <w:widowControl w:val="0"/>
      <w:shd w:val="clear" w:color="auto" w:fill="FFFFFF"/>
      <w:spacing w:after="0" w:line="240" w:lineRule="atLeast"/>
    </w:pPr>
    <w:rPr>
      <w:rFonts w:ascii="Times New Roman" w:hAnsi="Times New Roman"/>
      <w:i/>
      <w:iCs/>
      <w:spacing w:val="-18"/>
      <w:sz w:val="21"/>
      <w:szCs w:val="21"/>
      <w:lang w:val="en-US"/>
    </w:rPr>
  </w:style>
  <w:style w:type="paragraph" w:customStyle="1" w:styleId="130">
    <w:name w:val="Основной текст (13)"/>
    <w:basedOn w:val="a0"/>
    <w:link w:val="13Exact"/>
    <w:uiPriority w:val="99"/>
    <w:rsid w:val="009F2F2C"/>
    <w:pPr>
      <w:widowControl w:val="0"/>
      <w:shd w:val="clear" w:color="auto" w:fill="FFFFFF"/>
      <w:spacing w:after="0" w:line="240" w:lineRule="atLeast"/>
    </w:pPr>
    <w:rPr>
      <w:rFonts w:ascii="Times New Roman" w:hAnsi="Times New Roman"/>
      <w:i/>
      <w:iCs/>
      <w:spacing w:val="-28"/>
    </w:rPr>
  </w:style>
  <w:style w:type="paragraph" w:customStyle="1" w:styleId="140">
    <w:name w:val="Основной текст (14)"/>
    <w:basedOn w:val="a0"/>
    <w:link w:val="14Exact"/>
    <w:uiPriority w:val="99"/>
    <w:rsid w:val="009F2F2C"/>
    <w:pPr>
      <w:widowControl w:val="0"/>
      <w:shd w:val="clear" w:color="auto" w:fill="FFFFFF"/>
      <w:spacing w:after="0" w:line="240" w:lineRule="atLeast"/>
    </w:pPr>
    <w:rPr>
      <w:rFonts w:cs="Calibri"/>
      <w:lang w:val="en-US"/>
    </w:rPr>
  </w:style>
  <w:style w:type="paragraph" w:customStyle="1" w:styleId="310">
    <w:name w:val="Подпись к таблице (3)1"/>
    <w:basedOn w:val="a0"/>
    <w:link w:val="36"/>
    <w:uiPriority w:val="99"/>
    <w:rsid w:val="009F2F2C"/>
    <w:pPr>
      <w:widowControl w:val="0"/>
      <w:shd w:val="clear" w:color="auto" w:fill="FFFFFF"/>
      <w:spacing w:after="0" w:line="240" w:lineRule="atLeast"/>
    </w:pPr>
    <w:rPr>
      <w:rFonts w:ascii="Times New Roman" w:hAnsi="Times New Roman"/>
    </w:rPr>
  </w:style>
  <w:style w:type="paragraph" w:customStyle="1" w:styleId="151">
    <w:name w:val="Основной текст (15)1"/>
    <w:basedOn w:val="a0"/>
    <w:uiPriority w:val="99"/>
    <w:rsid w:val="009F2F2C"/>
    <w:pPr>
      <w:widowControl w:val="0"/>
      <w:shd w:val="clear" w:color="auto" w:fill="FFFFFF"/>
      <w:spacing w:before="180" w:after="0" w:line="254" w:lineRule="exact"/>
      <w:jc w:val="both"/>
    </w:pPr>
    <w:rPr>
      <w:rFonts w:ascii="Arial Unicode MS" w:eastAsia="Arial Unicode MS" w:hAnsi="Arial Unicode MS" w:cs="Arial Unicode MS"/>
      <w:sz w:val="20"/>
      <w:szCs w:val="20"/>
      <w:lang w:eastAsia="ru-RU"/>
    </w:rPr>
  </w:style>
  <w:style w:type="paragraph" w:customStyle="1" w:styleId="410">
    <w:name w:val="Подпись к таблице (4)1"/>
    <w:basedOn w:val="a0"/>
    <w:link w:val="45"/>
    <w:uiPriority w:val="99"/>
    <w:rsid w:val="009F2F2C"/>
    <w:pPr>
      <w:widowControl w:val="0"/>
      <w:shd w:val="clear" w:color="auto" w:fill="FFFFFF"/>
      <w:spacing w:after="0" w:line="240" w:lineRule="atLeast"/>
    </w:pPr>
    <w:rPr>
      <w:rFonts w:ascii="Arial Unicode MS" w:eastAsia="Arial Unicode MS" w:hAnsi="Arial Unicode MS" w:cs="Arial Unicode MS"/>
      <w:sz w:val="10"/>
      <w:szCs w:val="10"/>
    </w:rPr>
  </w:style>
  <w:style w:type="paragraph" w:customStyle="1" w:styleId="510">
    <w:name w:val="Подпись к таблице (5)1"/>
    <w:basedOn w:val="a0"/>
    <w:link w:val="56"/>
    <w:uiPriority w:val="99"/>
    <w:rsid w:val="009F2F2C"/>
    <w:pPr>
      <w:widowControl w:val="0"/>
      <w:shd w:val="clear" w:color="auto" w:fill="FFFFFF"/>
      <w:spacing w:after="0" w:line="240" w:lineRule="atLeast"/>
    </w:pPr>
    <w:rPr>
      <w:rFonts w:ascii="Times New Roman" w:hAnsi="Times New Roman"/>
      <w:sz w:val="16"/>
      <w:szCs w:val="16"/>
    </w:rPr>
  </w:style>
  <w:style w:type="paragraph" w:customStyle="1" w:styleId="610">
    <w:name w:val="Подпись к таблице (6)1"/>
    <w:basedOn w:val="a0"/>
    <w:link w:val="64"/>
    <w:uiPriority w:val="99"/>
    <w:rsid w:val="009F2F2C"/>
    <w:pPr>
      <w:widowControl w:val="0"/>
      <w:shd w:val="clear" w:color="auto" w:fill="FFFFFF"/>
      <w:spacing w:after="0" w:line="240" w:lineRule="atLeast"/>
    </w:pPr>
    <w:rPr>
      <w:rFonts w:ascii="Times New Roman" w:hAnsi="Times New Roman"/>
      <w:b/>
      <w:bCs/>
      <w:sz w:val="17"/>
      <w:szCs w:val="17"/>
    </w:rPr>
  </w:style>
  <w:style w:type="paragraph" w:customStyle="1" w:styleId="710">
    <w:name w:val="Подпись к таблице (7)1"/>
    <w:basedOn w:val="a0"/>
    <w:link w:val="75"/>
    <w:uiPriority w:val="99"/>
    <w:rsid w:val="009F2F2C"/>
    <w:pPr>
      <w:widowControl w:val="0"/>
      <w:shd w:val="clear" w:color="auto" w:fill="FFFFFF"/>
      <w:spacing w:after="0" w:line="240" w:lineRule="atLeast"/>
    </w:pPr>
    <w:rPr>
      <w:rFonts w:ascii="Times New Roman" w:hAnsi="Times New Roman"/>
      <w:b/>
      <w:bCs/>
      <w:sz w:val="17"/>
      <w:szCs w:val="17"/>
      <w:lang w:val="en-US"/>
    </w:rPr>
  </w:style>
  <w:style w:type="paragraph" w:customStyle="1" w:styleId="810">
    <w:name w:val="Подпись к таблице (8)1"/>
    <w:basedOn w:val="a0"/>
    <w:link w:val="84"/>
    <w:uiPriority w:val="99"/>
    <w:rsid w:val="009F2F2C"/>
    <w:pPr>
      <w:widowControl w:val="0"/>
      <w:shd w:val="clear" w:color="auto" w:fill="FFFFFF"/>
      <w:spacing w:after="0" w:line="240" w:lineRule="atLeast"/>
    </w:pPr>
    <w:rPr>
      <w:rFonts w:ascii="Times New Roman" w:hAnsi="Times New Roman"/>
      <w:sz w:val="10"/>
      <w:szCs w:val="10"/>
    </w:rPr>
  </w:style>
  <w:style w:type="paragraph" w:customStyle="1" w:styleId="161">
    <w:name w:val="Основной текст (16)1"/>
    <w:basedOn w:val="a0"/>
    <w:link w:val="160"/>
    <w:uiPriority w:val="99"/>
    <w:rsid w:val="009F2F2C"/>
    <w:pPr>
      <w:widowControl w:val="0"/>
      <w:shd w:val="clear" w:color="auto" w:fill="FFFFFF"/>
      <w:spacing w:before="120" w:after="0" w:line="336" w:lineRule="exact"/>
    </w:pPr>
    <w:rPr>
      <w:rFonts w:ascii="Arial Unicode MS" w:eastAsia="Arial Unicode MS" w:hAnsi="Arial Unicode MS" w:cs="Arial Unicode MS"/>
      <w:sz w:val="15"/>
      <w:szCs w:val="15"/>
    </w:rPr>
  </w:style>
  <w:style w:type="paragraph" w:customStyle="1" w:styleId="171">
    <w:name w:val="Основной текст (17)1"/>
    <w:basedOn w:val="a0"/>
    <w:link w:val="170"/>
    <w:uiPriority w:val="99"/>
    <w:rsid w:val="009F2F2C"/>
    <w:pPr>
      <w:widowControl w:val="0"/>
      <w:shd w:val="clear" w:color="auto" w:fill="FFFFFF"/>
      <w:spacing w:after="360" w:line="182" w:lineRule="exact"/>
      <w:jc w:val="center"/>
    </w:pPr>
    <w:rPr>
      <w:rFonts w:ascii="Arial Unicode MS" w:eastAsia="Arial Unicode MS" w:hAnsi="Arial Unicode MS" w:cs="Arial Unicode MS"/>
      <w:i/>
      <w:iCs/>
      <w:spacing w:val="-10"/>
      <w:sz w:val="15"/>
      <w:szCs w:val="15"/>
    </w:rPr>
  </w:style>
  <w:style w:type="paragraph" w:customStyle="1" w:styleId="181">
    <w:name w:val="Основной текст (18)"/>
    <w:basedOn w:val="a0"/>
    <w:link w:val="180"/>
    <w:uiPriority w:val="99"/>
    <w:rsid w:val="009F2F2C"/>
    <w:pPr>
      <w:widowControl w:val="0"/>
      <w:shd w:val="clear" w:color="auto" w:fill="FFFFFF"/>
      <w:spacing w:after="0" w:line="317" w:lineRule="exact"/>
      <w:ind w:firstLine="700"/>
      <w:jc w:val="both"/>
    </w:pPr>
    <w:rPr>
      <w:rFonts w:ascii="Times New Roman" w:hAnsi="Times New Roman"/>
      <w:i/>
      <w:iCs/>
    </w:rPr>
  </w:style>
  <w:style w:type="paragraph" w:customStyle="1" w:styleId="47">
    <w:name w:val="Основной текст4"/>
    <w:basedOn w:val="a0"/>
    <w:qFormat/>
    <w:rsid w:val="009F2F2C"/>
    <w:pPr>
      <w:widowControl w:val="0"/>
      <w:shd w:val="clear" w:color="auto" w:fill="FFFFFF"/>
      <w:spacing w:after="0" w:line="312" w:lineRule="exact"/>
      <w:ind w:hanging="360"/>
      <w:jc w:val="both"/>
    </w:pPr>
    <w:rPr>
      <w:rFonts w:ascii="Times New Roman" w:eastAsia="Times New Roman" w:hAnsi="Times New Roman" w:cs="Times New Roman"/>
      <w:color w:val="000000"/>
      <w:lang w:eastAsia="ru-RU"/>
    </w:rPr>
  </w:style>
  <w:style w:type="character" w:customStyle="1" w:styleId="FontStyle106">
    <w:name w:val="Font Style106"/>
    <w:uiPriority w:val="99"/>
    <w:rsid w:val="009F2F2C"/>
    <w:rPr>
      <w:rFonts w:ascii="Times New Roman" w:hAnsi="Times New Roman" w:cs="Times New Roman"/>
      <w:sz w:val="22"/>
      <w:szCs w:val="22"/>
    </w:rPr>
  </w:style>
  <w:style w:type="numbering" w:customStyle="1" w:styleId="39">
    <w:name w:val="Нет списка3"/>
    <w:next w:val="a4"/>
    <w:uiPriority w:val="99"/>
    <w:semiHidden/>
    <w:unhideWhenUsed/>
    <w:rsid w:val="009F2F2C"/>
  </w:style>
  <w:style w:type="paragraph" w:customStyle="1" w:styleId="Style11">
    <w:name w:val="Style11"/>
    <w:basedOn w:val="a0"/>
    <w:uiPriority w:val="99"/>
    <w:rsid w:val="009F2F2C"/>
    <w:pPr>
      <w:widowControl w:val="0"/>
      <w:autoSpaceDE w:val="0"/>
      <w:autoSpaceDN w:val="0"/>
      <w:adjustRightInd w:val="0"/>
      <w:spacing w:after="0" w:line="230" w:lineRule="exact"/>
      <w:jc w:val="center"/>
    </w:pPr>
    <w:rPr>
      <w:rFonts w:ascii="Times New Roman" w:eastAsia="Times New Roman" w:hAnsi="Times New Roman" w:cs="Times New Roman"/>
      <w:sz w:val="24"/>
      <w:szCs w:val="24"/>
      <w:lang w:eastAsia="ru-RU"/>
    </w:rPr>
  </w:style>
  <w:style w:type="paragraph" w:customStyle="1" w:styleId="Style13">
    <w:name w:val="Style13"/>
    <w:basedOn w:val="a0"/>
    <w:uiPriority w:val="99"/>
    <w:rsid w:val="009F2F2C"/>
    <w:pPr>
      <w:widowControl w:val="0"/>
      <w:autoSpaceDE w:val="0"/>
      <w:autoSpaceDN w:val="0"/>
      <w:adjustRightInd w:val="0"/>
      <w:spacing w:after="0" w:line="228" w:lineRule="exact"/>
      <w:jc w:val="center"/>
    </w:pPr>
    <w:rPr>
      <w:rFonts w:ascii="Times New Roman" w:eastAsia="Times New Roman" w:hAnsi="Times New Roman" w:cs="Times New Roman"/>
      <w:sz w:val="24"/>
      <w:szCs w:val="24"/>
      <w:lang w:eastAsia="ru-RU"/>
    </w:rPr>
  </w:style>
  <w:style w:type="character" w:customStyle="1" w:styleId="FontStyle102">
    <w:name w:val="Font Style102"/>
    <w:uiPriority w:val="99"/>
    <w:rsid w:val="009F2F2C"/>
    <w:rPr>
      <w:rFonts w:ascii="Times New Roman" w:hAnsi="Times New Roman" w:cs="Times New Roman"/>
      <w:sz w:val="18"/>
      <w:szCs w:val="18"/>
    </w:rPr>
  </w:style>
  <w:style w:type="character" w:customStyle="1" w:styleId="FontStyle103">
    <w:name w:val="Font Style103"/>
    <w:uiPriority w:val="99"/>
    <w:rsid w:val="009F2F2C"/>
    <w:rPr>
      <w:rFonts w:ascii="Times New Roman" w:hAnsi="Times New Roman" w:cs="Times New Roman"/>
      <w:b/>
      <w:bCs/>
      <w:sz w:val="18"/>
      <w:szCs w:val="18"/>
    </w:rPr>
  </w:style>
  <w:style w:type="paragraph" w:customStyle="1" w:styleId="Style16">
    <w:name w:val="Style16"/>
    <w:basedOn w:val="a0"/>
    <w:uiPriority w:val="99"/>
    <w:rsid w:val="009F2F2C"/>
    <w:pPr>
      <w:widowControl w:val="0"/>
      <w:autoSpaceDE w:val="0"/>
      <w:autoSpaceDN w:val="0"/>
      <w:adjustRightInd w:val="0"/>
      <w:spacing w:after="0" w:line="317" w:lineRule="exact"/>
      <w:ind w:firstLine="710"/>
      <w:jc w:val="both"/>
    </w:pPr>
    <w:rPr>
      <w:rFonts w:ascii="Times New Roman" w:eastAsia="Times New Roman" w:hAnsi="Times New Roman" w:cs="Times New Roman"/>
      <w:sz w:val="24"/>
      <w:szCs w:val="24"/>
      <w:lang w:eastAsia="ru-RU"/>
    </w:rPr>
  </w:style>
  <w:style w:type="paragraph" w:customStyle="1" w:styleId="Style81">
    <w:name w:val="Style81"/>
    <w:basedOn w:val="a0"/>
    <w:uiPriority w:val="99"/>
    <w:rsid w:val="009F2F2C"/>
    <w:pPr>
      <w:widowControl w:val="0"/>
      <w:autoSpaceDE w:val="0"/>
      <w:autoSpaceDN w:val="0"/>
      <w:adjustRightInd w:val="0"/>
      <w:spacing w:after="0" w:line="230" w:lineRule="exact"/>
      <w:ind w:hanging="106"/>
    </w:pPr>
    <w:rPr>
      <w:rFonts w:ascii="Times New Roman" w:eastAsia="Times New Roman" w:hAnsi="Times New Roman" w:cs="Times New Roman"/>
      <w:sz w:val="24"/>
      <w:szCs w:val="24"/>
      <w:lang w:eastAsia="ru-RU"/>
    </w:rPr>
  </w:style>
  <w:style w:type="paragraph" w:customStyle="1" w:styleId="Style48">
    <w:name w:val="Style48"/>
    <w:basedOn w:val="a0"/>
    <w:uiPriority w:val="99"/>
    <w:rsid w:val="009F2F2C"/>
    <w:pPr>
      <w:widowControl w:val="0"/>
      <w:autoSpaceDE w:val="0"/>
      <w:autoSpaceDN w:val="0"/>
      <w:adjustRightInd w:val="0"/>
      <w:spacing w:after="0" w:line="312" w:lineRule="exact"/>
      <w:ind w:firstLine="715"/>
      <w:jc w:val="both"/>
    </w:pPr>
    <w:rPr>
      <w:rFonts w:ascii="Times New Roman" w:eastAsia="Times New Roman" w:hAnsi="Times New Roman" w:cs="Times New Roman"/>
      <w:sz w:val="24"/>
      <w:szCs w:val="24"/>
      <w:lang w:eastAsia="ru-RU"/>
    </w:rPr>
  </w:style>
  <w:style w:type="character" w:customStyle="1" w:styleId="FontStyle95">
    <w:name w:val="Font Style95"/>
    <w:basedOn w:val="a2"/>
    <w:uiPriority w:val="99"/>
    <w:rsid w:val="005D56C0"/>
    <w:rPr>
      <w:rFonts w:ascii="Times New Roman" w:hAnsi="Times New Roman" w:cs="Times New Roman"/>
      <w:sz w:val="24"/>
      <w:szCs w:val="24"/>
    </w:rPr>
  </w:style>
  <w:style w:type="paragraph" w:customStyle="1" w:styleId="xl65">
    <w:name w:val="xl65"/>
    <w:basedOn w:val="a0"/>
    <w:rsid w:val="005D56C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0"/>
    <w:rsid w:val="005D56C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48">
    <w:name w:val="Нет списка4"/>
    <w:next w:val="a4"/>
    <w:uiPriority w:val="99"/>
    <w:semiHidden/>
    <w:unhideWhenUsed/>
    <w:rsid w:val="005D56C0"/>
  </w:style>
  <w:style w:type="paragraph" w:customStyle="1" w:styleId="xl125">
    <w:name w:val="xl125"/>
    <w:basedOn w:val="a0"/>
    <w:rsid w:val="005D56C0"/>
    <w:pPr>
      <w:pBdr>
        <w:top w:val="single" w:sz="4" w:space="0" w:color="C0C0C0"/>
        <w:bottom w:val="single" w:sz="4" w:space="0" w:color="C0C0C0"/>
      </w:pBdr>
      <w:shd w:val="thinReverseDiagStripe" w:color="EAEAEA" w:fill="auto"/>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333399"/>
      <w:sz w:val="24"/>
      <w:szCs w:val="24"/>
      <w:lang w:eastAsia="ru-RU"/>
    </w:rPr>
  </w:style>
  <w:style w:type="paragraph" w:customStyle="1" w:styleId="xl126">
    <w:name w:val="xl126"/>
    <w:basedOn w:val="a0"/>
    <w:rsid w:val="005D56C0"/>
    <w:pPr>
      <w:pBdr>
        <w:top w:val="single" w:sz="4" w:space="0" w:color="C0C0C0"/>
        <w:left w:val="single" w:sz="4" w:space="9" w:color="C0C0C0"/>
        <w:bottom w:val="single" w:sz="4" w:space="0" w:color="C0C0C0"/>
        <w:right w:val="single" w:sz="4" w:space="0" w:color="C0C0C0"/>
      </w:pBdr>
      <w:shd w:val="clear" w:color="000000" w:fill="CCFFFF"/>
      <w:spacing w:before="100" w:beforeAutospacing="1" w:after="100" w:afterAutospacing="1" w:line="240" w:lineRule="auto"/>
      <w:ind w:firstLineChars="100" w:firstLine="100"/>
      <w:textAlignment w:val="center"/>
    </w:pPr>
    <w:rPr>
      <w:rFonts w:ascii="Times New Roman" w:eastAsia="Times New Roman" w:hAnsi="Times New Roman" w:cs="Times New Roman"/>
      <w:sz w:val="24"/>
      <w:szCs w:val="24"/>
      <w:lang w:eastAsia="ru-RU"/>
    </w:rPr>
  </w:style>
  <w:style w:type="paragraph" w:customStyle="1" w:styleId="xl127">
    <w:name w:val="xl127"/>
    <w:basedOn w:val="a0"/>
    <w:rsid w:val="005D56C0"/>
    <w:pPr>
      <w:pBdr>
        <w:top w:val="single" w:sz="4" w:space="0" w:color="C0C0C0"/>
        <w:left w:val="single" w:sz="4" w:space="0" w:color="C0C0C0"/>
        <w:bottom w:val="single" w:sz="4" w:space="0" w:color="C0C0C0"/>
        <w:right w:val="single" w:sz="4" w:space="0" w:color="C0C0C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0"/>
    <w:rsid w:val="005D56C0"/>
    <w:pPr>
      <w:pBdr>
        <w:top w:val="single" w:sz="4" w:space="0" w:color="C0C0C0"/>
        <w:left w:val="single" w:sz="4" w:space="0" w:color="C0C0C0"/>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9">
    <w:name w:val="xl129"/>
    <w:basedOn w:val="a0"/>
    <w:rsid w:val="005D56C0"/>
    <w:pPr>
      <w:pBdr>
        <w:top w:val="single" w:sz="4" w:space="0" w:color="C0C0C0"/>
        <w:left w:val="single" w:sz="4" w:space="0" w:color="C0C0C0"/>
        <w:bottom w:val="single" w:sz="4" w:space="0" w:color="C0C0C0"/>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0">
    <w:name w:val="xl130"/>
    <w:basedOn w:val="a0"/>
    <w:rsid w:val="005D56C0"/>
    <w:pPr>
      <w:pBdr>
        <w:top w:val="single" w:sz="4" w:space="0" w:color="C0C0C0"/>
        <w:left w:val="single" w:sz="4" w:space="0" w:color="C0C0C0"/>
        <w:bottom w:val="single" w:sz="4" w:space="0" w:color="C0C0C0"/>
      </w:pBdr>
      <w:spacing w:before="100" w:beforeAutospacing="1" w:after="100" w:afterAutospacing="1" w:line="240" w:lineRule="auto"/>
      <w:jc w:val="right"/>
      <w:textAlignment w:val="center"/>
    </w:pPr>
    <w:rPr>
      <w:rFonts w:ascii="Times New Roman" w:eastAsia="Times New Roman" w:hAnsi="Times New Roman" w:cs="Times New Roman"/>
      <w:color w:val="FFFFFF"/>
      <w:sz w:val="24"/>
      <w:szCs w:val="24"/>
      <w:lang w:eastAsia="ru-RU"/>
    </w:rPr>
  </w:style>
  <w:style w:type="paragraph" w:customStyle="1" w:styleId="xl131">
    <w:name w:val="xl131"/>
    <w:basedOn w:val="a0"/>
    <w:rsid w:val="005D56C0"/>
    <w:pPr>
      <w:pBdr>
        <w:top w:val="single" w:sz="4" w:space="0" w:color="C0C0C0"/>
        <w:left w:val="single" w:sz="4" w:space="0" w:color="C0C0C0"/>
        <w:bottom w:val="single" w:sz="4" w:space="0" w:color="C0C0C0"/>
        <w:right w:val="single" w:sz="4" w:space="0" w:color="C0C0C0"/>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0"/>
    <w:rsid w:val="005D56C0"/>
    <w:pPr>
      <w:pBdr>
        <w:top w:val="single" w:sz="4" w:space="0" w:color="C0C0C0"/>
        <w:left w:val="single" w:sz="4" w:space="0" w:color="C0C0C0"/>
        <w:bottom w:val="single" w:sz="4" w:space="0" w:color="C0C0C0"/>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33">
    <w:name w:val="xl133"/>
    <w:basedOn w:val="a0"/>
    <w:rsid w:val="005D56C0"/>
    <w:pPr>
      <w:pBdr>
        <w:top w:val="single" w:sz="4" w:space="0" w:color="C0C0C0"/>
        <w:left w:val="single" w:sz="4" w:space="0" w:color="C0C0C0"/>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34">
    <w:name w:val="xl134"/>
    <w:basedOn w:val="a0"/>
    <w:rsid w:val="005D56C0"/>
    <w:pPr>
      <w:pBdr>
        <w:top w:val="single" w:sz="4" w:space="0" w:color="C0C0C0"/>
        <w:left w:val="single" w:sz="4" w:space="0" w:color="C0C0C0"/>
        <w:bottom w:val="single" w:sz="4" w:space="0" w:color="C0C0C0"/>
        <w:right w:val="single" w:sz="4" w:space="0" w:color="C0C0C0"/>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FF"/>
      <w:sz w:val="24"/>
      <w:szCs w:val="24"/>
      <w:u w:val="single"/>
      <w:lang w:eastAsia="ru-RU"/>
    </w:rPr>
  </w:style>
  <w:style w:type="paragraph" w:customStyle="1" w:styleId="xl135">
    <w:name w:val="xl135"/>
    <w:basedOn w:val="a0"/>
    <w:rsid w:val="005D56C0"/>
    <w:pPr>
      <w:pBdr>
        <w:top w:val="single" w:sz="4" w:space="0" w:color="969696"/>
        <w:left w:val="single" w:sz="4" w:space="0" w:color="969696"/>
        <w:bottom w:val="double" w:sz="6" w:space="0" w:color="969696"/>
        <w:right w:val="single" w:sz="4" w:space="0" w:color="969696"/>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0"/>
    <w:rsid w:val="005D56C0"/>
    <w:pPr>
      <w:pBdr>
        <w:top w:val="single" w:sz="4" w:space="0" w:color="969696"/>
        <w:left w:val="single" w:sz="4" w:space="0" w:color="969696"/>
        <w:bottom w:val="double" w:sz="6" w:space="0" w:color="969696"/>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0"/>
    <w:rsid w:val="005D56C0"/>
    <w:pPr>
      <w:pBdr>
        <w:top w:val="single" w:sz="4" w:space="0" w:color="C0C0C0"/>
        <w:left w:val="single" w:sz="4" w:space="0" w:color="C0C0C0"/>
        <w:bottom w:val="single" w:sz="4" w:space="0" w:color="C0C0C0"/>
        <w:right w:val="single" w:sz="4" w:space="0" w:color="C0C0C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0"/>
    <w:rsid w:val="005D56C0"/>
    <w:pPr>
      <w:pBdr>
        <w:top w:val="single" w:sz="4" w:space="0" w:color="C0C0C0"/>
        <w:left w:val="single" w:sz="4" w:space="0" w:color="C0C0C0"/>
        <w:bottom w:val="single" w:sz="4" w:space="0" w:color="C0C0C0"/>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39">
    <w:name w:val="xl139"/>
    <w:basedOn w:val="a0"/>
    <w:rsid w:val="005D56C0"/>
    <w:pPr>
      <w:pBdr>
        <w:top w:val="single" w:sz="4" w:space="0" w:color="C0C0C0"/>
        <w:left w:val="single" w:sz="4" w:space="9" w:color="C0C0C0"/>
        <w:bottom w:val="single" w:sz="4" w:space="0" w:color="C0C0C0"/>
        <w:right w:val="single" w:sz="4" w:space="0" w:color="C0C0C0"/>
      </w:pBdr>
      <w:spacing w:before="100" w:beforeAutospacing="1" w:after="100" w:afterAutospacing="1" w:line="240" w:lineRule="auto"/>
      <w:ind w:firstLineChars="100" w:firstLine="100"/>
      <w:textAlignment w:val="center"/>
    </w:pPr>
    <w:rPr>
      <w:rFonts w:ascii="Times New Roman" w:eastAsia="Times New Roman" w:hAnsi="Times New Roman" w:cs="Times New Roman"/>
      <w:sz w:val="24"/>
      <w:szCs w:val="24"/>
      <w:lang w:eastAsia="ru-RU"/>
    </w:rPr>
  </w:style>
  <w:style w:type="paragraph" w:customStyle="1" w:styleId="xl140">
    <w:name w:val="xl140"/>
    <w:basedOn w:val="a0"/>
    <w:rsid w:val="005D56C0"/>
    <w:pPr>
      <w:pBdr>
        <w:top w:val="single" w:sz="4" w:space="0" w:color="C0C0C0"/>
        <w:left w:val="single" w:sz="4" w:space="18" w:color="C0C0C0"/>
        <w:bottom w:val="single" w:sz="4" w:space="0" w:color="C0C0C0"/>
        <w:right w:val="single" w:sz="4" w:space="0" w:color="C0C0C0"/>
      </w:pBdr>
      <w:spacing w:before="100" w:beforeAutospacing="1" w:after="100" w:afterAutospacing="1" w:line="240" w:lineRule="auto"/>
      <w:ind w:firstLineChars="200" w:firstLine="200"/>
      <w:textAlignment w:val="center"/>
    </w:pPr>
    <w:rPr>
      <w:rFonts w:ascii="Times New Roman" w:eastAsia="Times New Roman" w:hAnsi="Times New Roman" w:cs="Times New Roman"/>
      <w:sz w:val="24"/>
      <w:szCs w:val="24"/>
      <w:lang w:eastAsia="ru-RU"/>
    </w:rPr>
  </w:style>
  <w:style w:type="paragraph" w:customStyle="1" w:styleId="xl141">
    <w:name w:val="xl141"/>
    <w:basedOn w:val="a0"/>
    <w:rsid w:val="005D56C0"/>
    <w:pPr>
      <w:pBdr>
        <w:top w:val="single" w:sz="4" w:space="0" w:color="C0C0C0"/>
        <w:left w:val="single" w:sz="4" w:space="0" w:color="C0C0C0"/>
        <w:bottom w:val="single" w:sz="4" w:space="0" w:color="C0C0C0"/>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42">
    <w:name w:val="xl142"/>
    <w:basedOn w:val="a0"/>
    <w:rsid w:val="005D56C0"/>
    <w:pPr>
      <w:pBdr>
        <w:top w:val="single" w:sz="4" w:space="0" w:color="C0C0C0"/>
        <w:bottom w:val="single" w:sz="4" w:space="0" w:color="C0C0C0"/>
      </w:pBdr>
      <w:shd w:val="thinReverseDiagStripe" w:color="EAEAEA" w:fill="auto"/>
      <w:spacing w:before="100" w:beforeAutospacing="1" w:after="100" w:afterAutospacing="1" w:line="240" w:lineRule="auto"/>
      <w:ind w:firstLineChars="200" w:firstLine="200"/>
      <w:textAlignment w:val="center"/>
    </w:pPr>
    <w:rPr>
      <w:rFonts w:ascii="Times New Roman" w:eastAsia="Times New Roman" w:hAnsi="Times New Roman" w:cs="Times New Roman"/>
      <w:b/>
      <w:bCs/>
      <w:color w:val="333399"/>
      <w:sz w:val="24"/>
      <w:szCs w:val="24"/>
      <w:lang w:eastAsia="ru-RU"/>
    </w:rPr>
  </w:style>
  <w:style w:type="paragraph" w:customStyle="1" w:styleId="xl143">
    <w:name w:val="xl143"/>
    <w:basedOn w:val="a0"/>
    <w:rsid w:val="005D56C0"/>
    <w:pPr>
      <w:pBdr>
        <w:top w:val="single" w:sz="4" w:space="0" w:color="C0C0C0"/>
        <w:bottom w:val="single" w:sz="4" w:space="0" w:color="C0C0C0"/>
      </w:pBdr>
      <w:shd w:val="thinReverseDiagStripe" w:color="EAEAEA" w:fill="auto"/>
      <w:spacing w:before="100" w:beforeAutospacing="1" w:after="100" w:afterAutospacing="1" w:line="240" w:lineRule="auto"/>
      <w:jc w:val="right"/>
      <w:textAlignment w:val="center"/>
    </w:pPr>
    <w:rPr>
      <w:rFonts w:ascii="Times New Roman" w:eastAsia="Times New Roman" w:hAnsi="Times New Roman" w:cs="Times New Roman"/>
      <w:b/>
      <w:bCs/>
      <w:color w:val="333399"/>
      <w:sz w:val="24"/>
      <w:szCs w:val="24"/>
      <w:lang w:eastAsia="ru-RU"/>
    </w:rPr>
  </w:style>
  <w:style w:type="paragraph" w:customStyle="1" w:styleId="xl144">
    <w:name w:val="xl144"/>
    <w:basedOn w:val="a0"/>
    <w:rsid w:val="005D56C0"/>
    <w:pPr>
      <w:pBdr>
        <w:top w:val="single" w:sz="4" w:space="0" w:color="C0C0C0"/>
        <w:left w:val="single" w:sz="4" w:space="0" w:color="C0C0C0"/>
        <w:bottom w:val="single" w:sz="4" w:space="0" w:color="C0C0C0"/>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45">
    <w:name w:val="xl145"/>
    <w:basedOn w:val="a0"/>
    <w:rsid w:val="005D56C0"/>
    <w:pPr>
      <w:pBdr>
        <w:top w:val="single" w:sz="4" w:space="0" w:color="C0C0C0"/>
        <w:left w:val="single" w:sz="4" w:space="27" w:color="C0C0C0"/>
        <w:bottom w:val="single" w:sz="4" w:space="0" w:color="C0C0C0"/>
        <w:right w:val="single" w:sz="4" w:space="0" w:color="C0C0C0"/>
      </w:pBdr>
      <w:spacing w:before="100" w:beforeAutospacing="1" w:after="100" w:afterAutospacing="1" w:line="240" w:lineRule="auto"/>
      <w:ind w:firstLineChars="300" w:firstLine="300"/>
      <w:textAlignment w:val="center"/>
    </w:pPr>
    <w:rPr>
      <w:rFonts w:ascii="Times New Roman" w:eastAsia="Times New Roman" w:hAnsi="Times New Roman" w:cs="Times New Roman"/>
      <w:sz w:val="24"/>
      <w:szCs w:val="24"/>
      <w:lang w:eastAsia="ru-RU"/>
    </w:rPr>
  </w:style>
  <w:style w:type="paragraph" w:customStyle="1" w:styleId="xl146">
    <w:name w:val="xl146"/>
    <w:basedOn w:val="a0"/>
    <w:rsid w:val="005D56C0"/>
    <w:pPr>
      <w:pBdr>
        <w:top w:val="single" w:sz="4" w:space="0" w:color="C0C0C0"/>
        <w:left w:val="single" w:sz="4" w:space="18" w:color="C0C0C0"/>
        <w:bottom w:val="single" w:sz="4" w:space="0" w:color="C0C0C0"/>
        <w:right w:val="single" w:sz="4" w:space="0" w:color="C0C0C0"/>
      </w:pBdr>
      <w:shd w:val="clear" w:color="000000" w:fill="CCFFFF"/>
      <w:spacing w:before="100" w:beforeAutospacing="1" w:after="100" w:afterAutospacing="1" w:line="240" w:lineRule="auto"/>
      <w:ind w:firstLineChars="200" w:firstLine="200"/>
      <w:textAlignment w:val="center"/>
    </w:pPr>
    <w:rPr>
      <w:rFonts w:ascii="Times New Roman" w:eastAsia="Times New Roman" w:hAnsi="Times New Roman" w:cs="Times New Roman"/>
      <w:sz w:val="24"/>
      <w:szCs w:val="24"/>
      <w:lang w:eastAsia="ru-RU"/>
    </w:rPr>
  </w:style>
  <w:style w:type="paragraph" w:customStyle="1" w:styleId="xl147">
    <w:name w:val="xl147"/>
    <w:basedOn w:val="a0"/>
    <w:rsid w:val="005D56C0"/>
    <w:pPr>
      <w:pBdr>
        <w:top w:val="single" w:sz="4" w:space="0" w:color="C0C0C0"/>
        <w:left w:val="single" w:sz="4" w:space="0" w:color="C0C0C0"/>
        <w:bottom w:val="single" w:sz="4" w:space="0" w:color="C0C0C0"/>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numbering" w:customStyle="1" w:styleId="58">
    <w:name w:val="Нет списка5"/>
    <w:next w:val="a4"/>
    <w:uiPriority w:val="99"/>
    <w:semiHidden/>
    <w:unhideWhenUsed/>
    <w:rsid w:val="005D56C0"/>
  </w:style>
  <w:style w:type="numbering" w:customStyle="1" w:styleId="121">
    <w:name w:val="Нет списка12"/>
    <w:next w:val="a4"/>
    <w:uiPriority w:val="99"/>
    <w:semiHidden/>
    <w:unhideWhenUsed/>
    <w:rsid w:val="005D56C0"/>
  </w:style>
  <w:style w:type="table" w:customStyle="1" w:styleId="122">
    <w:name w:val="Сетка таблицы12"/>
    <w:basedOn w:val="a3"/>
    <w:next w:val="a8"/>
    <w:uiPriority w:val="59"/>
    <w:rsid w:val="005D5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
    <w:basedOn w:val="a3"/>
    <w:next w:val="a8"/>
    <w:uiPriority w:val="59"/>
    <w:rsid w:val="005D5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
    <w:name w:val="Нет списка21"/>
    <w:next w:val="a4"/>
    <w:uiPriority w:val="99"/>
    <w:semiHidden/>
    <w:unhideWhenUsed/>
    <w:rsid w:val="005D56C0"/>
  </w:style>
  <w:style w:type="table" w:customStyle="1" w:styleId="311">
    <w:name w:val="Сетка таблицы31"/>
    <w:basedOn w:val="a3"/>
    <w:next w:val="a8"/>
    <w:uiPriority w:val="59"/>
    <w:rsid w:val="005D56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Нет списка112"/>
    <w:next w:val="a4"/>
    <w:uiPriority w:val="99"/>
    <w:semiHidden/>
    <w:unhideWhenUsed/>
    <w:rsid w:val="005D56C0"/>
  </w:style>
  <w:style w:type="table" w:customStyle="1" w:styleId="1111">
    <w:name w:val="Сетка таблицы111"/>
    <w:basedOn w:val="a3"/>
    <w:next w:val="a8"/>
    <w:uiPriority w:val="59"/>
    <w:rsid w:val="005D5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next w:val="a8"/>
    <w:uiPriority w:val="59"/>
    <w:rsid w:val="005D5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
    <w:name w:val="Нет списка6"/>
    <w:next w:val="a4"/>
    <w:uiPriority w:val="99"/>
    <w:semiHidden/>
    <w:unhideWhenUsed/>
    <w:rsid w:val="005D56C0"/>
  </w:style>
  <w:style w:type="numbering" w:customStyle="1" w:styleId="131">
    <w:name w:val="Нет списка13"/>
    <w:next w:val="a4"/>
    <w:uiPriority w:val="99"/>
    <w:semiHidden/>
    <w:unhideWhenUsed/>
    <w:rsid w:val="005D56C0"/>
  </w:style>
  <w:style w:type="table" w:customStyle="1" w:styleId="132">
    <w:name w:val="Сетка таблицы13"/>
    <w:basedOn w:val="a3"/>
    <w:next w:val="a8"/>
    <w:uiPriority w:val="59"/>
    <w:rsid w:val="005D5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basedOn w:val="a3"/>
    <w:next w:val="a8"/>
    <w:uiPriority w:val="59"/>
    <w:rsid w:val="005D5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
    <w:next w:val="a4"/>
    <w:uiPriority w:val="99"/>
    <w:semiHidden/>
    <w:unhideWhenUsed/>
    <w:rsid w:val="005D56C0"/>
  </w:style>
  <w:style w:type="table" w:customStyle="1" w:styleId="320">
    <w:name w:val="Сетка таблицы32"/>
    <w:basedOn w:val="a3"/>
    <w:next w:val="a8"/>
    <w:uiPriority w:val="59"/>
    <w:rsid w:val="005D56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0">
    <w:name w:val="Нет списка113"/>
    <w:next w:val="a4"/>
    <w:uiPriority w:val="99"/>
    <w:semiHidden/>
    <w:unhideWhenUsed/>
    <w:rsid w:val="005D56C0"/>
  </w:style>
  <w:style w:type="table" w:customStyle="1" w:styleId="1121">
    <w:name w:val="Сетка таблицы112"/>
    <w:basedOn w:val="a3"/>
    <w:next w:val="a8"/>
    <w:uiPriority w:val="59"/>
    <w:rsid w:val="005D5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3"/>
    <w:next w:val="a8"/>
    <w:uiPriority w:val="59"/>
    <w:rsid w:val="005D5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next w:val="a8"/>
    <w:uiPriority w:val="59"/>
    <w:rsid w:val="005D56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75">
    <w:name w:val="xl175"/>
    <w:basedOn w:val="a0"/>
    <w:rsid w:val="005D56C0"/>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6">
    <w:name w:val="xl176"/>
    <w:basedOn w:val="a0"/>
    <w:rsid w:val="005D56C0"/>
    <w:pPr>
      <w:pBdr>
        <w:top w:val="single" w:sz="4" w:space="0" w:color="969696"/>
        <w:left w:val="single" w:sz="4" w:space="0" w:color="969696"/>
        <w:bottom w:val="double" w:sz="6" w:space="0" w:color="969696"/>
        <w:right w:val="single" w:sz="4" w:space="0" w:color="969696"/>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7">
    <w:name w:val="xl177"/>
    <w:basedOn w:val="a0"/>
    <w:rsid w:val="005D56C0"/>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8">
    <w:name w:val="xl178"/>
    <w:basedOn w:val="a0"/>
    <w:rsid w:val="005D56C0"/>
    <w:pPr>
      <w:pBdr>
        <w:top w:val="single" w:sz="4" w:space="0" w:color="C0C0C0"/>
        <w:left w:val="single" w:sz="4" w:space="0" w:color="C0C0C0"/>
        <w:bottom w:val="single" w:sz="4" w:space="0" w:color="C0C0C0"/>
        <w:right w:val="single" w:sz="4" w:space="0" w:color="C0C0C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9">
    <w:name w:val="xl179"/>
    <w:basedOn w:val="a0"/>
    <w:rsid w:val="005D56C0"/>
    <w:pPr>
      <w:pBdr>
        <w:top w:val="double" w:sz="6" w:space="0" w:color="969696"/>
        <w:bottom w:val="single" w:sz="4" w:space="0" w:color="C0C0C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969696"/>
      <w:sz w:val="24"/>
      <w:szCs w:val="24"/>
      <w:lang w:eastAsia="ru-RU"/>
    </w:rPr>
  </w:style>
  <w:style w:type="paragraph" w:customStyle="1" w:styleId="xl180">
    <w:name w:val="xl180"/>
    <w:basedOn w:val="a0"/>
    <w:rsid w:val="005D56C0"/>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1">
    <w:name w:val="xl181"/>
    <w:basedOn w:val="a0"/>
    <w:rsid w:val="005D56C0"/>
    <w:pPr>
      <w:pBdr>
        <w:top w:val="single" w:sz="4" w:space="0" w:color="C0C0C0"/>
        <w:bottom w:val="single" w:sz="4" w:space="0" w:color="C0C0C0"/>
      </w:pBdr>
      <w:shd w:val="thinReverseDiagStripe" w:color="EAEAEA" w:fill="auto"/>
      <w:spacing w:before="100" w:beforeAutospacing="1" w:after="100" w:afterAutospacing="1" w:line="240" w:lineRule="auto"/>
      <w:textAlignment w:val="center"/>
    </w:pPr>
    <w:rPr>
      <w:rFonts w:ascii="Times New Roman" w:eastAsia="Times New Roman" w:hAnsi="Times New Roman" w:cs="Times New Roman"/>
      <w:b/>
      <w:bCs/>
      <w:color w:val="333399"/>
      <w:sz w:val="24"/>
      <w:szCs w:val="24"/>
      <w:lang w:eastAsia="ru-RU"/>
    </w:rPr>
  </w:style>
  <w:style w:type="paragraph" w:customStyle="1" w:styleId="xl182">
    <w:name w:val="xl182"/>
    <w:basedOn w:val="a0"/>
    <w:rsid w:val="005D56C0"/>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
    <w:name w:val="xl183"/>
    <w:basedOn w:val="a0"/>
    <w:rsid w:val="005D56C0"/>
    <w:pPr>
      <w:pBdr>
        <w:top w:val="single" w:sz="4" w:space="0" w:color="C0C0C0"/>
        <w:left w:val="single" w:sz="4" w:space="0" w:color="C0C0C0"/>
        <w:bottom w:val="single" w:sz="4" w:space="0" w:color="C0C0C0"/>
      </w:pBdr>
      <w:shd w:val="thinReverseDiagStripe" w:color="EAEAEA" w:fill="auto"/>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4">
    <w:name w:val="xl184"/>
    <w:basedOn w:val="a0"/>
    <w:rsid w:val="005D56C0"/>
    <w:pPr>
      <w:pBdr>
        <w:top w:val="single" w:sz="4" w:space="0" w:color="C0C0C0"/>
        <w:bottom w:val="single" w:sz="4" w:space="0" w:color="C0C0C0"/>
      </w:pBdr>
      <w:shd w:val="thinReverseDiagStripe" w:color="EAEAEA" w:fill="auto"/>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333399"/>
      <w:sz w:val="24"/>
      <w:szCs w:val="24"/>
      <w:lang w:eastAsia="ru-RU"/>
    </w:rPr>
  </w:style>
  <w:style w:type="paragraph" w:customStyle="1" w:styleId="xl185">
    <w:name w:val="xl185"/>
    <w:basedOn w:val="a0"/>
    <w:rsid w:val="005D56C0"/>
    <w:pPr>
      <w:pBdr>
        <w:top w:val="single" w:sz="4" w:space="0" w:color="C0C0C0"/>
        <w:left w:val="single" w:sz="4" w:space="9" w:color="C0C0C0"/>
        <w:bottom w:val="single" w:sz="4" w:space="0" w:color="C0C0C0"/>
        <w:right w:val="single" w:sz="4" w:space="0" w:color="C0C0C0"/>
      </w:pBdr>
      <w:shd w:val="clear" w:color="000000" w:fill="CCFFFF"/>
      <w:spacing w:before="100" w:beforeAutospacing="1" w:after="100" w:afterAutospacing="1" w:line="240" w:lineRule="auto"/>
      <w:ind w:firstLineChars="100" w:firstLine="100"/>
      <w:textAlignment w:val="center"/>
    </w:pPr>
    <w:rPr>
      <w:rFonts w:ascii="Times New Roman" w:eastAsia="Times New Roman" w:hAnsi="Times New Roman" w:cs="Times New Roman"/>
      <w:sz w:val="24"/>
      <w:szCs w:val="24"/>
      <w:lang w:eastAsia="ru-RU"/>
    </w:rPr>
  </w:style>
  <w:style w:type="paragraph" w:customStyle="1" w:styleId="xl186">
    <w:name w:val="xl186"/>
    <w:basedOn w:val="a0"/>
    <w:rsid w:val="005D56C0"/>
    <w:pPr>
      <w:pBdr>
        <w:top w:val="single" w:sz="4" w:space="0" w:color="C0C0C0"/>
        <w:left w:val="single" w:sz="4" w:space="0" w:color="C0C0C0"/>
        <w:bottom w:val="single" w:sz="4" w:space="0" w:color="C0C0C0"/>
        <w:right w:val="single" w:sz="4" w:space="0" w:color="C0C0C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
    <w:name w:val="xl187"/>
    <w:basedOn w:val="a0"/>
    <w:rsid w:val="005D56C0"/>
    <w:pPr>
      <w:pBdr>
        <w:top w:val="single" w:sz="4" w:space="0" w:color="C0C0C0"/>
        <w:left w:val="single" w:sz="4" w:space="0" w:color="C0C0C0"/>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8">
    <w:name w:val="xl188"/>
    <w:basedOn w:val="a0"/>
    <w:rsid w:val="005D56C0"/>
    <w:pPr>
      <w:pBdr>
        <w:top w:val="single" w:sz="4" w:space="0" w:color="C0C0C0"/>
        <w:left w:val="single" w:sz="4" w:space="0" w:color="C0C0C0"/>
        <w:bottom w:val="single" w:sz="4" w:space="0" w:color="C0C0C0"/>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9">
    <w:name w:val="xl189"/>
    <w:basedOn w:val="a0"/>
    <w:rsid w:val="005D56C0"/>
    <w:pPr>
      <w:pBdr>
        <w:top w:val="single" w:sz="4" w:space="0" w:color="C0C0C0"/>
        <w:left w:val="single" w:sz="4" w:space="0" w:color="C0C0C0"/>
        <w:bottom w:val="single" w:sz="4" w:space="0" w:color="C0C0C0"/>
      </w:pBdr>
      <w:spacing w:before="100" w:beforeAutospacing="1" w:after="100" w:afterAutospacing="1" w:line="240" w:lineRule="auto"/>
      <w:jc w:val="right"/>
      <w:textAlignment w:val="center"/>
    </w:pPr>
    <w:rPr>
      <w:rFonts w:ascii="Times New Roman" w:eastAsia="Times New Roman" w:hAnsi="Times New Roman" w:cs="Times New Roman"/>
      <w:color w:val="FFFFFF"/>
      <w:sz w:val="24"/>
      <w:szCs w:val="24"/>
      <w:lang w:eastAsia="ru-RU"/>
    </w:rPr>
  </w:style>
  <w:style w:type="paragraph" w:customStyle="1" w:styleId="xl190">
    <w:name w:val="xl190"/>
    <w:basedOn w:val="a0"/>
    <w:rsid w:val="005D56C0"/>
    <w:pPr>
      <w:pBdr>
        <w:top w:val="single" w:sz="4" w:space="0" w:color="C0C0C0"/>
        <w:left w:val="single" w:sz="4" w:space="0" w:color="C0C0C0"/>
        <w:bottom w:val="single" w:sz="4" w:space="0" w:color="C0C0C0"/>
        <w:right w:val="single" w:sz="4" w:space="0" w:color="C0C0C0"/>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1">
    <w:name w:val="xl191"/>
    <w:basedOn w:val="a0"/>
    <w:rsid w:val="005D56C0"/>
    <w:pPr>
      <w:pBdr>
        <w:top w:val="single" w:sz="4" w:space="0" w:color="C0C0C0"/>
        <w:left w:val="single" w:sz="4" w:space="0" w:color="C0C0C0"/>
        <w:bottom w:val="single" w:sz="4" w:space="0" w:color="C0C0C0"/>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2">
    <w:name w:val="xl192"/>
    <w:basedOn w:val="a0"/>
    <w:rsid w:val="005D56C0"/>
    <w:pPr>
      <w:pBdr>
        <w:top w:val="single" w:sz="4" w:space="0" w:color="C0C0C0"/>
        <w:left w:val="single" w:sz="4" w:space="0" w:color="C0C0C0"/>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3">
    <w:name w:val="xl193"/>
    <w:basedOn w:val="a0"/>
    <w:rsid w:val="005D56C0"/>
    <w:pPr>
      <w:pBdr>
        <w:top w:val="single" w:sz="4" w:space="0" w:color="969696"/>
        <w:left w:val="single" w:sz="4" w:space="0" w:color="969696"/>
        <w:bottom w:val="double" w:sz="6" w:space="0" w:color="969696"/>
        <w:right w:val="single" w:sz="4" w:space="0" w:color="969696"/>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4">
    <w:name w:val="xl194"/>
    <w:basedOn w:val="a0"/>
    <w:rsid w:val="005D56C0"/>
    <w:pPr>
      <w:pBdr>
        <w:top w:val="single" w:sz="4" w:space="0" w:color="969696"/>
        <w:left w:val="single" w:sz="4" w:space="0" w:color="969696"/>
        <w:bottom w:val="double" w:sz="6" w:space="0" w:color="969696"/>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5">
    <w:name w:val="xl195"/>
    <w:basedOn w:val="a0"/>
    <w:rsid w:val="005D56C0"/>
    <w:pPr>
      <w:pBdr>
        <w:top w:val="single" w:sz="4" w:space="0" w:color="C0C0C0"/>
        <w:left w:val="single" w:sz="4" w:space="0" w:color="C0C0C0"/>
        <w:bottom w:val="single" w:sz="4" w:space="0" w:color="C0C0C0"/>
        <w:right w:val="single" w:sz="4" w:space="0" w:color="C0C0C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6">
    <w:name w:val="xl196"/>
    <w:basedOn w:val="a0"/>
    <w:rsid w:val="005D56C0"/>
    <w:pPr>
      <w:pBdr>
        <w:top w:val="single" w:sz="4" w:space="0" w:color="C0C0C0"/>
        <w:left w:val="single" w:sz="4" w:space="0" w:color="C0C0C0"/>
        <w:bottom w:val="single" w:sz="4" w:space="0" w:color="C0C0C0"/>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7">
    <w:name w:val="xl197"/>
    <w:basedOn w:val="a0"/>
    <w:rsid w:val="005D56C0"/>
    <w:pPr>
      <w:pBdr>
        <w:top w:val="single" w:sz="4" w:space="0" w:color="C0C0C0"/>
        <w:left w:val="single" w:sz="4" w:space="9" w:color="C0C0C0"/>
        <w:bottom w:val="single" w:sz="4" w:space="0" w:color="C0C0C0"/>
        <w:right w:val="single" w:sz="4" w:space="0" w:color="C0C0C0"/>
      </w:pBdr>
      <w:spacing w:before="100" w:beforeAutospacing="1" w:after="100" w:afterAutospacing="1" w:line="240" w:lineRule="auto"/>
      <w:ind w:firstLineChars="100" w:firstLine="100"/>
      <w:textAlignment w:val="center"/>
    </w:pPr>
    <w:rPr>
      <w:rFonts w:ascii="Times New Roman" w:eastAsia="Times New Roman" w:hAnsi="Times New Roman" w:cs="Times New Roman"/>
      <w:sz w:val="24"/>
      <w:szCs w:val="24"/>
      <w:lang w:eastAsia="ru-RU"/>
    </w:rPr>
  </w:style>
  <w:style w:type="paragraph" w:customStyle="1" w:styleId="xl198">
    <w:name w:val="xl198"/>
    <w:basedOn w:val="a0"/>
    <w:rsid w:val="005D56C0"/>
    <w:pPr>
      <w:pBdr>
        <w:top w:val="single" w:sz="4" w:space="0" w:color="C0C0C0"/>
        <w:left w:val="single" w:sz="4" w:space="18" w:color="C0C0C0"/>
        <w:bottom w:val="single" w:sz="4" w:space="0" w:color="C0C0C0"/>
        <w:right w:val="single" w:sz="4" w:space="0" w:color="C0C0C0"/>
      </w:pBdr>
      <w:spacing w:before="100" w:beforeAutospacing="1" w:after="100" w:afterAutospacing="1" w:line="240" w:lineRule="auto"/>
      <w:ind w:firstLineChars="200" w:firstLine="200"/>
      <w:textAlignment w:val="center"/>
    </w:pPr>
    <w:rPr>
      <w:rFonts w:ascii="Times New Roman" w:eastAsia="Times New Roman" w:hAnsi="Times New Roman" w:cs="Times New Roman"/>
      <w:sz w:val="24"/>
      <w:szCs w:val="24"/>
      <w:lang w:eastAsia="ru-RU"/>
    </w:rPr>
  </w:style>
  <w:style w:type="paragraph" w:customStyle="1" w:styleId="xl199">
    <w:name w:val="xl199"/>
    <w:basedOn w:val="a0"/>
    <w:rsid w:val="005D56C0"/>
    <w:pPr>
      <w:pBdr>
        <w:top w:val="single" w:sz="4" w:space="0" w:color="C0C0C0"/>
        <w:left w:val="single" w:sz="4" w:space="0" w:color="C0C0C0"/>
        <w:bottom w:val="single" w:sz="4" w:space="0" w:color="C0C0C0"/>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0">
    <w:name w:val="xl200"/>
    <w:basedOn w:val="a0"/>
    <w:rsid w:val="005D56C0"/>
    <w:pPr>
      <w:pBdr>
        <w:top w:val="single" w:sz="4" w:space="0" w:color="C0C0C0"/>
        <w:bottom w:val="single" w:sz="4" w:space="0" w:color="C0C0C0"/>
      </w:pBdr>
      <w:shd w:val="thinReverseDiagStripe" w:color="EAEAEA" w:fill="auto"/>
      <w:spacing w:before="100" w:beforeAutospacing="1" w:after="100" w:afterAutospacing="1" w:line="240" w:lineRule="auto"/>
      <w:ind w:firstLineChars="200" w:firstLine="200"/>
      <w:textAlignment w:val="center"/>
    </w:pPr>
    <w:rPr>
      <w:rFonts w:ascii="Times New Roman" w:eastAsia="Times New Roman" w:hAnsi="Times New Roman" w:cs="Times New Roman"/>
      <w:b/>
      <w:bCs/>
      <w:color w:val="333399"/>
      <w:sz w:val="24"/>
      <w:szCs w:val="24"/>
      <w:lang w:eastAsia="ru-RU"/>
    </w:rPr>
  </w:style>
  <w:style w:type="paragraph" w:customStyle="1" w:styleId="xl201">
    <w:name w:val="xl201"/>
    <w:basedOn w:val="a0"/>
    <w:rsid w:val="005D56C0"/>
    <w:pPr>
      <w:pBdr>
        <w:top w:val="single" w:sz="4" w:space="0" w:color="C0C0C0"/>
        <w:bottom w:val="single" w:sz="4" w:space="0" w:color="C0C0C0"/>
      </w:pBdr>
      <w:shd w:val="thinReverseDiagStripe" w:color="EAEAEA" w:fill="auto"/>
      <w:spacing w:before="100" w:beforeAutospacing="1" w:after="100" w:afterAutospacing="1" w:line="240" w:lineRule="auto"/>
      <w:jc w:val="right"/>
      <w:textAlignment w:val="center"/>
    </w:pPr>
    <w:rPr>
      <w:rFonts w:ascii="Times New Roman" w:eastAsia="Times New Roman" w:hAnsi="Times New Roman" w:cs="Times New Roman"/>
      <w:b/>
      <w:bCs/>
      <w:color w:val="333399"/>
      <w:sz w:val="24"/>
      <w:szCs w:val="24"/>
      <w:lang w:eastAsia="ru-RU"/>
    </w:rPr>
  </w:style>
  <w:style w:type="paragraph" w:customStyle="1" w:styleId="xl202">
    <w:name w:val="xl202"/>
    <w:basedOn w:val="a0"/>
    <w:rsid w:val="005D56C0"/>
    <w:pPr>
      <w:pBdr>
        <w:top w:val="single" w:sz="4" w:space="0" w:color="C0C0C0"/>
        <w:left w:val="single" w:sz="4" w:space="0" w:color="C0C0C0"/>
        <w:bottom w:val="single" w:sz="4" w:space="0" w:color="C0C0C0"/>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3">
    <w:name w:val="xl203"/>
    <w:basedOn w:val="a0"/>
    <w:rsid w:val="005D56C0"/>
    <w:pPr>
      <w:pBdr>
        <w:top w:val="single" w:sz="4" w:space="0" w:color="C0C0C0"/>
        <w:left w:val="single" w:sz="4" w:space="27" w:color="C0C0C0"/>
        <w:bottom w:val="single" w:sz="4" w:space="0" w:color="C0C0C0"/>
        <w:right w:val="single" w:sz="4" w:space="0" w:color="C0C0C0"/>
      </w:pBdr>
      <w:spacing w:before="100" w:beforeAutospacing="1" w:after="100" w:afterAutospacing="1" w:line="240" w:lineRule="auto"/>
      <w:ind w:firstLineChars="300" w:firstLine="300"/>
      <w:textAlignment w:val="center"/>
    </w:pPr>
    <w:rPr>
      <w:rFonts w:ascii="Times New Roman" w:eastAsia="Times New Roman" w:hAnsi="Times New Roman" w:cs="Times New Roman"/>
      <w:sz w:val="24"/>
      <w:szCs w:val="24"/>
      <w:lang w:eastAsia="ru-RU"/>
    </w:rPr>
  </w:style>
  <w:style w:type="paragraph" w:customStyle="1" w:styleId="xl204">
    <w:name w:val="xl204"/>
    <w:basedOn w:val="a0"/>
    <w:rsid w:val="005D56C0"/>
    <w:pPr>
      <w:pBdr>
        <w:top w:val="single" w:sz="4" w:space="0" w:color="C0C0C0"/>
        <w:left w:val="single" w:sz="4" w:space="18" w:color="C0C0C0"/>
        <w:bottom w:val="single" w:sz="4" w:space="0" w:color="C0C0C0"/>
        <w:right w:val="single" w:sz="4" w:space="0" w:color="C0C0C0"/>
      </w:pBdr>
      <w:shd w:val="clear" w:color="000000" w:fill="CCFFFF"/>
      <w:spacing w:before="100" w:beforeAutospacing="1" w:after="100" w:afterAutospacing="1" w:line="240" w:lineRule="auto"/>
      <w:ind w:firstLineChars="200" w:firstLine="200"/>
      <w:textAlignment w:val="center"/>
    </w:pPr>
    <w:rPr>
      <w:rFonts w:ascii="Times New Roman" w:eastAsia="Times New Roman" w:hAnsi="Times New Roman" w:cs="Times New Roman"/>
      <w:sz w:val="24"/>
      <w:szCs w:val="24"/>
      <w:lang w:eastAsia="ru-RU"/>
    </w:rPr>
  </w:style>
  <w:style w:type="paragraph" w:customStyle="1" w:styleId="xl205">
    <w:name w:val="xl205"/>
    <w:basedOn w:val="a0"/>
    <w:rsid w:val="005D56C0"/>
    <w:pPr>
      <w:pBdr>
        <w:top w:val="single" w:sz="4" w:space="0" w:color="C0C0C0"/>
        <w:left w:val="single" w:sz="4" w:space="0" w:color="C0C0C0"/>
        <w:bottom w:val="single" w:sz="4" w:space="0" w:color="C0C0C0"/>
        <w:right w:val="single" w:sz="4" w:space="0" w:color="C0C0C0"/>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FF"/>
      <w:sz w:val="24"/>
      <w:szCs w:val="24"/>
      <w:u w:val="single"/>
      <w:lang w:eastAsia="ru-RU"/>
    </w:rPr>
  </w:style>
  <w:style w:type="paragraph" w:customStyle="1" w:styleId="xl206">
    <w:name w:val="xl206"/>
    <w:basedOn w:val="a0"/>
    <w:rsid w:val="005D56C0"/>
    <w:pPr>
      <w:pBdr>
        <w:top w:val="single" w:sz="4" w:space="0" w:color="C0C0C0"/>
        <w:left w:val="single" w:sz="4" w:space="0" w:color="C0C0C0"/>
        <w:bottom w:val="single" w:sz="4" w:space="0" w:color="C0C0C0"/>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BalloonTextChar">
    <w:name w:val="Balloon Text Char"/>
    <w:uiPriority w:val="99"/>
    <w:semiHidden/>
    <w:locked/>
    <w:rsid w:val="005D56C0"/>
    <w:rPr>
      <w:rFonts w:ascii="Tahoma" w:hAnsi="Tahoma" w:cs="Times New Roman"/>
      <w:sz w:val="16"/>
    </w:rPr>
  </w:style>
  <w:style w:type="paragraph" w:customStyle="1" w:styleId="1b">
    <w:name w:val="Подпись к таблице1"/>
    <w:basedOn w:val="a0"/>
    <w:uiPriority w:val="99"/>
    <w:rsid w:val="005D56C0"/>
    <w:pPr>
      <w:widowControl w:val="0"/>
      <w:shd w:val="clear" w:color="auto" w:fill="FFFFFF"/>
      <w:spacing w:after="0" w:line="312" w:lineRule="exact"/>
      <w:ind w:hanging="100"/>
    </w:pPr>
    <w:rPr>
      <w:rFonts w:ascii="Times New Roman" w:hAnsi="Times New Roman"/>
      <w:b/>
    </w:rPr>
  </w:style>
  <w:style w:type="paragraph" w:customStyle="1" w:styleId="101">
    <w:name w:val="Таблички 10"/>
    <w:basedOn w:val="a0"/>
    <w:link w:val="102"/>
    <w:qFormat/>
    <w:rsid w:val="005D56C0"/>
    <w:pPr>
      <w:spacing w:after="0"/>
      <w:jc w:val="center"/>
    </w:pPr>
    <w:rPr>
      <w:rFonts w:ascii="Times New Roman" w:hAnsi="Times New Roman" w:cs="Times New Roman"/>
      <w:sz w:val="20"/>
      <w:szCs w:val="20"/>
    </w:rPr>
  </w:style>
  <w:style w:type="character" w:customStyle="1" w:styleId="102">
    <w:name w:val="Таблички 10 Знак"/>
    <w:basedOn w:val="a2"/>
    <w:link w:val="101"/>
    <w:rsid w:val="005D56C0"/>
    <w:rPr>
      <w:rFonts w:ascii="Times New Roman" w:hAnsi="Times New Roman" w:cs="Times New Roman"/>
      <w:sz w:val="20"/>
      <w:szCs w:val="20"/>
    </w:rPr>
  </w:style>
  <w:style w:type="paragraph" w:styleId="afff5">
    <w:name w:val="Plain Text"/>
    <w:basedOn w:val="a0"/>
    <w:link w:val="afff6"/>
    <w:uiPriority w:val="99"/>
    <w:rsid w:val="00276C41"/>
    <w:pPr>
      <w:spacing w:after="0" w:line="240" w:lineRule="auto"/>
      <w:jc w:val="both"/>
    </w:pPr>
    <w:rPr>
      <w:rFonts w:ascii="Courier New" w:eastAsia="Times New Roman" w:hAnsi="Courier New" w:cs="Courier New"/>
      <w:sz w:val="20"/>
      <w:szCs w:val="20"/>
      <w:lang w:eastAsia="ru-RU"/>
    </w:rPr>
  </w:style>
  <w:style w:type="character" w:customStyle="1" w:styleId="afff6">
    <w:name w:val="Текст Знак"/>
    <w:basedOn w:val="a2"/>
    <w:link w:val="afff5"/>
    <w:uiPriority w:val="99"/>
    <w:rsid w:val="00276C41"/>
    <w:rPr>
      <w:rFonts w:ascii="Courier New" w:eastAsia="Times New Roman" w:hAnsi="Courier New" w:cs="Courier New"/>
      <w:sz w:val="20"/>
      <w:szCs w:val="20"/>
      <w:lang w:eastAsia="ru-RU"/>
    </w:rPr>
  </w:style>
  <w:style w:type="character" w:styleId="afff7">
    <w:name w:val="Strong"/>
    <w:basedOn w:val="a2"/>
    <w:uiPriority w:val="22"/>
    <w:qFormat/>
    <w:rsid w:val="00276C41"/>
    <w:rPr>
      <w:b/>
      <w:bCs/>
    </w:rPr>
  </w:style>
  <w:style w:type="character" w:customStyle="1" w:styleId="apple-converted-space">
    <w:name w:val="apple-converted-space"/>
    <w:basedOn w:val="a2"/>
    <w:rsid w:val="00276C41"/>
  </w:style>
  <w:style w:type="paragraph" w:customStyle="1" w:styleId="1c">
    <w:name w:val="Абзац списка1"/>
    <w:basedOn w:val="a0"/>
    <w:rsid w:val="00276C41"/>
    <w:pPr>
      <w:spacing w:after="0" w:line="240" w:lineRule="auto"/>
      <w:ind w:left="720"/>
      <w:contextualSpacing/>
      <w:jc w:val="both"/>
    </w:pPr>
    <w:rPr>
      <w:rFonts w:ascii="Times New Roman" w:eastAsia="Calibri" w:hAnsi="Times New Roman" w:cs="Times New Roman"/>
      <w:sz w:val="24"/>
      <w:szCs w:val="24"/>
      <w:lang w:eastAsia="ru-RU"/>
    </w:rPr>
  </w:style>
  <w:style w:type="character" w:styleId="afff8">
    <w:name w:val="Subtle Emphasis"/>
    <w:basedOn w:val="a2"/>
    <w:uiPriority w:val="19"/>
    <w:qFormat/>
    <w:rsid w:val="00276C41"/>
    <w:rPr>
      <w:i/>
      <w:iCs/>
      <w:color w:val="404040" w:themeColor="text1" w:themeTint="BF"/>
    </w:rPr>
  </w:style>
  <w:style w:type="character" w:customStyle="1" w:styleId="WW8Num1z0">
    <w:name w:val="WW8Num1z0"/>
    <w:rsid w:val="0089320E"/>
  </w:style>
  <w:style w:type="character" w:customStyle="1" w:styleId="WW8Num1z1">
    <w:name w:val="WW8Num1z1"/>
    <w:rsid w:val="0089320E"/>
  </w:style>
  <w:style w:type="character" w:customStyle="1" w:styleId="WW8Num1z2">
    <w:name w:val="WW8Num1z2"/>
    <w:rsid w:val="0089320E"/>
  </w:style>
  <w:style w:type="character" w:customStyle="1" w:styleId="WW8Num1z3">
    <w:name w:val="WW8Num1z3"/>
    <w:rsid w:val="0089320E"/>
  </w:style>
  <w:style w:type="character" w:customStyle="1" w:styleId="WW8Num1z4">
    <w:name w:val="WW8Num1z4"/>
    <w:rsid w:val="0089320E"/>
  </w:style>
  <w:style w:type="character" w:customStyle="1" w:styleId="WW8Num1z5">
    <w:name w:val="WW8Num1z5"/>
    <w:rsid w:val="0089320E"/>
  </w:style>
  <w:style w:type="character" w:customStyle="1" w:styleId="WW8Num1z6">
    <w:name w:val="WW8Num1z6"/>
    <w:rsid w:val="0089320E"/>
  </w:style>
  <w:style w:type="character" w:customStyle="1" w:styleId="WW8Num1z7">
    <w:name w:val="WW8Num1z7"/>
    <w:rsid w:val="0089320E"/>
  </w:style>
  <w:style w:type="character" w:customStyle="1" w:styleId="WW8Num1z8">
    <w:name w:val="WW8Num1z8"/>
    <w:rsid w:val="0089320E"/>
  </w:style>
  <w:style w:type="character" w:customStyle="1" w:styleId="WW8Num2z0">
    <w:name w:val="WW8Num2z0"/>
    <w:rsid w:val="0089320E"/>
    <w:rPr>
      <w:rFonts w:hint="default"/>
    </w:rPr>
  </w:style>
  <w:style w:type="character" w:customStyle="1" w:styleId="WW8Num3z0">
    <w:name w:val="WW8Num3z0"/>
    <w:rsid w:val="0089320E"/>
    <w:rPr>
      <w:rFonts w:ascii="Times New Roman" w:hAnsi="Times New Roman" w:cs="Times New Roman" w:hint="default"/>
    </w:rPr>
  </w:style>
  <w:style w:type="character" w:customStyle="1" w:styleId="WW8Num2z1">
    <w:name w:val="WW8Num2z1"/>
    <w:rsid w:val="0089320E"/>
  </w:style>
  <w:style w:type="character" w:customStyle="1" w:styleId="WW8Num2z2">
    <w:name w:val="WW8Num2z2"/>
    <w:rsid w:val="0089320E"/>
  </w:style>
  <w:style w:type="character" w:customStyle="1" w:styleId="WW8Num2z3">
    <w:name w:val="WW8Num2z3"/>
    <w:rsid w:val="0089320E"/>
  </w:style>
  <w:style w:type="character" w:customStyle="1" w:styleId="WW8Num2z4">
    <w:name w:val="WW8Num2z4"/>
    <w:rsid w:val="0089320E"/>
  </w:style>
  <w:style w:type="character" w:customStyle="1" w:styleId="WW8Num2z5">
    <w:name w:val="WW8Num2z5"/>
    <w:rsid w:val="0089320E"/>
  </w:style>
  <w:style w:type="character" w:customStyle="1" w:styleId="WW8Num2z6">
    <w:name w:val="WW8Num2z6"/>
    <w:rsid w:val="0089320E"/>
  </w:style>
  <w:style w:type="character" w:customStyle="1" w:styleId="WW8Num2z7">
    <w:name w:val="WW8Num2z7"/>
    <w:rsid w:val="0089320E"/>
  </w:style>
  <w:style w:type="character" w:customStyle="1" w:styleId="WW8Num2z8">
    <w:name w:val="WW8Num2z8"/>
    <w:rsid w:val="0089320E"/>
  </w:style>
  <w:style w:type="character" w:customStyle="1" w:styleId="WW8Num3z1">
    <w:name w:val="WW8Num3z1"/>
    <w:rsid w:val="0089320E"/>
  </w:style>
  <w:style w:type="character" w:customStyle="1" w:styleId="WW8Num3z2">
    <w:name w:val="WW8Num3z2"/>
    <w:rsid w:val="0089320E"/>
  </w:style>
  <w:style w:type="character" w:customStyle="1" w:styleId="WW8Num3z3">
    <w:name w:val="WW8Num3z3"/>
    <w:rsid w:val="0089320E"/>
  </w:style>
  <w:style w:type="character" w:customStyle="1" w:styleId="WW8Num3z4">
    <w:name w:val="WW8Num3z4"/>
    <w:rsid w:val="0089320E"/>
  </w:style>
  <w:style w:type="character" w:customStyle="1" w:styleId="WW8Num3z5">
    <w:name w:val="WW8Num3z5"/>
    <w:rsid w:val="0089320E"/>
  </w:style>
  <w:style w:type="character" w:customStyle="1" w:styleId="WW8Num3z6">
    <w:name w:val="WW8Num3z6"/>
    <w:rsid w:val="0089320E"/>
  </w:style>
  <w:style w:type="character" w:customStyle="1" w:styleId="WW8Num3z7">
    <w:name w:val="WW8Num3z7"/>
    <w:rsid w:val="0089320E"/>
  </w:style>
  <w:style w:type="character" w:customStyle="1" w:styleId="WW8Num3z8">
    <w:name w:val="WW8Num3z8"/>
    <w:rsid w:val="0089320E"/>
  </w:style>
  <w:style w:type="character" w:customStyle="1" w:styleId="WW8NumSt3z0">
    <w:name w:val="WW8NumSt3z0"/>
    <w:rsid w:val="0089320E"/>
    <w:rPr>
      <w:rFonts w:ascii="Times New Roman" w:hAnsi="Times New Roman" w:cs="Times New Roman" w:hint="default"/>
    </w:rPr>
  </w:style>
  <w:style w:type="character" w:customStyle="1" w:styleId="1d">
    <w:name w:val="Основной шрифт абзаца1"/>
    <w:rsid w:val="0089320E"/>
  </w:style>
  <w:style w:type="paragraph" w:styleId="afff9">
    <w:name w:val="Title"/>
    <w:basedOn w:val="a0"/>
    <w:next w:val="a1"/>
    <w:link w:val="afffa"/>
    <w:rsid w:val="0089320E"/>
    <w:pPr>
      <w:keepNext/>
      <w:suppressAutoHyphens/>
      <w:spacing w:before="240" w:after="120" w:line="240" w:lineRule="auto"/>
    </w:pPr>
    <w:rPr>
      <w:rFonts w:ascii="Liberation Sans" w:eastAsia="Microsoft YaHei" w:hAnsi="Liberation Sans" w:cs="Mangal"/>
      <w:sz w:val="28"/>
      <w:szCs w:val="28"/>
      <w:lang w:eastAsia="zh-CN"/>
    </w:rPr>
  </w:style>
  <w:style w:type="character" w:customStyle="1" w:styleId="afffa">
    <w:name w:val="Название Знак"/>
    <w:basedOn w:val="a2"/>
    <w:link w:val="afff9"/>
    <w:rsid w:val="0089320E"/>
    <w:rPr>
      <w:rFonts w:ascii="Liberation Sans" w:eastAsia="Microsoft YaHei" w:hAnsi="Liberation Sans" w:cs="Mangal"/>
      <w:sz w:val="28"/>
      <w:szCs w:val="28"/>
      <w:lang w:eastAsia="zh-CN"/>
    </w:rPr>
  </w:style>
  <w:style w:type="paragraph" w:styleId="afffb">
    <w:name w:val="List"/>
    <w:basedOn w:val="a1"/>
    <w:rsid w:val="0089320E"/>
    <w:pPr>
      <w:widowControl/>
      <w:suppressAutoHyphens/>
      <w:spacing w:after="140" w:line="288" w:lineRule="auto"/>
      <w:ind w:left="0" w:firstLine="0"/>
    </w:pPr>
    <w:rPr>
      <w:rFonts w:cs="Mangal"/>
      <w:lang w:val="ru-RU" w:eastAsia="zh-CN"/>
    </w:rPr>
  </w:style>
  <w:style w:type="paragraph" w:customStyle="1" w:styleId="1e">
    <w:name w:val="Указатель1"/>
    <w:basedOn w:val="a0"/>
    <w:rsid w:val="0089320E"/>
    <w:pPr>
      <w:suppressLineNumbers/>
      <w:suppressAutoHyphens/>
      <w:spacing w:after="0" w:line="240" w:lineRule="auto"/>
    </w:pPr>
    <w:rPr>
      <w:rFonts w:ascii="Times New Roman" w:eastAsia="Times New Roman" w:hAnsi="Times New Roman" w:cs="Mangal"/>
      <w:sz w:val="24"/>
      <w:szCs w:val="24"/>
      <w:lang w:eastAsia="zh-CN"/>
    </w:rPr>
  </w:style>
  <w:style w:type="paragraph" w:customStyle="1" w:styleId="afffc">
    <w:name w:val="Содержимое врезки"/>
    <w:basedOn w:val="a0"/>
    <w:rsid w:val="0089320E"/>
    <w:pPr>
      <w:suppressAutoHyphens/>
      <w:spacing w:after="0" w:line="240" w:lineRule="auto"/>
    </w:pPr>
    <w:rPr>
      <w:rFonts w:ascii="Times New Roman" w:eastAsia="Times New Roman" w:hAnsi="Times New Roman" w:cs="Times New Roman"/>
      <w:sz w:val="24"/>
      <w:szCs w:val="24"/>
      <w:lang w:eastAsia="zh-CN"/>
    </w:rPr>
  </w:style>
  <w:style w:type="paragraph" w:customStyle="1" w:styleId="afffd">
    <w:name w:val="Содержимое таблицы"/>
    <w:basedOn w:val="a0"/>
    <w:rsid w:val="0089320E"/>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afffe">
    <w:name w:val="Заголовок таблицы"/>
    <w:basedOn w:val="afffd"/>
    <w:rsid w:val="0089320E"/>
    <w:pPr>
      <w:jc w:val="center"/>
    </w:pPr>
    <w:rPr>
      <w:b/>
      <w:bCs/>
    </w:rPr>
  </w:style>
  <w:style w:type="character" w:customStyle="1" w:styleId="FontStyle94">
    <w:name w:val="Font Style94"/>
    <w:uiPriority w:val="99"/>
    <w:rsid w:val="0089320E"/>
    <w:rPr>
      <w:rFonts w:ascii="Times New Roman" w:hAnsi="Times New Roman" w:cs="Times New Roman"/>
      <w:sz w:val="22"/>
      <w:szCs w:val="22"/>
    </w:rPr>
  </w:style>
  <w:style w:type="paragraph" w:customStyle="1" w:styleId="ConsPlusTitle">
    <w:name w:val="ConsPlusTitle"/>
    <w:rsid w:val="0089320E"/>
    <w:pPr>
      <w:widowControl w:val="0"/>
      <w:autoSpaceDE w:val="0"/>
      <w:autoSpaceDN w:val="0"/>
      <w:spacing w:after="0" w:line="240" w:lineRule="auto"/>
    </w:pPr>
    <w:rPr>
      <w:rFonts w:ascii="Times New Roman" w:eastAsia="Times New Roman" w:hAnsi="Times New Roman" w:cs="Times New Roman"/>
      <w:b/>
      <w:sz w:val="24"/>
      <w:szCs w:val="20"/>
      <w:lang w:eastAsia="ru-RU"/>
    </w:rPr>
  </w:style>
  <w:style w:type="character" w:customStyle="1" w:styleId="2Exact0">
    <w:name w:val="Основной текст (2) Exact"/>
    <w:rsid w:val="0089320E"/>
    <w:rPr>
      <w:rFonts w:ascii="Times New Roman" w:hAnsi="Times New Roman" w:cs="Times New Roman"/>
      <w:b/>
      <w:bCs/>
      <w:spacing w:val="4"/>
      <w:sz w:val="25"/>
      <w:szCs w:val="25"/>
      <w:u w:val="none"/>
    </w:rPr>
  </w:style>
  <w:style w:type="character" w:customStyle="1" w:styleId="85pt0pt">
    <w:name w:val="Основной текст + 8;5 pt;Полужирный;Интервал 0 pt"/>
    <w:rsid w:val="0089320E"/>
    <w:rPr>
      <w:rFonts w:ascii="Times New Roman" w:eastAsia="Times New Roman" w:hAnsi="Times New Roman" w:cs="Times New Roman"/>
      <w:b/>
      <w:bCs/>
      <w:i w:val="0"/>
      <w:iCs w:val="0"/>
      <w:smallCaps w:val="0"/>
      <w:strike w:val="0"/>
      <w:color w:val="000000"/>
      <w:spacing w:val="2"/>
      <w:w w:val="100"/>
      <w:position w:val="0"/>
      <w:sz w:val="17"/>
      <w:szCs w:val="17"/>
      <w:u w:val="none"/>
      <w:shd w:val="clear" w:color="auto" w:fill="FFFFFF"/>
      <w:lang w:val="ru-RU" w:eastAsia="ru-RU" w:bidi="ru-RU"/>
    </w:rPr>
  </w:style>
  <w:style w:type="paragraph" w:customStyle="1" w:styleId="2f2">
    <w:name w:val="Основной текст2"/>
    <w:basedOn w:val="a0"/>
    <w:rsid w:val="0089320E"/>
    <w:pPr>
      <w:widowControl w:val="0"/>
      <w:shd w:val="clear" w:color="auto" w:fill="FFFFFF"/>
      <w:spacing w:after="0" w:line="317" w:lineRule="exact"/>
      <w:jc w:val="both"/>
    </w:pPr>
    <w:rPr>
      <w:rFonts w:ascii="Times New Roman" w:eastAsia="Times New Roman" w:hAnsi="Times New Roman" w:cs="Times New Roman"/>
      <w:color w:val="000000"/>
      <w:spacing w:val="3"/>
      <w:sz w:val="21"/>
      <w:szCs w:val="21"/>
      <w:lang w:eastAsia="ru-RU" w:bidi="ru-RU"/>
    </w:rPr>
  </w:style>
  <w:style w:type="character" w:customStyle="1" w:styleId="55pt0pt">
    <w:name w:val="Основной текст + 5;5 pt;Интервал 0 pt"/>
    <w:rsid w:val="0089320E"/>
    <w:rPr>
      <w:rFonts w:ascii="Times New Roman" w:eastAsia="Times New Roman" w:hAnsi="Times New Roman" w:cs="Times New Roman"/>
      <w:b w:val="0"/>
      <w:bCs w:val="0"/>
      <w:i w:val="0"/>
      <w:iCs w:val="0"/>
      <w:smallCaps w:val="0"/>
      <w:strike w:val="0"/>
      <w:color w:val="000000"/>
      <w:spacing w:val="2"/>
      <w:w w:val="100"/>
      <w:position w:val="0"/>
      <w:sz w:val="11"/>
      <w:szCs w:val="11"/>
      <w:u w:val="none"/>
      <w:shd w:val="clear" w:color="auto" w:fill="FFFFFF"/>
      <w:lang w:val="ru-RU" w:eastAsia="ru-RU" w:bidi="ru-RU"/>
    </w:rPr>
  </w:style>
  <w:style w:type="character" w:customStyle="1" w:styleId="icq-messagetextblock">
    <w:name w:val="icq-message__textblock"/>
    <w:rsid w:val="0089320E"/>
  </w:style>
  <w:style w:type="character" w:customStyle="1" w:styleId="49">
    <w:name w:val="Заголовок №4"/>
    <w:basedOn w:val="a2"/>
    <w:uiPriority w:val="99"/>
    <w:rsid w:val="006A3521"/>
    <w:rPr>
      <w:rFonts w:ascii="Times New Roman" w:hAnsi="Times New Roman" w:cs="Times New Roman"/>
      <w:spacing w:val="0"/>
      <w:sz w:val="27"/>
      <w:szCs w:val="27"/>
    </w:rPr>
  </w:style>
  <w:style w:type="paragraph" w:customStyle="1" w:styleId="173">
    <w:name w:val="Основной текст17"/>
    <w:basedOn w:val="a0"/>
    <w:uiPriority w:val="99"/>
    <w:rsid w:val="006A3521"/>
    <w:pPr>
      <w:shd w:val="clear" w:color="auto" w:fill="FFFFFF"/>
      <w:spacing w:before="60" w:after="0" w:line="274" w:lineRule="exact"/>
      <w:ind w:hanging="1580"/>
    </w:pPr>
    <w:rPr>
      <w:rFonts w:ascii="Times New Roman" w:eastAsia="Arial Unicode MS" w:hAnsi="Times New Roman" w:cs="Times New Roman"/>
      <w:sz w:val="23"/>
      <w:szCs w:val="23"/>
      <w:lang w:eastAsia="ru-RU"/>
    </w:rPr>
  </w:style>
  <w:style w:type="character" w:customStyle="1" w:styleId="4a">
    <w:name w:val="Основной текст (4)_"/>
    <w:uiPriority w:val="99"/>
    <w:locked/>
    <w:rsid w:val="00DB1C38"/>
    <w:rPr>
      <w:rFonts w:ascii="Times New Roman" w:hAnsi="Times New Roman" w:cs="Times New Roman"/>
      <w:sz w:val="23"/>
      <w:szCs w:val="23"/>
      <w:shd w:val="clear" w:color="auto" w:fill="FFFFFF"/>
    </w:rPr>
  </w:style>
  <w:style w:type="character" w:customStyle="1" w:styleId="68">
    <w:name w:val="Заголовок №6_"/>
    <w:link w:val="611"/>
    <w:uiPriority w:val="99"/>
    <w:locked/>
    <w:rsid w:val="005166A2"/>
    <w:rPr>
      <w:rFonts w:ascii="Times New Roman" w:hAnsi="Times New Roman" w:cs="Times New Roman"/>
      <w:b/>
      <w:bCs/>
      <w:color w:val="000000"/>
      <w:sz w:val="23"/>
      <w:szCs w:val="23"/>
    </w:rPr>
  </w:style>
  <w:style w:type="paragraph" w:customStyle="1" w:styleId="611">
    <w:name w:val="Заголовок №61"/>
    <w:basedOn w:val="a0"/>
    <w:link w:val="68"/>
    <w:uiPriority w:val="99"/>
    <w:rsid w:val="005166A2"/>
    <w:pPr>
      <w:keepNext/>
      <w:keepLines/>
      <w:spacing w:after="208" w:line="230" w:lineRule="exact"/>
      <w:ind w:left="4180"/>
      <w:outlineLvl w:val="5"/>
    </w:pPr>
    <w:rPr>
      <w:rFonts w:ascii="Times New Roman" w:hAnsi="Times New Roman" w:cs="Times New Roman"/>
      <w:b/>
      <w:bCs/>
      <w:color w:val="000000"/>
      <w:sz w:val="23"/>
      <w:szCs w:val="23"/>
    </w:rPr>
  </w:style>
  <w:style w:type="character" w:customStyle="1" w:styleId="fontstyle21">
    <w:name w:val="fontstyle21"/>
    <w:rsid w:val="009E04AA"/>
    <w:rPr>
      <w:rFonts w:ascii="Times New Roman" w:hAnsi="Times New Roman" w:cs="Times New Roman" w:hint="default"/>
      <w:b w:val="0"/>
      <w:bCs w:val="0"/>
      <w:i w:val="0"/>
      <w:iCs w:val="0"/>
      <w:color w:val="000000"/>
      <w:sz w:val="24"/>
      <w:szCs w:val="24"/>
    </w:rPr>
  </w:style>
  <w:style w:type="paragraph" w:customStyle="1" w:styleId="FR2">
    <w:name w:val="FR2"/>
    <w:uiPriority w:val="99"/>
    <w:rsid w:val="006948A9"/>
    <w:pPr>
      <w:widowControl w:val="0"/>
      <w:suppressAutoHyphens/>
      <w:autoSpaceDE w:val="0"/>
      <w:spacing w:after="0" w:line="240" w:lineRule="auto"/>
    </w:pPr>
    <w:rPr>
      <w:rFonts w:ascii="Arial" w:eastAsia="Times New Roman" w:hAnsi="Arial" w:cs="Arial"/>
      <w:b/>
      <w:bCs/>
      <w:sz w:val="24"/>
      <w:szCs w:val="24"/>
      <w:lang w:eastAsia="ar-SA"/>
    </w:rPr>
  </w:style>
  <w:style w:type="paragraph" w:customStyle="1" w:styleId="93">
    <w:name w:val="Основной текст9"/>
    <w:basedOn w:val="a0"/>
    <w:rsid w:val="00A701F9"/>
    <w:pPr>
      <w:widowControl w:val="0"/>
      <w:shd w:val="clear" w:color="auto" w:fill="FFFFFF"/>
      <w:spacing w:after="0" w:line="274" w:lineRule="exact"/>
      <w:ind w:hanging="520"/>
    </w:pPr>
    <w:rPr>
      <w:rFonts w:ascii="Times New Roman" w:eastAsia="Times New Roman" w:hAnsi="Times New Roman" w:cs="Times New Roman"/>
      <w:sz w:val="23"/>
      <w:szCs w:val="23"/>
      <w:lang w:eastAsia="ru-RU"/>
    </w:rPr>
  </w:style>
  <w:style w:type="paragraph" w:customStyle="1" w:styleId="ConsNormal">
    <w:name w:val="ConsNormal"/>
    <w:rsid w:val="00A77D58"/>
    <w:pPr>
      <w:widowControl w:val="0"/>
      <w:suppressAutoHyphens/>
      <w:spacing w:after="0" w:line="240" w:lineRule="auto"/>
      <w:ind w:firstLine="720"/>
    </w:pPr>
    <w:rPr>
      <w:rFonts w:ascii="Arial" w:eastAsia="Times New Roman" w:hAnsi="Arial" w:cs="Times New Roman"/>
      <w:sz w:val="20"/>
      <w:szCs w:val="20"/>
      <w:lang w:eastAsia="ar-SA"/>
    </w:rPr>
  </w:style>
  <w:style w:type="paragraph" w:styleId="affff">
    <w:name w:val="Body Text Indent"/>
    <w:basedOn w:val="a0"/>
    <w:link w:val="affff0"/>
    <w:uiPriority w:val="99"/>
    <w:semiHidden/>
    <w:unhideWhenUsed/>
    <w:rsid w:val="00A77D58"/>
    <w:pPr>
      <w:spacing w:after="120" w:line="240" w:lineRule="auto"/>
      <w:ind w:left="283"/>
    </w:pPr>
    <w:rPr>
      <w:rFonts w:ascii="Times New Roman" w:eastAsia="Times New Roman" w:hAnsi="Times New Roman" w:cs="Times New Roman"/>
      <w:sz w:val="24"/>
      <w:szCs w:val="24"/>
      <w:lang w:eastAsia="ru-RU"/>
    </w:rPr>
  </w:style>
  <w:style w:type="character" w:customStyle="1" w:styleId="affff0">
    <w:name w:val="Основной текст с отступом Знак"/>
    <w:basedOn w:val="a2"/>
    <w:link w:val="affff"/>
    <w:uiPriority w:val="99"/>
    <w:semiHidden/>
    <w:rsid w:val="00A77D58"/>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62858">
      <w:bodyDiv w:val="1"/>
      <w:marLeft w:val="0"/>
      <w:marRight w:val="0"/>
      <w:marTop w:val="0"/>
      <w:marBottom w:val="0"/>
      <w:divBdr>
        <w:top w:val="none" w:sz="0" w:space="0" w:color="auto"/>
        <w:left w:val="none" w:sz="0" w:space="0" w:color="auto"/>
        <w:bottom w:val="none" w:sz="0" w:space="0" w:color="auto"/>
        <w:right w:val="none" w:sz="0" w:space="0" w:color="auto"/>
      </w:divBdr>
    </w:div>
    <w:div w:id="31539391">
      <w:bodyDiv w:val="1"/>
      <w:marLeft w:val="0"/>
      <w:marRight w:val="0"/>
      <w:marTop w:val="0"/>
      <w:marBottom w:val="0"/>
      <w:divBdr>
        <w:top w:val="none" w:sz="0" w:space="0" w:color="auto"/>
        <w:left w:val="none" w:sz="0" w:space="0" w:color="auto"/>
        <w:bottom w:val="none" w:sz="0" w:space="0" w:color="auto"/>
        <w:right w:val="none" w:sz="0" w:space="0" w:color="auto"/>
      </w:divBdr>
    </w:div>
    <w:div w:id="53892504">
      <w:bodyDiv w:val="1"/>
      <w:marLeft w:val="0"/>
      <w:marRight w:val="0"/>
      <w:marTop w:val="0"/>
      <w:marBottom w:val="0"/>
      <w:divBdr>
        <w:top w:val="none" w:sz="0" w:space="0" w:color="auto"/>
        <w:left w:val="none" w:sz="0" w:space="0" w:color="auto"/>
        <w:bottom w:val="none" w:sz="0" w:space="0" w:color="auto"/>
        <w:right w:val="none" w:sz="0" w:space="0" w:color="auto"/>
      </w:divBdr>
    </w:div>
    <w:div w:id="120811554">
      <w:bodyDiv w:val="1"/>
      <w:marLeft w:val="0"/>
      <w:marRight w:val="0"/>
      <w:marTop w:val="0"/>
      <w:marBottom w:val="0"/>
      <w:divBdr>
        <w:top w:val="none" w:sz="0" w:space="0" w:color="auto"/>
        <w:left w:val="none" w:sz="0" w:space="0" w:color="auto"/>
        <w:bottom w:val="none" w:sz="0" w:space="0" w:color="auto"/>
        <w:right w:val="none" w:sz="0" w:space="0" w:color="auto"/>
      </w:divBdr>
    </w:div>
    <w:div w:id="132605354">
      <w:bodyDiv w:val="1"/>
      <w:marLeft w:val="0"/>
      <w:marRight w:val="0"/>
      <w:marTop w:val="0"/>
      <w:marBottom w:val="0"/>
      <w:divBdr>
        <w:top w:val="none" w:sz="0" w:space="0" w:color="auto"/>
        <w:left w:val="none" w:sz="0" w:space="0" w:color="auto"/>
        <w:bottom w:val="none" w:sz="0" w:space="0" w:color="auto"/>
        <w:right w:val="none" w:sz="0" w:space="0" w:color="auto"/>
      </w:divBdr>
    </w:div>
    <w:div w:id="221185612">
      <w:bodyDiv w:val="1"/>
      <w:marLeft w:val="0"/>
      <w:marRight w:val="0"/>
      <w:marTop w:val="0"/>
      <w:marBottom w:val="0"/>
      <w:divBdr>
        <w:top w:val="none" w:sz="0" w:space="0" w:color="auto"/>
        <w:left w:val="none" w:sz="0" w:space="0" w:color="auto"/>
        <w:bottom w:val="none" w:sz="0" w:space="0" w:color="auto"/>
        <w:right w:val="none" w:sz="0" w:space="0" w:color="auto"/>
      </w:divBdr>
    </w:div>
    <w:div w:id="228537476">
      <w:bodyDiv w:val="1"/>
      <w:marLeft w:val="0"/>
      <w:marRight w:val="0"/>
      <w:marTop w:val="0"/>
      <w:marBottom w:val="0"/>
      <w:divBdr>
        <w:top w:val="none" w:sz="0" w:space="0" w:color="auto"/>
        <w:left w:val="none" w:sz="0" w:space="0" w:color="auto"/>
        <w:bottom w:val="none" w:sz="0" w:space="0" w:color="auto"/>
        <w:right w:val="none" w:sz="0" w:space="0" w:color="auto"/>
      </w:divBdr>
    </w:div>
    <w:div w:id="249126536">
      <w:bodyDiv w:val="1"/>
      <w:marLeft w:val="0"/>
      <w:marRight w:val="0"/>
      <w:marTop w:val="0"/>
      <w:marBottom w:val="0"/>
      <w:divBdr>
        <w:top w:val="none" w:sz="0" w:space="0" w:color="auto"/>
        <w:left w:val="none" w:sz="0" w:space="0" w:color="auto"/>
        <w:bottom w:val="none" w:sz="0" w:space="0" w:color="auto"/>
        <w:right w:val="none" w:sz="0" w:space="0" w:color="auto"/>
      </w:divBdr>
    </w:div>
    <w:div w:id="268664738">
      <w:bodyDiv w:val="1"/>
      <w:marLeft w:val="0"/>
      <w:marRight w:val="0"/>
      <w:marTop w:val="0"/>
      <w:marBottom w:val="0"/>
      <w:divBdr>
        <w:top w:val="none" w:sz="0" w:space="0" w:color="auto"/>
        <w:left w:val="none" w:sz="0" w:space="0" w:color="auto"/>
        <w:bottom w:val="none" w:sz="0" w:space="0" w:color="auto"/>
        <w:right w:val="none" w:sz="0" w:space="0" w:color="auto"/>
      </w:divBdr>
    </w:div>
    <w:div w:id="315692502">
      <w:bodyDiv w:val="1"/>
      <w:marLeft w:val="0"/>
      <w:marRight w:val="0"/>
      <w:marTop w:val="0"/>
      <w:marBottom w:val="0"/>
      <w:divBdr>
        <w:top w:val="none" w:sz="0" w:space="0" w:color="auto"/>
        <w:left w:val="none" w:sz="0" w:space="0" w:color="auto"/>
        <w:bottom w:val="none" w:sz="0" w:space="0" w:color="auto"/>
        <w:right w:val="none" w:sz="0" w:space="0" w:color="auto"/>
      </w:divBdr>
      <w:divsChild>
        <w:div w:id="1911769957">
          <w:marLeft w:val="0"/>
          <w:marRight w:val="0"/>
          <w:marTop w:val="120"/>
          <w:marBottom w:val="0"/>
          <w:divBdr>
            <w:top w:val="none" w:sz="0" w:space="0" w:color="auto"/>
            <w:left w:val="none" w:sz="0" w:space="0" w:color="auto"/>
            <w:bottom w:val="none" w:sz="0" w:space="0" w:color="auto"/>
            <w:right w:val="none" w:sz="0" w:space="0" w:color="auto"/>
          </w:divBdr>
        </w:div>
      </w:divsChild>
    </w:div>
    <w:div w:id="340014487">
      <w:bodyDiv w:val="1"/>
      <w:marLeft w:val="0"/>
      <w:marRight w:val="0"/>
      <w:marTop w:val="0"/>
      <w:marBottom w:val="0"/>
      <w:divBdr>
        <w:top w:val="none" w:sz="0" w:space="0" w:color="auto"/>
        <w:left w:val="none" w:sz="0" w:space="0" w:color="auto"/>
        <w:bottom w:val="none" w:sz="0" w:space="0" w:color="auto"/>
        <w:right w:val="none" w:sz="0" w:space="0" w:color="auto"/>
      </w:divBdr>
    </w:div>
    <w:div w:id="383067934">
      <w:bodyDiv w:val="1"/>
      <w:marLeft w:val="0"/>
      <w:marRight w:val="0"/>
      <w:marTop w:val="0"/>
      <w:marBottom w:val="0"/>
      <w:divBdr>
        <w:top w:val="none" w:sz="0" w:space="0" w:color="auto"/>
        <w:left w:val="none" w:sz="0" w:space="0" w:color="auto"/>
        <w:bottom w:val="none" w:sz="0" w:space="0" w:color="auto"/>
        <w:right w:val="none" w:sz="0" w:space="0" w:color="auto"/>
      </w:divBdr>
    </w:div>
    <w:div w:id="395905683">
      <w:bodyDiv w:val="1"/>
      <w:marLeft w:val="0"/>
      <w:marRight w:val="0"/>
      <w:marTop w:val="0"/>
      <w:marBottom w:val="0"/>
      <w:divBdr>
        <w:top w:val="none" w:sz="0" w:space="0" w:color="auto"/>
        <w:left w:val="none" w:sz="0" w:space="0" w:color="auto"/>
        <w:bottom w:val="none" w:sz="0" w:space="0" w:color="auto"/>
        <w:right w:val="none" w:sz="0" w:space="0" w:color="auto"/>
      </w:divBdr>
    </w:div>
    <w:div w:id="410855561">
      <w:bodyDiv w:val="1"/>
      <w:marLeft w:val="0"/>
      <w:marRight w:val="0"/>
      <w:marTop w:val="0"/>
      <w:marBottom w:val="0"/>
      <w:divBdr>
        <w:top w:val="none" w:sz="0" w:space="0" w:color="auto"/>
        <w:left w:val="none" w:sz="0" w:space="0" w:color="auto"/>
        <w:bottom w:val="none" w:sz="0" w:space="0" w:color="auto"/>
        <w:right w:val="none" w:sz="0" w:space="0" w:color="auto"/>
      </w:divBdr>
    </w:div>
    <w:div w:id="546993220">
      <w:bodyDiv w:val="1"/>
      <w:marLeft w:val="0"/>
      <w:marRight w:val="0"/>
      <w:marTop w:val="0"/>
      <w:marBottom w:val="0"/>
      <w:divBdr>
        <w:top w:val="none" w:sz="0" w:space="0" w:color="auto"/>
        <w:left w:val="none" w:sz="0" w:space="0" w:color="auto"/>
        <w:bottom w:val="none" w:sz="0" w:space="0" w:color="auto"/>
        <w:right w:val="none" w:sz="0" w:space="0" w:color="auto"/>
      </w:divBdr>
    </w:div>
    <w:div w:id="559944867">
      <w:bodyDiv w:val="1"/>
      <w:marLeft w:val="0"/>
      <w:marRight w:val="0"/>
      <w:marTop w:val="0"/>
      <w:marBottom w:val="0"/>
      <w:divBdr>
        <w:top w:val="none" w:sz="0" w:space="0" w:color="auto"/>
        <w:left w:val="none" w:sz="0" w:space="0" w:color="auto"/>
        <w:bottom w:val="none" w:sz="0" w:space="0" w:color="auto"/>
        <w:right w:val="none" w:sz="0" w:space="0" w:color="auto"/>
      </w:divBdr>
    </w:div>
    <w:div w:id="563182338">
      <w:bodyDiv w:val="1"/>
      <w:marLeft w:val="0"/>
      <w:marRight w:val="0"/>
      <w:marTop w:val="0"/>
      <w:marBottom w:val="0"/>
      <w:divBdr>
        <w:top w:val="none" w:sz="0" w:space="0" w:color="auto"/>
        <w:left w:val="none" w:sz="0" w:space="0" w:color="auto"/>
        <w:bottom w:val="none" w:sz="0" w:space="0" w:color="auto"/>
        <w:right w:val="none" w:sz="0" w:space="0" w:color="auto"/>
      </w:divBdr>
    </w:div>
    <w:div w:id="604650194">
      <w:bodyDiv w:val="1"/>
      <w:marLeft w:val="0"/>
      <w:marRight w:val="0"/>
      <w:marTop w:val="0"/>
      <w:marBottom w:val="0"/>
      <w:divBdr>
        <w:top w:val="none" w:sz="0" w:space="0" w:color="auto"/>
        <w:left w:val="none" w:sz="0" w:space="0" w:color="auto"/>
        <w:bottom w:val="none" w:sz="0" w:space="0" w:color="auto"/>
        <w:right w:val="none" w:sz="0" w:space="0" w:color="auto"/>
      </w:divBdr>
    </w:div>
    <w:div w:id="612784666">
      <w:bodyDiv w:val="1"/>
      <w:marLeft w:val="0"/>
      <w:marRight w:val="0"/>
      <w:marTop w:val="0"/>
      <w:marBottom w:val="0"/>
      <w:divBdr>
        <w:top w:val="none" w:sz="0" w:space="0" w:color="auto"/>
        <w:left w:val="none" w:sz="0" w:space="0" w:color="auto"/>
        <w:bottom w:val="none" w:sz="0" w:space="0" w:color="auto"/>
        <w:right w:val="none" w:sz="0" w:space="0" w:color="auto"/>
      </w:divBdr>
    </w:div>
    <w:div w:id="634022597">
      <w:bodyDiv w:val="1"/>
      <w:marLeft w:val="0"/>
      <w:marRight w:val="0"/>
      <w:marTop w:val="0"/>
      <w:marBottom w:val="0"/>
      <w:divBdr>
        <w:top w:val="none" w:sz="0" w:space="0" w:color="auto"/>
        <w:left w:val="none" w:sz="0" w:space="0" w:color="auto"/>
        <w:bottom w:val="none" w:sz="0" w:space="0" w:color="auto"/>
        <w:right w:val="none" w:sz="0" w:space="0" w:color="auto"/>
      </w:divBdr>
    </w:div>
    <w:div w:id="644970366">
      <w:bodyDiv w:val="1"/>
      <w:marLeft w:val="0"/>
      <w:marRight w:val="0"/>
      <w:marTop w:val="0"/>
      <w:marBottom w:val="0"/>
      <w:divBdr>
        <w:top w:val="none" w:sz="0" w:space="0" w:color="auto"/>
        <w:left w:val="none" w:sz="0" w:space="0" w:color="auto"/>
        <w:bottom w:val="none" w:sz="0" w:space="0" w:color="auto"/>
        <w:right w:val="none" w:sz="0" w:space="0" w:color="auto"/>
      </w:divBdr>
    </w:div>
    <w:div w:id="657150074">
      <w:bodyDiv w:val="1"/>
      <w:marLeft w:val="0"/>
      <w:marRight w:val="0"/>
      <w:marTop w:val="0"/>
      <w:marBottom w:val="0"/>
      <w:divBdr>
        <w:top w:val="none" w:sz="0" w:space="0" w:color="auto"/>
        <w:left w:val="none" w:sz="0" w:space="0" w:color="auto"/>
        <w:bottom w:val="none" w:sz="0" w:space="0" w:color="auto"/>
        <w:right w:val="none" w:sz="0" w:space="0" w:color="auto"/>
      </w:divBdr>
    </w:div>
    <w:div w:id="665128536">
      <w:bodyDiv w:val="1"/>
      <w:marLeft w:val="0"/>
      <w:marRight w:val="0"/>
      <w:marTop w:val="0"/>
      <w:marBottom w:val="0"/>
      <w:divBdr>
        <w:top w:val="none" w:sz="0" w:space="0" w:color="auto"/>
        <w:left w:val="none" w:sz="0" w:space="0" w:color="auto"/>
        <w:bottom w:val="none" w:sz="0" w:space="0" w:color="auto"/>
        <w:right w:val="none" w:sz="0" w:space="0" w:color="auto"/>
      </w:divBdr>
    </w:div>
    <w:div w:id="697465595">
      <w:bodyDiv w:val="1"/>
      <w:marLeft w:val="0"/>
      <w:marRight w:val="0"/>
      <w:marTop w:val="0"/>
      <w:marBottom w:val="0"/>
      <w:divBdr>
        <w:top w:val="none" w:sz="0" w:space="0" w:color="auto"/>
        <w:left w:val="none" w:sz="0" w:space="0" w:color="auto"/>
        <w:bottom w:val="none" w:sz="0" w:space="0" w:color="auto"/>
        <w:right w:val="none" w:sz="0" w:space="0" w:color="auto"/>
      </w:divBdr>
    </w:div>
    <w:div w:id="751119290">
      <w:bodyDiv w:val="1"/>
      <w:marLeft w:val="0"/>
      <w:marRight w:val="0"/>
      <w:marTop w:val="0"/>
      <w:marBottom w:val="0"/>
      <w:divBdr>
        <w:top w:val="none" w:sz="0" w:space="0" w:color="auto"/>
        <w:left w:val="none" w:sz="0" w:space="0" w:color="auto"/>
        <w:bottom w:val="none" w:sz="0" w:space="0" w:color="auto"/>
        <w:right w:val="none" w:sz="0" w:space="0" w:color="auto"/>
      </w:divBdr>
    </w:div>
    <w:div w:id="771783201">
      <w:bodyDiv w:val="1"/>
      <w:marLeft w:val="0"/>
      <w:marRight w:val="0"/>
      <w:marTop w:val="0"/>
      <w:marBottom w:val="0"/>
      <w:divBdr>
        <w:top w:val="none" w:sz="0" w:space="0" w:color="auto"/>
        <w:left w:val="none" w:sz="0" w:space="0" w:color="auto"/>
        <w:bottom w:val="none" w:sz="0" w:space="0" w:color="auto"/>
        <w:right w:val="none" w:sz="0" w:space="0" w:color="auto"/>
      </w:divBdr>
    </w:div>
    <w:div w:id="789471495">
      <w:bodyDiv w:val="1"/>
      <w:marLeft w:val="0"/>
      <w:marRight w:val="0"/>
      <w:marTop w:val="0"/>
      <w:marBottom w:val="0"/>
      <w:divBdr>
        <w:top w:val="none" w:sz="0" w:space="0" w:color="auto"/>
        <w:left w:val="none" w:sz="0" w:space="0" w:color="auto"/>
        <w:bottom w:val="none" w:sz="0" w:space="0" w:color="auto"/>
        <w:right w:val="none" w:sz="0" w:space="0" w:color="auto"/>
      </w:divBdr>
    </w:div>
    <w:div w:id="797188439">
      <w:bodyDiv w:val="1"/>
      <w:marLeft w:val="0"/>
      <w:marRight w:val="0"/>
      <w:marTop w:val="0"/>
      <w:marBottom w:val="0"/>
      <w:divBdr>
        <w:top w:val="none" w:sz="0" w:space="0" w:color="auto"/>
        <w:left w:val="none" w:sz="0" w:space="0" w:color="auto"/>
        <w:bottom w:val="none" w:sz="0" w:space="0" w:color="auto"/>
        <w:right w:val="none" w:sz="0" w:space="0" w:color="auto"/>
      </w:divBdr>
    </w:div>
    <w:div w:id="818689800">
      <w:bodyDiv w:val="1"/>
      <w:marLeft w:val="0"/>
      <w:marRight w:val="0"/>
      <w:marTop w:val="0"/>
      <w:marBottom w:val="0"/>
      <w:divBdr>
        <w:top w:val="none" w:sz="0" w:space="0" w:color="auto"/>
        <w:left w:val="none" w:sz="0" w:space="0" w:color="auto"/>
        <w:bottom w:val="none" w:sz="0" w:space="0" w:color="auto"/>
        <w:right w:val="none" w:sz="0" w:space="0" w:color="auto"/>
      </w:divBdr>
    </w:div>
    <w:div w:id="908657227">
      <w:bodyDiv w:val="1"/>
      <w:marLeft w:val="0"/>
      <w:marRight w:val="0"/>
      <w:marTop w:val="0"/>
      <w:marBottom w:val="0"/>
      <w:divBdr>
        <w:top w:val="none" w:sz="0" w:space="0" w:color="auto"/>
        <w:left w:val="none" w:sz="0" w:space="0" w:color="auto"/>
        <w:bottom w:val="none" w:sz="0" w:space="0" w:color="auto"/>
        <w:right w:val="none" w:sz="0" w:space="0" w:color="auto"/>
      </w:divBdr>
    </w:div>
    <w:div w:id="971444677">
      <w:bodyDiv w:val="1"/>
      <w:marLeft w:val="0"/>
      <w:marRight w:val="0"/>
      <w:marTop w:val="0"/>
      <w:marBottom w:val="0"/>
      <w:divBdr>
        <w:top w:val="none" w:sz="0" w:space="0" w:color="auto"/>
        <w:left w:val="none" w:sz="0" w:space="0" w:color="auto"/>
        <w:bottom w:val="none" w:sz="0" w:space="0" w:color="auto"/>
        <w:right w:val="none" w:sz="0" w:space="0" w:color="auto"/>
      </w:divBdr>
    </w:div>
    <w:div w:id="988896986">
      <w:bodyDiv w:val="1"/>
      <w:marLeft w:val="0"/>
      <w:marRight w:val="0"/>
      <w:marTop w:val="0"/>
      <w:marBottom w:val="0"/>
      <w:divBdr>
        <w:top w:val="none" w:sz="0" w:space="0" w:color="auto"/>
        <w:left w:val="none" w:sz="0" w:space="0" w:color="auto"/>
        <w:bottom w:val="none" w:sz="0" w:space="0" w:color="auto"/>
        <w:right w:val="none" w:sz="0" w:space="0" w:color="auto"/>
      </w:divBdr>
    </w:div>
    <w:div w:id="995963260">
      <w:bodyDiv w:val="1"/>
      <w:marLeft w:val="0"/>
      <w:marRight w:val="0"/>
      <w:marTop w:val="0"/>
      <w:marBottom w:val="0"/>
      <w:divBdr>
        <w:top w:val="none" w:sz="0" w:space="0" w:color="auto"/>
        <w:left w:val="none" w:sz="0" w:space="0" w:color="auto"/>
        <w:bottom w:val="none" w:sz="0" w:space="0" w:color="auto"/>
        <w:right w:val="none" w:sz="0" w:space="0" w:color="auto"/>
      </w:divBdr>
    </w:div>
    <w:div w:id="1005018082">
      <w:bodyDiv w:val="1"/>
      <w:marLeft w:val="0"/>
      <w:marRight w:val="0"/>
      <w:marTop w:val="0"/>
      <w:marBottom w:val="0"/>
      <w:divBdr>
        <w:top w:val="none" w:sz="0" w:space="0" w:color="auto"/>
        <w:left w:val="none" w:sz="0" w:space="0" w:color="auto"/>
        <w:bottom w:val="none" w:sz="0" w:space="0" w:color="auto"/>
        <w:right w:val="none" w:sz="0" w:space="0" w:color="auto"/>
      </w:divBdr>
    </w:div>
    <w:div w:id="1034386876">
      <w:bodyDiv w:val="1"/>
      <w:marLeft w:val="0"/>
      <w:marRight w:val="0"/>
      <w:marTop w:val="0"/>
      <w:marBottom w:val="0"/>
      <w:divBdr>
        <w:top w:val="none" w:sz="0" w:space="0" w:color="auto"/>
        <w:left w:val="none" w:sz="0" w:space="0" w:color="auto"/>
        <w:bottom w:val="none" w:sz="0" w:space="0" w:color="auto"/>
        <w:right w:val="none" w:sz="0" w:space="0" w:color="auto"/>
      </w:divBdr>
    </w:div>
    <w:div w:id="1042287404">
      <w:bodyDiv w:val="1"/>
      <w:marLeft w:val="0"/>
      <w:marRight w:val="0"/>
      <w:marTop w:val="0"/>
      <w:marBottom w:val="0"/>
      <w:divBdr>
        <w:top w:val="none" w:sz="0" w:space="0" w:color="auto"/>
        <w:left w:val="none" w:sz="0" w:space="0" w:color="auto"/>
        <w:bottom w:val="none" w:sz="0" w:space="0" w:color="auto"/>
        <w:right w:val="none" w:sz="0" w:space="0" w:color="auto"/>
      </w:divBdr>
    </w:div>
    <w:div w:id="1043679923">
      <w:bodyDiv w:val="1"/>
      <w:marLeft w:val="0"/>
      <w:marRight w:val="0"/>
      <w:marTop w:val="0"/>
      <w:marBottom w:val="0"/>
      <w:divBdr>
        <w:top w:val="none" w:sz="0" w:space="0" w:color="auto"/>
        <w:left w:val="none" w:sz="0" w:space="0" w:color="auto"/>
        <w:bottom w:val="none" w:sz="0" w:space="0" w:color="auto"/>
        <w:right w:val="none" w:sz="0" w:space="0" w:color="auto"/>
      </w:divBdr>
    </w:div>
    <w:div w:id="1085348593">
      <w:bodyDiv w:val="1"/>
      <w:marLeft w:val="0"/>
      <w:marRight w:val="0"/>
      <w:marTop w:val="0"/>
      <w:marBottom w:val="0"/>
      <w:divBdr>
        <w:top w:val="none" w:sz="0" w:space="0" w:color="auto"/>
        <w:left w:val="none" w:sz="0" w:space="0" w:color="auto"/>
        <w:bottom w:val="none" w:sz="0" w:space="0" w:color="auto"/>
        <w:right w:val="none" w:sz="0" w:space="0" w:color="auto"/>
      </w:divBdr>
    </w:div>
    <w:div w:id="1103453608">
      <w:bodyDiv w:val="1"/>
      <w:marLeft w:val="0"/>
      <w:marRight w:val="0"/>
      <w:marTop w:val="0"/>
      <w:marBottom w:val="0"/>
      <w:divBdr>
        <w:top w:val="none" w:sz="0" w:space="0" w:color="auto"/>
        <w:left w:val="none" w:sz="0" w:space="0" w:color="auto"/>
        <w:bottom w:val="none" w:sz="0" w:space="0" w:color="auto"/>
        <w:right w:val="none" w:sz="0" w:space="0" w:color="auto"/>
      </w:divBdr>
    </w:div>
    <w:div w:id="1149252583">
      <w:bodyDiv w:val="1"/>
      <w:marLeft w:val="0"/>
      <w:marRight w:val="0"/>
      <w:marTop w:val="0"/>
      <w:marBottom w:val="0"/>
      <w:divBdr>
        <w:top w:val="none" w:sz="0" w:space="0" w:color="auto"/>
        <w:left w:val="none" w:sz="0" w:space="0" w:color="auto"/>
        <w:bottom w:val="none" w:sz="0" w:space="0" w:color="auto"/>
        <w:right w:val="none" w:sz="0" w:space="0" w:color="auto"/>
      </w:divBdr>
    </w:div>
    <w:div w:id="1155026473">
      <w:bodyDiv w:val="1"/>
      <w:marLeft w:val="0"/>
      <w:marRight w:val="0"/>
      <w:marTop w:val="0"/>
      <w:marBottom w:val="0"/>
      <w:divBdr>
        <w:top w:val="none" w:sz="0" w:space="0" w:color="auto"/>
        <w:left w:val="none" w:sz="0" w:space="0" w:color="auto"/>
        <w:bottom w:val="none" w:sz="0" w:space="0" w:color="auto"/>
        <w:right w:val="none" w:sz="0" w:space="0" w:color="auto"/>
      </w:divBdr>
    </w:div>
    <w:div w:id="1242791789">
      <w:bodyDiv w:val="1"/>
      <w:marLeft w:val="0"/>
      <w:marRight w:val="0"/>
      <w:marTop w:val="0"/>
      <w:marBottom w:val="0"/>
      <w:divBdr>
        <w:top w:val="none" w:sz="0" w:space="0" w:color="auto"/>
        <w:left w:val="none" w:sz="0" w:space="0" w:color="auto"/>
        <w:bottom w:val="none" w:sz="0" w:space="0" w:color="auto"/>
        <w:right w:val="none" w:sz="0" w:space="0" w:color="auto"/>
      </w:divBdr>
    </w:div>
    <w:div w:id="1292789973">
      <w:bodyDiv w:val="1"/>
      <w:marLeft w:val="0"/>
      <w:marRight w:val="0"/>
      <w:marTop w:val="0"/>
      <w:marBottom w:val="0"/>
      <w:divBdr>
        <w:top w:val="none" w:sz="0" w:space="0" w:color="auto"/>
        <w:left w:val="none" w:sz="0" w:space="0" w:color="auto"/>
        <w:bottom w:val="none" w:sz="0" w:space="0" w:color="auto"/>
        <w:right w:val="none" w:sz="0" w:space="0" w:color="auto"/>
      </w:divBdr>
    </w:div>
    <w:div w:id="1313562174">
      <w:bodyDiv w:val="1"/>
      <w:marLeft w:val="0"/>
      <w:marRight w:val="0"/>
      <w:marTop w:val="0"/>
      <w:marBottom w:val="0"/>
      <w:divBdr>
        <w:top w:val="none" w:sz="0" w:space="0" w:color="auto"/>
        <w:left w:val="none" w:sz="0" w:space="0" w:color="auto"/>
        <w:bottom w:val="none" w:sz="0" w:space="0" w:color="auto"/>
        <w:right w:val="none" w:sz="0" w:space="0" w:color="auto"/>
      </w:divBdr>
    </w:div>
    <w:div w:id="1339384185">
      <w:bodyDiv w:val="1"/>
      <w:marLeft w:val="0"/>
      <w:marRight w:val="0"/>
      <w:marTop w:val="0"/>
      <w:marBottom w:val="0"/>
      <w:divBdr>
        <w:top w:val="none" w:sz="0" w:space="0" w:color="auto"/>
        <w:left w:val="none" w:sz="0" w:space="0" w:color="auto"/>
        <w:bottom w:val="none" w:sz="0" w:space="0" w:color="auto"/>
        <w:right w:val="none" w:sz="0" w:space="0" w:color="auto"/>
      </w:divBdr>
    </w:div>
    <w:div w:id="1346402106">
      <w:bodyDiv w:val="1"/>
      <w:marLeft w:val="0"/>
      <w:marRight w:val="0"/>
      <w:marTop w:val="0"/>
      <w:marBottom w:val="0"/>
      <w:divBdr>
        <w:top w:val="none" w:sz="0" w:space="0" w:color="auto"/>
        <w:left w:val="none" w:sz="0" w:space="0" w:color="auto"/>
        <w:bottom w:val="none" w:sz="0" w:space="0" w:color="auto"/>
        <w:right w:val="none" w:sz="0" w:space="0" w:color="auto"/>
      </w:divBdr>
    </w:div>
    <w:div w:id="1348216244">
      <w:bodyDiv w:val="1"/>
      <w:marLeft w:val="0"/>
      <w:marRight w:val="0"/>
      <w:marTop w:val="0"/>
      <w:marBottom w:val="0"/>
      <w:divBdr>
        <w:top w:val="none" w:sz="0" w:space="0" w:color="auto"/>
        <w:left w:val="none" w:sz="0" w:space="0" w:color="auto"/>
        <w:bottom w:val="none" w:sz="0" w:space="0" w:color="auto"/>
        <w:right w:val="none" w:sz="0" w:space="0" w:color="auto"/>
      </w:divBdr>
    </w:div>
    <w:div w:id="1440569876">
      <w:bodyDiv w:val="1"/>
      <w:marLeft w:val="0"/>
      <w:marRight w:val="0"/>
      <w:marTop w:val="0"/>
      <w:marBottom w:val="0"/>
      <w:divBdr>
        <w:top w:val="none" w:sz="0" w:space="0" w:color="auto"/>
        <w:left w:val="none" w:sz="0" w:space="0" w:color="auto"/>
        <w:bottom w:val="none" w:sz="0" w:space="0" w:color="auto"/>
        <w:right w:val="none" w:sz="0" w:space="0" w:color="auto"/>
      </w:divBdr>
    </w:div>
    <w:div w:id="1463838836">
      <w:bodyDiv w:val="1"/>
      <w:marLeft w:val="0"/>
      <w:marRight w:val="0"/>
      <w:marTop w:val="0"/>
      <w:marBottom w:val="0"/>
      <w:divBdr>
        <w:top w:val="none" w:sz="0" w:space="0" w:color="auto"/>
        <w:left w:val="none" w:sz="0" w:space="0" w:color="auto"/>
        <w:bottom w:val="none" w:sz="0" w:space="0" w:color="auto"/>
        <w:right w:val="none" w:sz="0" w:space="0" w:color="auto"/>
      </w:divBdr>
    </w:div>
    <w:div w:id="1463882402">
      <w:bodyDiv w:val="1"/>
      <w:marLeft w:val="0"/>
      <w:marRight w:val="0"/>
      <w:marTop w:val="0"/>
      <w:marBottom w:val="0"/>
      <w:divBdr>
        <w:top w:val="none" w:sz="0" w:space="0" w:color="auto"/>
        <w:left w:val="none" w:sz="0" w:space="0" w:color="auto"/>
        <w:bottom w:val="none" w:sz="0" w:space="0" w:color="auto"/>
        <w:right w:val="none" w:sz="0" w:space="0" w:color="auto"/>
      </w:divBdr>
    </w:div>
    <w:div w:id="1508135320">
      <w:bodyDiv w:val="1"/>
      <w:marLeft w:val="0"/>
      <w:marRight w:val="0"/>
      <w:marTop w:val="0"/>
      <w:marBottom w:val="0"/>
      <w:divBdr>
        <w:top w:val="none" w:sz="0" w:space="0" w:color="auto"/>
        <w:left w:val="none" w:sz="0" w:space="0" w:color="auto"/>
        <w:bottom w:val="none" w:sz="0" w:space="0" w:color="auto"/>
        <w:right w:val="none" w:sz="0" w:space="0" w:color="auto"/>
      </w:divBdr>
    </w:div>
    <w:div w:id="1524326035">
      <w:bodyDiv w:val="1"/>
      <w:marLeft w:val="0"/>
      <w:marRight w:val="0"/>
      <w:marTop w:val="0"/>
      <w:marBottom w:val="0"/>
      <w:divBdr>
        <w:top w:val="none" w:sz="0" w:space="0" w:color="auto"/>
        <w:left w:val="none" w:sz="0" w:space="0" w:color="auto"/>
        <w:bottom w:val="none" w:sz="0" w:space="0" w:color="auto"/>
        <w:right w:val="none" w:sz="0" w:space="0" w:color="auto"/>
      </w:divBdr>
    </w:div>
    <w:div w:id="1537041114">
      <w:bodyDiv w:val="1"/>
      <w:marLeft w:val="0"/>
      <w:marRight w:val="0"/>
      <w:marTop w:val="0"/>
      <w:marBottom w:val="0"/>
      <w:divBdr>
        <w:top w:val="none" w:sz="0" w:space="0" w:color="auto"/>
        <w:left w:val="none" w:sz="0" w:space="0" w:color="auto"/>
        <w:bottom w:val="none" w:sz="0" w:space="0" w:color="auto"/>
        <w:right w:val="none" w:sz="0" w:space="0" w:color="auto"/>
      </w:divBdr>
    </w:div>
    <w:div w:id="1553888390">
      <w:bodyDiv w:val="1"/>
      <w:marLeft w:val="0"/>
      <w:marRight w:val="0"/>
      <w:marTop w:val="0"/>
      <w:marBottom w:val="0"/>
      <w:divBdr>
        <w:top w:val="none" w:sz="0" w:space="0" w:color="auto"/>
        <w:left w:val="none" w:sz="0" w:space="0" w:color="auto"/>
        <w:bottom w:val="none" w:sz="0" w:space="0" w:color="auto"/>
        <w:right w:val="none" w:sz="0" w:space="0" w:color="auto"/>
      </w:divBdr>
    </w:div>
    <w:div w:id="1597400832">
      <w:bodyDiv w:val="1"/>
      <w:marLeft w:val="0"/>
      <w:marRight w:val="0"/>
      <w:marTop w:val="0"/>
      <w:marBottom w:val="0"/>
      <w:divBdr>
        <w:top w:val="none" w:sz="0" w:space="0" w:color="auto"/>
        <w:left w:val="none" w:sz="0" w:space="0" w:color="auto"/>
        <w:bottom w:val="none" w:sz="0" w:space="0" w:color="auto"/>
        <w:right w:val="none" w:sz="0" w:space="0" w:color="auto"/>
      </w:divBdr>
    </w:div>
    <w:div w:id="1639914242">
      <w:bodyDiv w:val="1"/>
      <w:marLeft w:val="0"/>
      <w:marRight w:val="0"/>
      <w:marTop w:val="0"/>
      <w:marBottom w:val="0"/>
      <w:divBdr>
        <w:top w:val="none" w:sz="0" w:space="0" w:color="auto"/>
        <w:left w:val="none" w:sz="0" w:space="0" w:color="auto"/>
        <w:bottom w:val="none" w:sz="0" w:space="0" w:color="auto"/>
        <w:right w:val="none" w:sz="0" w:space="0" w:color="auto"/>
      </w:divBdr>
    </w:div>
    <w:div w:id="1673221236">
      <w:bodyDiv w:val="1"/>
      <w:marLeft w:val="0"/>
      <w:marRight w:val="0"/>
      <w:marTop w:val="0"/>
      <w:marBottom w:val="0"/>
      <w:divBdr>
        <w:top w:val="none" w:sz="0" w:space="0" w:color="auto"/>
        <w:left w:val="none" w:sz="0" w:space="0" w:color="auto"/>
        <w:bottom w:val="none" w:sz="0" w:space="0" w:color="auto"/>
        <w:right w:val="none" w:sz="0" w:space="0" w:color="auto"/>
      </w:divBdr>
    </w:div>
    <w:div w:id="1703632057">
      <w:bodyDiv w:val="1"/>
      <w:marLeft w:val="0"/>
      <w:marRight w:val="0"/>
      <w:marTop w:val="0"/>
      <w:marBottom w:val="0"/>
      <w:divBdr>
        <w:top w:val="none" w:sz="0" w:space="0" w:color="auto"/>
        <w:left w:val="none" w:sz="0" w:space="0" w:color="auto"/>
        <w:bottom w:val="none" w:sz="0" w:space="0" w:color="auto"/>
        <w:right w:val="none" w:sz="0" w:space="0" w:color="auto"/>
      </w:divBdr>
    </w:div>
    <w:div w:id="1719629200">
      <w:bodyDiv w:val="1"/>
      <w:marLeft w:val="0"/>
      <w:marRight w:val="0"/>
      <w:marTop w:val="0"/>
      <w:marBottom w:val="0"/>
      <w:divBdr>
        <w:top w:val="none" w:sz="0" w:space="0" w:color="auto"/>
        <w:left w:val="none" w:sz="0" w:space="0" w:color="auto"/>
        <w:bottom w:val="none" w:sz="0" w:space="0" w:color="auto"/>
        <w:right w:val="none" w:sz="0" w:space="0" w:color="auto"/>
      </w:divBdr>
    </w:div>
    <w:div w:id="1769538627">
      <w:bodyDiv w:val="1"/>
      <w:marLeft w:val="0"/>
      <w:marRight w:val="0"/>
      <w:marTop w:val="0"/>
      <w:marBottom w:val="0"/>
      <w:divBdr>
        <w:top w:val="none" w:sz="0" w:space="0" w:color="auto"/>
        <w:left w:val="none" w:sz="0" w:space="0" w:color="auto"/>
        <w:bottom w:val="none" w:sz="0" w:space="0" w:color="auto"/>
        <w:right w:val="none" w:sz="0" w:space="0" w:color="auto"/>
      </w:divBdr>
    </w:div>
    <w:div w:id="1777405142">
      <w:bodyDiv w:val="1"/>
      <w:marLeft w:val="0"/>
      <w:marRight w:val="0"/>
      <w:marTop w:val="0"/>
      <w:marBottom w:val="0"/>
      <w:divBdr>
        <w:top w:val="none" w:sz="0" w:space="0" w:color="auto"/>
        <w:left w:val="none" w:sz="0" w:space="0" w:color="auto"/>
        <w:bottom w:val="none" w:sz="0" w:space="0" w:color="auto"/>
        <w:right w:val="none" w:sz="0" w:space="0" w:color="auto"/>
      </w:divBdr>
    </w:div>
    <w:div w:id="1791623965">
      <w:bodyDiv w:val="1"/>
      <w:marLeft w:val="0"/>
      <w:marRight w:val="0"/>
      <w:marTop w:val="0"/>
      <w:marBottom w:val="0"/>
      <w:divBdr>
        <w:top w:val="none" w:sz="0" w:space="0" w:color="auto"/>
        <w:left w:val="none" w:sz="0" w:space="0" w:color="auto"/>
        <w:bottom w:val="none" w:sz="0" w:space="0" w:color="auto"/>
        <w:right w:val="none" w:sz="0" w:space="0" w:color="auto"/>
      </w:divBdr>
    </w:div>
    <w:div w:id="1819348050">
      <w:bodyDiv w:val="1"/>
      <w:marLeft w:val="0"/>
      <w:marRight w:val="0"/>
      <w:marTop w:val="0"/>
      <w:marBottom w:val="0"/>
      <w:divBdr>
        <w:top w:val="none" w:sz="0" w:space="0" w:color="auto"/>
        <w:left w:val="none" w:sz="0" w:space="0" w:color="auto"/>
        <w:bottom w:val="none" w:sz="0" w:space="0" w:color="auto"/>
        <w:right w:val="none" w:sz="0" w:space="0" w:color="auto"/>
      </w:divBdr>
    </w:div>
    <w:div w:id="1827277828">
      <w:bodyDiv w:val="1"/>
      <w:marLeft w:val="0"/>
      <w:marRight w:val="0"/>
      <w:marTop w:val="0"/>
      <w:marBottom w:val="0"/>
      <w:divBdr>
        <w:top w:val="none" w:sz="0" w:space="0" w:color="auto"/>
        <w:left w:val="none" w:sz="0" w:space="0" w:color="auto"/>
        <w:bottom w:val="none" w:sz="0" w:space="0" w:color="auto"/>
        <w:right w:val="none" w:sz="0" w:space="0" w:color="auto"/>
      </w:divBdr>
    </w:div>
    <w:div w:id="1843467710">
      <w:bodyDiv w:val="1"/>
      <w:marLeft w:val="0"/>
      <w:marRight w:val="0"/>
      <w:marTop w:val="0"/>
      <w:marBottom w:val="0"/>
      <w:divBdr>
        <w:top w:val="none" w:sz="0" w:space="0" w:color="auto"/>
        <w:left w:val="none" w:sz="0" w:space="0" w:color="auto"/>
        <w:bottom w:val="none" w:sz="0" w:space="0" w:color="auto"/>
        <w:right w:val="none" w:sz="0" w:space="0" w:color="auto"/>
      </w:divBdr>
    </w:div>
    <w:div w:id="1957327839">
      <w:bodyDiv w:val="1"/>
      <w:marLeft w:val="0"/>
      <w:marRight w:val="0"/>
      <w:marTop w:val="0"/>
      <w:marBottom w:val="0"/>
      <w:divBdr>
        <w:top w:val="none" w:sz="0" w:space="0" w:color="auto"/>
        <w:left w:val="none" w:sz="0" w:space="0" w:color="auto"/>
        <w:bottom w:val="none" w:sz="0" w:space="0" w:color="auto"/>
        <w:right w:val="none" w:sz="0" w:space="0" w:color="auto"/>
      </w:divBdr>
    </w:div>
    <w:div w:id="1960380865">
      <w:bodyDiv w:val="1"/>
      <w:marLeft w:val="0"/>
      <w:marRight w:val="0"/>
      <w:marTop w:val="0"/>
      <w:marBottom w:val="0"/>
      <w:divBdr>
        <w:top w:val="none" w:sz="0" w:space="0" w:color="auto"/>
        <w:left w:val="none" w:sz="0" w:space="0" w:color="auto"/>
        <w:bottom w:val="none" w:sz="0" w:space="0" w:color="auto"/>
        <w:right w:val="none" w:sz="0" w:space="0" w:color="auto"/>
      </w:divBdr>
    </w:div>
    <w:div w:id="1979064622">
      <w:bodyDiv w:val="1"/>
      <w:marLeft w:val="0"/>
      <w:marRight w:val="0"/>
      <w:marTop w:val="0"/>
      <w:marBottom w:val="0"/>
      <w:divBdr>
        <w:top w:val="none" w:sz="0" w:space="0" w:color="auto"/>
        <w:left w:val="none" w:sz="0" w:space="0" w:color="auto"/>
        <w:bottom w:val="none" w:sz="0" w:space="0" w:color="auto"/>
        <w:right w:val="none" w:sz="0" w:space="0" w:color="auto"/>
      </w:divBdr>
    </w:div>
    <w:div w:id="2001616904">
      <w:bodyDiv w:val="1"/>
      <w:marLeft w:val="0"/>
      <w:marRight w:val="0"/>
      <w:marTop w:val="0"/>
      <w:marBottom w:val="0"/>
      <w:divBdr>
        <w:top w:val="none" w:sz="0" w:space="0" w:color="auto"/>
        <w:left w:val="none" w:sz="0" w:space="0" w:color="auto"/>
        <w:bottom w:val="none" w:sz="0" w:space="0" w:color="auto"/>
        <w:right w:val="none" w:sz="0" w:space="0" w:color="auto"/>
      </w:divBdr>
    </w:div>
    <w:div w:id="2006545964">
      <w:bodyDiv w:val="1"/>
      <w:marLeft w:val="0"/>
      <w:marRight w:val="0"/>
      <w:marTop w:val="0"/>
      <w:marBottom w:val="0"/>
      <w:divBdr>
        <w:top w:val="none" w:sz="0" w:space="0" w:color="auto"/>
        <w:left w:val="none" w:sz="0" w:space="0" w:color="auto"/>
        <w:bottom w:val="none" w:sz="0" w:space="0" w:color="auto"/>
        <w:right w:val="none" w:sz="0" w:space="0" w:color="auto"/>
      </w:divBdr>
    </w:div>
    <w:div w:id="2024699427">
      <w:bodyDiv w:val="1"/>
      <w:marLeft w:val="0"/>
      <w:marRight w:val="0"/>
      <w:marTop w:val="0"/>
      <w:marBottom w:val="0"/>
      <w:divBdr>
        <w:top w:val="none" w:sz="0" w:space="0" w:color="auto"/>
        <w:left w:val="none" w:sz="0" w:space="0" w:color="auto"/>
        <w:bottom w:val="none" w:sz="0" w:space="0" w:color="auto"/>
        <w:right w:val="none" w:sz="0" w:space="0" w:color="auto"/>
      </w:divBdr>
    </w:div>
    <w:div w:id="2026009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F0772A-276E-4A76-A39D-5D7603B20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2329</TotalTime>
  <Pages>42</Pages>
  <Words>12631</Words>
  <Characters>71998</Characters>
  <Application>Microsoft Office Word</Application>
  <DocSecurity>0</DocSecurity>
  <Lines>599</Lines>
  <Paragraphs>168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84461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Владимир-ПК</dc:creator>
  <cp:lastModifiedBy>Admin</cp:lastModifiedBy>
  <cp:revision>198</cp:revision>
  <cp:lastPrinted>2022-08-25T07:29:00Z</cp:lastPrinted>
  <dcterms:created xsi:type="dcterms:W3CDTF">2019-08-19T05:33:00Z</dcterms:created>
  <dcterms:modified xsi:type="dcterms:W3CDTF">2022-08-25T07:29:00Z</dcterms:modified>
</cp:coreProperties>
</file>