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6D7965">
        <w:rPr>
          <w:rFonts w:ascii="Times New Roman" w:hAnsi="Times New Roman" w:cs="Times New Roman"/>
          <w:b/>
          <w:noProof/>
          <w:sz w:val="32"/>
          <w:szCs w:val="32"/>
        </w:rPr>
        <w:t xml:space="preserve">КОЛОМЫЦЕВСКОГО </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22-</w:t>
      </w:r>
      <w:r w:rsidR="006213FD"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25141A" w:rsidP="008B2A39">
      <w:pPr>
        <w:spacing w:line="240" w:lineRule="auto"/>
        <w:jc w:val="center"/>
        <w:rPr>
          <w:rFonts w:ascii="Times New Roman" w:hAnsi="Times New Roman" w:cs="Times New Roman"/>
          <w:noProof/>
          <w:sz w:val="24"/>
          <w:szCs w:val="24"/>
        </w:rPr>
      </w:pPr>
    </w:p>
    <w:p w:rsidR="000E2D4A" w:rsidRDefault="000E2D4A" w:rsidP="000E2D4A">
      <w:pPr>
        <w:spacing w:line="240" w:lineRule="auto"/>
        <w:jc w:val="center"/>
        <w:rPr>
          <w:rFonts w:ascii="Times New Roman" w:hAnsi="Times New Roman" w:cs="Times New Roman"/>
          <w:noProof/>
          <w:sz w:val="24"/>
          <w:szCs w:val="24"/>
        </w:rPr>
      </w:pPr>
      <w:bookmarkStart w:id="0" w:name="_GoBack"/>
      <w:bookmarkEnd w:id="0"/>
    </w:p>
    <w:p w:rsidR="000E2D4A" w:rsidRDefault="000E2D4A" w:rsidP="000E2D4A">
      <w:pPr>
        <w:spacing w:line="240" w:lineRule="auto"/>
        <w:jc w:val="center"/>
        <w:rPr>
          <w:rFonts w:ascii="Times New Roman" w:hAnsi="Times New Roman" w:cs="Times New Roman"/>
          <w:noProof/>
          <w:sz w:val="24"/>
          <w:szCs w:val="24"/>
        </w:rPr>
      </w:pPr>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362C3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362C3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D7965">
        <w:rPr>
          <w:rFonts w:ascii="Times New Roman" w:hAnsi="Times New Roman" w:cs="Times New Roman"/>
          <w:noProof/>
          <w:sz w:val="24"/>
          <w:szCs w:val="24"/>
        </w:rPr>
        <w:t>Коломыцевского</w:t>
      </w:r>
      <w:r w:rsidR="003903EF">
        <w:rPr>
          <w:rFonts w:ascii="Times New Roman" w:hAnsi="Times New Roman" w:cs="Times New Roman"/>
          <w:noProof/>
          <w:sz w:val="24"/>
          <w:szCs w:val="24"/>
        </w:rPr>
        <w:t xml:space="preserve">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506217" w:rsidRPr="00E82742">
        <w:rPr>
          <w:rFonts w:ascii="Times New Roman" w:hAnsi="Times New Roman" w:cs="Times New Roman"/>
          <w:noProof/>
          <w:sz w:val="24"/>
          <w:szCs w:val="24"/>
        </w:rPr>
        <w:t>3</w:t>
      </w:r>
      <w:r w:rsidR="00E82742" w:rsidRPr="00E82742">
        <w:rPr>
          <w:rFonts w:ascii="Times New Roman" w:hAnsi="Times New Roman" w:cs="Times New Roman"/>
          <w:noProof/>
          <w:sz w:val="24"/>
          <w:szCs w:val="24"/>
        </w:rPr>
        <w:t>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D7965">
              <w:rPr>
                <w:rFonts w:ascii="Times New Roman" w:hAnsi="Times New Roman" w:cs="Times New Roman"/>
                <w:noProof/>
                <w:sz w:val="24"/>
                <w:szCs w:val="24"/>
              </w:rPr>
              <w:t>Коломыцевского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6D7965">
              <w:rPr>
                <w:rFonts w:ascii="Times New Roman" w:hAnsi="Times New Roman" w:cs="Times New Roman"/>
                <w:noProof/>
                <w:sz w:val="24"/>
                <w:szCs w:val="24"/>
              </w:rPr>
              <w:t>Коломыцевского</w:t>
            </w:r>
            <w:r w:rsidRPr="003903EF">
              <w:rPr>
                <w:rFonts w:ascii="Times New Roman" w:hAnsi="Times New Roman" w:cs="Times New Roman"/>
                <w:noProof/>
                <w:sz w:val="24"/>
                <w:szCs w:val="24"/>
              </w:rPr>
              <w:t xml:space="preserve">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w:t>
            </w:r>
            <w:r w:rsidRPr="00F97F7A">
              <w:rPr>
                <w:rFonts w:ascii="Times New Roman" w:hAnsi="Times New Roman" w:cs="Times New Roman"/>
                <w:noProof/>
                <w:sz w:val="24"/>
                <w:szCs w:val="24"/>
              </w:rPr>
              <w:t xml:space="preserve">составляет </w:t>
            </w:r>
            <w:r w:rsidR="00F97F7A" w:rsidRPr="00F97F7A">
              <w:rPr>
                <w:rFonts w:ascii="Times New Roman" w:hAnsi="Times New Roman" w:cs="Times New Roman"/>
                <w:noProof/>
                <w:sz w:val="24"/>
                <w:szCs w:val="24"/>
              </w:rPr>
              <w:t>6000</w:t>
            </w:r>
            <w:r w:rsidR="000F2400" w:rsidRPr="00F97F7A">
              <w:rPr>
                <w:rFonts w:ascii="Times New Roman" w:hAnsi="Times New Roman" w:cs="Times New Roman"/>
                <w:noProof/>
                <w:sz w:val="24"/>
                <w:szCs w:val="24"/>
              </w:rPr>
              <w:t xml:space="preserve"> </w:t>
            </w:r>
            <w:r w:rsidRPr="00F97F7A">
              <w:rPr>
                <w:rFonts w:ascii="Times New Roman" w:hAnsi="Times New Roman" w:cs="Times New Roman"/>
                <w:noProof/>
                <w:sz w:val="24"/>
                <w:szCs w:val="24"/>
              </w:rPr>
              <w:t>тыс</w:t>
            </w:r>
            <w:r w:rsidRPr="00E82742">
              <w:rPr>
                <w:rFonts w:ascii="Times New Roman" w:hAnsi="Times New Roman" w:cs="Times New Roman"/>
                <w:noProof/>
                <w:sz w:val="24"/>
                <w:szCs w:val="24"/>
              </w:rPr>
              <w:t>.руб</w:t>
            </w:r>
            <w:r w:rsidR="00574DF6" w:rsidRPr="00E82742">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6D7965" w:rsidRPr="006D7965" w:rsidRDefault="006D7965" w:rsidP="006D7965">
      <w:pPr>
        <w:spacing w:after="0" w:line="240" w:lineRule="auto"/>
        <w:ind w:firstLine="567"/>
        <w:jc w:val="both"/>
        <w:rPr>
          <w:rFonts w:ascii="Times New Roman" w:hAnsi="Times New Roman" w:cs="Times New Roman"/>
          <w:noProof/>
          <w:sz w:val="24"/>
          <w:szCs w:val="24"/>
        </w:rPr>
      </w:pPr>
      <w:bookmarkStart w:id="7" w:name="_Toc26525891"/>
      <w:bookmarkStart w:id="8" w:name="_Toc35325715"/>
      <w:r w:rsidRPr="006D7965">
        <w:rPr>
          <w:rFonts w:ascii="Times New Roman" w:hAnsi="Times New Roman" w:cs="Times New Roman"/>
          <w:noProof/>
          <w:sz w:val="24"/>
          <w:szCs w:val="24"/>
        </w:rPr>
        <w:t xml:space="preserve">Коломыцевское </w:t>
      </w:r>
      <w:r>
        <w:rPr>
          <w:rFonts w:ascii="Times New Roman" w:hAnsi="Times New Roman" w:cs="Times New Roman"/>
          <w:noProof/>
          <w:sz w:val="24"/>
          <w:szCs w:val="24"/>
        </w:rPr>
        <w:t xml:space="preserve">сельское поселение расположено </w:t>
      </w:r>
      <w:r w:rsidRPr="006D7965">
        <w:rPr>
          <w:rFonts w:ascii="Times New Roman" w:hAnsi="Times New Roman" w:cs="Times New Roman"/>
          <w:noProof/>
          <w:sz w:val="24"/>
          <w:szCs w:val="24"/>
        </w:rPr>
        <w:t xml:space="preserve">в юго-восточной части Прохоровского района. Коломыцевское сельское поселение, административным центром которого является село Коломыцево, в границах которого находятся села Коломыцево, Донец, Сетное, Гагарино , хутора Лисички, Глушки, Новоселовка , Широкий , Таранов, Цыгули, Кугутки, и граница которого с северной стороны проходит по балке ,3742  метра по полевой дороге, затем проходит по дну балки, затем </w:t>
      </w:r>
      <w:smartTag w:uri="urn:schemas-microsoft-com:office:smarttags" w:element="metricconverter">
        <w:smartTagPr>
          <w:attr w:name="ProductID" w:val="360 метров"/>
        </w:smartTagPr>
        <w:r w:rsidRPr="006D7965">
          <w:rPr>
            <w:rFonts w:ascii="Times New Roman" w:hAnsi="Times New Roman" w:cs="Times New Roman"/>
            <w:noProof/>
            <w:sz w:val="24"/>
            <w:szCs w:val="24"/>
          </w:rPr>
          <w:t>360 метров</w:t>
        </w:r>
      </w:smartTag>
      <w:r w:rsidRPr="006D7965">
        <w:rPr>
          <w:rFonts w:ascii="Times New Roman" w:hAnsi="Times New Roman" w:cs="Times New Roman"/>
          <w:noProof/>
          <w:sz w:val="24"/>
          <w:szCs w:val="24"/>
        </w:rPr>
        <w:t xml:space="preserve"> по полевой дороге и </w:t>
      </w:r>
      <w:smartTag w:uri="urn:schemas-microsoft-com:office:smarttags" w:element="metricconverter">
        <w:smartTagPr>
          <w:attr w:name="ProductID" w:val="967 метров"/>
        </w:smartTagPr>
        <w:r w:rsidRPr="006D7965">
          <w:rPr>
            <w:rFonts w:ascii="Times New Roman" w:hAnsi="Times New Roman" w:cs="Times New Roman"/>
            <w:noProof/>
            <w:sz w:val="24"/>
            <w:szCs w:val="24"/>
          </w:rPr>
          <w:t>967 метров</w:t>
        </w:r>
      </w:smartTag>
      <w:r w:rsidRPr="006D7965">
        <w:rPr>
          <w:rFonts w:ascii="Times New Roman" w:hAnsi="Times New Roman" w:cs="Times New Roman"/>
          <w:noProof/>
          <w:sz w:val="24"/>
          <w:szCs w:val="24"/>
        </w:rPr>
        <w:t xml:space="preserve"> по полезащитной  полосе; с северо-восточной стороны проходит по границе муниципального образования «Прохоровский район» и муниципального образования «Город Губкин и Губкинский район» ; с восточной и южной сторон проходит по границе муниципального образования «Прохоровский район» и муниципального образования «Корочанский район»; с западной стороны проходит </w:t>
      </w:r>
      <w:smartTag w:uri="urn:schemas-microsoft-com:office:smarttags" w:element="metricconverter">
        <w:smartTagPr>
          <w:attr w:name="ProductID" w:val="2100 метров"/>
        </w:smartTagPr>
        <w:r w:rsidRPr="006D7965">
          <w:rPr>
            <w:rFonts w:ascii="Times New Roman" w:hAnsi="Times New Roman" w:cs="Times New Roman"/>
            <w:noProof/>
            <w:sz w:val="24"/>
            <w:szCs w:val="24"/>
          </w:rPr>
          <w:t>2100 метров</w:t>
        </w:r>
      </w:smartTag>
      <w:r w:rsidRPr="006D7965">
        <w:rPr>
          <w:rFonts w:ascii="Times New Roman" w:hAnsi="Times New Roman" w:cs="Times New Roman"/>
          <w:noProof/>
          <w:sz w:val="24"/>
          <w:szCs w:val="24"/>
        </w:rPr>
        <w:t xml:space="preserve"> по краю полей, </w:t>
      </w:r>
      <w:smartTag w:uri="urn:schemas-microsoft-com:office:smarttags" w:element="metricconverter">
        <w:smartTagPr>
          <w:attr w:name="ProductID" w:val="1350 м"/>
        </w:smartTagPr>
        <w:r w:rsidRPr="006D7965">
          <w:rPr>
            <w:rFonts w:ascii="Times New Roman" w:hAnsi="Times New Roman" w:cs="Times New Roman"/>
            <w:noProof/>
            <w:sz w:val="24"/>
            <w:szCs w:val="24"/>
          </w:rPr>
          <w:t>1350 м</w:t>
        </w:r>
      </w:smartTag>
      <w:r w:rsidRPr="006D7965">
        <w:rPr>
          <w:rFonts w:ascii="Times New Roman" w:hAnsi="Times New Roman" w:cs="Times New Roman"/>
          <w:noProof/>
          <w:sz w:val="24"/>
          <w:szCs w:val="24"/>
        </w:rPr>
        <w:t xml:space="preserve"> по краю балки «Бабий яр», по краю лога «Бабий», </w:t>
      </w:r>
      <w:smartTag w:uri="urn:schemas-microsoft-com:office:smarttags" w:element="metricconverter">
        <w:smartTagPr>
          <w:attr w:name="ProductID" w:val="900 метров"/>
        </w:smartTagPr>
        <w:r w:rsidRPr="006D7965">
          <w:rPr>
            <w:rFonts w:ascii="Times New Roman" w:hAnsi="Times New Roman" w:cs="Times New Roman"/>
            <w:noProof/>
            <w:sz w:val="24"/>
            <w:szCs w:val="24"/>
          </w:rPr>
          <w:t>900 метров</w:t>
        </w:r>
      </w:smartTag>
      <w:r w:rsidRPr="006D7965">
        <w:rPr>
          <w:rFonts w:ascii="Times New Roman" w:hAnsi="Times New Roman" w:cs="Times New Roman"/>
          <w:noProof/>
          <w:sz w:val="24"/>
          <w:szCs w:val="24"/>
        </w:rPr>
        <w:t xml:space="preserve"> по оврагу, </w:t>
      </w:r>
      <w:smartTag w:uri="urn:schemas-microsoft-com:office:smarttags" w:element="metricconverter">
        <w:smartTagPr>
          <w:attr w:name="ProductID" w:val="1200 метров"/>
        </w:smartTagPr>
        <w:r w:rsidRPr="006D7965">
          <w:rPr>
            <w:rFonts w:ascii="Times New Roman" w:hAnsi="Times New Roman" w:cs="Times New Roman"/>
            <w:noProof/>
            <w:sz w:val="24"/>
            <w:szCs w:val="24"/>
          </w:rPr>
          <w:t>1200 метров</w:t>
        </w:r>
      </w:smartTag>
      <w:r w:rsidRPr="006D7965">
        <w:rPr>
          <w:rFonts w:ascii="Times New Roman" w:hAnsi="Times New Roman" w:cs="Times New Roman"/>
          <w:noProof/>
          <w:sz w:val="24"/>
          <w:szCs w:val="24"/>
        </w:rPr>
        <w:t xml:space="preserve"> по полевой дороге, </w:t>
      </w:r>
      <w:smartTag w:uri="urn:schemas-microsoft-com:office:smarttags" w:element="metricconverter">
        <w:smartTagPr>
          <w:attr w:name="ProductID" w:val="450 метров"/>
        </w:smartTagPr>
        <w:r w:rsidRPr="006D7965">
          <w:rPr>
            <w:rFonts w:ascii="Times New Roman" w:hAnsi="Times New Roman" w:cs="Times New Roman"/>
            <w:noProof/>
            <w:sz w:val="24"/>
            <w:szCs w:val="24"/>
          </w:rPr>
          <w:t>450 метров</w:t>
        </w:r>
      </w:smartTag>
      <w:r w:rsidRPr="006D7965">
        <w:rPr>
          <w:rFonts w:ascii="Times New Roman" w:hAnsi="Times New Roman" w:cs="Times New Roman"/>
          <w:noProof/>
          <w:sz w:val="24"/>
          <w:szCs w:val="24"/>
        </w:rPr>
        <w:t xml:space="preserve"> по берегу оврага, </w:t>
      </w:r>
      <w:smartTag w:uri="urn:schemas-microsoft-com:office:smarttags" w:element="metricconverter">
        <w:smartTagPr>
          <w:attr w:name="ProductID" w:val="2150 метров"/>
        </w:smartTagPr>
        <w:r w:rsidRPr="006D7965">
          <w:rPr>
            <w:rFonts w:ascii="Times New Roman" w:hAnsi="Times New Roman" w:cs="Times New Roman"/>
            <w:noProof/>
            <w:sz w:val="24"/>
            <w:szCs w:val="24"/>
          </w:rPr>
          <w:t>2150 метров</w:t>
        </w:r>
      </w:smartTag>
      <w:r w:rsidRPr="006D7965">
        <w:rPr>
          <w:rFonts w:ascii="Times New Roman" w:hAnsi="Times New Roman" w:cs="Times New Roman"/>
          <w:noProof/>
          <w:sz w:val="24"/>
          <w:szCs w:val="24"/>
        </w:rPr>
        <w:t xml:space="preserve"> по полевой дороге; с северо-западной стороны проходит </w:t>
      </w:r>
      <w:smartTag w:uri="urn:schemas-microsoft-com:office:smarttags" w:element="metricconverter">
        <w:smartTagPr>
          <w:attr w:name="ProductID" w:val="3000 метров"/>
        </w:smartTagPr>
        <w:r w:rsidRPr="006D7965">
          <w:rPr>
            <w:rFonts w:ascii="Times New Roman" w:hAnsi="Times New Roman" w:cs="Times New Roman"/>
            <w:noProof/>
            <w:sz w:val="24"/>
            <w:szCs w:val="24"/>
          </w:rPr>
          <w:t>3000 метров</w:t>
        </w:r>
      </w:smartTag>
      <w:r w:rsidRPr="006D7965">
        <w:rPr>
          <w:rFonts w:ascii="Times New Roman" w:hAnsi="Times New Roman" w:cs="Times New Roman"/>
          <w:noProof/>
          <w:sz w:val="24"/>
          <w:szCs w:val="24"/>
        </w:rPr>
        <w:t xml:space="preserve"> по полевой дороге, </w:t>
      </w:r>
      <w:smartTag w:uri="urn:schemas-microsoft-com:office:smarttags" w:element="metricconverter">
        <w:smartTagPr>
          <w:attr w:name="ProductID" w:val="2850 метров"/>
        </w:smartTagPr>
        <w:r w:rsidRPr="006D7965">
          <w:rPr>
            <w:rFonts w:ascii="Times New Roman" w:hAnsi="Times New Roman" w:cs="Times New Roman"/>
            <w:noProof/>
            <w:sz w:val="24"/>
            <w:szCs w:val="24"/>
          </w:rPr>
          <w:t>2850 метров</w:t>
        </w:r>
      </w:smartTag>
      <w:r w:rsidRPr="006D7965">
        <w:rPr>
          <w:rFonts w:ascii="Times New Roman" w:hAnsi="Times New Roman" w:cs="Times New Roman"/>
          <w:noProof/>
          <w:sz w:val="24"/>
          <w:szCs w:val="24"/>
        </w:rPr>
        <w:t xml:space="preserve"> по берегам среднего лога и меловым склонам. </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В поселении в основном одноэтажные кирпичные и деревянные строения. Коломыцевское  сельское поселение занимает площадь </w:t>
      </w:r>
      <w:smartTag w:uri="urn:schemas-microsoft-com:office:smarttags" w:element="metricconverter">
        <w:smartTagPr>
          <w:attr w:name="ProductID" w:val="7128 га"/>
        </w:smartTagPr>
        <w:r w:rsidRPr="006D7965">
          <w:rPr>
            <w:rFonts w:ascii="Times New Roman" w:hAnsi="Times New Roman" w:cs="Times New Roman"/>
            <w:noProof/>
            <w:sz w:val="24"/>
            <w:szCs w:val="24"/>
          </w:rPr>
          <w:t>7128 га</w:t>
        </w:r>
      </w:smartTag>
      <w:r w:rsidRPr="006D7965">
        <w:rPr>
          <w:rFonts w:ascii="Times New Roman" w:hAnsi="Times New Roman" w:cs="Times New Roman"/>
          <w:noProof/>
          <w:sz w:val="24"/>
          <w:szCs w:val="24"/>
        </w:rPr>
        <w:t xml:space="preserve">, население сельского поселения составляет </w:t>
      </w:r>
      <w:r>
        <w:rPr>
          <w:rFonts w:ascii="Times New Roman" w:hAnsi="Times New Roman" w:cs="Times New Roman"/>
          <w:noProof/>
          <w:sz w:val="24"/>
          <w:szCs w:val="24"/>
        </w:rPr>
        <w:t>701</w:t>
      </w:r>
      <w:r w:rsidRPr="006D7965">
        <w:rPr>
          <w:rFonts w:ascii="Times New Roman" w:hAnsi="Times New Roman" w:cs="Times New Roman"/>
          <w:noProof/>
          <w:sz w:val="24"/>
          <w:szCs w:val="24"/>
        </w:rPr>
        <w:t xml:space="preserve">  человек. Население на территории Коломыцевского сельского поселения распределено неравномерно.  </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Транспортная сеть поселения представлена четырьмя  автодорогами местного значения: местная автодорога «Холодное-Сетное-Донец» проходит по середине Коломыцевского сельского поселения в меридиальном направлении. Протяженность автодороги в границах сельского поселения составляет </w:t>
      </w:r>
      <w:smartTag w:uri="urn:schemas-microsoft-com:office:smarttags" w:element="metricconverter">
        <w:smartTagPr>
          <w:attr w:name="ProductID" w:val="4 км"/>
        </w:smartTagPr>
        <w:r w:rsidRPr="006D7965">
          <w:rPr>
            <w:rFonts w:ascii="Times New Roman" w:hAnsi="Times New Roman" w:cs="Times New Roman"/>
            <w:noProof/>
            <w:sz w:val="24"/>
            <w:szCs w:val="24"/>
          </w:rPr>
          <w:t>4 км</w:t>
        </w:r>
      </w:smartTag>
      <w:r w:rsidRPr="006D7965">
        <w:rPr>
          <w:rFonts w:ascii="Times New Roman" w:hAnsi="Times New Roman" w:cs="Times New Roman"/>
          <w:noProof/>
          <w:sz w:val="24"/>
          <w:szCs w:val="24"/>
        </w:rPr>
        <w:t>.</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Местная автодорога «Коломыцево-Кугутки-Таранов-Широкий-Глушки» проходит в восточной части территории Коломыцевского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7,6 км"/>
        </w:smartTagPr>
        <w:r w:rsidRPr="006D7965">
          <w:rPr>
            <w:rFonts w:ascii="Times New Roman" w:hAnsi="Times New Roman" w:cs="Times New Roman"/>
            <w:noProof/>
            <w:sz w:val="24"/>
            <w:szCs w:val="24"/>
          </w:rPr>
          <w:t>7,6 км</w:t>
        </w:r>
      </w:smartTag>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Местная автодорога «Большое-Донец-Коломыцево» проходит в южной части Коломыцевского сельского поселения . Протяженность автодороги в границах сельского поселения составляет </w:t>
      </w:r>
      <w:smartTag w:uri="urn:schemas-microsoft-com:office:smarttags" w:element="metricconverter">
        <w:smartTagPr>
          <w:attr w:name="ProductID" w:val="6 км"/>
        </w:smartTagPr>
        <w:r w:rsidRPr="006D7965">
          <w:rPr>
            <w:rFonts w:ascii="Times New Roman" w:hAnsi="Times New Roman" w:cs="Times New Roman"/>
            <w:noProof/>
            <w:sz w:val="24"/>
            <w:szCs w:val="24"/>
          </w:rPr>
          <w:t>6 км</w:t>
        </w:r>
      </w:smartTag>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Местная автодорога «Донец-Гагарино-Лисички» проходит в западной части Коломыцевского сельского поселения . Протяженность автодороги в границах сельского поселения составляет </w:t>
      </w:r>
      <w:smartTag w:uri="urn:schemas-microsoft-com:office:smarttags" w:element="metricconverter">
        <w:smartTagPr>
          <w:attr w:name="ProductID" w:val="5,8 км"/>
        </w:smartTagPr>
        <w:r w:rsidRPr="006D7965">
          <w:rPr>
            <w:rFonts w:ascii="Times New Roman" w:hAnsi="Times New Roman" w:cs="Times New Roman"/>
            <w:noProof/>
            <w:sz w:val="24"/>
            <w:szCs w:val="24"/>
          </w:rPr>
          <w:t>5,8 км</w:t>
        </w:r>
      </w:smartTag>
      <w:r w:rsidRPr="006D7965">
        <w:rPr>
          <w:rFonts w:ascii="Times New Roman" w:hAnsi="Times New Roman" w:cs="Times New Roman"/>
          <w:noProof/>
          <w:sz w:val="24"/>
          <w:szCs w:val="24"/>
        </w:rPr>
        <w:t>.</w:t>
      </w:r>
    </w:p>
    <w:p w:rsidR="006D7965" w:rsidRPr="006D7965" w:rsidRDefault="006D7965" w:rsidP="006D7965">
      <w:pPr>
        <w:spacing w:after="0" w:line="240" w:lineRule="auto"/>
        <w:ind w:firstLine="567"/>
        <w:jc w:val="both"/>
        <w:rPr>
          <w:rFonts w:ascii="Times New Roman" w:hAnsi="Times New Roman" w:cs="Times New Roman"/>
          <w:noProof/>
          <w:sz w:val="24"/>
          <w:szCs w:val="24"/>
        </w:rPr>
      </w:pPr>
      <w:r w:rsidRPr="006D7965">
        <w:rPr>
          <w:rFonts w:ascii="Times New Roman" w:hAnsi="Times New Roman" w:cs="Times New Roman"/>
          <w:noProof/>
          <w:sz w:val="24"/>
          <w:szCs w:val="24"/>
        </w:rPr>
        <w:t xml:space="preserve">Общая протяженность автодорог местного значения Коломыцевского сельского поселения , находящихся в ведении дорожной службы Прохоровского района составляет </w:t>
      </w:r>
      <w:smartTag w:uri="urn:schemas-microsoft-com:office:smarttags" w:element="metricconverter">
        <w:smartTagPr>
          <w:attr w:name="ProductID" w:val="23,4 км"/>
        </w:smartTagPr>
        <w:r w:rsidRPr="006D7965">
          <w:rPr>
            <w:rFonts w:ascii="Times New Roman" w:hAnsi="Times New Roman" w:cs="Times New Roman"/>
            <w:noProof/>
            <w:sz w:val="24"/>
            <w:szCs w:val="24"/>
          </w:rPr>
          <w:t>23,4 км</w:t>
        </w:r>
      </w:smartTag>
      <w:r w:rsidRPr="006D7965">
        <w:rPr>
          <w:rFonts w:ascii="Times New Roman" w:hAnsi="Times New Roman" w:cs="Times New Roman"/>
          <w:noProof/>
          <w:sz w:val="24"/>
          <w:szCs w:val="24"/>
        </w:rPr>
        <w:t>.</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910EAF">
        <w:rPr>
          <w:noProof/>
          <w:color w:val="000000"/>
          <w:sz w:val="24"/>
          <w:szCs w:val="24"/>
        </w:rPr>
        <w:t xml:space="preserve">Коломыцевском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001FF">
        <w:rPr>
          <w:noProof/>
          <w:color w:val="000000"/>
          <w:sz w:val="24"/>
          <w:szCs w:val="24"/>
        </w:rPr>
        <w:t>1</w:t>
      </w:r>
      <w:r w:rsidR="006D7965">
        <w:rPr>
          <w:noProof/>
          <w:color w:val="000000"/>
          <w:sz w:val="24"/>
          <w:szCs w:val="24"/>
        </w:rPr>
        <w:t>1</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C67C1" w:rsidRPr="00EC794A">
        <w:rPr>
          <w:noProof/>
          <w:color w:val="000000"/>
          <w:sz w:val="24"/>
          <w:szCs w:val="24"/>
        </w:rPr>
        <w:t xml:space="preserve"> </w:t>
      </w:r>
      <w:r w:rsidR="00095688">
        <w:rPr>
          <w:noProof/>
          <w:color w:val="000000"/>
          <w:sz w:val="24"/>
          <w:szCs w:val="24"/>
        </w:rPr>
        <w:t>в с.</w:t>
      </w:r>
      <w:r w:rsidR="006D7965">
        <w:rPr>
          <w:noProof/>
          <w:color w:val="000000"/>
          <w:sz w:val="24"/>
          <w:szCs w:val="24"/>
        </w:rPr>
        <w:t xml:space="preserve">Коломыцево </w:t>
      </w:r>
      <w:r w:rsidR="00095688">
        <w:rPr>
          <w:noProof/>
          <w:color w:val="000000"/>
          <w:sz w:val="24"/>
          <w:szCs w:val="24"/>
        </w:rPr>
        <w:t>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0001FF">
        <w:rPr>
          <w:noProof/>
          <w:color w:val="000000"/>
          <w:sz w:val="24"/>
          <w:szCs w:val="24"/>
        </w:rPr>
        <w:t>а</w:t>
      </w:r>
      <w:r w:rsidRPr="00EC794A">
        <w:rPr>
          <w:noProof/>
          <w:color w:val="000000"/>
          <w:sz w:val="24"/>
          <w:szCs w:val="24"/>
        </w:rPr>
        <w:t xml:space="preserve"> и эксплуатиру</w:t>
      </w:r>
      <w:r w:rsidR="000001FF">
        <w:rPr>
          <w:noProof/>
          <w:color w:val="000000"/>
          <w:sz w:val="24"/>
          <w:szCs w:val="24"/>
        </w:rPr>
        <w:t>е</w:t>
      </w:r>
      <w:r w:rsidRPr="00EC794A">
        <w:rPr>
          <w:noProof/>
          <w:color w:val="000000"/>
          <w:sz w:val="24"/>
          <w:szCs w:val="24"/>
        </w:rPr>
        <w:t xml:space="preserve">тся </w:t>
      </w:r>
      <w:r w:rsidR="000001FF">
        <w:rPr>
          <w:noProof/>
          <w:color w:val="000000"/>
          <w:sz w:val="24"/>
          <w:szCs w:val="24"/>
        </w:rPr>
        <w:t>1</w:t>
      </w:r>
      <w:r w:rsidRPr="00EC794A">
        <w:rPr>
          <w:noProof/>
          <w:color w:val="000000"/>
          <w:sz w:val="24"/>
          <w:szCs w:val="24"/>
        </w:rPr>
        <w:t xml:space="preserve"> котельн</w:t>
      </w:r>
      <w:r w:rsidR="000001FF">
        <w:rPr>
          <w:noProof/>
          <w:color w:val="000000"/>
          <w:sz w:val="24"/>
          <w:szCs w:val="24"/>
        </w:rPr>
        <w:t>ая</w:t>
      </w:r>
      <w:r w:rsidRPr="00EC794A">
        <w:rPr>
          <w:noProof/>
          <w:color w:val="000000"/>
          <w:sz w:val="24"/>
          <w:szCs w:val="24"/>
        </w:rPr>
        <w:t xml:space="preserve"> подведомственн</w:t>
      </w:r>
      <w:r w:rsidR="000001FF">
        <w:rPr>
          <w:noProof/>
          <w:color w:val="000000"/>
          <w:sz w:val="24"/>
          <w:szCs w:val="24"/>
        </w:rPr>
        <w:t>ая</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6D7965">
      <w:pPr>
        <w:pStyle w:val="93"/>
        <w:pageBreakBefore/>
        <w:shd w:val="clear" w:color="auto" w:fill="auto"/>
        <w:spacing w:line="240" w:lineRule="auto"/>
        <w:ind w:firstLine="709"/>
        <w:jc w:val="right"/>
        <w:rPr>
          <w:noProof/>
          <w:color w:val="000000"/>
          <w:sz w:val="24"/>
          <w:szCs w:val="24"/>
        </w:rPr>
      </w:pPr>
      <w:r>
        <w:rPr>
          <w:noProof/>
          <w:color w:val="000000"/>
          <w:sz w:val="24"/>
          <w:szCs w:val="24"/>
        </w:rPr>
        <w:lastRenderedPageBreak/>
        <w:t>Таблица 1</w:t>
      </w:r>
    </w:p>
    <w:p w:rsidR="006D7965" w:rsidRPr="006D7965" w:rsidRDefault="006D7965" w:rsidP="006D7965">
      <w:pPr>
        <w:suppressAutoHyphens/>
        <w:spacing w:after="0" w:line="240" w:lineRule="auto"/>
        <w:jc w:val="center"/>
        <w:rPr>
          <w:rFonts w:ascii="Times New Roman" w:eastAsia="Times New Roman" w:hAnsi="Times New Roman" w:cs="Times New Roman"/>
          <w:b/>
          <w:sz w:val="24"/>
          <w:szCs w:val="24"/>
          <w:lang w:eastAsia="zh-CN"/>
        </w:rPr>
      </w:pPr>
      <w:r w:rsidRPr="006D7965">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6D7965">
        <w:rPr>
          <w:rFonts w:ascii="Times New Roman" w:eastAsia="Times New Roman" w:hAnsi="Times New Roman" w:cs="Times New Roman"/>
          <w:b/>
          <w:sz w:val="24"/>
          <w:szCs w:val="24"/>
          <w:lang w:eastAsia="zh-CN"/>
        </w:rPr>
        <w:t>Коломыцевскому</w:t>
      </w:r>
      <w:proofErr w:type="spellEnd"/>
      <w:r w:rsidRPr="006D7965">
        <w:rPr>
          <w:rFonts w:ascii="Times New Roman" w:eastAsia="Times New Roman" w:hAnsi="Times New Roman" w:cs="Times New Roman"/>
          <w:b/>
          <w:sz w:val="24"/>
          <w:szCs w:val="24"/>
          <w:lang w:eastAsia="zh-CN"/>
        </w:rPr>
        <w:t xml:space="preserve"> сельскому поселению на период до 2032г.,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719"/>
        <w:gridCol w:w="2708"/>
        <w:gridCol w:w="1123"/>
        <w:gridCol w:w="1123"/>
        <w:gridCol w:w="1133"/>
        <w:gridCol w:w="1135"/>
      </w:tblGrid>
      <w:tr w:rsidR="006D7965" w:rsidRPr="006D7965" w:rsidTr="006D7965">
        <w:trPr>
          <w:trHeight w:val="20"/>
          <w:jc w:val="center"/>
        </w:trPr>
        <w:tc>
          <w:tcPr>
            <w:tcW w:w="1367"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Наименование и адрес теплоисточника</w:t>
            </w:r>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Вид</w:t>
            </w:r>
          </w:p>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теплопотребления</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2020</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2021</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2022- 2025</w:t>
            </w:r>
          </w:p>
        </w:tc>
        <w:tc>
          <w:tcPr>
            <w:tcW w:w="571"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b/>
                <w:sz w:val="18"/>
                <w:lang w:eastAsia="zh-CN"/>
              </w:rPr>
            </w:pPr>
            <w:r w:rsidRPr="006D7965">
              <w:rPr>
                <w:rFonts w:ascii="Times New Roman" w:eastAsia="Times New Roman" w:hAnsi="Times New Roman" w:cs="Times New Roman"/>
                <w:b/>
                <w:sz w:val="18"/>
                <w:lang w:eastAsia="zh-CN"/>
              </w:rPr>
              <w:t>2026 -2032</w:t>
            </w:r>
          </w:p>
        </w:tc>
      </w:tr>
      <w:tr w:rsidR="006D7965" w:rsidRPr="006D7965" w:rsidTr="006D7965">
        <w:trPr>
          <w:trHeight w:val="20"/>
          <w:jc w:val="center"/>
        </w:trPr>
        <w:tc>
          <w:tcPr>
            <w:tcW w:w="1367" w:type="pct"/>
            <w:vMerge w:val="restar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 xml:space="preserve">Котельная </w:t>
            </w:r>
            <w:proofErr w:type="spellStart"/>
            <w:r w:rsidRPr="006D7965">
              <w:rPr>
                <w:rFonts w:ascii="Times New Roman" w:eastAsia="Times New Roman" w:hAnsi="Times New Roman" w:cs="Times New Roman"/>
                <w:sz w:val="18"/>
                <w:lang w:eastAsia="zh-CN"/>
              </w:rPr>
              <w:t>с.Коломыцево</w:t>
            </w:r>
            <w:proofErr w:type="spellEnd"/>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Отопление</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c>
          <w:tcPr>
            <w:tcW w:w="571"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r>
      <w:tr w:rsidR="006D7965" w:rsidRPr="006D7965" w:rsidTr="006D7965">
        <w:trPr>
          <w:trHeight w:val="20"/>
          <w:jc w:val="center"/>
        </w:trPr>
        <w:tc>
          <w:tcPr>
            <w:tcW w:w="1367" w:type="pct"/>
            <w:vMerge/>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ГВС</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1"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r>
      <w:tr w:rsidR="006D7965" w:rsidRPr="006D7965" w:rsidTr="006D7965">
        <w:trPr>
          <w:trHeight w:val="20"/>
          <w:jc w:val="center"/>
        </w:trPr>
        <w:tc>
          <w:tcPr>
            <w:tcW w:w="1367" w:type="pct"/>
            <w:vMerge/>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Вентиляция</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c>
          <w:tcPr>
            <w:tcW w:w="571"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w:t>
            </w:r>
          </w:p>
        </w:tc>
      </w:tr>
      <w:tr w:rsidR="006D7965" w:rsidRPr="006D7965" w:rsidTr="006D7965">
        <w:trPr>
          <w:trHeight w:val="20"/>
          <w:jc w:val="center"/>
        </w:trPr>
        <w:tc>
          <w:tcPr>
            <w:tcW w:w="1367"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ИТОГО:</w:t>
            </w:r>
          </w:p>
        </w:tc>
        <w:tc>
          <w:tcPr>
            <w:tcW w:w="1362"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Общее теплопотребление</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c>
          <w:tcPr>
            <w:tcW w:w="565"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c>
          <w:tcPr>
            <w:tcW w:w="570"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c>
          <w:tcPr>
            <w:tcW w:w="571" w:type="pct"/>
            <w:shd w:val="clear" w:color="auto" w:fill="FFFFFF"/>
            <w:vAlign w:val="center"/>
          </w:tcPr>
          <w:p w:rsidR="006D7965" w:rsidRPr="006D7965" w:rsidRDefault="006D7965" w:rsidP="006D7965">
            <w:pPr>
              <w:suppressAutoHyphens/>
              <w:spacing w:after="0" w:line="240" w:lineRule="auto"/>
              <w:jc w:val="center"/>
              <w:rPr>
                <w:rFonts w:ascii="Times New Roman" w:eastAsia="Times New Roman" w:hAnsi="Times New Roman" w:cs="Times New Roman"/>
                <w:sz w:val="18"/>
                <w:lang w:eastAsia="zh-CN"/>
              </w:rPr>
            </w:pPr>
            <w:r w:rsidRPr="006D7965">
              <w:rPr>
                <w:rFonts w:ascii="Times New Roman" w:eastAsia="Times New Roman" w:hAnsi="Times New Roman" w:cs="Times New Roman"/>
                <w:sz w:val="18"/>
                <w:lang w:eastAsia="zh-CN"/>
              </w:rPr>
              <w:t>0,17</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6D7965">
        <w:rPr>
          <w:rFonts w:ascii="Times New Roman" w:hAnsi="Times New Roman" w:cs="Times New Roman"/>
          <w:noProof/>
          <w:sz w:val="24"/>
          <w:szCs w:val="24"/>
        </w:rPr>
        <w:t>Коломыцевского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6D7965">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D7965" w:rsidRPr="006D7965" w:rsidRDefault="006D7965" w:rsidP="006D7965">
      <w:pPr>
        <w:suppressAutoHyphens/>
        <w:spacing w:after="0" w:line="240" w:lineRule="auto"/>
        <w:ind w:firstLine="567"/>
        <w:jc w:val="center"/>
        <w:rPr>
          <w:rFonts w:ascii="Times New Roman" w:eastAsia="Times New Roman" w:hAnsi="Times New Roman" w:cs="Times New Roman"/>
          <w:b/>
          <w:sz w:val="24"/>
          <w:szCs w:val="24"/>
          <w:lang w:eastAsia="zh-CN"/>
        </w:rPr>
      </w:pPr>
      <w:bookmarkStart w:id="11" w:name="_Toc26525893"/>
      <w:bookmarkStart w:id="12" w:name="_Toc35325717"/>
      <w:r w:rsidRPr="006D7965">
        <w:rPr>
          <w:rFonts w:ascii="Times New Roman" w:eastAsia="Times New Roman" w:hAnsi="Times New Roman" w:cs="Times New Roman"/>
          <w:b/>
          <w:sz w:val="24"/>
          <w:szCs w:val="24"/>
          <w:lang w:eastAsia="zh-CN"/>
        </w:rPr>
        <w:t xml:space="preserve">Существующая зона действия котельной </w:t>
      </w:r>
      <w:proofErr w:type="spellStart"/>
      <w:r w:rsidRPr="006D7965">
        <w:rPr>
          <w:rFonts w:ascii="Times New Roman" w:eastAsia="Times New Roman" w:hAnsi="Times New Roman" w:cs="Times New Roman"/>
          <w:b/>
          <w:sz w:val="24"/>
          <w:szCs w:val="24"/>
          <w:lang w:eastAsia="zh-CN"/>
        </w:rPr>
        <w:t>Коломыцевского</w:t>
      </w:r>
      <w:proofErr w:type="spellEnd"/>
      <w:r w:rsidRPr="006D7965">
        <w:rPr>
          <w:rFonts w:ascii="Times New Roman" w:eastAsia="Times New Roman" w:hAnsi="Times New Roman" w:cs="Times New Roman"/>
          <w:b/>
          <w:sz w:val="24"/>
          <w:szCs w:val="24"/>
          <w:lang w:eastAsia="zh-CN"/>
        </w:rPr>
        <w:t xml:space="preserve"> сельского поселения </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49"/>
        <w:gridCol w:w="1817"/>
        <w:gridCol w:w="3173"/>
        <w:gridCol w:w="1907"/>
        <w:gridCol w:w="2495"/>
      </w:tblGrid>
      <w:tr w:rsidR="006D7965" w:rsidRPr="006D7965" w:rsidTr="006D7965">
        <w:trPr>
          <w:trHeight w:val="20"/>
        </w:trPr>
        <w:tc>
          <w:tcPr>
            <w:tcW w:w="27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w:t>
            </w:r>
          </w:p>
        </w:tc>
        <w:tc>
          <w:tcPr>
            <w:tcW w:w="914"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Источник тепловой энергии</w:t>
            </w:r>
          </w:p>
        </w:tc>
        <w:tc>
          <w:tcPr>
            <w:tcW w:w="159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Балансовая принадлежность</w:t>
            </w:r>
          </w:p>
        </w:tc>
        <w:tc>
          <w:tcPr>
            <w:tcW w:w="959"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255"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color w:val="000000"/>
                <w:sz w:val="18"/>
                <w:szCs w:val="18"/>
                <w:lang w:eastAsia="ru-RU"/>
              </w:rPr>
            </w:pPr>
            <w:r w:rsidRPr="006D7965">
              <w:rPr>
                <w:rFonts w:ascii="Times New Roman" w:eastAsia="Times New Roman" w:hAnsi="Times New Roman" w:cs="Times New Roman"/>
                <w:b/>
                <w:color w:val="000000"/>
                <w:sz w:val="18"/>
                <w:szCs w:val="18"/>
                <w:lang w:eastAsia="ru-RU"/>
              </w:rPr>
              <w:t>Подключенная тепловая нагрузка, Гкал/час</w:t>
            </w:r>
          </w:p>
        </w:tc>
      </w:tr>
      <w:tr w:rsidR="006D7965" w:rsidRPr="006D7965" w:rsidTr="006D7965">
        <w:trPr>
          <w:trHeight w:val="20"/>
        </w:trPr>
        <w:tc>
          <w:tcPr>
            <w:tcW w:w="27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color w:val="000000"/>
                <w:sz w:val="18"/>
                <w:szCs w:val="18"/>
                <w:lang w:eastAsia="ru-RU"/>
              </w:rPr>
              <w:t>1</w:t>
            </w:r>
          </w:p>
        </w:tc>
        <w:tc>
          <w:tcPr>
            <w:tcW w:w="914"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sz w:val="18"/>
                <w:szCs w:val="18"/>
                <w:lang w:eastAsia="ru-RU"/>
              </w:rPr>
              <w:t xml:space="preserve">Котельная </w:t>
            </w:r>
            <w:proofErr w:type="spellStart"/>
            <w:r w:rsidRPr="006D7965">
              <w:rPr>
                <w:rFonts w:ascii="Times New Roman" w:eastAsia="Times New Roman" w:hAnsi="Times New Roman" w:cs="Times New Roman"/>
                <w:sz w:val="18"/>
                <w:szCs w:val="18"/>
                <w:lang w:eastAsia="ru-RU"/>
              </w:rPr>
              <w:t>с.Коломыцево</w:t>
            </w:r>
            <w:proofErr w:type="spellEnd"/>
          </w:p>
        </w:tc>
        <w:tc>
          <w:tcPr>
            <w:tcW w:w="1596"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color w:val="000000"/>
                <w:sz w:val="18"/>
                <w:szCs w:val="18"/>
                <w:lang w:eastAsia="ru-RU"/>
              </w:rPr>
              <w:t xml:space="preserve">АО «Теплоэнергетик </w:t>
            </w:r>
            <w:proofErr w:type="spellStart"/>
            <w:r w:rsidRPr="006D7965">
              <w:rPr>
                <w:rFonts w:ascii="Times New Roman" w:eastAsia="Times New Roman" w:hAnsi="Times New Roman" w:cs="Times New Roman"/>
                <w:color w:val="000000"/>
                <w:sz w:val="18"/>
                <w:szCs w:val="18"/>
                <w:lang w:eastAsia="ru-RU"/>
              </w:rPr>
              <w:t>Прохоровского</w:t>
            </w:r>
            <w:proofErr w:type="spellEnd"/>
            <w:r w:rsidRPr="006D7965">
              <w:rPr>
                <w:rFonts w:ascii="Times New Roman" w:eastAsia="Times New Roman" w:hAnsi="Times New Roman" w:cs="Times New Roman"/>
                <w:color w:val="000000"/>
                <w:sz w:val="18"/>
                <w:szCs w:val="18"/>
                <w:lang w:eastAsia="ru-RU"/>
              </w:rPr>
              <w:t xml:space="preserve"> района»</w:t>
            </w:r>
          </w:p>
        </w:tc>
        <w:tc>
          <w:tcPr>
            <w:tcW w:w="959"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bCs/>
                <w:color w:val="000000"/>
                <w:sz w:val="18"/>
                <w:szCs w:val="18"/>
                <w:lang w:eastAsia="ru-RU"/>
              </w:rPr>
              <w:t xml:space="preserve">с. </w:t>
            </w:r>
            <w:proofErr w:type="spellStart"/>
            <w:r w:rsidRPr="006D7965">
              <w:rPr>
                <w:rFonts w:ascii="Times New Roman" w:eastAsia="Times New Roman" w:hAnsi="Times New Roman" w:cs="Times New Roman"/>
                <w:bCs/>
                <w:color w:val="000000"/>
                <w:sz w:val="18"/>
                <w:szCs w:val="18"/>
                <w:lang w:eastAsia="ru-RU"/>
              </w:rPr>
              <w:t>Коломыцево</w:t>
            </w:r>
            <w:proofErr w:type="spellEnd"/>
            <w:r w:rsidRPr="006D7965">
              <w:rPr>
                <w:rFonts w:ascii="Times New Roman" w:eastAsia="Times New Roman" w:hAnsi="Times New Roman" w:cs="Times New Roman"/>
                <w:bCs/>
                <w:color w:val="000000"/>
                <w:sz w:val="18"/>
                <w:szCs w:val="18"/>
                <w:lang w:eastAsia="ru-RU"/>
              </w:rPr>
              <w:t>, школа</w:t>
            </w:r>
          </w:p>
        </w:tc>
        <w:tc>
          <w:tcPr>
            <w:tcW w:w="1255" w:type="pct"/>
            <w:shd w:val="clear" w:color="auto" w:fill="FFFFFF"/>
            <w:vAlign w:val="center"/>
          </w:tcPr>
          <w:p w:rsidR="006D7965" w:rsidRPr="006D7965" w:rsidRDefault="006D7965" w:rsidP="006D7965">
            <w:pPr>
              <w:widowControl w:val="0"/>
              <w:spacing w:after="0" w:line="240" w:lineRule="auto"/>
              <w:jc w:val="center"/>
              <w:rPr>
                <w:rFonts w:ascii="Times New Roman" w:eastAsia="Times New Roman" w:hAnsi="Times New Roman" w:cs="Times New Roman"/>
                <w:b/>
                <w:color w:val="000000"/>
                <w:sz w:val="18"/>
                <w:szCs w:val="18"/>
                <w:lang w:eastAsia="ru-RU"/>
              </w:rPr>
            </w:pPr>
            <w:r w:rsidRPr="006D7965">
              <w:rPr>
                <w:rFonts w:ascii="Times New Roman" w:eastAsia="Times New Roman" w:hAnsi="Times New Roman" w:cs="Times New Roman"/>
                <w:color w:val="000000"/>
                <w:sz w:val="18"/>
                <w:szCs w:val="18"/>
                <w:lang w:eastAsia="ru-RU"/>
              </w:rPr>
              <w:t>0,07</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r w:rsidR="0023617B">
        <w:rPr>
          <w:rStyle w:val="afff"/>
          <w:color w:val="000000"/>
          <w:lang w:val="ru-RU"/>
        </w:rPr>
        <w:t>Коломыцевском</w:t>
      </w:r>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Система водоснабжения </w:t>
      </w:r>
      <w:proofErr w:type="spellStart"/>
      <w:r w:rsidRPr="00202242">
        <w:rPr>
          <w:rFonts w:ascii="Times New Roman" w:eastAsia="Calibri" w:hAnsi="Times New Roman" w:cs="Times New Roman"/>
          <w:sz w:val="24"/>
          <w:szCs w:val="24"/>
        </w:rPr>
        <w:t>Коломыцевского</w:t>
      </w:r>
      <w:proofErr w:type="spellEnd"/>
      <w:r w:rsidRPr="00202242">
        <w:rPr>
          <w:rFonts w:ascii="Times New Roman" w:eastAsia="Calibri" w:hAnsi="Times New Roman" w:cs="Times New Roman"/>
          <w:sz w:val="24"/>
          <w:szCs w:val="24"/>
        </w:rPr>
        <w:t xml:space="preserve">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20,428 км.</w:t>
      </w: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proofErr w:type="spellStart"/>
      <w:r w:rsidR="00202242">
        <w:rPr>
          <w:rFonts w:ascii="Times New Roman" w:eastAsia="Calibri" w:hAnsi="Times New Roman" w:cs="Times New Roman"/>
          <w:sz w:val="24"/>
          <w:szCs w:val="24"/>
        </w:rPr>
        <w:t>Коломыцевском</w:t>
      </w:r>
      <w:proofErr w:type="spellEnd"/>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proofErr w:type="spellStart"/>
      <w:r w:rsidRPr="0076421D">
        <w:rPr>
          <w:rFonts w:ascii="Times New Roman" w:eastAsia="Calibri" w:hAnsi="Times New Roman" w:cs="Times New Roman"/>
          <w:sz w:val="24"/>
          <w:szCs w:val="24"/>
          <w:lang w:val="en-US"/>
        </w:rPr>
        <w:t>Таблица</w:t>
      </w:r>
      <w:proofErr w:type="spellEnd"/>
      <w:r w:rsidRPr="0076421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6490"/>
        <w:gridCol w:w="1573"/>
        <w:gridCol w:w="1168"/>
      </w:tblGrid>
      <w:tr w:rsidR="00202242" w:rsidRPr="00202242" w:rsidTr="00636B88">
        <w:trPr>
          <w:jc w:val="center"/>
        </w:trPr>
        <w:tc>
          <w:tcPr>
            <w:tcW w:w="447"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b/>
                <w:sz w:val="18"/>
                <w:szCs w:val="18"/>
                <w:lang w:val="en-US"/>
              </w:rPr>
            </w:pPr>
            <w:r w:rsidRPr="00202242">
              <w:rPr>
                <w:rFonts w:ascii="Times New Roman" w:eastAsia="Calibri" w:hAnsi="Times New Roman" w:cs="Times New Roman"/>
                <w:b/>
                <w:sz w:val="18"/>
                <w:szCs w:val="18"/>
                <w:lang w:val="en-US"/>
              </w:rPr>
              <w:t>№ п/п</w:t>
            </w:r>
          </w:p>
        </w:tc>
        <w:tc>
          <w:tcPr>
            <w:tcW w:w="3200"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
                <w:sz w:val="18"/>
                <w:szCs w:val="18"/>
              </w:rPr>
            </w:pPr>
            <w:r w:rsidRPr="00202242">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b/>
                <w:sz w:val="18"/>
                <w:szCs w:val="18"/>
                <w:lang w:val="en-US"/>
              </w:rPr>
            </w:pPr>
            <w:proofErr w:type="spellStart"/>
            <w:r w:rsidRPr="00202242">
              <w:rPr>
                <w:rFonts w:ascii="Times New Roman" w:eastAsia="Calibri" w:hAnsi="Times New Roman" w:cs="Times New Roman"/>
                <w:b/>
                <w:sz w:val="18"/>
                <w:szCs w:val="18"/>
                <w:lang w:val="en-US"/>
              </w:rPr>
              <w:t>Глубина</w:t>
            </w:r>
            <w:proofErr w:type="spellEnd"/>
            <w:r w:rsidRPr="00202242">
              <w:rPr>
                <w:rFonts w:ascii="Times New Roman" w:eastAsia="Calibri" w:hAnsi="Times New Roman" w:cs="Times New Roman"/>
                <w:b/>
                <w:sz w:val="18"/>
                <w:szCs w:val="18"/>
                <w:lang w:val="en-US"/>
              </w:rPr>
              <w:t xml:space="preserve"> </w:t>
            </w:r>
            <w:proofErr w:type="spellStart"/>
            <w:r w:rsidRPr="00202242">
              <w:rPr>
                <w:rFonts w:ascii="Times New Roman" w:eastAsia="Calibri" w:hAnsi="Times New Roman" w:cs="Times New Roman"/>
                <w:b/>
                <w:sz w:val="18"/>
                <w:szCs w:val="18"/>
                <w:lang w:val="en-US"/>
              </w:rPr>
              <w:t>скважины</w:t>
            </w:r>
            <w:proofErr w:type="spellEnd"/>
          </w:p>
        </w:tc>
        <w:tc>
          <w:tcPr>
            <w:tcW w:w="576"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b/>
                <w:sz w:val="18"/>
                <w:szCs w:val="18"/>
                <w:lang w:val="en-US"/>
              </w:rPr>
            </w:pPr>
            <w:proofErr w:type="spellStart"/>
            <w:r w:rsidRPr="00202242">
              <w:rPr>
                <w:rFonts w:ascii="Times New Roman" w:eastAsia="Calibri" w:hAnsi="Times New Roman" w:cs="Times New Roman"/>
                <w:b/>
                <w:sz w:val="18"/>
                <w:szCs w:val="18"/>
                <w:lang w:val="en-US"/>
              </w:rPr>
              <w:t>Год</w:t>
            </w:r>
            <w:proofErr w:type="spellEnd"/>
            <w:r w:rsidRPr="00202242">
              <w:rPr>
                <w:rFonts w:ascii="Times New Roman" w:eastAsia="Calibri" w:hAnsi="Times New Roman" w:cs="Times New Roman"/>
                <w:b/>
                <w:sz w:val="18"/>
                <w:szCs w:val="18"/>
                <w:lang w:val="en-US"/>
              </w:rPr>
              <w:t xml:space="preserve"> </w:t>
            </w:r>
            <w:proofErr w:type="spellStart"/>
            <w:r w:rsidRPr="00202242">
              <w:rPr>
                <w:rFonts w:ascii="Times New Roman" w:eastAsia="Calibri" w:hAnsi="Times New Roman" w:cs="Times New Roman"/>
                <w:b/>
                <w:sz w:val="18"/>
                <w:szCs w:val="18"/>
                <w:lang w:val="en-US"/>
              </w:rPr>
              <w:t>бурения</w:t>
            </w:r>
            <w:proofErr w:type="spellEnd"/>
          </w:p>
        </w:tc>
      </w:tr>
      <w:tr w:rsidR="00202242" w:rsidRPr="00202242" w:rsidTr="00636B88">
        <w:trPr>
          <w:jc w:val="center"/>
        </w:trPr>
        <w:tc>
          <w:tcPr>
            <w:tcW w:w="447"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1</w:t>
            </w:r>
          </w:p>
        </w:tc>
        <w:tc>
          <w:tcPr>
            <w:tcW w:w="3200" w:type="pct"/>
            <w:shd w:val="clear" w:color="auto" w:fill="auto"/>
            <w:vAlign w:val="center"/>
          </w:tcPr>
          <w:p w:rsidR="00202242" w:rsidRPr="00202242" w:rsidRDefault="00202242" w:rsidP="00202242">
            <w:pPr>
              <w:widowControl w:val="0"/>
              <w:spacing w:after="0" w:line="240" w:lineRule="auto"/>
              <w:rPr>
                <w:rFonts w:ascii="Times New Roman" w:eastAsia="Calibri" w:hAnsi="Times New Roman" w:cs="Times New Roman"/>
                <w:color w:val="000000"/>
                <w:sz w:val="18"/>
                <w:szCs w:val="18"/>
                <w:lang w:val="en-US"/>
              </w:rPr>
            </w:pPr>
            <w:proofErr w:type="spellStart"/>
            <w:r w:rsidRPr="00202242">
              <w:rPr>
                <w:rFonts w:ascii="Times New Roman" w:eastAsia="Calibri" w:hAnsi="Times New Roman" w:cs="Times New Roman"/>
                <w:color w:val="000000"/>
                <w:sz w:val="18"/>
                <w:szCs w:val="18"/>
                <w:lang w:val="en-US"/>
              </w:rPr>
              <w:t>Прохоровский</w:t>
            </w:r>
            <w:proofErr w:type="spellEnd"/>
            <w:r w:rsidRPr="00202242">
              <w:rPr>
                <w:rFonts w:ascii="Times New Roman" w:eastAsia="Calibri" w:hAnsi="Times New Roman" w:cs="Times New Roman"/>
                <w:color w:val="000000"/>
                <w:sz w:val="18"/>
                <w:szCs w:val="18"/>
                <w:lang w:val="en-US"/>
              </w:rPr>
              <w:t xml:space="preserve"> </w:t>
            </w:r>
            <w:proofErr w:type="spellStart"/>
            <w:r w:rsidRPr="00202242">
              <w:rPr>
                <w:rFonts w:ascii="Times New Roman" w:eastAsia="Calibri" w:hAnsi="Times New Roman" w:cs="Times New Roman"/>
                <w:color w:val="000000"/>
                <w:sz w:val="18"/>
                <w:szCs w:val="18"/>
                <w:lang w:val="en-US"/>
              </w:rPr>
              <w:t>район</w:t>
            </w:r>
            <w:proofErr w:type="spellEnd"/>
            <w:r w:rsidRPr="00202242">
              <w:rPr>
                <w:rFonts w:ascii="Times New Roman" w:eastAsia="Calibri" w:hAnsi="Times New Roman" w:cs="Times New Roman"/>
                <w:color w:val="000000"/>
                <w:sz w:val="18"/>
                <w:szCs w:val="18"/>
                <w:lang w:val="en-US"/>
              </w:rPr>
              <w:t>, с.</w:t>
            </w:r>
            <w:r w:rsidRPr="00202242">
              <w:rPr>
                <w:rFonts w:ascii="Times New Roman" w:eastAsia="Calibri" w:hAnsi="Times New Roman" w:cs="Times New Roman"/>
                <w:color w:val="000000"/>
                <w:sz w:val="18"/>
                <w:szCs w:val="18"/>
              </w:rPr>
              <w:t xml:space="preserve"> </w:t>
            </w:r>
            <w:proofErr w:type="spellStart"/>
            <w:r w:rsidRPr="00202242">
              <w:rPr>
                <w:rFonts w:ascii="Times New Roman" w:eastAsia="Calibri" w:hAnsi="Times New Roman" w:cs="Times New Roman"/>
                <w:color w:val="000000"/>
                <w:sz w:val="18"/>
                <w:szCs w:val="18"/>
                <w:lang w:val="en-US"/>
              </w:rPr>
              <w:t>Коломыцево</w:t>
            </w:r>
            <w:proofErr w:type="spellEnd"/>
            <w:r w:rsidRPr="00202242">
              <w:rPr>
                <w:rFonts w:ascii="Times New Roman" w:eastAsia="Calibri" w:hAnsi="Times New Roman" w:cs="Times New Roman"/>
                <w:color w:val="000000"/>
                <w:sz w:val="18"/>
                <w:szCs w:val="18"/>
                <w:lang w:val="en-US"/>
              </w:rPr>
              <w:t xml:space="preserve"> </w:t>
            </w:r>
          </w:p>
        </w:tc>
        <w:tc>
          <w:tcPr>
            <w:tcW w:w="7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120</w:t>
            </w:r>
          </w:p>
        </w:tc>
        <w:tc>
          <w:tcPr>
            <w:tcW w:w="5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1973</w:t>
            </w:r>
          </w:p>
        </w:tc>
      </w:tr>
      <w:tr w:rsidR="00202242" w:rsidRPr="00202242" w:rsidTr="00636B88">
        <w:trPr>
          <w:jc w:val="center"/>
        </w:trPr>
        <w:tc>
          <w:tcPr>
            <w:tcW w:w="447"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2</w:t>
            </w:r>
          </w:p>
        </w:tc>
        <w:tc>
          <w:tcPr>
            <w:tcW w:w="3200" w:type="pct"/>
            <w:shd w:val="clear" w:color="auto" w:fill="auto"/>
          </w:tcPr>
          <w:p w:rsidR="00202242" w:rsidRPr="00202242" w:rsidRDefault="00202242" w:rsidP="00202242">
            <w:pPr>
              <w:widowControl w:val="0"/>
              <w:tabs>
                <w:tab w:val="left" w:pos="3975"/>
              </w:tabs>
              <w:spacing w:after="0" w:line="240" w:lineRule="auto"/>
              <w:rPr>
                <w:rFonts w:ascii="Times New Roman" w:eastAsia="Calibri" w:hAnsi="Times New Roman" w:cs="Times New Roman"/>
                <w:sz w:val="18"/>
                <w:szCs w:val="18"/>
                <w:lang w:val="en-US"/>
              </w:rPr>
            </w:pPr>
            <w:proofErr w:type="spellStart"/>
            <w:r w:rsidRPr="00202242">
              <w:rPr>
                <w:rFonts w:ascii="Times New Roman" w:eastAsia="Calibri" w:hAnsi="Times New Roman" w:cs="Times New Roman"/>
                <w:color w:val="000000"/>
                <w:sz w:val="18"/>
                <w:szCs w:val="18"/>
                <w:lang w:val="en-US"/>
              </w:rPr>
              <w:t>Прохоровский</w:t>
            </w:r>
            <w:proofErr w:type="spellEnd"/>
            <w:r w:rsidRPr="00202242">
              <w:rPr>
                <w:rFonts w:ascii="Times New Roman" w:eastAsia="Calibri" w:hAnsi="Times New Roman" w:cs="Times New Roman"/>
                <w:color w:val="000000"/>
                <w:sz w:val="18"/>
                <w:szCs w:val="18"/>
                <w:lang w:val="en-US"/>
              </w:rPr>
              <w:t xml:space="preserve"> </w:t>
            </w:r>
            <w:proofErr w:type="spellStart"/>
            <w:r w:rsidRPr="00202242">
              <w:rPr>
                <w:rFonts w:ascii="Times New Roman" w:eastAsia="Calibri" w:hAnsi="Times New Roman" w:cs="Times New Roman"/>
                <w:color w:val="000000"/>
                <w:sz w:val="18"/>
                <w:szCs w:val="18"/>
                <w:lang w:val="en-US"/>
              </w:rPr>
              <w:t>район</w:t>
            </w:r>
            <w:proofErr w:type="spellEnd"/>
            <w:r w:rsidRPr="00202242">
              <w:rPr>
                <w:rFonts w:ascii="Times New Roman" w:eastAsia="Calibri" w:hAnsi="Times New Roman" w:cs="Times New Roman"/>
                <w:color w:val="000000"/>
                <w:sz w:val="18"/>
                <w:szCs w:val="18"/>
                <w:lang w:val="en-US"/>
              </w:rPr>
              <w:t>, с.</w:t>
            </w:r>
            <w:r w:rsidRPr="00202242">
              <w:rPr>
                <w:rFonts w:ascii="Times New Roman" w:eastAsia="Calibri" w:hAnsi="Times New Roman" w:cs="Times New Roman"/>
                <w:color w:val="000000"/>
                <w:sz w:val="18"/>
                <w:szCs w:val="18"/>
              </w:rPr>
              <w:t xml:space="preserve"> </w:t>
            </w:r>
            <w:proofErr w:type="spellStart"/>
            <w:r w:rsidRPr="00202242">
              <w:rPr>
                <w:rFonts w:ascii="Times New Roman" w:eastAsia="Calibri" w:hAnsi="Times New Roman" w:cs="Times New Roman"/>
                <w:color w:val="000000"/>
                <w:sz w:val="18"/>
                <w:szCs w:val="18"/>
                <w:lang w:val="en-US"/>
              </w:rPr>
              <w:t>Донец</w:t>
            </w:r>
            <w:proofErr w:type="spellEnd"/>
          </w:p>
        </w:tc>
        <w:tc>
          <w:tcPr>
            <w:tcW w:w="7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200</w:t>
            </w:r>
          </w:p>
        </w:tc>
        <w:tc>
          <w:tcPr>
            <w:tcW w:w="576" w:type="pct"/>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1982</w:t>
            </w:r>
          </w:p>
        </w:tc>
      </w:tr>
    </w:tbl>
    <w:p w:rsidR="00202242" w:rsidRPr="00202242" w:rsidRDefault="00202242" w:rsidP="00202242">
      <w:pPr>
        <w:widowControl w:val="0"/>
        <w:spacing w:after="0" w:line="240" w:lineRule="auto"/>
        <w:jc w:val="both"/>
        <w:rPr>
          <w:rFonts w:ascii="Times New Roman" w:eastAsia="Calibri" w:hAnsi="Times New Roman" w:cs="Times New Roman"/>
          <w:sz w:val="24"/>
          <w:szCs w:val="24"/>
        </w:rPr>
      </w:pPr>
    </w:p>
    <w:p w:rsidR="00202242" w:rsidRPr="00202242" w:rsidRDefault="00202242" w:rsidP="00202242">
      <w:pPr>
        <w:widowControl w:val="0"/>
        <w:spacing w:after="0" w:line="240" w:lineRule="auto"/>
        <w:ind w:firstLine="709"/>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lastRenderedPageBreak/>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202242">
        <w:rPr>
          <w:rFonts w:ascii="Times New Roman" w:eastAsia="Calibri" w:hAnsi="Times New Roman" w:cs="Times New Roman"/>
          <w:sz w:val="24"/>
          <w:szCs w:val="24"/>
        </w:rPr>
        <w:t>.</w:t>
      </w:r>
    </w:p>
    <w:p w:rsidR="00202242" w:rsidRPr="00202242" w:rsidRDefault="00202242" w:rsidP="00202242">
      <w:pPr>
        <w:widowControl w:val="0"/>
        <w:spacing w:after="0" w:line="240" w:lineRule="auto"/>
        <w:ind w:firstLine="709"/>
        <w:jc w:val="right"/>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5000" w:type="pct"/>
        <w:jc w:val="center"/>
        <w:tblLayout w:type="fixed"/>
        <w:tblLook w:val="04A0" w:firstRow="1" w:lastRow="0" w:firstColumn="1" w:lastColumn="0" w:noHBand="0" w:noVBand="1"/>
      </w:tblPr>
      <w:tblGrid>
        <w:gridCol w:w="716"/>
        <w:gridCol w:w="1737"/>
        <w:gridCol w:w="1827"/>
        <w:gridCol w:w="1247"/>
        <w:gridCol w:w="598"/>
        <w:gridCol w:w="2236"/>
        <w:gridCol w:w="1776"/>
      </w:tblGrid>
      <w:tr w:rsidR="00202242" w:rsidRPr="00202242" w:rsidTr="00636B88">
        <w:trPr>
          <w:trHeight w:val="96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r w:rsidRPr="00202242">
              <w:rPr>
                <w:rFonts w:ascii="Times New Roman" w:eastAsia="Calibri" w:hAnsi="Times New Roman" w:cs="Times New Roman"/>
                <w:b/>
                <w:bCs/>
                <w:color w:val="000000"/>
                <w:sz w:val="18"/>
                <w:szCs w:val="18"/>
                <w:lang w:val="en-US"/>
              </w:rPr>
              <w:t>№ п/п</w:t>
            </w:r>
          </w:p>
        </w:tc>
        <w:tc>
          <w:tcPr>
            <w:tcW w:w="857"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202242">
              <w:rPr>
                <w:rFonts w:ascii="Times New Roman" w:eastAsia="Calibri" w:hAnsi="Times New Roman" w:cs="Times New Roman"/>
                <w:b/>
                <w:bCs/>
                <w:color w:val="000000"/>
                <w:sz w:val="18"/>
                <w:szCs w:val="18"/>
                <w:lang w:val="en-US"/>
              </w:rPr>
              <w:t>Наименование</w:t>
            </w:r>
            <w:proofErr w:type="spellEnd"/>
            <w:r w:rsidRPr="00202242">
              <w:rPr>
                <w:rFonts w:ascii="Times New Roman" w:eastAsia="Calibri" w:hAnsi="Times New Roman" w:cs="Times New Roman"/>
                <w:b/>
                <w:bCs/>
                <w:color w:val="000000"/>
                <w:sz w:val="18"/>
                <w:szCs w:val="18"/>
                <w:lang w:val="en-US"/>
              </w:rPr>
              <w:t xml:space="preserve"> </w:t>
            </w:r>
            <w:proofErr w:type="spellStart"/>
            <w:r w:rsidRPr="00202242">
              <w:rPr>
                <w:rFonts w:ascii="Times New Roman" w:eastAsia="Calibri" w:hAnsi="Times New Roman" w:cs="Times New Roman"/>
                <w:b/>
                <w:bCs/>
                <w:color w:val="000000"/>
                <w:sz w:val="18"/>
                <w:szCs w:val="18"/>
                <w:lang w:val="en-US"/>
              </w:rPr>
              <w:t>оборудования</w:t>
            </w:r>
            <w:proofErr w:type="spellEnd"/>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202242">
              <w:rPr>
                <w:rFonts w:ascii="Times New Roman" w:eastAsia="Calibri" w:hAnsi="Times New Roman" w:cs="Times New Roman"/>
                <w:b/>
                <w:bCs/>
                <w:color w:val="000000"/>
                <w:sz w:val="18"/>
                <w:szCs w:val="18"/>
                <w:lang w:val="en-US"/>
              </w:rPr>
              <w:t>Год</w:t>
            </w:r>
            <w:proofErr w:type="spellEnd"/>
            <w:r w:rsidRPr="00202242">
              <w:rPr>
                <w:rFonts w:ascii="Times New Roman" w:eastAsia="Calibri" w:hAnsi="Times New Roman" w:cs="Times New Roman"/>
                <w:b/>
                <w:bCs/>
                <w:color w:val="000000"/>
                <w:sz w:val="18"/>
                <w:szCs w:val="18"/>
                <w:lang w:val="en-US"/>
              </w:rPr>
              <w:t xml:space="preserve"> </w:t>
            </w:r>
            <w:proofErr w:type="spellStart"/>
            <w:r w:rsidRPr="00202242">
              <w:rPr>
                <w:rFonts w:ascii="Times New Roman" w:eastAsia="Calibri" w:hAnsi="Times New Roman" w:cs="Times New Roman"/>
                <w:b/>
                <w:bCs/>
                <w:color w:val="000000"/>
                <w:sz w:val="18"/>
                <w:szCs w:val="18"/>
                <w:lang w:val="en-US"/>
              </w:rPr>
              <w:t>ввода</w:t>
            </w:r>
            <w:proofErr w:type="spellEnd"/>
            <w:r w:rsidRPr="00202242">
              <w:rPr>
                <w:rFonts w:ascii="Times New Roman" w:eastAsia="Calibri" w:hAnsi="Times New Roman" w:cs="Times New Roman"/>
                <w:b/>
                <w:bCs/>
                <w:color w:val="000000"/>
                <w:sz w:val="18"/>
                <w:szCs w:val="18"/>
                <w:lang w:val="en-US"/>
              </w:rPr>
              <w:t xml:space="preserve"> в </w:t>
            </w:r>
            <w:proofErr w:type="spellStart"/>
            <w:r w:rsidRPr="00202242">
              <w:rPr>
                <w:rFonts w:ascii="Times New Roman" w:eastAsia="Calibri" w:hAnsi="Times New Roman" w:cs="Times New Roman"/>
                <w:b/>
                <w:bCs/>
                <w:color w:val="000000"/>
                <w:sz w:val="18"/>
                <w:szCs w:val="18"/>
                <w:lang w:val="en-US"/>
              </w:rPr>
              <w:t>эксплуатацию</w:t>
            </w:r>
            <w:proofErr w:type="spellEnd"/>
          </w:p>
        </w:tc>
        <w:tc>
          <w:tcPr>
            <w:tcW w:w="615"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rPr>
            </w:pPr>
            <w:r w:rsidRPr="00202242">
              <w:rPr>
                <w:rFonts w:ascii="Times New Roman" w:eastAsia="Calibri" w:hAnsi="Times New Roman" w:cs="Times New Roman"/>
                <w:b/>
                <w:bCs/>
                <w:color w:val="000000"/>
                <w:sz w:val="18"/>
                <w:szCs w:val="18"/>
                <w:lang w:val="en-US"/>
              </w:rPr>
              <w:t>Q</w:t>
            </w:r>
            <w:r w:rsidRPr="00202242">
              <w:rPr>
                <w:rFonts w:ascii="Times New Roman" w:eastAsia="Calibri" w:hAnsi="Times New Roman" w:cs="Times New Roman"/>
                <w:b/>
                <w:bCs/>
                <w:color w:val="000000"/>
                <w:sz w:val="18"/>
                <w:szCs w:val="18"/>
              </w:rPr>
              <w:t>, по паспорту м3/час</w:t>
            </w:r>
          </w:p>
        </w:tc>
        <w:tc>
          <w:tcPr>
            <w:tcW w:w="295"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r w:rsidRPr="00202242">
              <w:rPr>
                <w:rFonts w:ascii="Times New Roman" w:eastAsia="Calibri" w:hAnsi="Times New Roman" w:cs="Times New Roman"/>
                <w:b/>
                <w:bCs/>
                <w:color w:val="000000"/>
                <w:sz w:val="18"/>
                <w:szCs w:val="18"/>
                <w:lang w:val="en-US"/>
              </w:rPr>
              <w:t>H, м</w:t>
            </w:r>
          </w:p>
        </w:tc>
        <w:tc>
          <w:tcPr>
            <w:tcW w:w="1103"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lang w:val="en-US"/>
              </w:rPr>
            </w:pPr>
            <w:proofErr w:type="spellStart"/>
            <w:r w:rsidRPr="00202242">
              <w:rPr>
                <w:rFonts w:ascii="Times New Roman" w:eastAsia="Calibri" w:hAnsi="Times New Roman" w:cs="Times New Roman"/>
                <w:b/>
                <w:bCs/>
                <w:color w:val="000000"/>
                <w:sz w:val="18"/>
                <w:szCs w:val="18"/>
                <w:lang w:val="en-US"/>
              </w:rPr>
              <w:t>Марка</w:t>
            </w:r>
            <w:proofErr w:type="spellEnd"/>
            <w:r w:rsidRPr="00202242">
              <w:rPr>
                <w:rFonts w:ascii="Times New Roman" w:eastAsia="Calibri" w:hAnsi="Times New Roman" w:cs="Times New Roman"/>
                <w:b/>
                <w:bCs/>
                <w:color w:val="000000"/>
                <w:sz w:val="18"/>
                <w:szCs w:val="18"/>
                <w:lang w:val="en-US"/>
              </w:rPr>
              <w:t xml:space="preserve"> </w:t>
            </w:r>
            <w:proofErr w:type="spellStart"/>
            <w:r w:rsidRPr="00202242">
              <w:rPr>
                <w:rFonts w:ascii="Times New Roman" w:eastAsia="Calibri" w:hAnsi="Times New Roman" w:cs="Times New Roman"/>
                <w:b/>
                <w:bCs/>
                <w:color w:val="000000"/>
                <w:sz w:val="18"/>
                <w:szCs w:val="18"/>
                <w:lang w:val="en-US"/>
              </w:rPr>
              <w:t>электродвигателя</w:t>
            </w:r>
            <w:proofErr w:type="spellEnd"/>
          </w:p>
        </w:tc>
        <w:tc>
          <w:tcPr>
            <w:tcW w:w="876" w:type="pct"/>
            <w:tcBorders>
              <w:top w:val="single" w:sz="4" w:space="0" w:color="auto"/>
              <w:left w:val="nil"/>
              <w:bottom w:val="single" w:sz="4" w:space="0" w:color="auto"/>
              <w:right w:val="single" w:sz="4" w:space="0" w:color="auto"/>
            </w:tcBorders>
            <w:shd w:val="clear" w:color="auto" w:fill="auto"/>
          </w:tcPr>
          <w:p w:rsidR="00202242" w:rsidRPr="00202242" w:rsidRDefault="00202242" w:rsidP="00202242">
            <w:pPr>
              <w:spacing w:after="0" w:line="240" w:lineRule="auto"/>
              <w:jc w:val="center"/>
              <w:rPr>
                <w:rFonts w:ascii="Times New Roman" w:eastAsia="Calibri" w:hAnsi="Times New Roman" w:cs="Times New Roman"/>
                <w:b/>
                <w:bCs/>
                <w:sz w:val="18"/>
                <w:szCs w:val="18"/>
                <w:lang w:val="en-US"/>
              </w:rPr>
            </w:pPr>
            <w:proofErr w:type="spellStart"/>
            <w:r w:rsidRPr="00202242">
              <w:rPr>
                <w:rFonts w:ascii="Times New Roman" w:eastAsia="Calibri" w:hAnsi="Times New Roman" w:cs="Times New Roman"/>
                <w:b/>
                <w:bCs/>
                <w:sz w:val="18"/>
                <w:szCs w:val="18"/>
                <w:lang w:val="en-US"/>
              </w:rPr>
              <w:t>Степень</w:t>
            </w:r>
            <w:proofErr w:type="spellEnd"/>
            <w:r w:rsidRPr="00202242">
              <w:rPr>
                <w:rFonts w:ascii="Times New Roman" w:eastAsia="Calibri" w:hAnsi="Times New Roman" w:cs="Times New Roman"/>
                <w:b/>
                <w:bCs/>
                <w:sz w:val="18"/>
                <w:szCs w:val="18"/>
                <w:lang w:val="en-US"/>
              </w:rPr>
              <w:t xml:space="preserve"> </w:t>
            </w:r>
            <w:proofErr w:type="spellStart"/>
            <w:r w:rsidRPr="00202242">
              <w:rPr>
                <w:rFonts w:ascii="Times New Roman" w:eastAsia="Calibri" w:hAnsi="Times New Roman" w:cs="Times New Roman"/>
                <w:b/>
                <w:bCs/>
                <w:sz w:val="18"/>
                <w:szCs w:val="18"/>
                <w:lang w:val="en-US"/>
              </w:rPr>
              <w:t>физического</w:t>
            </w:r>
            <w:proofErr w:type="spellEnd"/>
            <w:r w:rsidRPr="00202242">
              <w:rPr>
                <w:rFonts w:ascii="Times New Roman" w:eastAsia="Calibri" w:hAnsi="Times New Roman" w:cs="Times New Roman"/>
                <w:b/>
                <w:bCs/>
                <w:sz w:val="18"/>
                <w:szCs w:val="18"/>
                <w:lang w:val="en-US"/>
              </w:rPr>
              <w:t xml:space="preserve"> </w:t>
            </w:r>
            <w:proofErr w:type="spellStart"/>
            <w:r w:rsidRPr="00202242">
              <w:rPr>
                <w:rFonts w:ascii="Times New Roman" w:eastAsia="Calibri" w:hAnsi="Times New Roman" w:cs="Times New Roman"/>
                <w:b/>
                <w:bCs/>
                <w:sz w:val="18"/>
                <w:szCs w:val="18"/>
                <w:lang w:val="en-US"/>
              </w:rPr>
              <w:t>износа</w:t>
            </w:r>
            <w:proofErr w:type="spellEnd"/>
            <w:r w:rsidRPr="00202242">
              <w:rPr>
                <w:rFonts w:ascii="Times New Roman" w:eastAsia="Calibri" w:hAnsi="Times New Roman" w:cs="Times New Roman"/>
                <w:b/>
                <w:bCs/>
                <w:sz w:val="18"/>
                <w:szCs w:val="18"/>
                <w:lang w:val="en-US"/>
              </w:rPr>
              <w:t xml:space="preserve"> </w:t>
            </w:r>
            <w:proofErr w:type="spellStart"/>
            <w:r w:rsidRPr="00202242">
              <w:rPr>
                <w:rFonts w:ascii="Times New Roman" w:eastAsia="Calibri" w:hAnsi="Times New Roman" w:cs="Times New Roman"/>
                <w:b/>
                <w:bCs/>
                <w:sz w:val="18"/>
                <w:szCs w:val="18"/>
                <w:lang w:val="en-US"/>
              </w:rPr>
              <w:t>оборудования</w:t>
            </w:r>
            <w:proofErr w:type="spellEnd"/>
            <w:r w:rsidRPr="00202242">
              <w:rPr>
                <w:rFonts w:ascii="Times New Roman" w:eastAsia="Calibri" w:hAnsi="Times New Roman" w:cs="Times New Roman"/>
                <w:b/>
                <w:bCs/>
                <w:sz w:val="18"/>
                <w:szCs w:val="18"/>
                <w:lang w:val="en-US"/>
              </w:rPr>
              <w:t xml:space="preserve"> </w:t>
            </w:r>
          </w:p>
        </w:tc>
      </w:tr>
      <w:tr w:rsidR="00202242" w:rsidRPr="00202242" w:rsidTr="00636B88">
        <w:trPr>
          <w:trHeight w:val="27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rPr>
            </w:pPr>
            <w:r w:rsidRPr="00202242">
              <w:rPr>
                <w:rFonts w:ascii="Times New Roman" w:eastAsia="Calibri" w:hAnsi="Times New Roman" w:cs="Times New Roman"/>
                <w:b/>
                <w:bCs/>
                <w:color w:val="000000"/>
                <w:sz w:val="18"/>
                <w:szCs w:val="18"/>
                <w:lang w:val="en-US"/>
              </w:rPr>
              <w:t>с.</w:t>
            </w:r>
            <w:r w:rsidRPr="00202242">
              <w:rPr>
                <w:rFonts w:ascii="Times New Roman" w:eastAsia="Calibri" w:hAnsi="Times New Roman" w:cs="Times New Roman"/>
                <w:b/>
                <w:bCs/>
                <w:color w:val="000000"/>
                <w:sz w:val="18"/>
                <w:szCs w:val="18"/>
              </w:rPr>
              <w:t xml:space="preserve"> </w:t>
            </w:r>
            <w:proofErr w:type="spellStart"/>
            <w:r w:rsidRPr="00202242">
              <w:rPr>
                <w:rFonts w:ascii="Times New Roman" w:eastAsia="Calibri" w:hAnsi="Times New Roman" w:cs="Times New Roman"/>
                <w:b/>
                <w:bCs/>
                <w:color w:val="000000"/>
                <w:sz w:val="18"/>
                <w:szCs w:val="18"/>
              </w:rPr>
              <w:t>Коломыцево</w:t>
            </w:r>
            <w:proofErr w:type="spellEnd"/>
          </w:p>
        </w:tc>
      </w:tr>
      <w:tr w:rsidR="00202242" w:rsidRPr="00202242" w:rsidTr="00636B88">
        <w:trPr>
          <w:trHeight w:val="275"/>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lang w:val="en-US"/>
              </w:rPr>
            </w:pPr>
            <w:r w:rsidRPr="00202242">
              <w:rPr>
                <w:rFonts w:ascii="Times New Roman" w:eastAsia="Calibri" w:hAnsi="Times New Roman" w:cs="Times New Roman"/>
                <w:bCs/>
                <w:color w:val="000000"/>
                <w:sz w:val="18"/>
                <w:szCs w:val="18"/>
                <w:lang w:val="en-US"/>
              </w:rPr>
              <w:t>1</w:t>
            </w:r>
          </w:p>
        </w:tc>
        <w:tc>
          <w:tcPr>
            <w:tcW w:w="857"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lang w:val="en-US"/>
              </w:rPr>
            </w:pPr>
            <w:r w:rsidRPr="00202242">
              <w:rPr>
                <w:rFonts w:ascii="Times New Roman" w:eastAsia="Calibri" w:hAnsi="Times New Roman" w:cs="Times New Roman"/>
                <w:bCs/>
                <w:color w:val="000000"/>
                <w:sz w:val="18"/>
                <w:szCs w:val="18"/>
                <w:lang w:val="en-US"/>
              </w:rPr>
              <w:t>ЭЦВ 6-10-1</w:t>
            </w:r>
            <w:r w:rsidRPr="00202242">
              <w:rPr>
                <w:rFonts w:ascii="Times New Roman" w:eastAsia="Calibri" w:hAnsi="Times New Roman" w:cs="Times New Roman"/>
                <w:bCs/>
                <w:color w:val="000000"/>
                <w:sz w:val="18"/>
                <w:szCs w:val="18"/>
              </w:rPr>
              <w:t>2</w:t>
            </w:r>
            <w:r w:rsidRPr="00202242">
              <w:rPr>
                <w:rFonts w:ascii="Times New Roman" w:eastAsia="Calibri" w:hAnsi="Times New Roman" w:cs="Times New Roman"/>
                <w:bCs/>
                <w:color w:val="000000"/>
                <w:sz w:val="18"/>
                <w:szCs w:val="18"/>
                <w:lang w:val="en-US"/>
              </w:rPr>
              <w:t>0</w:t>
            </w:r>
          </w:p>
        </w:tc>
        <w:tc>
          <w:tcPr>
            <w:tcW w:w="901"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rPr>
            </w:pPr>
            <w:r w:rsidRPr="00202242">
              <w:rPr>
                <w:rFonts w:ascii="Times New Roman" w:eastAsia="Calibri" w:hAnsi="Times New Roman" w:cs="Times New Roman"/>
                <w:bCs/>
                <w:color w:val="000000"/>
                <w:sz w:val="18"/>
                <w:szCs w:val="18"/>
              </w:rPr>
              <w:t>1973</w:t>
            </w:r>
          </w:p>
        </w:tc>
        <w:tc>
          <w:tcPr>
            <w:tcW w:w="615"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lang w:val="en-US"/>
              </w:rPr>
            </w:pPr>
            <w:r w:rsidRPr="00202242">
              <w:rPr>
                <w:rFonts w:ascii="Times New Roman" w:eastAsia="Calibri" w:hAnsi="Times New Roman" w:cs="Times New Roman"/>
                <w:bCs/>
                <w:color w:val="000000"/>
                <w:sz w:val="18"/>
                <w:szCs w:val="18"/>
                <w:lang w:val="en-US"/>
              </w:rPr>
              <w:t>10</w:t>
            </w:r>
          </w:p>
        </w:tc>
        <w:tc>
          <w:tcPr>
            <w:tcW w:w="295"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bCs/>
                <w:color w:val="000000"/>
                <w:sz w:val="18"/>
                <w:szCs w:val="18"/>
              </w:rPr>
            </w:pPr>
            <w:r w:rsidRPr="00202242">
              <w:rPr>
                <w:rFonts w:ascii="Times New Roman" w:eastAsia="Calibri" w:hAnsi="Times New Roman" w:cs="Times New Roman"/>
                <w:bCs/>
                <w:color w:val="000000"/>
                <w:sz w:val="18"/>
                <w:szCs w:val="18"/>
              </w:rPr>
              <w:t>120</w:t>
            </w:r>
          </w:p>
        </w:tc>
        <w:tc>
          <w:tcPr>
            <w:tcW w:w="1103" w:type="pct"/>
            <w:tcBorders>
              <w:top w:val="single" w:sz="4" w:space="0" w:color="auto"/>
              <w:left w:val="nil"/>
              <w:bottom w:val="single" w:sz="4" w:space="0" w:color="auto"/>
              <w:right w:val="single" w:sz="4" w:space="0" w:color="auto"/>
            </w:tcBorders>
            <w:shd w:val="clear" w:color="auto" w:fill="auto"/>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color w:val="000000"/>
                <w:sz w:val="18"/>
                <w:szCs w:val="18"/>
                <w:lang w:val="en-US"/>
              </w:rPr>
              <w:t>ПЭДВ-6,3</w:t>
            </w:r>
          </w:p>
        </w:tc>
        <w:tc>
          <w:tcPr>
            <w:tcW w:w="876" w:type="pct"/>
            <w:tcBorders>
              <w:top w:val="single" w:sz="4" w:space="0" w:color="auto"/>
              <w:left w:val="nil"/>
              <w:bottom w:val="single" w:sz="4" w:space="0" w:color="auto"/>
              <w:right w:val="single" w:sz="4" w:space="0" w:color="auto"/>
            </w:tcBorders>
            <w:shd w:val="clear" w:color="auto" w:fill="auto"/>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r>
      <w:tr w:rsidR="00202242" w:rsidRPr="00202242" w:rsidTr="00636B88">
        <w:trPr>
          <w:trHeight w:val="31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bCs/>
                <w:color w:val="000000"/>
                <w:sz w:val="18"/>
                <w:szCs w:val="18"/>
              </w:rPr>
            </w:pPr>
            <w:r w:rsidRPr="00202242">
              <w:rPr>
                <w:rFonts w:ascii="Times New Roman" w:eastAsia="Calibri" w:hAnsi="Times New Roman" w:cs="Times New Roman"/>
                <w:b/>
                <w:bCs/>
                <w:color w:val="000000"/>
                <w:sz w:val="18"/>
                <w:szCs w:val="18"/>
              </w:rPr>
              <w:t>с. Донец</w:t>
            </w:r>
          </w:p>
        </w:tc>
      </w:tr>
      <w:tr w:rsidR="00202242" w:rsidRPr="00202242" w:rsidTr="00636B88">
        <w:trPr>
          <w:trHeight w:val="300"/>
          <w:jc w:val="center"/>
        </w:trPr>
        <w:tc>
          <w:tcPr>
            <w:tcW w:w="353" w:type="pct"/>
            <w:tcBorders>
              <w:top w:val="nil"/>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val="en-US"/>
              </w:rPr>
            </w:pPr>
            <w:r w:rsidRPr="00202242">
              <w:rPr>
                <w:rFonts w:ascii="Times New Roman" w:eastAsia="Calibri" w:hAnsi="Times New Roman" w:cs="Times New Roman"/>
                <w:sz w:val="18"/>
                <w:szCs w:val="18"/>
                <w:lang w:val="en-US"/>
              </w:rPr>
              <w:t>1</w:t>
            </w:r>
          </w:p>
        </w:tc>
        <w:tc>
          <w:tcPr>
            <w:tcW w:w="857"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rPr>
                <w:rFonts w:ascii="Times New Roman" w:eastAsia="Calibri" w:hAnsi="Times New Roman" w:cs="Times New Roman"/>
                <w:color w:val="000000"/>
                <w:sz w:val="18"/>
                <w:szCs w:val="18"/>
                <w:lang w:val="en-US"/>
              </w:rPr>
            </w:pPr>
            <w:r w:rsidRPr="00202242">
              <w:rPr>
                <w:rFonts w:ascii="Times New Roman" w:eastAsia="Calibri" w:hAnsi="Times New Roman" w:cs="Times New Roman"/>
                <w:color w:val="000000"/>
                <w:sz w:val="18"/>
                <w:szCs w:val="18"/>
                <w:lang w:val="en-US"/>
              </w:rPr>
              <w:t>ЭЦВ 6-1</w:t>
            </w:r>
            <w:r w:rsidRPr="00202242">
              <w:rPr>
                <w:rFonts w:ascii="Times New Roman" w:eastAsia="Calibri" w:hAnsi="Times New Roman" w:cs="Times New Roman"/>
                <w:color w:val="000000"/>
                <w:sz w:val="18"/>
                <w:szCs w:val="18"/>
              </w:rPr>
              <w:t>6</w:t>
            </w:r>
            <w:r w:rsidRPr="00202242">
              <w:rPr>
                <w:rFonts w:ascii="Times New Roman" w:eastAsia="Calibri" w:hAnsi="Times New Roman" w:cs="Times New Roman"/>
                <w:color w:val="000000"/>
                <w:sz w:val="18"/>
                <w:szCs w:val="18"/>
                <w:lang w:val="en-US"/>
              </w:rPr>
              <w:t>-1</w:t>
            </w:r>
            <w:r w:rsidRPr="00202242">
              <w:rPr>
                <w:rFonts w:ascii="Times New Roman" w:eastAsia="Calibri" w:hAnsi="Times New Roman" w:cs="Times New Roman"/>
                <w:color w:val="000000"/>
                <w:sz w:val="18"/>
                <w:szCs w:val="18"/>
              </w:rPr>
              <w:t>6</w:t>
            </w:r>
            <w:r w:rsidRPr="00202242">
              <w:rPr>
                <w:rFonts w:ascii="Times New Roman" w:eastAsia="Calibri" w:hAnsi="Times New Roman" w:cs="Times New Roman"/>
                <w:color w:val="000000"/>
                <w:sz w:val="18"/>
                <w:szCs w:val="18"/>
                <w:lang w:val="en-US"/>
              </w:rPr>
              <w:t>0</w:t>
            </w:r>
          </w:p>
        </w:tc>
        <w:tc>
          <w:tcPr>
            <w:tcW w:w="901"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1982</w:t>
            </w:r>
          </w:p>
        </w:tc>
        <w:tc>
          <w:tcPr>
            <w:tcW w:w="615"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lang w:val="en-US"/>
              </w:rPr>
              <w:t>1</w:t>
            </w:r>
            <w:r w:rsidRPr="00202242">
              <w:rPr>
                <w:rFonts w:ascii="Times New Roman" w:eastAsia="Calibri" w:hAnsi="Times New Roman" w:cs="Times New Roman"/>
                <w:color w:val="000000"/>
                <w:sz w:val="18"/>
                <w:szCs w:val="18"/>
              </w:rPr>
              <w:t>0</w:t>
            </w:r>
          </w:p>
        </w:tc>
        <w:tc>
          <w:tcPr>
            <w:tcW w:w="295" w:type="pct"/>
            <w:tcBorders>
              <w:top w:val="nil"/>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160</w:t>
            </w:r>
          </w:p>
        </w:tc>
        <w:tc>
          <w:tcPr>
            <w:tcW w:w="1103" w:type="pct"/>
            <w:tcBorders>
              <w:top w:val="nil"/>
              <w:left w:val="nil"/>
              <w:bottom w:val="single" w:sz="4" w:space="0" w:color="auto"/>
              <w:right w:val="single" w:sz="4" w:space="0" w:color="auto"/>
            </w:tcBorders>
            <w:shd w:val="clear" w:color="auto" w:fill="auto"/>
            <w:noWrap/>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lang w:val="en-US"/>
              </w:rPr>
              <w:t>ПЭДВ-</w:t>
            </w:r>
            <w:r w:rsidRPr="00202242">
              <w:rPr>
                <w:rFonts w:ascii="Times New Roman" w:eastAsia="Calibri" w:hAnsi="Times New Roman" w:cs="Times New Roman"/>
                <w:color w:val="000000"/>
                <w:sz w:val="18"/>
                <w:szCs w:val="18"/>
              </w:rPr>
              <w:t>13</w:t>
            </w:r>
          </w:p>
        </w:tc>
        <w:tc>
          <w:tcPr>
            <w:tcW w:w="876" w:type="pct"/>
            <w:tcBorders>
              <w:top w:val="nil"/>
              <w:left w:val="nil"/>
              <w:bottom w:val="single" w:sz="4" w:space="0" w:color="auto"/>
              <w:right w:val="single" w:sz="4" w:space="0" w:color="auto"/>
            </w:tcBorders>
            <w:shd w:val="clear" w:color="auto" w:fill="auto"/>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r>
    </w:tbl>
    <w:p w:rsidR="00202242" w:rsidRPr="00202242" w:rsidRDefault="00202242" w:rsidP="00202242">
      <w:pPr>
        <w:widowControl w:val="0"/>
        <w:spacing w:after="0" w:line="240" w:lineRule="auto"/>
        <w:ind w:firstLine="709"/>
        <w:jc w:val="right"/>
        <w:rPr>
          <w:rFonts w:ascii="Times New Roman" w:eastAsia="Calibri" w:hAnsi="Times New Roman" w:cs="Times New Roman"/>
          <w:sz w:val="24"/>
          <w:szCs w:val="24"/>
        </w:rPr>
      </w:pP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202242">
        <w:rPr>
          <w:rFonts w:ascii="Times New Roman" w:eastAsia="Calibri" w:hAnsi="Times New Roman" w:cs="Times New Roman"/>
          <w:sz w:val="24"/>
          <w:szCs w:val="24"/>
          <w:lang w:eastAsia="ar-SA"/>
        </w:rPr>
        <w:t>Коломыцевского</w:t>
      </w:r>
      <w:proofErr w:type="spellEnd"/>
      <w:r w:rsidRPr="00202242">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202242">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202242">
        <w:rPr>
          <w:rFonts w:ascii="Times New Roman" w:eastAsia="Calibri" w:hAnsi="Times New Roman" w:cs="Times New Roman"/>
          <w:sz w:val="24"/>
          <w:szCs w:val="24"/>
          <w:lang w:eastAsia="ar-SA"/>
        </w:rPr>
        <w:t xml:space="preserve"> «</w:t>
      </w:r>
      <w:r w:rsidRPr="00202242">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202242" w:rsidRPr="00202242" w:rsidRDefault="00202242" w:rsidP="00202242">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202242">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202242" w:rsidRPr="00202242" w:rsidRDefault="00202242" w:rsidP="002022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202242" w:rsidRPr="00202242" w:rsidRDefault="00202242" w:rsidP="002022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202242" w:rsidRPr="00202242" w:rsidRDefault="00202242" w:rsidP="002022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202242" w:rsidRPr="00202242" w:rsidRDefault="00202242" w:rsidP="00202242">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ab/>
        <w:t>- системы инженерного обеспечения.</w:t>
      </w: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Заключение о техническом состоянии водозаборных </w:t>
      </w:r>
      <w:r w:rsidRPr="00202242">
        <w:rPr>
          <w:rFonts w:ascii="Times New Roman" w:eastAsia="Calibri" w:hAnsi="Times New Roman" w:cs="Times New Roman"/>
          <w:sz w:val="24"/>
          <w:szCs w:val="24"/>
          <w:lang w:eastAsia="ar-SA"/>
        </w:rPr>
        <w:t xml:space="preserve">скважин </w:t>
      </w:r>
      <w:proofErr w:type="spellStart"/>
      <w:r w:rsidRPr="00202242">
        <w:rPr>
          <w:rFonts w:ascii="Times New Roman" w:eastAsia="Calibri" w:hAnsi="Times New Roman" w:cs="Times New Roman"/>
          <w:sz w:val="24"/>
          <w:szCs w:val="24"/>
          <w:lang w:eastAsia="ar-SA"/>
        </w:rPr>
        <w:t>Коломыцевского</w:t>
      </w:r>
      <w:proofErr w:type="spellEnd"/>
      <w:r w:rsidRPr="00202242">
        <w:rPr>
          <w:rFonts w:ascii="Times New Roman" w:eastAsia="Calibri" w:hAnsi="Times New Roman" w:cs="Times New Roman"/>
          <w:sz w:val="24"/>
          <w:szCs w:val="24"/>
          <w:lang w:eastAsia="ar-SA"/>
        </w:rPr>
        <w:t xml:space="preserve"> сельского поселения</w:t>
      </w:r>
      <w:r w:rsidRPr="00202242">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202242">
        <w:rPr>
          <w:rFonts w:ascii="Times New Roman" w:eastAsia="Calibri" w:hAnsi="Times New Roman" w:cs="Times New Roman"/>
          <w:sz w:val="24"/>
          <w:szCs w:val="24"/>
        </w:rPr>
        <w:t>.</w:t>
      </w:r>
    </w:p>
    <w:p w:rsidR="00202242" w:rsidRPr="00202242" w:rsidRDefault="00202242" w:rsidP="00202242">
      <w:pPr>
        <w:widowControl w:val="0"/>
        <w:spacing w:after="0" w:line="240" w:lineRule="auto"/>
        <w:ind w:firstLine="567"/>
        <w:jc w:val="right"/>
        <w:rPr>
          <w:rFonts w:ascii="Times New Roman" w:eastAsia="Calibri" w:hAnsi="Times New Roman" w:cs="Times New Roman"/>
          <w:sz w:val="24"/>
          <w:szCs w:val="24"/>
        </w:rPr>
      </w:pPr>
      <w:r w:rsidRPr="002022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2"/>
        <w:gridCol w:w="2613"/>
        <w:gridCol w:w="2427"/>
      </w:tblGrid>
      <w:tr w:rsidR="00202242" w:rsidRPr="00202242" w:rsidTr="00636B88">
        <w:trPr>
          <w:trHeight w:val="868"/>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b/>
                <w:sz w:val="18"/>
                <w:szCs w:val="18"/>
                <w:lang w:val="en-US"/>
              </w:rPr>
            </w:pPr>
            <w:proofErr w:type="spellStart"/>
            <w:r w:rsidRPr="00202242">
              <w:rPr>
                <w:rFonts w:ascii="Times New Roman" w:eastAsia="Calibri" w:hAnsi="Times New Roman" w:cs="Times New Roman"/>
                <w:b/>
                <w:sz w:val="18"/>
                <w:szCs w:val="18"/>
                <w:lang w:val="en-US"/>
              </w:rPr>
              <w:t>Год</w:t>
            </w:r>
            <w:proofErr w:type="spellEnd"/>
            <w:r w:rsidRPr="00202242">
              <w:rPr>
                <w:rFonts w:ascii="Times New Roman" w:eastAsia="Calibri" w:hAnsi="Times New Roman" w:cs="Times New Roman"/>
                <w:b/>
                <w:sz w:val="18"/>
                <w:szCs w:val="18"/>
                <w:lang w:val="en-US"/>
              </w:rPr>
              <w:t xml:space="preserve"> </w:t>
            </w:r>
            <w:proofErr w:type="spellStart"/>
            <w:r w:rsidRPr="00202242">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Показатель технического состояния, %</w:t>
            </w:r>
          </w:p>
        </w:tc>
      </w:tr>
      <w:tr w:rsidR="00202242" w:rsidRPr="00202242" w:rsidTr="00636B88">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rPr>
                <w:rFonts w:ascii="Times New Roman" w:eastAsia="Calibri" w:hAnsi="Times New Roman" w:cs="Times New Roman"/>
                <w:sz w:val="18"/>
                <w:szCs w:val="18"/>
              </w:rPr>
            </w:pPr>
            <w:r w:rsidRPr="00202242">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rPr>
                <w:rFonts w:ascii="Times New Roman" w:eastAsia="Calibri" w:hAnsi="Times New Roman" w:cs="Times New Roman"/>
                <w:color w:val="000000"/>
                <w:sz w:val="18"/>
                <w:szCs w:val="18"/>
              </w:rPr>
            </w:pPr>
            <w:proofErr w:type="spellStart"/>
            <w:r w:rsidRPr="00202242">
              <w:rPr>
                <w:rFonts w:ascii="Times New Roman" w:eastAsia="Calibri" w:hAnsi="Times New Roman" w:cs="Times New Roman"/>
                <w:color w:val="000000"/>
                <w:sz w:val="18"/>
                <w:szCs w:val="18"/>
              </w:rPr>
              <w:t>Прохоровский</w:t>
            </w:r>
            <w:proofErr w:type="spellEnd"/>
            <w:r w:rsidRPr="00202242">
              <w:rPr>
                <w:rFonts w:ascii="Times New Roman" w:eastAsia="Calibri" w:hAnsi="Times New Roman" w:cs="Times New Roman"/>
                <w:color w:val="000000"/>
                <w:sz w:val="18"/>
                <w:szCs w:val="18"/>
              </w:rPr>
              <w:t xml:space="preserve"> район, </w:t>
            </w:r>
            <w:r w:rsidRPr="00202242">
              <w:rPr>
                <w:rFonts w:ascii="Times New Roman" w:eastAsia="Calibri" w:hAnsi="Times New Roman" w:cs="Times New Roman"/>
                <w:color w:val="000000"/>
                <w:sz w:val="18"/>
                <w:szCs w:val="18"/>
              </w:rPr>
              <w:br/>
              <w:t xml:space="preserve">с. </w:t>
            </w:r>
            <w:proofErr w:type="spellStart"/>
            <w:r w:rsidRPr="00202242">
              <w:rPr>
                <w:rFonts w:ascii="Times New Roman" w:eastAsia="Calibri" w:hAnsi="Times New Roman" w:cs="Times New Roman"/>
                <w:color w:val="000000"/>
                <w:sz w:val="18"/>
                <w:szCs w:val="18"/>
              </w:rPr>
              <w:t>Коломыцево</w:t>
            </w:r>
            <w:proofErr w:type="spellEnd"/>
            <w:r w:rsidRPr="00202242">
              <w:rPr>
                <w:rFonts w:ascii="Times New Roman" w:eastAsia="Calibri" w:hAnsi="Times New Roman" w:cs="Times New Roman"/>
                <w:color w:val="000000"/>
                <w:sz w:val="18"/>
                <w:szCs w:val="18"/>
              </w:rPr>
              <w:t xml:space="preserve"> </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1973</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100</w:t>
            </w:r>
          </w:p>
        </w:tc>
      </w:tr>
      <w:tr w:rsidR="00202242" w:rsidRPr="00202242" w:rsidTr="00636B88">
        <w:trPr>
          <w:trHeight w:val="557"/>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202242" w:rsidRPr="00202242" w:rsidRDefault="00202242" w:rsidP="00202242">
            <w:pPr>
              <w:widowControl w:val="0"/>
              <w:tabs>
                <w:tab w:val="left" w:pos="3975"/>
              </w:tabs>
              <w:spacing w:after="0" w:line="240" w:lineRule="auto"/>
              <w:rPr>
                <w:rFonts w:ascii="Times New Roman" w:eastAsia="Calibri" w:hAnsi="Times New Roman" w:cs="Times New Roman"/>
                <w:sz w:val="18"/>
                <w:szCs w:val="18"/>
              </w:rPr>
            </w:pPr>
            <w:proofErr w:type="spellStart"/>
            <w:r w:rsidRPr="00202242">
              <w:rPr>
                <w:rFonts w:ascii="Times New Roman" w:eastAsia="Calibri" w:hAnsi="Times New Roman" w:cs="Times New Roman"/>
                <w:color w:val="000000"/>
                <w:sz w:val="18"/>
                <w:szCs w:val="18"/>
              </w:rPr>
              <w:t>Прохоровский</w:t>
            </w:r>
            <w:proofErr w:type="spellEnd"/>
            <w:r w:rsidRPr="00202242">
              <w:rPr>
                <w:rFonts w:ascii="Times New Roman" w:eastAsia="Calibri" w:hAnsi="Times New Roman" w:cs="Times New Roman"/>
                <w:color w:val="000000"/>
                <w:sz w:val="18"/>
                <w:szCs w:val="18"/>
              </w:rPr>
              <w:t xml:space="preserve"> район, </w:t>
            </w:r>
            <w:r w:rsidRPr="00202242">
              <w:rPr>
                <w:rFonts w:ascii="Times New Roman" w:eastAsia="Calibri" w:hAnsi="Times New Roman" w:cs="Times New Roman"/>
                <w:color w:val="000000"/>
                <w:sz w:val="18"/>
                <w:szCs w:val="18"/>
              </w:rPr>
              <w:br/>
              <w:t>с. Донец</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rPr>
            </w:pPr>
            <w:r w:rsidRPr="00202242">
              <w:rPr>
                <w:rFonts w:ascii="Times New Roman" w:eastAsia="Calibri" w:hAnsi="Times New Roman" w:cs="Times New Roman"/>
                <w:sz w:val="18"/>
                <w:szCs w:val="18"/>
              </w:rPr>
              <w:t>1982</w:t>
            </w:r>
          </w:p>
        </w:tc>
        <w:tc>
          <w:tcPr>
            <w:tcW w:w="1289" w:type="pct"/>
            <w:tcBorders>
              <w:top w:val="single" w:sz="4" w:space="0" w:color="auto"/>
              <w:left w:val="nil"/>
              <w:bottom w:val="single" w:sz="4" w:space="0" w:color="auto"/>
              <w:right w:val="single" w:sz="4" w:space="0" w:color="auto"/>
            </w:tcBorders>
            <w:shd w:val="clear" w:color="auto" w:fill="auto"/>
            <w:vAlign w:val="center"/>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color w:val="000000"/>
                <w:sz w:val="18"/>
                <w:szCs w:val="18"/>
              </w:rPr>
            </w:pPr>
            <w:r w:rsidRPr="00202242">
              <w:rPr>
                <w:rFonts w:ascii="Times New Roman" w:eastAsia="Calibri" w:hAnsi="Times New Roman" w:cs="Times New Roman"/>
                <w:color w:val="000000"/>
                <w:sz w:val="18"/>
                <w:szCs w:val="18"/>
              </w:rPr>
              <w:t>100</w:t>
            </w:r>
          </w:p>
        </w:tc>
      </w:tr>
    </w:tbl>
    <w:p w:rsidR="00202242" w:rsidRPr="00202242" w:rsidRDefault="00202242" w:rsidP="00202242">
      <w:pPr>
        <w:widowControl w:val="0"/>
        <w:spacing w:after="0" w:line="240" w:lineRule="auto"/>
        <w:ind w:firstLine="567"/>
        <w:jc w:val="both"/>
        <w:rPr>
          <w:rFonts w:ascii="Times New Roman" w:eastAsia="Calibri" w:hAnsi="Times New Roman" w:cs="Times New Roman"/>
          <w:sz w:val="24"/>
          <w:szCs w:val="24"/>
          <w:lang w:eastAsia="ar-SA"/>
        </w:rPr>
      </w:pPr>
      <w:r w:rsidRPr="00202242">
        <w:rPr>
          <w:rFonts w:ascii="Times New Roman" w:eastAsia="Calibri" w:hAnsi="Times New Roman" w:cs="Times New Roman"/>
          <w:sz w:val="24"/>
          <w:szCs w:val="24"/>
          <w:lang w:eastAsia="ar-SA"/>
        </w:rPr>
        <w:t xml:space="preserve">Вода в Шаховском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lang w:eastAsia="ar-SA"/>
        </w:rPr>
        <w:t>6</w:t>
      </w:r>
      <w:r w:rsidRPr="00202242">
        <w:rPr>
          <w:rFonts w:ascii="Times New Roman" w:eastAsia="Calibri" w:hAnsi="Times New Roman" w:cs="Times New Roman"/>
          <w:sz w:val="24"/>
          <w:szCs w:val="24"/>
          <w:lang w:eastAsia="ar-SA"/>
        </w:rPr>
        <w:t>.</w:t>
      </w:r>
    </w:p>
    <w:p w:rsidR="00202242" w:rsidRPr="00202242" w:rsidRDefault="00202242" w:rsidP="00202242">
      <w:pPr>
        <w:spacing w:after="0" w:line="240" w:lineRule="auto"/>
        <w:ind w:firstLine="567"/>
        <w:jc w:val="right"/>
        <w:rPr>
          <w:rFonts w:ascii="Times New Roman" w:eastAsia="Times New Roman" w:hAnsi="Times New Roman" w:cs="Times New Roman"/>
          <w:sz w:val="24"/>
          <w:szCs w:val="24"/>
          <w:lang w:eastAsia="ar-SA"/>
        </w:rPr>
      </w:pPr>
      <w:r w:rsidRPr="00202242">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305"/>
        <w:gridCol w:w="3191"/>
        <w:gridCol w:w="1510"/>
        <w:gridCol w:w="1085"/>
      </w:tblGrid>
      <w:tr w:rsidR="00202242" w:rsidRPr="00202242" w:rsidTr="00636B88">
        <w:trPr>
          <w:trHeight w:val="495"/>
        </w:trPr>
        <w:tc>
          <w:tcPr>
            <w:tcW w:w="1009"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Поселение</w:t>
            </w:r>
          </w:p>
        </w:tc>
        <w:tc>
          <w:tcPr>
            <w:tcW w:w="1137"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Село</w:t>
            </w:r>
          </w:p>
        </w:tc>
        <w:tc>
          <w:tcPr>
            <w:tcW w:w="1574"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bCs/>
                <w:color w:val="000000"/>
                <w:sz w:val="18"/>
                <w:szCs w:val="18"/>
                <w:lang w:eastAsia="ru-RU"/>
              </w:rPr>
            </w:pPr>
            <w:r w:rsidRPr="00202242">
              <w:rPr>
                <w:rFonts w:ascii="Times New Roman" w:eastAsia="Times New Roman" w:hAnsi="Times New Roman" w:cs="Times New Roman"/>
                <w:b/>
                <w:bCs/>
                <w:color w:val="000000"/>
                <w:sz w:val="18"/>
                <w:szCs w:val="18"/>
                <w:lang w:eastAsia="ru-RU"/>
              </w:rPr>
              <w:t>Адрес объекта</w:t>
            </w:r>
          </w:p>
        </w:tc>
        <w:tc>
          <w:tcPr>
            <w:tcW w:w="745"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Объём, м</w:t>
            </w:r>
            <w:r w:rsidRPr="00202242">
              <w:rPr>
                <w:rFonts w:ascii="Times New Roman" w:eastAsia="Times New Roman" w:hAnsi="Times New Roman" w:cs="Times New Roman"/>
                <w:b/>
                <w:color w:val="000000"/>
                <w:sz w:val="18"/>
                <w:szCs w:val="18"/>
                <w:vertAlign w:val="superscript"/>
                <w:lang w:eastAsia="ru-RU"/>
              </w:rPr>
              <w:t>3</w:t>
            </w:r>
          </w:p>
        </w:tc>
        <w:tc>
          <w:tcPr>
            <w:tcW w:w="535" w:type="pct"/>
            <w:shd w:val="clear" w:color="auto" w:fill="auto"/>
            <w:vAlign w:val="center"/>
            <w:hideMark/>
          </w:tcPr>
          <w:p w:rsidR="00202242" w:rsidRPr="00202242" w:rsidRDefault="00202242" w:rsidP="00202242">
            <w:pPr>
              <w:spacing w:after="0" w:line="240" w:lineRule="auto"/>
              <w:jc w:val="center"/>
              <w:rPr>
                <w:rFonts w:ascii="Times New Roman" w:eastAsia="Times New Roman" w:hAnsi="Times New Roman" w:cs="Times New Roman"/>
                <w:b/>
                <w:color w:val="000000"/>
                <w:sz w:val="18"/>
                <w:szCs w:val="18"/>
                <w:lang w:eastAsia="ru-RU"/>
              </w:rPr>
            </w:pPr>
            <w:r w:rsidRPr="00202242">
              <w:rPr>
                <w:rFonts w:ascii="Times New Roman" w:eastAsia="Times New Roman" w:hAnsi="Times New Roman" w:cs="Times New Roman"/>
                <w:b/>
                <w:color w:val="000000"/>
                <w:sz w:val="18"/>
                <w:szCs w:val="18"/>
                <w:lang w:eastAsia="ru-RU"/>
              </w:rPr>
              <w:t>Износ,%</w:t>
            </w:r>
          </w:p>
        </w:tc>
      </w:tr>
      <w:tr w:rsidR="00202242" w:rsidRPr="00202242" w:rsidTr="00636B88">
        <w:trPr>
          <w:trHeight w:val="600"/>
        </w:trPr>
        <w:tc>
          <w:tcPr>
            <w:tcW w:w="1009" w:type="pct"/>
            <w:shd w:val="clear" w:color="auto" w:fill="auto"/>
            <w:vAlign w:val="center"/>
            <w:hideMark/>
          </w:tcPr>
          <w:p w:rsidR="00202242" w:rsidRPr="00202242" w:rsidRDefault="00202242" w:rsidP="00202242">
            <w:pPr>
              <w:spacing w:after="0" w:line="240" w:lineRule="auto"/>
              <w:jc w:val="center"/>
              <w:rPr>
                <w:rFonts w:ascii="Times New Roman" w:eastAsia="Calibri" w:hAnsi="Times New Roman" w:cs="Times New Roman"/>
                <w:sz w:val="18"/>
                <w:szCs w:val="18"/>
                <w:lang w:eastAsia="ar-SA"/>
              </w:rPr>
            </w:pPr>
            <w:proofErr w:type="spellStart"/>
            <w:r w:rsidRPr="00202242">
              <w:rPr>
                <w:rFonts w:ascii="Times New Roman" w:eastAsia="Calibri" w:hAnsi="Times New Roman" w:cs="Times New Roman"/>
                <w:sz w:val="18"/>
                <w:szCs w:val="18"/>
                <w:lang w:eastAsia="ar-SA"/>
              </w:rPr>
              <w:t>Коломыцевское</w:t>
            </w:r>
            <w:proofErr w:type="spellEnd"/>
          </w:p>
        </w:tc>
        <w:tc>
          <w:tcPr>
            <w:tcW w:w="1137" w:type="pct"/>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proofErr w:type="spellStart"/>
            <w:r w:rsidRPr="00202242">
              <w:rPr>
                <w:rFonts w:ascii="Times New Roman" w:eastAsia="Calibri" w:hAnsi="Times New Roman" w:cs="Times New Roman"/>
                <w:sz w:val="18"/>
                <w:szCs w:val="18"/>
                <w:lang w:eastAsia="ar-SA"/>
              </w:rPr>
              <w:t>Коломыцево</w:t>
            </w:r>
            <w:proofErr w:type="spellEnd"/>
          </w:p>
        </w:tc>
        <w:tc>
          <w:tcPr>
            <w:tcW w:w="1574" w:type="pct"/>
            <w:shd w:val="clear" w:color="auto" w:fill="auto"/>
            <w:vAlign w:val="center"/>
            <w:hideMark/>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w:t>
            </w:r>
          </w:p>
        </w:tc>
        <w:tc>
          <w:tcPr>
            <w:tcW w:w="745" w:type="pct"/>
            <w:shd w:val="clear" w:color="000000" w:fill="FFFFFF"/>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25</w:t>
            </w:r>
          </w:p>
        </w:tc>
        <w:tc>
          <w:tcPr>
            <w:tcW w:w="535" w:type="pct"/>
            <w:shd w:val="clear" w:color="auto" w:fill="auto"/>
            <w:noWrap/>
            <w:vAlign w:val="center"/>
          </w:tcPr>
          <w:p w:rsidR="00202242" w:rsidRPr="00202242" w:rsidRDefault="00202242" w:rsidP="00202242">
            <w:pPr>
              <w:widowControl w:val="0"/>
              <w:spacing w:after="0" w:line="240" w:lineRule="auto"/>
              <w:jc w:val="center"/>
              <w:rPr>
                <w:rFonts w:ascii="Times New Roman" w:eastAsia="Calibri" w:hAnsi="Times New Roman" w:cs="Times New Roman"/>
                <w:sz w:val="18"/>
                <w:szCs w:val="18"/>
                <w:lang w:eastAsia="ar-SA"/>
              </w:rPr>
            </w:pPr>
            <w:r w:rsidRPr="00202242">
              <w:rPr>
                <w:rFonts w:ascii="Times New Roman" w:eastAsia="Calibri" w:hAnsi="Times New Roman" w:cs="Times New Roman"/>
                <w:sz w:val="18"/>
                <w:szCs w:val="18"/>
                <w:lang w:eastAsia="ar-SA"/>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6D7965">
        <w:rPr>
          <w:rFonts w:ascii="Times New Roman" w:hAnsi="Times New Roman" w:cs="Times New Roman"/>
          <w:b/>
          <w:bCs/>
          <w:iCs/>
          <w:noProof/>
          <w:sz w:val="24"/>
          <w:szCs w:val="24"/>
        </w:rPr>
        <w:t>Коломыцевского</w:t>
      </w:r>
      <w:r w:rsidR="008E234C">
        <w:rPr>
          <w:rFonts w:ascii="Times New Roman" w:hAnsi="Times New Roman" w:cs="Times New Roman"/>
          <w:b/>
          <w:bCs/>
          <w:iCs/>
          <w:noProof/>
          <w:sz w:val="24"/>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1885"/>
        <w:gridCol w:w="1204"/>
        <w:gridCol w:w="1362"/>
        <w:gridCol w:w="2062"/>
        <w:gridCol w:w="1839"/>
        <w:gridCol w:w="1198"/>
      </w:tblGrid>
      <w:tr w:rsidR="00793129" w:rsidRPr="00793129" w:rsidTr="00793129">
        <w:trPr>
          <w:trHeight w:val="322"/>
          <w:tblHeader/>
        </w:trPr>
        <w:tc>
          <w:tcPr>
            <w:tcW w:w="289"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793129">
              <w:rPr>
                <w:rFonts w:ascii="Times New Roman" w:eastAsia="Calibri" w:hAnsi="Times New Roman" w:cs="Times New Roman"/>
                <w:b/>
                <w:sz w:val="18"/>
                <w:szCs w:val="18"/>
                <w:lang w:val="en-US"/>
              </w:rPr>
              <w:t>№ п/п</w:t>
            </w:r>
          </w:p>
        </w:tc>
        <w:tc>
          <w:tcPr>
            <w:tcW w:w="930"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roofErr w:type="spellStart"/>
            <w:r w:rsidRPr="00793129">
              <w:rPr>
                <w:rFonts w:ascii="Times New Roman" w:eastAsia="Calibri" w:hAnsi="Times New Roman" w:cs="Times New Roman"/>
                <w:b/>
                <w:sz w:val="18"/>
                <w:szCs w:val="18"/>
                <w:lang w:val="en-US"/>
              </w:rPr>
              <w:t>Наименование</w:t>
            </w:r>
            <w:proofErr w:type="spellEnd"/>
            <w:r w:rsidRPr="00793129">
              <w:rPr>
                <w:rFonts w:ascii="Times New Roman" w:eastAsia="Calibri" w:hAnsi="Times New Roman" w:cs="Times New Roman"/>
                <w:b/>
                <w:sz w:val="18"/>
                <w:szCs w:val="18"/>
                <w:lang w:val="en-US"/>
              </w:rPr>
              <w:t xml:space="preserve"> </w:t>
            </w:r>
            <w:proofErr w:type="spellStart"/>
            <w:r w:rsidRPr="00793129">
              <w:rPr>
                <w:rFonts w:ascii="Times New Roman" w:eastAsia="Calibri" w:hAnsi="Times New Roman" w:cs="Times New Roman"/>
                <w:b/>
                <w:sz w:val="18"/>
                <w:szCs w:val="18"/>
                <w:lang w:val="en-US"/>
              </w:rPr>
              <w:t>улицы</w:t>
            </w:r>
            <w:proofErr w:type="spellEnd"/>
          </w:p>
        </w:tc>
        <w:tc>
          <w:tcPr>
            <w:tcW w:w="594"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roofErr w:type="spellStart"/>
            <w:r w:rsidRPr="00793129">
              <w:rPr>
                <w:rFonts w:ascii="Times New Roman" w:eastAsia="Calibri" w:hAnsi="Times New Roman" w:cs="Times New Roman"/>
                <w:b/>
                <w:sz w:val="18"/>
                <w:szCs w:val="18"/>
                <w:lang w:val="en-US"/>
              </w:rPr>
              <w:t>Диаметр</w:t>
            </w:r>
            <w:proofErr w:type="spellEnd"/>
          </w:p>
        </w:tc>
        <w:tc>
          <w:tcPr>
            <w:tcW w:w="672"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roofErr w:type="spellStart"/>
            <w:r w:rsidRPr="00793129">
              <w:rPr>
                <w:rFonts w:ascii="Times New Roman" w:eastAsia="Calibri" w:hAnsi="Times New Roman" w:cs="Times New Roman"/>
                <w:b/>
                <w:sz w:val="18"/>
                <w:szCs w:val="18"/>
                <w:lang w:val="en-US"/>
              </w:rPr>
              <w:t>Материал</w:t>
            </w:r>
            <w:proofErr w:type="spellEnd"/>
          </w:p>
        </w:tc>
        <w:tc>
          <w:tcPr>
            <w:tcW w:w="1017"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roofErr w:type="spellStart"/>
            <w:r w:rsidRPr="00793129">
              <w:rPr>
                <w:rFonts w:ascii="Times New Roman" w:eastAsia="Calibri" w:hAnsi="Times New Roman" w:cs="Times New Roman"/>
                <w:b/>
                <w:sz w:val="18"/>
                <w:szCs w:val="18"/>
                <w:lang w:val="en-US"/>
              </w:rPr>
              <w:t>Протяженность</w:t>
            </w:r>
            <w:proofErr w:type="spellEnd"/>
            <w:r w:rsidRPr="00793129">
              <w:rPr>
                <w:rFonts w:ascii="Times New Roman" w:eastAsia="Calibri" w:hAnsi="Times New Roman" w:cs="Times New Roman"/>
                <w:b/>
                <w:sz w:val="18"/>
                <w:szCs w:val="18"/>
                <w:lang w:val="en-US"/>
              </w:rPr>
              <w:t>, м</w:t>
            </w:r>
          </w:p>
        </w:tc>
        <w:tc>
          <w:tcPr>
            <w:tcW w:w="907"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roofErr w:type="spellStart"/>
            <w:r w:rsidRPr="00793129">
              <w:rPr>
                <w:rFonts w:ascii="Times New Roman" w:eastAsia="Calibri" w:hAnsi="Times New Roman" w:cs="Times New Roman"/>
                <w:b/>
                <w:sz w:val="18"/>
                <w:szCs w:val="18"/>
                <w:lang w:val="en-US"/>
              </w:rPr>
              <w:t>Год</w:t>
            </w:r>
            <w:proofErr w:type="spellEnd"/>
            <w:r w:rsidRPr="00793129">
              <w:rPr>
                <w:rFonts w:ascii="Times New Roman" w:eastAsia="Calibri" w:hAnsi="Times New Roman" w:cs="Times New Roman"/>
                <w:b/>
                <w:sz w:val="18"/>
                <w:szCs w:val="18"/>
                <w:lang w:val="en-US"/>
              </w:rPr>
              <w:t xml:space="preserve"> </w:t>
            </w:r>
            <w:proofErr w:type="spellStart"/>
            <w:r w:rsidRPr="00793129">
              <w:rPr>
                <w:rFonts w:ascii="Times New Roman" w:eastAsia="Calibri" w:hAnsi="Times New Roman" w:cs="Times New Roman"/>
                <w:b/>
                <w:sz w:val="18"/>
                <w:szCs w:val="18"/>
                <w:lang w:val="en-US"/>
              </w:rPr>
              <w:t>ввода</w:t>
            </w:r>
            <w:proofErr w:type="spellEnd"/>
            <w:r w:rsidRPr="00793129">
              <w:rPr>
                <w:rFonts w:ascii="Times New Roman" w:eastAsia="Calibri" w:hAnsi="Times New Roman" w:cs="Times New Roman"/>
                <w:b/>
                <w:sz w:val="18"/>
                <w:szCs w:val="18"/>
                <w:lang w:val="en-US"/>
              </w:rPr>
              <w:t xml:space="preserve"> в </w:t>
            </w:r>
            <w:proofErr w:type="spellStart"/>
            <w:r w:rsidRPr="00793129">
              <w:rPr>
                <w:rFonts w:ascii="Times New Roman" w:eastAsia="Calibri" w:hAnsi="Times New Roman" w:cs="Times New Roman"/>
                <w:b/>
                <w:sz w:val="18"/>
                <w:szCs w:val="18"/>
                <w:lang w:val="en-US"/>
              </w:rPr>
              <w:t>эксплуатацию</w:t>
            </w:r>
            <w:proofErr w:type="spellEnd"/>
          </w:p>
        </w:tc>
        <w:tc>
          <w:tcPr>
            <w:tcW w:w="592" w:type="pct"/>
            <w:vMerge w:val="restart"/>
            <w:shd w:val="clear" w:color="auto" w:fill="auto"/>
            <w:vAlign w:val="center"/>
            <w:hideMark/>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roofErr w:type="spellStart"/>
            <w:r w:rsidRPr="00793129">
              <w:rPr>
                <w:rFonts w:ascii="Times New Roman" w:eastAsia="Calibri" w:hAnsi="Times New Roman" w:cs="Times New Roman"/>
                <w:b/>
                <w:sz w:val="18"/>
                <w:szCs w:val="18"/>
                <w:lang w:val="en-US"/>
              </w:rPr>
              <w:t>Процент</w:t>
            </w:r>
            <w:proofErr w:type="spellEnd"/>
            <w:r w:rsidRPr="00793129">
              <w:rPr>
                <w:rFonts w:ascii="Times New Roman" w:eastAsia="Calibri" w:hAnsi="Times New Roman" w:cs="Times New Roman"/>
                <w:b/>
                <w:sz w:val="18"/>
                <w:szCs w:val="18"/>
                <w:lang w:val="en-US"/>
              </w:rPr>
              <w:t xml:space="preserve"> </w:t>
            </w:r>
            <w:proofErr w:type="spellStart"/>
            <w:r w:rsidRPr="00793129">
              <w:rPr>
                <w:rFonts w:ascii="Times New Roman" w:eastAsia="Calibri" w:hAnsi="Times New Roman" w:cs="Times New Roman"/>
                <w:b/>
                <w:sz w:val="18"/>
                <w:szCs w:val="18"/>
                <w:lang w:val="en-US"/>
              </w:rPr>
              <w:t>износа</w:t>
            </w:r>
            <w:proofErr w:type="spellEnd"/>
          </w:p>
        </w:tc>
      </w:tr>
      <w:tr w:rsidR="00793129" w:rsidRPr="00793129" w:rsidTr="00793129">
        <w:trPr>
          <w:trHeight w:val="411"/>
        </w:trPr>
        <w:tc>
          <w:tcPr>
            <w:tcW w:w="289"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930"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594"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672"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1017"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907"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592" w:type="pct"/>
            <w:vMerge/>
            <w:shd w:val="clear" w:color="auto" w:fill="auto"/>
            <w:hideMark/>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r>
      <w:tr w:rsidR="00793129" w:rsidRPr="00793129" w:rsidTr="00636B88">
        <w:trPr>
          <w:trHeight w:val="407"/>
        </w:trPr>
        <w:tc>
          <w:tcPr>
            <w:tcW w:w="5000" w:type="pct"/>
            <w:gridSpan w:val="7"/>
            <w:shd w:val="clear" w:color="auto" w:fill="auto"/>
            <w:hideMark/>
          </w:tcPr>
          <w:p w:rsidR="00793129" w:rsidRPr="00793129" w:rsidRDefault="00793129" w:rsidP="00793129">
            <w:pPr>
              <w:widowControl w:val="0"/>
              <w:spacing w:after="0" w:line="240" w:lineRule="auto"/>
              <w:jc w:val="center"/>
              <w:rPr>
                <w:rFonts w:ascii="Times New Roman" w:eastAsia="Calibri" w:hAnsi="Times New Roman" w:cs="Times New Roman"/>
                <w:sz w:val="18"/>
                <w:szCs w:val="18"/>
                <w:lang w:val="en-US"/>
              </w:rPr>
            </w:pPr>
            <w:r w:rsidRPr="00793129">
              <w:rPr>
                <w:rFonts w:ascii="Times New Roman" w:eastAsia="Calibri" w:hAnsi="Times New Roman" w:cs="Times New Roman"/>
                <w:b/>
                <w:bCs/>
                <w:sz w:val="18"/>
                <w:szCs w:val="18"/>
                <w:lang w:val="en-US"/>
              </w:rPr>
              <w:t>с.</w:t>
            </w:r>
            <w:r w:rsidRPr="00793129">
              <w:rPr>
                <w:rFonts w:ascii="Times New Roman" w:eastAsia="Calibri" w:hAnsi="Times New Roman" w:cs="Times New Roman"/>
                <w:b/>
                <w:bCs/>
                <w:sz w:val="18"/>
                <w:szCs w:val="18"/>
              </w:rPr>
              <w:t xml:space="preserve"> </w:t>
            </w:r>
            <w:proofErr w:type="spellStart"/>
            <w:r w:rsidRPr="00793129">
              <w:rPr>
                <w:rFonts w:ascii="Times New Roman" w:eastAsia="Calibri" w:hAnsi="Times New Roman" w:cs="Times New Roman"/>
                <w:b/>
                <w:bCs/>
                <w:sz w:val="18"/>
                <w:szCs w:val="18"/>
                <w:lang w:val="en-US"/>
              </w:rPr>
              <w:t>Коломыцево</w:t>
            </w:r>
            <w:proofErr w:type="spellEnd"/>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1</w:t>
            </w:r>
          </w:p>
        </w:tc>
        <w:tc>
          <w:tcPr>
            <w:tcW w:w="930" w:type="pct"/>
            <w:shd w:val="clear" w:color="auto" w:fill="auto"/>
            <w:vAlign w:val="center"/>
          </w:tcPr>
          <w:p w:rsidR="00793129" w:rsidRPr="00793129" w:rsidRDefault="00793129" w:rsidP="00793129">
            <w:pPr>
              <w:spacing w:after="0" w:line="240" w:lineRule="auto"/>
              <w:rPr>
                <w:rFonts w:ascii="Times New Roman" w:eastAsia="Calibri" w:hAnsi="Times New Roman" w:cs="Times New Roman"/>
                <w:color w:val="000000"/>
                <w:sz w:val="18"/>
                <w:szCs w:val="18"/>
                <w:lang w:eastAsia="ru-RU"/>
              </w:rPr>
            </w:pPr>
            <w:proofErr w:type="spellStart"/>
            <w:r w:rsidRPr="00793129">
              <w:rPr>
                <w:rFonts w:ascii="Times New Roman" w:eastAsia="Calibri" w:hAnsi="Times New Roman" w:cs="Times New Roman"/>
                <w:color w:val="000000"/>
                <w:sz w:val="18"/>
                <w:szCs w:val="18"/>
                <w:lang w:val="en-US"/>
              </w:rPr>
              <w:t>ул</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Молодёжная</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691</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1992</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2</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proofErr w:type="spellStart"/>
            <w:r w:rsidRPr="00793129">
              <w:rPr>
                <w:rFonts w:ascii="Times New Roman" w:eastAsia="Calibri" w:hAnsi="Times New Roman" w:cs="Times New Roman"/>
                <w:color w:val="000000"/>
                <w:sz w:val="18"/>
                <w:szCs w:val="18"/>
                <w:lang w:val="en-US"/>
              </w:rPr>
              <w:t>ул</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Центральная</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3000</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1992</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3</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proofErr w:type="spellStart"/>
            <w:r w:rsidRPr="00793129">
              <w:rPr>
                <w:rFonts w:ascii="Times New Roman" w:eastAsia="Calibri" w:hAnsi="Times New Roman" w:cs="Times New Roman"/>
                <w:color w:val="000000"/>
                <w:sz w:val="18"/>
                <w:szCs w:val="18"/>
                <w:lang w:val="en-US"/>
              </w:rPr>
              <w:t>пер</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Центральный</w:t>
            </w:r>
            <w:proofErr w:type="spellEnd"/>
            <w:r w:rsidRPr="00793129">
              <w:rPr>
                <w:rFonts w:ascii="Times New Roman" w:eastAsia="Calibri" w:hAnsi="Times New Roman" w:cs="Times New Roman"/>
                <w:color w:val="000000"/>
                <w:sz w:val="18"/>
                <w:szCs w:val="18"/>
                <w:lang w:val="en-US"/>
              </w:rPr>
              <w:t xml:space="preserve"> </w:t>
            </w:r>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809</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1992</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636B88">
        <w:trPr>
          <w:trHeight w:val="300"/>
        </w:trPr>
        <w:tc>
          <w:tcPr>
            <w:tcW w:w="5000" w:type="pct"/>
            <w:gridSpan w:val="7"/>
            <w:shd w:val="clear" w:color="auto" w:fill="auto"/>
            <w:hideMark/>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b/>
                <w:bCs/>
                <w:sz w:val="18"/>
                <w:szCs w:val="18"/>
              </w:rPr>
              <w:t>с. Донец</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4</w:t>
            </w:r>
          </w:p>
        </w:tc>
        <w:tc>
          <w:tcPr>
            <w:tcW w:w="930" w:type="pct"/>
            <w:shd w:val="clear" w:color="auto" w:fill="auto"/>
            <w:vAlign w:val="center"/>
          </w:tcPr>
          <w:p w:rsidR="00793129" w:rsidRPr="00793129" w:rsidRDefault="00793129" w:rsidP="00793129">
            <w:pPr>
              <w:spacing w:after="0" w:line="240" w:lineRule="auto"/>
              <w:rPr>
                <w:rFonts w:ascii="Times New Roman" w:eastAsia="Calibri" w:hAnsi="Times New Roman" w:cs="Times New Roman"/>
                <w:color w:val="000000"/>
                <w:sz w:val="18"/>
                <w:szCs w:val="18"/>
                <w:lang w:eastAsia="ru-RU"/>
              </w:rPr>
            </w:pPr>
            <w:proofErr w:type="spellStart"/>
            <w:r w:rsidRPr="00793129">
              <w:rPr>
                <w:rFonts w:ascii="Times New Roman" w:eastAsia="Calibri" w:hAnsi="Times New Roman" w:cs="Times New Roman"/>
                <w:color w:val="000000"/>
                <w:sz w:val="18"/>
                <w:szCs w:val="18"/>
                <w:lang w:val="en-US"/>
              </w:rPr>
              <w:t>ул</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Заречная</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п/</w:t>
            </w:r>
            <w:proofErr w:type="spellStart"/>
            <w:r w:rsidRPr="00793129">
              <w:rPr>
                <w:rFonts w:ascii="Times New Roman" w:eastAsia="Calibri" w:hAnsi="Times New Roman" w:cs="Times New Roman"/>
                <w:color w:val="000000"/>
                <w:sz w:val="18"/>
                <w:szCs w:val="18"/>
                <w:lang w:val="en-US"/>
              </w:rPr>
              <w:t>эт</w:t>
            </w:r>
            <w:proofErr w:type="spellEnd"/>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670</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2013</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14</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5</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proofErr w:type="spellStart"/>
            <w:r w:rsidRPr="00793129">
              <w:rPr>
                <w:rFonts w:ascii="Times New Roman" w:eastAsia="Calibri" w:hAnsi="Times New Roman" w:cs="Times New Roman"/>
                <w:color w:val="000000"/>
                <w:sz w:val="18"/>
                <w:szCs w:val="18"/>
                <w:lang w:val="en-US"/>
              </w:rPr>
              <w:t>ул</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Садовая</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п/</w:t>
            </w:r>
            <w:proofErr w:type="spellStart"/>
            <w:r w:rsidRPr="00793129">
              <w:rPr>
                <w:rFonts w:ascii="Times New Roman" w:eastAsia="Calibri" w:hAnsi="Times New Roman" w:cs="Times New Roman"/>
                <w:color w:val="000000"/>
                <w:sz w:val="18"/>
                <w:szCs w:val="18"/>
                <w:lang w:val="en-US"/>
              </w:rPr>
              <w:t>эт</w:t>
            </w:r>
            <w:proofErr w:type="spellEnd"/>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902</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2013</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14</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6</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proofErr w:type="spellStart"/>
            <w:r w:rsidRPr="00793129">
              <w:rPr>
                <w:rFonts w:ascii="Times New Roman" w:eastAsia="Calibri" w:hAnsi="Times New Roman" w:cs="Times New Roman"/>
                <w:color w:val="000000"/>
                <w:sz w:val="18"/>
                <w:szCs w:val="18"/>
                <w:lang w:val="en-US"/>
              </w:rPr>
              <w:t>ул</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Школьная</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880</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1984</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7</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proofErr w:type="spellStart"/>
            <w:r w:rsidRPr="00793129">
              <w:rPr>
                <w:rFonts w:ascii="Times New Roman" w:eastAsia="Calibri" w:hAnsi="Times New Roman" w:cs="Times New Roman"/>
                <w:color w:val="000000"/>
                <w:sz w:val="18"/>
                <w:szCs w:val="18"/>
                <w:lang w:val="en-US"/>
              </w:rPr>
              <w:t>Водовод</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9000</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1984</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100</w:t>
            </w:r>
          </w:p>
        </w:tc>
      </w:tr>
      <w:tr w:rsidR="00793129" w:rsidRPr="00793129" w:rsidTr="00636B88">
        <w:trPr>
          <w:trHeight w:val="300"/>
        </w:trPr>
        <w:tc>
          <w:tcPr>
            <w:tcW w:w="5000" w:type="pct"/>
            <w:gridSpan w:val="7"/>
            <w:shd w:val="clear" w:color="auto" w:fill="auto"/>
            <w:hideMark/>
          </w:tcPr>
          <w:p w:rsidR="00793129" w:rsidRPr="00793129" w:rsidRDefault="00793129" w:rsidP="00793129">
            <w:pPr>
              <w:widowControl w:val="0"/>
              <w:spacing w:after="0" w:line="240" w:lineRule="auto"/>
              <w:jc w:val="center"/>
              <w:rPr>
                <w:rFonts w:ascii="Times New Roman" w:eastAsia="Calibri" w:hAnsi="Times New Roman" w:cs="Times New Roman"/>
                <w:b/>
                <w:color w:val="000000"/>
                <w:sz w:val="18"/>
                <w:szCs w:val="18"/>
                <w:lang w:val="en-US"/>
              </w:rPr>
            </w:pPr>
            <w:r w:rsidRPr="00793129">
              <w:rPr>
                <w:rFonts w:ascii="Times New Roman" w:eastAsia="Calibri" w:hAnsi="Times New Roman" w:cs="Times New Roman"/>
                <w:b/>
                <w:color w:val="000000"/>
                <w:sz w:val="18"/>
                <w:szCs w:val="18"/>
                <w:lang w:val="en-US"/>
              </w:rPr>
              <w:t xml:space="preserve">х. </w:t>
            </w:r>
            <w:proofErr w:type="spellStart"/>
            <w:r w:rsidRPr="00793129">
              <w:rPr>
                <w:rFonts w:ascii="Times New Roman" w:eastAsia="Calibri" w:hAnsi="Times New Roman" w:cs="Times New Roman"/>
                <w:b/>
                <w:color w:val="000000"/>
                <w:sz w:val="18"/>
                <w:szCs w:val="18"/>
                <w:lang w:val="en-US"/>
              </w:rPr>
              <w:t>Сетное</w:t>
            </w:r>
            <w:proofErr w:type="spellEnd"/>
          </w:p>
        </w:tc>
      </w:tr>
      <w:tr w:rsidR="00793129" w:rsidRPr="00793129" w:rsidTr="00793129">
        <w:trPr>
          <w:trHeight w:val="345"/>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8</w:t>
            </w:r>
          </w:p>
        </w:tc>
        <w:tc>
          <w:tcPr>
            <w:tcW w:w="930" w:type="pct"/>
            <w:shd w:val="clear" w:color="auto" w:fill="auto"/>
            <w:vAlign w:val="center"/>
          </w:tcPr>
          <w:p w:rsidR="00793129" w:rsidRPr="00793129" w:rsidRDefault="00793129" w:rsidP="00793129">
            <w:pPr>
              <w:spacing w:after="0" w:line="240" w:lineRule="auto"/>
              <w:rPr>
                <w:rFonts w:ascii="Times New Roman" w:eastAsia="Calibri" w:hAnsi="Times New Roman" w:cs="Times New Roman"/>
                <w:color w:val="000000"/>
                <w:sz w:val="18"/>
                <w:szCs w:val="18"/>
                <w:lang w:eastAsia="ru-RU"/>
              </w:rPr>
            </w:pPr>
            <w:proofErr w:type="spellStart"/>
            <w:r w:rsidRPr="00793129">
              <w:rPr>
                <w:rFonts w:ascii="Times New Roman" w:eastAsia="Calibri" w:hAnsi="Times New Roman" w:cs="Times New Roman"/>
                <w:color w:val="000000"/>
                <w:sz w:val="18"/>
                <w:szCs w:val="18"/>
                <w:lang w:val="en-US"/>
              </w:rPr>
              <w:t>ул</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Колхозная</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1815</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1999</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70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rPr>
            </w:pPr>
            <w:r w:rsidRPr="00793129">
              <w:rPr>
                <w:rFonts w:ascii="Times New Roman" w:eastAsia="Calibri" w:hAnsi="Times New Roman" w:cs="Times New Roman"/>
                <w:sz w:val="18"/>
                <w:szCs w:val="18"/>
              </w:rPr>
              <w:t>9</w:t>
            </w:r>
          </w:p>
        </w:tc>
        <w:tc>
          <w:tcPr>
            <w:tcW w:w="930" w:type="pct"/>
            <w:shd w:val="clear" w:color="auto" w:fill="auto"/>
            <w:vAlign w:val="center"/>
          </w:tcPr>
          <w:p w:rsidR="00793129" w:rsidRPr="00793129" w:rsidRDefault="00793129" w:rsidP="00793129">
            <w:pPr>
              <w:widowControl w:val="0"/>
              <w:spacing w:after="0" w:line="240" w:lineRule="auto"/>
              <w:rPr>
                <w:rFonts w:ascii="Times New Roman" w:eastAsia="Calibri" w:hAnsi="Times New Roman" w:cs="Times New Roman"/>
                <w:color w:val="000000"/>
                <w:sz w:val="18"/>
                <w:szCs w:val="18"/>
                <w:lang w:val="en-US"/>
              </w:rPr>
            </w:pPr>
            <w:proofErr w:type="spellStart"/>
            <w:r w:rsidRPr="00793129">
              <w:rPr>
                <w:rFonts w:ascii="Times New Roman" w:eastAsia="Calibri" w:hAnsi="Times New Roman" w:cs="Times New Roman"/>
                <w:color w:val="000000"/>
                <w:sz w:val="18"/>
                <w:szCs w:val="18"/>
                <w:lang w:val="en-US"/>
              </w:rPr>
              <w:t>ул</w:t>
            </w:r>
            <w:proofErr w:type="spellEnd"/>
            <w:r w:rsidRPr="00793129">
              <w:rPr>
                <w:rFonts w:ascii="Times New Roman" w:eastAsia="Calibri" w:hAnsi="Times New Roman" w:cs="Times New Roman"/>
                <w:color w:val="000000"/>
                <w:sz w:val="18"/>
                <w:szCs w:val="18"/>
                <w:lang w:val="en-US"/>
              </w:rPr>
              <w:t xml:space="preserve">. </w:t>
            </w:r>
            <w:proofErr w:type="spellStart"/>
            <w:r w:rsidRPr="00793129">
              <w:rPr>
                <w:rFonts w:ascii="Times New Roman" w:eastAsia="Calibri" w:hAnsi="Times New Roman" w:cs="Times New Roman"/>
                <w:color w:val="000000"/>
                <w:sz w:val="18"/>
                <w:szCs w:val="18"/>
                <w:lang w:val="en-US"/>
              </w:rPr>
              <w:t>Речная</w:t>
            </w:r>
            <w:proofErr w:type="spellEnd"/>
          </w:p>
        </w:tc>
        <w:tc>
          <w:tcPr>
            <w:tcW w:w="594"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100</w:t>
            </w:r>
          </w:p>
        </w:tc>
        <w:tc>
          <w:tcPr>
            <w:tcW w:w="672"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а/ц</w:t>
            </w: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2661</w:t>
            </w:r>
          </w:p>
        </w:tc>
        <w:tc>
          <w:tcPr>
            <w:tcW w:w="90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color w:val="000000"/>
                <w:sz w:val="18"/>
                <w:szCs w:val="18"/>
                <w:lang w:val="en-US"/>
              </w:rPr>
            </w:pPr>
            <w:r w:rsidRPr="00793129">
              <w:rPr>
                <w:rFonts w:ascii="Times New Roman" w:eastAsia="Calibri" w:hAnsi="Times New Roman" w:cs="Times New Roman"/>
                <w:color w:val="000000"/>
                <w:sz w:val="18"/>
                <w:szCs w:val="18"/>
                <w:lang w:val="en-US"/>
              </w:rPr>
              <w:t>1999</w:t>
            </w: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rPr>
            </w:pPr>
            <w:r w:rsidRPr="00793129">
              <w:rPr>
                <w:rFonts w:ascii="Times New Roman" w:eastAsia="Calibri" w:hAnsi="Times New Roman" w:cs="Times New Roman"/>
                <w:sz w:val="18"/>
                <w:szCs w:val="18"/>
              </w:rPr>
              <w:t>70</w:t>
            </w:r>
          </w:p>
        </w:tc>
      </w:tr>
      <w:tr w:rsidR="00793129" w:rsidRPr="00793129" w:rsidTr="00793129">
        <w:trPr>
          <w:trHeight w:val="300"/>
        </w:trPr>
        <w:tc>
          <w:tcPr>
            <w:tcW w:w="289" w:type="pct"/>
            <w:shd w:val="clear" w:color="auto" w:fill="auto"/>
          </w:tcPr>
          <w:p w:rsidR="00793129" w:rsidRPr="00793129" w:rsidRDefault="00793129" w:rsidP="00793129">
            <w:pPr>
              <w:widowControl w:val="0"/>
              <w:spacing w:after="0" w:line="240" w:lineRule="auto"/>
              <w:jc w:val="both"/>
              <w:rPr>
                <w:rFonts w:ascii="Times New Roman" w:eastAsia="Calibri" w:hAnsi="Times New Roman" w:cs="Times New Roman"/>
                <w:sz w:val="18"/>
                <w:szCs w:val="18"/>
                <w:lang w:val="en-US"/>
              </w:rPr>
            </w:pPr>
          </w:p>
        </w:tc>
        <w:tc>
          <w:tcPr>
            <w:tcW w:w="930"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rPr>
            </w:pPr>
            <w:r w:rsidRPr="00793129">
              <w:rPr>
                <w:rFonts w:ascii="Times New Roman" w:eastAsia="Calibri" w:hAnsi="Times New Roman" w:cs="Times New Roman"/>
                <w:b/>
                <w:sz w:val="18"/>
                <w:szCs w:val="18"/>
              </w:rPr>
              <w:t>ИТОГО</w:t>
            </w:r>
          </w:p>
        </w:tc>
        <w:tc>
          <w:tcPr>
            <w:tcW w:w="594"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lang w:val="en-US"/>
              </w:rPr>
            </w:pPr>
          </w:p>
        </w:tc>
        <w:tc>
          <w:tcPr>
            <w:tcW w:w="67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sz w:val="18"/>
                <w:szCs w:val="18"/>
                <w:lang w:val="en-US"/>
              </w:rPr>
            </w:pPr>
          </w:p>
        </w:tc>
        <w:tc>
          <w:tcPr>
            <w:tcW w:w="1017" w:type="pct"/>
            <w:shd w:val="clear" w:color="auto" w:fill="auto"/>
            <w:vAlign w:val="center"/>
          </w:tcPr>
          <w:p w:rsidR="00793129" w:rsidRPr="00793129" w:rsidRDefault="00793129" w:rsidP="00793129">
            <w:pPr>
              <w:widowControl w:val="0"/>
              <w:spacing w:after="0" w:line="240" w:lineRule="auto"/>
              <w:jc w:val="center"/>
              <w:rPr>
                <w:rFonts w:ascii="Times New Roman" w:eastAsia="Calibri" w:hAnsi="Times New Roman" w:cs="Times New Roman"/>
                <w:b/>
                <w:color w:val="000000"/>
                <w:sz w:val="18"/>
                <w:szCs w:val="18"/>
                <w:lang w:val="en-US"/>
              </w:rPr>
            </w:pPr>
            <w:r w:rsidRPr="00793129">
              <w:rPr>
                <w:rFonts w:ascii="Times New Roman" w:eastAsia="Calibri" w:hAnsi="Times New Roman" w:cs="Times New Roman"/>
                <w:b/>
                <w:color w:val="000000"/>
                <w:sz w:val="18"/>
                <w:szCs w:val="18"/>
                <w:lang w:val="en-US"/>
              </w:rPr>
              <w:t>20428</w:t>
            </w:r>
          </w:p>
        </w:tc>
        <w:tc>
          <w:tcPr>
            <w:tcW w:w="907"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lang w:val="en-US"/>
              </w:rPr>
            </w:pPr>
          </w:p>
        </w:tc>
        <w:tc>
          <w:tcPr>
            <w:tcW w:w="592" w:type="pct"/>
            <w:shd w:val="clear" w:color="auto" w:fill="auto"/>
          </w:tcPr>
          <w:p w:rsidR="00793129" w:rsidRPr="00793129" w:rsidRDefault="00793129" w:rsidP="00793129">
            <w:pPr>
              <w:widowControl w:val="0"/>
              <w:spacing w:after="0" w:line="240" w:lineRule="auto"/>
              <w:jc w:val="center"/>
              <w:rPr>
                <w:rFonts w:ascii="Times New Roman" w:eastAsia="Calibri" w:hAnsi="Times New Roman" w:cs="Times New Roman"/>
                <w:b/>
                <w:sz w:val="18"/>
                <w:szCs w:val="18"/>
              </w:rPr>
            </w:pPr>
            <w:r w:rsidRPr="00793129">
              <w:rPr>
                <w:rFonts w:ascii="Times New Roman" w:eastAsia="Calibri" w:hAnsi="Times New Roman" w:cs="Times New Roman"/>
                <w:b/>
                <w:sz w:val="18"/>
                <w:szCs w:val="18"/>
              </w:rPr>
              <w:t>74,2</w:t>
            </w:r>
          </w:p>
        </w:tc>
      </w:tr>
    </w:tbl>
    <w:p w:rsidR="00793129" w:rsidRPr="00793129" w:rsidRDefault="00793129" w:rsidP="0079312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93129">
        <w:rPr>
          <w:rFonts w:ascii="Times New Roman" w:eastAsia="Calibri" w:hAnsi="Times New Roman" w:cs="Times New Roman"/>
          <w:sz w:val="24"/>
          <w:szCs w:val="24"/>
        </w:rPr>
        <w:t xml:space="preserve">Общая протяжённость сетей водоснабжения </w:t>
      </w:r>
      <w:proofErr w:type="spellStart"/>
      <w:r w:rsidRPr="00793129">
        <w:rPr>
          <w:rFonts w:ascii="Times New Roman" w:eastAsia="Calibri" w:hAnsi="Times New Roman" w:cs="Times New Roman"/>
          <w:sz w:val="24"/>
          <w:szCs w:val="24"/>
        </w:rPr>
        <w:t>Коломыцевского</w:t>
      </w:r>
      <w:proofErr w:type="spellEnd"/>
      <w:r w:rsidRPr="00793129">
        <w:rPr>
          <w:rFonts w:ascii="Times New Roman" w:eastAsia="Calibri" w:hAnsi="Times New Roman" w:cs="Times New Roman"/>
          <w:sz w:val="24"/>
          <w:szCs w:val="24"/>
        </w:rPr>
        <w:t xml:space="preserve"> сельского поселения составляет 17,157 км.</w:t>
      </w:r>
    </w:p>
    <w:p w:rsidR="00793129" w:rsidRPr="00793129" w:rsidRDefault="00793129" w:rsidP="0079312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93129">
        <w:rPr>
          <w:rFonts w:ascii="Times New Roman" w:eastAsia="Calibri" w:hAnsi="Times New Roman" w:cs="Times New Roman"/>
          <w:sz w:val="24"/>
          <w:szCs w:val="24"/>
        </w:rPr>
        <w:t xml:space="preserve">Диаметры разводящих сетей 100 мм. </w:t>
      </w:r>
    </w:p>
    <w:p w:rsidR="00793129" w:rsidRPr="00793129" w:rsidRDefault="00793129" w:rsidP="0079312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93129">
        <w:rPr>
          <w:rFonts w:ascii="Times New Roman" w:eastAsia="Calibri" w:hAnsi="Times New Roman" w:cs="Times New Roman"/>
          <w:sz w:val="24"/>
          <w:szCs w:val="24"/>
        </w:rPr>
        <w:t>Протяженность сетей со 100% износом –20,428 км</w:t>
      </w:r>
    </w:p>
    <w:p w:rsidR="00793129" w:rsidRPr="00793129" w:rsidRDefault="00793129" w:rsidP="00793129">
      <w:pPr>
        <w:widowControl w:val="0"/>
        <w:spacing w:after="0" w:line="240" w:lineRule="auto"/>
        <w:ind w:firstLine="708"/>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eastAsia="ar-SA"/>
        </w:rPr>
        <w:t>К</w:t>
      </w:r>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lang w:eastAsia="ar-SA"/>
        </w:rPr>
        <w:t xml:space="preserve"> = (</w:t>
      </w:r>
      <w:r w:rsidRPr="00793129">
        <w:rPr>
          <w:rFonts w:ascii="Times New Roman" w:eastAsia="Calibri" w:hAnsi="Times New Roman" w:cs="Times New Roman"/>
          <w:sz w:val="24"/>
          <w:szCs w:val="24"/>
          <w:lang w:val="en-US" w:eastAsia="ar-SA"/>
        </w:rPr>
        <w:t>S</w:t>
      </w:r>
      <w:proofErr w:type="spellStart"/>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экспл</w:t>
      </w:r>
      <w:proofErr w:type="spellEnd"/>
      <w:r w:rsidRPr="00793129">
        <w:rPr>
          <w:rFonts w:ascii="Times New Roman" w:eastAsia="Calibri" w:hAnsi="Times New Roman" w:cs="Times New Roman"/>
          <w:sz w:val="24"/>
          <w:szCs w:val="24"/>
          <w:lang w:eastAsia="ar-SA"/>
        </w:rPr>
        <w:t xml:space="preserve"> - </w:t>
      </w:r>
      <w:r w:rsidRPr="00793129">
        <w:rPr>
          <w:rFonts w:ascii="Times New Roman" w:eastAsia="Calibri" w:hAnsi="Times New Roman" w:cs="Times New Roman"/>
          <w:sz w:val="24"/>
          <w:szCs w:val="24"/>
          <w:lang w:val="en-US" w:eastAsia="ar-SA"/>
        </w:rPr>
        <w:t>S</w:t>
      </w:r>
      <w:proofErr w:type="spellStart"/>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ветх</w:t>
      </w:r>
      <w:proofErr w:type="spellEnd"/>
      <w:r w:rsidRPr="00793129">
        <w:rPr>
          <w:rFonts w:ascii="Times New Roman" w:eastAsia="Calibri" w:hAnsi="Times New Roman" w:cs="Times New Roman"/>
          <w:sz w:val="24"/>
          <w:szCs w:val="24"/>
          <w:lang w:eastAsia="ar-SA"/>
        </w:rPr>
        <w:t xml:space="preserve">) / </w:t>
      </w:r>
      <w:r w:rsidRPr="00793129">
        <w:rPr>
          <w:rFonts w:ascii="Times New Roman" w:eastAsia="Calibri" w:hAnsi="Times New Roman" w:cs="Times New Roman"/>
          <w:sz w:val="24"/>
          <w:szCs w:val="24"/>
          <w:lang w:val="en-US" w:eastAsia="ar-SA"/>
        </w:rPr>
        <w:t>S</w:t>
      </w:r>
      <w:proofErr w:type="spellStart"/>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экспл</w:t>
      </w:r>
      <w:proofErr w:type="spellEnd"/>
      <w:r w:rsidRPr="00793129">
        <w:rPr>
          <w:rFonts w:ascii="Times New Roman" w:eastAsia="Calibri" w:hAnsi="Times New Roman" w:cs="Times New Roman"/>
          <w:sz w:val="24"/>
          <w:szCs w:val="24"/>
          <w:lang w:eastAsia="ar-SA"/>
        </w:rPr>
        <w:t>, где</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val="en-US" w:eastAsia="ar-SA"/>
        </w:rPr>
        <w:t>S</w:t>
      </w:r>
      <w:proofErr w:type="spellStart"/>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экспл</w:t>
      </w:r>
      <w:proofErr w:type="spellEnd"/>
      <w:r w:rsidRPr="00793129">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val="en-US" w:eastAsia="ar-SA"/>
        </w:rPr>
        <w:t>S</w:t>
      </w:r>
      <w:proofErr w:type="spellStart"/>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ветх</w:t>
      </w:r>
      <w:proofErr w:type="spellEnd"/>
      <w:r w:rsidRPr="00793129">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val="en-US" w:eastAsia="ar-SA"/>
        </w:rPr>
        <w:t>S</w:t>
      </w:r>
      <w:proofErr w:type="spellStart"/>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экспл</w:t>
      </w:r>
      <w:proofErr w:type="spellEnd"/>
      <w:r w:rsidRPr="00793129">
        <w:rPr>
          <w:rFonts w:ascii="Times New Roman" w:eastAsia="Calibri" w:hAnsi="Times New Roman" w:cs="Times New Roman"/>
          <w:sz w:val="24"/>
          <w:szCs w:val="24"/>
          <w:lang w:eastAsia="ar-SA"/>
        </w:rPr>
        <w:t xml:space="preserve"> = 20,428 км;</w:t>
      </w:r>
    </w:p>
    <w:p w:rsidR="00793129" w:rsidRPr="00793129" w:rsidRDefault="00793129" w:rsidP="00793129">
      <w:pPr>
        <w:widowControl w:val="0"/>
        <w:spacing w:after="0" w:line="240" w:lineRule="auto"/>
        <w:jc w:val="both"/>
        <w:rPr>
          <w:rFonts w:ascii="Times New Roman" w:eastAsia="Calibri" w:hAnsi="Times New Roman" w:cs="Times New Roman"/>
          <w:sz w:val="24"/>
          <w:szCs w:val="24"/>
          <w:lang w:eastAsia="ar-SA"/>
        </w:rPr>
      </w:pPr>
      <w:r w:rsidRPr="00793129">
        <w:rPr>
          <w:rFonts w:ascii="Times New Roman" w:eastAsia="Calibri" w:hAnsi="Times New Roman" w:cs="Times New Roman"/>
          <w:sz w:val="24"/>
          <w:szCs w:val="24"/>
          <w:lang w:val="en-US" w:eastAsia="ar-SA"/>
        </w:rPr>
        <w:t>S</w:t>
      </w:r>
      <w:proofErr w:type="spellStart"/>
      <w:r w:rsidRPr="00793129">
        <w:rPr>
          <w:rFonts w:ascii="Times New Roman" w:eastAsia="Calibri" w:hAnsi="Times New Roman" w:cs="Times New Roman"/>
          <w:sz w:val="24"/>
          <w:szCs w:val="24"/>
          <w:vertAlign w:val="subscript"/>
          <w:lang w:eastAsia="ar-SA"/>
        </w:rPr>
        <w:t>с</w:t>
      </w:r>
      <w:r w:rsidRPr="00793129">
        <w:rPr>
          <w:rFonts w:ascii="Times New Roman" w:eastAsia="Calibri" w:hAnsi="Times New Roman" w:cs="Times New Roman"/>
          <w:sz w:val="24"/>
          <w:szCs w:val="24"/>
          <w:vertAlign w:val="superscript"/>
          <w:lang w:eastAsia="ar-SA"/>
        </w:rPr>
        <w:t>ветх</w:t>
      </w:r>
      <w:proofErr w:type="spellEnd"/>
      <w:r w:rsidRPr="00793129">
        <w:rPr>
          <w:rFonts w:ascii="Times New Roman" w:eastAsia="Calibri" w:hAnsi="Times New Roman" w:cs="Times New Roman"/>
          <w:sz w:val="24"/>
          <w:szCs w:val="24"/>
          <w:vertAlign w:val="superscript"/>
          <w:lang w:eastAsia="ar-SA"/>
        </w:rPr>
        <w:t xml:space="preserve"> </w:t>
      </w:r>
      <w:r w:rsidRPr="00793129">
        <w:rPr>
          <w:rFonts w:ascii="Times New Roman" w:eastAsia="Calibri" w:hAnsi="Times New Roman" w:cs="Times New Roman"/>
          <w:sz w:val="24"/>
          <w:szCs w:val="24"/>
          <w:lang w:eastAsia="ar-SA"/>
        </w:rPr>
        <w:t>= 14,38 км</w:t>
      </w:r>
    </w:p>
    <w:p w:rsidR="00793129" w:rsidRPr="00793129" w:rsidRDefault="00793129" w:rsidP="00793129">
      <w:pPr>
        <w:spacing w:after="0" w:line="240" w:lineRule="auto"/>
        <w:ind w:firstLine="567"/>
        <w:jc w:val="both"/>
        <w:rPr>
          <w:rFonts w:ascii="Times New Roman" w:eastAsia="Times New Roman" w:hAnsi="Times New Roman" w:cs="Times New Roman"/>
          <w:sz w:val="24"/>
          <w:szCs w:val="24"/>
          <w:lang w:eastAsia="ar-SA"/>
        </w:rPr>
      </w:pPr>
      <w:r w:rsidRPr="00793129">
        <w:rPr>
          <w:rFonts w:ascii="Times New Roman" w:eastAsia="Times New Roman" w:hAnsi="Times New Roman" w:cs="Times New Roman"/>
          <w:sz w:val="24"/>
          <w:szCs w:val="24"/>
          <w:lang w:eastAsia="ar-SA"/>
        </w:rPr>
        <w:t>К</w:t>
      </w:r>
      <w:r w:rsidRPr="00793129">
        <w:rPr>
          <w:rFonts w:ascii="Times New Roman" w:eastAsia="Times New Roman" w:hAnsi="Times New Roman" w:cs="Times New Roman"/>
          <w:sz w:val="24"/>
          <w:szCs w:val="24"/>
          <w:vertAlign w:val="subscript"/>
          <w:lang w:eastAsia="ar-SA"/>
        </w:rPr>
        <w:t>с</w:t>
      </w:r>
      <w:r w:rsidRPr="00793129">
        <w:rPr>
          <w:rFonts w:ascii="Times New Roman" w:eastAsia="Times New Roman" w:hAnsi="Times New Roman" w:cs="Times New Roman"/>
          <w:sz w:val="24"/>
          <w:szCs w:val="24"/>
          <w:lang w:eastAsia="ar-SA"/>
        </w:rPr>
        <w:t xml:space="preserve"> = (20,428-14,38) /20,428 = 0,296</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pacing w:val="1"/>
          <w:sz w:val="24"/>
          <w:szCs w:val="24"/>
        </w:rPr>
      </w:pPr>
      <w:bookmarkStart w:id="15" w:name="_Toc26525895"/>
      <w:bookmarkStart w:id="16" w:name="_Toc35325719"/>
      <w:r w:rsidRPr="00EB589D">
        <w:rPr>
          <w:rFonts w:ascii="Times New Roman" w:eastAsia="Calibri" w:hAnsi="Times New Roman" w:cs="Times New Roman"/>
          <w:sz w:val="24"/>
          <w:szCs w:val="24"/>
        </w:rPr>
        <w:t>В</w:t>
      </w:r>
      <w:r w:rsidRPr="00EB589D">
        <w:rPr>
          <w:rFonts w:ascii="Times New Roman" w:eastAsia="Calibri" w:hAnsi="Times New Roman" w:cs="Times New Roman"/>
          <w:spacing w:val="1"/>
          <w:sz w:val="24"/>
          <w:szCs w:val="24"/>
        </w:rPr>
        <w:t xml:space="preserve"> </w:t>
      </w:r>
      <w:proofErr w:type="spellStart"/>
      <w:r w:rsidR="00CE1E73">
        <w:rPr>
          <w:rFonts w:ascii="Times New Roman" w:eastAsia="Calibri" w:hAnsi="Times New Roman" w:cs="Times New Roman"/>
          <w:spacing w:val="1"/>
          <w:sz w:val="24"/>
          <w:szCs w:val="24"/>
        </w:rPr>
        <w:t>Коломыцевском</w:t>
      </w:r>
      <w:proofErr w:type="spellEnd"/>
      <w:r w:rsidRPr="00EB589D">
        <w:rPr>
          <w:rFonts w:ascii="Times New Roman" w:eastAsia="Calibri" w:hAnsi="Times New Roman" w:cs="Times New Roman"/>
          <w:spacing w:val="1"/>
          <w:sz w:val="24"/>
          <w:szCs w:val="24"/>
        </w:rPr>
        <w:t xml:space="preserve"> сельском поселении система водоотведения представлена септиками, связанными между собой водоотводными коллекторами, и выгребными ямами. </w:t>
      </w:r>
      <w:r w:rsidRPr="00EB589D">
        <w:rPr>
          <w:rFonts w:ascii="Times New Roman" w:eastAsia="Arial Unicode MS" w:hAnsi="Times New Roman" w:cs="Times New Roman"/>
          <w:sz w:val="24"/>
          <w:szCs w:val="24"/>
        </w:rPr>
        <w:t>Канализационные сооружения отсутствуют.</w:t>
      </w:r>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z w:val="24"/>
          <w:szCs w:val="24"/>
        </w:rPr>
      </w:pPr>
      <w:r w:rsidRPr="00EB589D">
        <w:rPr>
          <w:rFonts w:ascii="Times New Roman" w:eastAsia="Calibri" w:hAnsi="Times New Roman" w:cs="Times New Roman"/>
          <w:sz w:val="24"/>
          <w:szCs w:val="24"/>
        </w:rPr>
        <w:t>Сооружений местных систем канализации сельских населенных пунктов и объектов АПК нет.</w:t>
      </w:r>
    </w:p>
    <w:p w:rsidR="00EB589D" w:rsidRPr="00EB589D" w:rsidRDefault="00EB589D" w:rsidP="00EB589D">
      <w:pPr>
        <w:widowControl w:val="0"/>
        <w:spacing w:after="0" w:line="240" w:lineRule="auto"/>
        <w:ind w:firstLine="567"/>
        <w:jc w:val="both"/>
        <w:rPr>
          <w:rFonts w:ascii="Times New Roman" w:eastAsia="Calibri" w:hAnsi="Times New Roman" w:cs="Times New Roman"/>
          <w:spacing w:val="-1"/>
          <w:sz w:val="24"/>
          <w:szCs w:val="24"/>
        </w:rPr>
      </w:pPr>
      <w:proofErr w:type="spellStart"/>
      <w:r w:rsidRPr="00EB589D">
        <w:rPr>
          <w:rFonts w:ascii="Times New Roman" w:eastAsia="Calibri" w:hAnsi="Times New Roman" w:cs="Times New Roman"/>
          <w:sz w:val="24"/>
          <w:szCs w:val="24"/>
        </w:rPr>
        <w:t>Канализ</w:t>
      </w:r>
      <w:r w:rsidR="00CE1E73">
        <w:rPr>
          <w:rFonts w:ascii="Times New Roman" w:eastAsia="Calibri" w:hAnsi="Times New Roman" w:cs="Times New Roman"/>
          <w:sz w:val="24"/>
          <w:szCs w:val="24"/>
        </w:rPr>
        <w:t>ир</w:t>
      </w:r>
      <w:r w:rsidRPr="00EB589D">
        <w:rPr>
          <w:rFonts w:ascii="Times New Roman" w:eastAsia="Calibri" w:hAnsi="Times New Roman" w:cs="Times New Roman"/>
          <w:sz w:val="24"/>
          <w:szCs w:val="24"/>
        </w:rPr>
        <w:t>ование</w:t>
      </w:r>
      <w:proofErr w:type="spellEnd"/>
      <w:r w:rsidRPr="00EB589D">
        <w:rPr>
          <w:rFonts w:ascii="Times New Roman" w:eastAsia="Calibri" w:hAnsi="Times New Roman" w:cs="Times New Roman"/>
          <w:sz w:val="24"/>
          <w:szCs w:val="24"/>
        </w:rPr>
        <w:t xml:space="preserve"> жилой застройки населенных пунктов сельского поселения осуществляется через систему септиков и выгребных ям</w:t>
      </w:r>
      <w:r w:rsidRPr="00EB589D">
        <w:rPr>
          <w:rFonts w:ascii="Times New Roman" w:eastAsia="Arial Unicode MS" w:hAnsi="Times New Roman" w:cs="Times New Roman"/>
          <w:sz w:val="24"/>
          <w:szCs w:val="24"/>
        </w:rPr>
        <w:t>.</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236436">
        <w:rPr>
          <w:rFonts w:ascii="Times New Roman" w:eastAsia="Calibri" w:hAnsi="Times New Roman" w:cs="Times New Roman"/>
          <w:sz w:val="24"/>
          <w:szCs w:val="24"/>
        </w:rPr>
        <w:t>Газоснаб</w:t>
      </w:r>
      <w:r>
        <w:rPr>
          <w:rFonts w:ascii="Times New Roman" w:eastAsia="Calibri" w:hAnsi="Times New Roman" w:cs="Times New Roman"/>
          <w:sz w:val="24"/>
          <w:szCs w:val="24"/>
        </w:rPr>
        <w:t xml:space="preserve">жение населения </w:t>
      </w:r>
      <w:proofErr w:type="spellStart"/>
      <w:r>
        <w:rPr>
          <w:rFonts w:ascii="Times New Roman" w:eastAsia="Calibri" w:hAnsi="Times New Roman" w:cs="Times New Roman"/>
          <w:sz w:val="24"/>
          <w:szCs w:val="24"/>
        </w:rPr>
        <w:t>Коломыцевского</w:t>
      </w:r>
      <w:proofErr w:type="spellEnd"/>
      <w:r>
        <w:rPr>
          <w:rFonts w:ascii="Times New Roman" w:eastAsia="Calibri" w:hAnsi="Times New Roman" w:cs="Times New Roman"/>
          <w:sz w:val="24"/>
          <w:szCs w:val="24"/>
        </w:rPr>
        <w:t xml:space="preserve"> </w:t>
      </w:r>
      <w:r w:rsidRPr="00236436">
        <w:rPr>
          <w:rFonts w:ascii="Times New Roman" w:eastAsia="Calibri" w:hAnsi="Times New Roman" w:cs="Times New Roman"/>
          <w:sz w:val="24"/>
          <w:szCs w:val="24"/>
        </w:rPr>
        <w:t xml:space="preserve">сельского поселения осуществляется природным газом и составляет 91,2%. Жилищный фонд отапливается индивидуальными источниками отопления: газовыми печами и котлами. Отоплением социальных объектов (СОШ, детские сады, </w:t>
      </w:r>
      <w:proofErr w:type="spellStart"/>
      <w:r w:rsidRPr="00236436">
        <w:rPr>
          <w:rFonts w:ascii="Times New Roman" w:eastAsia="Calibri" w:hAnsi="Times New Roman" w:cs="Times New Roman"/>
          <w:sz w:val="24"/>
          <w:szCs w:val="24"/>
        </w:rPr>
        <w:t>ФАПы</w:t>
      </w:r>
      <w:proofErr w:type="spellEnd"/>
      <w:r w:rsidRPr="00236436">
        <w:rPr>
          <w:rFonts w:ascii="Times New Roman" w:eastAsia="Calibri" w:hAnsi="Times New Roman" w:cs="Times New Roman"/>
          <w:sz w:val="24"/>
          <w:szCs w:val="24"/>
        </w:rPr>
        <w:t>,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2 газовых котельных, работающих на природном газе мощностью до 3 Гкал/ч. Тепловых сетей в сельском поселении нет.</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lastRenderedPageBreak/>
        <w:t>ОАО «</w:t>
      </w:r>
      <w:proofErr w:type="spellStart"/>
      <w:r w:rsidRPr="00236436">
        <w:rPr>
          <w:rFonts w:ascii="Times New Roman" w:eastAsia="Calibri" w:hAnsi="Times New Roman" w:cs="Times New Roman"/>
          <w:sz w:val="24"/>
          <w:szCs w:val="24"/>
        </w:rPr>
        <w:t>Белгородоблгаз</w:t>
      </w:r>
      <w:proofErr w:type="spellEnd"/>
      <w:r w:rsidRPr="00236436">
        <w:rPr>
          <w:rFonts w:ascii="Times New Roman" w:eastAsia="Calibri" w:hAnsi="Times New Roman" w:cs="Times New Roman"/>
          <w:sz w:val="24"/>
          <w:szCs w:val="24"/>
        </w:rPr>
        <w:t xml:space="preserve">»  осуществляет техническое обслуживание газовых сетей,  ООО «Газпром </w:t>
      </w:r>
      <w:proofErr w:type="spellStart"/>
      <w:r w:rsidRPr="00236436">
        <w:rPr>
          <w:rFonts w:ascii="Times New Roman" w:eastAsia="Calibri" w:hAnsi="Times New Roman" w:cs="Times New Roman"/>
          <w:sz w:val="24"/>
          <w:szCs w:val="24"/>
        </w:rPr>
        <w:t>межрегионгаз</w:t>
      </w:r>
      <w:proofErr w:type="spellEnd"/>
      <w:r w:rsidRPr="00236436">
        <w:rPr>
          <w:rFonts w:ascii="Times New Roman" w:eastAsia="Calibri" w:hAnsi="Times New Roman" w:cs="Times New Roman"/>
          <w:sz w:val="24"/>
          <w:szCs w:val="24"/>
        </w:rPr>
        <w:t xml:space="preserve"> Белгород» осуществляет контроль за расчётами с потребителями за поставку газа.</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 xml:space="preserve">Характеристика системы газоснабжения </w:t>
      </w:r>
      <w:proofErr w:type="spellStart"/>
      <w:r>
        <w:rPr>
          <w:rFonts w:ascii="Times New Roman" w:eastAsia="Calibri" w:hAnsi="Times New Roman" w:cs="Times New Roman"/>
          <w:sz w:val="24"/>
          <w:szCs w:val="24"/>
        </w:rPr>
        <w:t>Коломыцевского</w:t>
      </w:r>
      <w:proofErr w:type="spellEnd"/>
      <w:r>
        <w:rPr>
          <w:rFonts w:ascii="Times New Roman" w:eastAsia="Calibri" w:hAnsi="Times New Roman" w:cs="Times New Roman"/>
          <w:sz w:val="24"/>
          <w:szCs w:val="24"/>
        </w:rPr>
        <w:t xml:space="preserve"> </w:t>
      </w:r>
      <w:r w:rsidRPr="00236436">
        <w:rPr>
          <w:rFonts w:ascii="Times New Roman" w:eastAsia="Calibri" w:hAnsi="Times New Roman" w:cs="Times New Roman"/>
          <w:sz w:val="24"/>
          <w:szCs w:val="24"/>
        </w:rPr>
        <w:t xml:space="preserve">сельского поселения </w:t>
      </w:r>
    </w:p>
    <w:p w:rsidR="00236436" w:rsidRPr="00236436" w:rsidRDefault="00236436" w:rsidP="00236436">
      <w:pPr>
        <w:spacing w:after="0" w:line="240" w:lineRule="auto"/>
        <w:ind w:firstLine="227"/>
        <w:jc w:val="right"/>
        <w:rPr>
          <w:rFonts w:ascii="Times New Roman" w:eastAsia="Times New Roman" w:hAnsi="Times New Roman" w:cs="Times New Roman"/>
          <w:sz w:val="24"/>
          <w:szCs w:val="24"/>
        </w:rPr>
      </w:pPr>
      <w:r w:rsidRPr="00236436">
        <w:rPr>
          <w:rFonts w:ascii="Times New Roman" w:eastAsia="Times New Roman" w:hAnsi="Times New Roman" w:cs="Times New Roman"/>
          <w:sz w:val="24"/>
          <w:szCs w:val="24"/>
        </w:rPr>
        <w:t>Таблица 8.</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0A0" w:firstRow="1" w:lastRow="0" w:firstColumn="1" w:lastColumn="0" w:noHBand="0" w:noVBand="0"/>
      </w:tblPr>
      <w:tblGrid>
        <w:gridCol w:w="710"/>
        <w:gridCol w:w="5391"/>
        <w:gridCol w:w="1843"/>
        <w:gridCol w:w="1986"/>
      </w:tblGrid>
      <w:tr w:rsidR="00236436" w:rsidRPr="00236436" w:rsidTr="00236436">
        <w:trPr>
          <w:trHeight w:val="399"/>
          <w:jc w:val="center"/>
        </w:trPr>
        <w:tc>
          <w:tcPr>
            <w:tcW w:w="710" w:type="dxa"/>
            <w:vAlign w:val="center"/>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bCs/>
                <w:sz w:val="18"/>
                <w:szCs w:val="18"/>
                <w:lang w:eastAsia="ru-RU"/>
              </w:rPr>
              <w:t>№</w:t>
            </w:r>
          </w:p>
        </w:tc>
        <w:tc>
          <w:tcPr>
            <w:tcW w:w="5391" w:type="dxa"/>
            <w:vAlign w:val="center"/>
          </w:tcPr>
          <w:p w:rsidR="00236436" w:rsidRPr="00236436" w:rsidRDefault="00236436" w:rsidP="00236436">
            <w:pPr>
              <w:spacing w:after="12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bCs/>
                <w:sz w:val="18"/>
                <w:szCs w:val="18"/>
                <w:lang w:eastAsia="ru-RU"/>
              </w:rPr>
              <w:t>Наименование показателей</w:t>
            </w:r>
          </w:p>
        </w:tc>
        <w:tc>
          <w:tcPr>
            <w:tcW w:w="1843" w:type="dxa"/>
            <w:vAlign w:val="center"/>
          </w:tcPr>
          <w:p w:rsidR="00236436" w:rsidRPr="00236436" w:rsidRDefault="00236436" w:rsidP="00236436">
            <w:pPr>
              <w:spacing w:after="0" w:line="240" w:lineRule="auto"/>
              <w:ind w:left="-108" w:right="-198"/>
              <w:jc w:val="center"/>
              <w:rPr>
                <w:rFonts w:ascii="Times New Roman" w:eastAsia="Times New Roman" w:hAnsi="Times New Roman" w:cs="Times New Roman"/>
                <w:b/>
                <w:sz w:val="18"/>
                <w:szCs w:val="18"/>
                <w:lang w:eastAsia="ru-RU"/>
              </w:rPr>
            </w:pPr>
            <w:proofErr w:type="spellStart"/>
            <w:r w:rsidRPr="00236436">
              <w:rPr>
                <w:rFonts w:ascii="Times New Roman" w:eastAsia="Times New Roman" w:hAnsi="Times New Roman" w:cs="Times New Roman"/>
                <w:b/>
                <w:bCs/>
                <w:sz w:val="18"/>
                <w:szCs w:val="18"/>
                <w:lang w:eastAsia="ru-RU"/>
              </w:rPr>
              <w:t>Ед.изм</w:t>
            </w:r>
            <w:proofErr w:type="spellEnd"/>
          </w:p>
        </w:tc>
        <w:tc>
          <w:tcPr>
            <w:tcW w:w="1986" w:type="dxa"/>
            <w:vAlign w:val="center"/>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bCs/>
                <w:sz w:val="18"/>
                <w:szCs w:val="18"/>
                <w:lang w:eastAsia="ru-RU"/>
              </w:rPr>
              <w:t xml:space="preserve">Всего </w:t>
            </w:r>
          </w:p>
        </w:tc>
      </w:tr>
      <w:tr w:rsidR="00236436" w:rsidRPr="00236436" w:rsidTr="00636B88">
        <w:trPr>
          <w:trHeight w:val="278"/>
          <w:jc w:val="center"/>
        </w:trPr>
        <w:tc>
          <w:tcPr>
            <w:tcW w:w="9930" w:type="dxa"/>
            <w:gridSpan w:val="4"/>
            <w:vAlign w:val="center"/>
          </w:tcPr>
          <w:p w:rsidR="00236436" w:rsidRPr="00236436" w:rsidRDefault="00236436" w:rsidP="00236436">
            <w:pPr>
              <w:spacing w:after="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Система газоснабжения природным газом</w:t>
            </w:r>
          </w:p>
        </w:tc>
      </w:tr>
      <w:tr w:rsidR="00236436" w:rsidRPr="00236436" w:rsidTr="00236436">
        <w:trPr>
          <w:trHeight w:val="347"/>
          <w:jc w:val="center"/>
        </w:trPr>
        <w:tc>
          <w:tcPr>
            <w:tcW w:w="710" w:type="dxa"/>
            <w:vMerge w:val="restart"/>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1</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sz w:val="18"/>
                <w:szCs w:val="18"/>
                <w:lang w:eastAsia="ru-RU"/>
              </w:rPr>
            </w:pPr>
            <w:r w:rsidRPr="00236436">
              <w:rPr>
                <w:rFonts w:ascii="Times New Roman" w:eastAsia="Times New Roman" w:hAnsi="Times New Roman" w:cs="Times New Roman"/>
                <w:bCs/>
                <w:sz w:val="18"/>
                <w:szCs w:val="18"/>
                <w:lang w:eastAsia="ru-RU"/>
              </w:rPr>
              <w:t>Протяженность газопроводов, всего (с вводами)</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20,7</w:t>
            </w:r>
          </w:p>
        </w:tc>
      </w:tr>
      <w:tr w:rsidR="00236436" w:rsidRPr="00236436" w:rsidTr="00236436">
        <w:trPr>
          <w:trHeight w:val="347"/>
          <w:jc w:val="center"/>
        </w:trPr>
        <w:tc>
          <w:tcPr>
            <w:tcW w:w="710" w:type="dxa"/>
            <w:vMerge/>
            <w:vAlign w:val="center"/>
          </w:tcPr>
          <w:p w:rsidR="00236436" w:rsidRPr="00236436" w:rsidRDefault="00236436" w:rsidP="00236436">
            <w:pPr>
              <w:spacing w:after="0" w:line="240" w:lineRule="auto"/>
              <w:rPr>
                <w:rFonts w:ascii="Times New Roman" w:eastAsia="Times New Roman" w:hAnsi="Times New Roman" w:cs="Times New Roman"/>
                <w:sz w:val="18"/>
                <w:szCs w:val="18"/>
                <w:lang w:eastAsia="ru-RU"/>
              </w:rPr>
            </w:pP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в т.ч. полиэтиленовых</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w:t>
            </w:r>
          </w:p>
        </w:tc>
      </w:tr>
      <w:tr w:rsidR="00236436" w:rsidRPr="00236436" w:rsidTr="00236436">
        <w:trPr>
          <w:trHeight w:val="265"/>
          <w:jc w:val="center"/>
        </w:trPr>
        <w:tc>
          <w:tcPr>
            <w:tcW w:w="710" w:type="dxa"/>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2</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Одиночное протяжение уличной газовой сети</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20,7</w:t>
            </w:r>
          </w:p>
        </w:tc>
      </w:tr>
      <w:tr w:rsidR="00236436" w:rsidRPr="00236436" w:rsidTr="00236436">
        <w:trPr>
          <w:trHeight w:val="265"/>
          <w:jc w:val="center"/>
        </w:trPr>
        <w:tc>
          <w:tcPr>
            <w:tcW w:w="710" w:type="dxa"/>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3</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км</w:t>
            </w:r>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0,0</w:t>
            </w:r>
          </w:p>
        </w:tc>
      </w:tr>
      <w:tr w:rsidR="00236436" w:rsidRPr="00236436" w:rsidTr="00236436">
        <w:trPr>
          <w:trHeight w:val="265"/>
          <w:jc w:val="center"/>
        </w:trPr>
        <w:tc>
          <w:tcPr>
            <w:tcW w:w="710" w:type="dxa"/>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4</w:t>
            </w:r>
          </w:p>
        </w:tc>
        <w:tc>
          <w:tcPr>
            <w:tcW w:w="5391" w:type="dxa"/>
            <w:vAlign w:val="center"/>
          </w:tcPr>
          <w:p w:rsidR="00236436" w:rsidRPr="00236436" w:rsidRDefault="00236436" w:rsidP="00236436">
            <w:pPr>
              <w:spacing w:after="0" w:line="240" w:lineRule="auto"/>
              <w:rPr>
                <w:rFonts w:ascii="Times New Roman" w:eastAsia="Times New Roman" w:hAnsi="Times New Roman" w:cs="Times New Roman"/>
                <w:bCs/>
                <w:sz w:val="18"/>
                <w:szCs w:val="18"/>
                <w:lang w:eastAsia="ru-RU"/>
              </w:rPr>
            </w:pPr>
            <w:r w:rsidRPr="00236436">
              <w:rPr>
                <w:rFonts w:ascii="Times New Roman" w:eastAsia="Times New Roman" w:hAnsi="Times New Roman" w:cs="Times New Roman"/>
                <w:bCs/>
                <w:sz w:val="18"/>
                <w:szCs w:val="18"/>
                <w:lang w:eastAsia="ru-RU"/>
              </w:rPr>
              <w:t>Количество ГРП/ШРП</w:t>
            </w:r>
          </w:p>
        </w:tc>
        <w:tc>
          <w:tcPr>
            <w:tcW w:w="1843" w:type="dxa"/>
            <w:vAlign w:val="center"/>
          </w:tcPr>
          <w:p w:rsidR="00236436" w:rsidRPr="00236436" w:rsidRDefault="00236436" w:rsidP="00236436">
            <w:pPr>
              <w:spacing w:after="0" w:line="240" w:lineRule="auto"/>
              <w:jc w:val="center"/>
              <w:rPr>
                <w:rFonts w:ascii="Times New Roman" w:eastAsia="Times New Roman" w:hAnsi="Times New Roman" w:cs="Times New Roman"/>
                <w:bCs/>
                <w:sz w:val="18"/>
                <w:szCs w:val="18"/>
                <w:lang w:eastAsia="ru-RU"/>
              </w:rPr>
            </w:pPr>
            <w:proofErr w:type="spellStart"/>
            <w:r w:rsidRPr="00236436">
              <w:rPr>
                <w:rFonts w:ascii="Times New Roman" w:eastAsia="Times New Roman" w:hAnsi="Times New Roman" w:cs="Times New Roman"/>
                <w:bCs/>
                <w:sz w:val="18"/>
                <w:szCs w:val="18"/>
                <w:lang w:eastAsia="ru-RU"/>
              </w:rPr>
              <w:t>шт</w:t>
            </w:r>
            <w:proofErr w:type="spellEnd"/>
          </w:p>
        </w:tc>
        <w:tc>
          <w:tcPr>
            <w:tcW w:w="1986" w:type="dxa"/>
            <w:vAlign w:val="center"/>
          </w:tcPr>
          <w:p w:rsidR="00236436" w:rsidRPr="00236436" w:rsidRDefault="00236436" w:rsidP="00236436">
            <w:pPr>
              <w:spacing w:after="120" w:line="240" w:lineRule="auto"/>
              <w:jc w:val="center"/>
              <w:rPr>
                <w:rFonts w:ascii="Times New Roman" w:eastAsia="Times New Roman" w:hAnsi="Times New Roman" w:cs="Times New Roman"/>
                <w:sz w:val="18"/>
                <w:szCs w:val="18"/>
                <w:lang w:eastAsia="ru-RU"/>
              </w:rPr>
            </w:pPr>
            <w:r w:rsidRPr="00236436">
              <w:rPr>
                <w:rFonts w:ascii="Times New Roman" w:eastAsia="Times New Roman" w:hAnsi="Times New Roman" w:cs="Times New Roman"/>
                <w:sz w:val="18"/>
                <w:szCs w:val="18"/>
                <w:lang w:eastAsia="ru-RU"/>
              </w:rPr>
              <w:t>0/7</w:t>
            </w:r>
          </w:p>
        </w:tc>
      </w:tr>
    </w:tbl>
    <w:p w:rsidR="00236436" w:rsidRPr="00236436" w:rsidRDefault="00236436" w:rsidP="00236436">
      <w:pPr>
        <w:spacing w:after="0" w:line="240" w:lineRule="auto"/>
        <w:ind w:firstLine="227"/>
        <w:jc w:val="both"/>
        <w:rPr>
          <w:rFonts w:ascii="Times New Roman" w:eastAsia="Times New Roman" w:hAnsi="Times New Roman" w:cs="Times New Roman"/>
          <w:sz w:val="28"/>
          <w:szCs w:val="28"/>
        </w:rPr>
      </w:pP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 xml:space="preserve"> В системе газоснабжения  сельского поселения, можно выделить следующие основные задачи:</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236436">
        <w:rPr>
          <w:rFonts w:ascii="Times New Roman" w:eastAsia="Calibri" w:hAnsi="Times New Roman" w:cs="Times New Roman"/>
          <w:sz w:val="24"/>
          <w:szCs w:val="24"/>
        </w:rPr>
        <w:t>объектов нового строительства;</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обеспечение надежности газоснабжения потребителей;</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своевременная перекладка газовых сетей и замена оборудования;</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236436" w:rsidRPr="00236436" w:rsidRDefault="00236436" w:rsidP="00236436">
      <w:pPr>
        <w:widowControl w:val="0"/>
        <w:spacing w:after="0" w:line="240" w:lineRule="auto"/>
        <w:ind w:firstLine="567"/>
        <w:jc w:val="both"/>
        <w:rPr>
          <w:rFonts w:ascii="Times New Roman" w:eastAsia="Calibri" w:hAnsi="Times New Roman" w:cs="Times New Roman"/>
          <w:sz w:val="24"/>
          <w:szCs w:val="24"/>
        </w:rPr>
      </w:pPr>
      <w:r w:rsidRPr="00236436">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6D7965">
        <w:rPr>
          <w:rFonts w:ascii="Times New Roman" w:hAnsi="Times New Roman" w:cs="Times New Roman"/>
          <w:sz w:val="24"/>
          <w:szCs w:val="24"/>
        </w:rPr>
        <w:t>Коломыцевского</w:t>
      </w:r>
      <w:proofErr w:type="spellEnd"/>
      <w:r>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6D7965">
        <w:rPr>
          <w:rFonts w:ascii="Times New Roman" w:hAnsi="Times New Roman" w:cs="Times New Roman"/>
          <w:sz w:val="24"/>
          <w:szCs w:val="24"/>
        </w:rPr>
        <w:t>Коломыцевского</w:t>
      </w:r>
      <w:proofErr w:type="spellEnd"/>
      <w:r w:rsidRPr="00B2438F">
        <w:rPr>
          <w:rFonts w:ascii="Times New Roman" w:hAnsi="Times New Roman" w:cs="Times New Roman"/>
          <w:sz w:val="24"/>
          <w:szCs w:val="24"/>
        </w:rPr>
        <w:t xml:space="preserve"> 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6D7965">
        <w:rPr>
          <w:rFonts w:ascii="Times New Roman" w:hAnsi="Times New Roman" w:cs="Times New Roman"/>
          <w:sz w:val="24"/>
          <w:szCs w:val="24"/>
        </w:rPr>
        <w:t>Коломыцевского</w:t>
      </w:r>
      <w:proofErr w:type="spellEnd"/>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6D7965">
        <w:rPr>
          <w:rFonts w:ascii="Times New Roman" w:hAnsi="Times New Roman" w:cs="Times New Roman"/>
          <w:sz w:val="24"/>
          <w:szCs w:val="24"/>
        </w:rPr>
        <w:t>Коломыцевского</w:t>
      </w:r>
      <w:proofErr w:type="spellEnd"/>
      <w:r w:rsidRPr="00CF4ABE">
        <w:rPr>
          <w:rFonts w:ascii="Times New Roman" w:hAnsi="Times New Roman" w:cs="Times New Roman"/>
          <w:sz w:val="24"/>
          <w:szCs w:val="24"/>
        </w:rPr>
        <w:t xml:space="preserve"> сельского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910EAF">
        <w:rPr>
          <w:rFonts w:ascii="Times New Roman" w:hAnsi="Times New Roman" w:cs="Times New Roman"/>
          <w:sz w:val="24"/>
          <w:szCs w:val="24"/>
        </w:rPr>
        <w:t>Коломыцевском</w:t>
      </w:r>
      <w:proofErr w:type="spellEnd"/>
      <w:r w:rsidR="00910EAF">
        <w:rPr>
          <w:rFonts w:ascii="Times New Roman" w:hAnsi="Times New Roman" w:cs="Times New Roman"/>
          <w:sz w:val="24"/>
          <w:szCs w:val="24"/>
        </w:rPr>
        <w:t xml:space="preserve">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r w:rsidR="00910EAF">
        <w:rPr>
          <w:rFonts w:ascii="Times New Roman" w:hAnsi="Times New Roman" w:cs="Times New Roman"/>
          <w:sz w:val="24"/>
          <w:szCs w:val="24"/>
        </w:rPr>
        <w:t>Коломыцевском</w:t>
      </w:r>
      <w:proofErr w:type="spellEnd"/>
      <w:r w:rsidR="00910EAF">
        <w:rPr>
          <w:rFonts w:ascii="Times New Roman" w:hAnsi="Times New Roman" w:cs="Times New Roman"/>
          <w:sz w:val="24"/>
          <w:szCs w:val="24"/>
        </w:rPr>
        <w:t xml:space="preserve">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C641BD">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w:t>
      </w:r>
      <w:proofErr w:type="gramStart"/>
      <w:r w:rsidRPr="00CF4ABE">
        <w:rPr>
          <w:rFonts w:ascii="Times New Roman" w:hAnsi="Times New Roman" w:cs="Times New Roman"/>
          <w:sz w:val="24"/>
          <w:szCs w:val="24"/>
        </w:rPr>
        <w:t>( понедельник</w:t>
      </w:r>
      <w:proofErr w:type="gramEnd"/>
      <w:r w:rsidR="00C641BD">
        <w:rPr>
          <w:rFonts w:ascii="Times New Roman" w:hAnsi="Times New Roman" w:cs="Times New Roman"/>
          <w:sz w:val="24"/>
          <w:szCs w:val="24"/>
        </w:rPr>
        <w:t>, 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w:t>
      </w:r>
      <w:r w:rsidRPr="00CF4ABE">
        <w:rPr>
          <w:rFonts w:ascii="Times New Roman" w:hAnsi="Times New Roman" w:cs="Times New Roman"/>
          <w:sz w:val="24"/>
          <w:szCs w:val="24"/>
        </w:rPr>
        <w:lastRenderedPageBreak/>
        <w:t xml:space="preserve">комфортные условия для проживания граждан и улучшения экологической обстановки на территории </w:t>
      </w:r>
      <w:proofErr w:type="spellStart"/>
      <w:r w:rsidR="006D7965">
        <w:rPr>
          <w:rFonts w:ascii="Times New Roman" w:hAnsi="Times New Roman" w:cs="Times New Roman"/>
          <w:sz w:val="24"/>
          <w:szCs w:val="24"/>
        </w:rPr>
        <w:t>Коломыцевского</w:t>
      </w:r>
      <w:proofErr w:type="spellEnd"/>
      <w:r w:rsidR="00DC11DD">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6D7965">
        <w:rPr>
          <w:rFonts w:ascii="Times New Roman" w:hAnsi="Times New Roman" w:cs="Times New Roman"/>
          <w:sz w:val="24"/>
          <w:szCs w:val="24"/>
        </w:rPr>
        <w:t>Коломыцевского</w:t>
      </w:r>
      <w:proofErr w:type="spellEnd"/>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E82742" w:rsidRPr="00E82742">
        <w:rPr>
          <w:rFonts w:ascii="Times New Roman" w:hAnsi="Times New Roman" w:cs="Times New Roman"/>
          <w:sz w:val="24"/>
          <w:szCs w:val="24"/>
        </w:rPr>
        <w:t>22</w:t>
      </w:r>
      <w:r w:rsidRPr="00E82742">
        <w:rPr>
          <w:rFonts w:ascii="Times New Roman" w:hAnsi="Times New Roman" w:cs="Times New Roman"/>
          <w:sz w:val="24"/>
          <w:szCs w:val="24"/>
        </w:rPr>
        <w:t>-20</w:t>
      </w:r>
      <w:r w:rsidR="00E82742" w:rsidRPr="00E82742">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236436" w:rsidRPr="00236436" w:rsidRDefault="00DC11DD" w:rsidP="00236436">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DC11DD">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006D7965">
        <w:rPr>
          <w:rFonts w:ascii="Times New Roman" w:eastAsia="Times New Roman" w:hAnsi="Times New Roman" w:cs="Times New Roman"/>
          <w:b/>
          <w:color w:val="000000"/>
          <w:sz w:val="24"/>
          <w:szCs w:val="24"/>
          <w:shd w:val="clear" w:color="auto" w:fill="FFFFFF"/>
          <w:lang w:eastAsia="zh-CN"/>
        </w:rPr>
        <w:t>Коломыцевского</w:t>
      </w:r>
      <w:proofErr w:type="spellEnd"/>
      <w:r w:rsidRPr="00DC11DD">
        <w:rPr>
          <w:rFonts w:ascii="Times New Roman" w:eastAsia="Times New Roman" w:hAnsi="Times New Roman" w:cs="Times New Roman"/>
          <w:b/>
          <w:color w:val="000000"/>
          <w:sz w:val="24"/>
          <w:szCs w:val="24"/>
          <w:shd w:val="clear" w:color="auto" w:fill="FFFFFF"/>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201"/>
        <w:gridCol w:w="3732"/>
        <w:gridCol w:w="1386"/>
        <w:gridCol w:w="788"/>
        <w:gridCol w:w="1389"/>
        <w:gridCol w:w="776"/>
        <w:gridCol w:w="1386"/>
        <w:gridCol w:w="776"/>
        <w:gridCol w:w="1386"/>
        <w:gridCol w:w="770"/>
      </w:tblGrid>
      <w:tr w:rsidR="00236436" w:rsidRPr="00236436" w:rsidTr="00636B88">
        <w:trPr>
          <w:trHeight w:val="20"/>
          <w:tblHeader/>
          <w:jc w:val="center"/>
        </w:trPr>
        <w:tc>
          <w:tcPr>
            <w:tcW w:w="754" w:type="pct"/>
            <w:vMerge w:val="restar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Источник</w:t>
            </w:r>
          </w:p>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теплоснабжения</w:t>
            </w:r>
          </w:p>
        </w:tc>
        <w:tc>
          <w:tcPr>
            <w:tcW w:w="1279" w:type="pct"/>
            <w:vMerge w:val="restar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Показатель</w:t>
            </w:r>
          </w:p>
        </w:tc>
        <w:tc>
          <w:tcPr>
            <w:tcW w:w="745" w:type="pct"/>
            <w:gridSpan w:val="2"/>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2020</w:t>
            </w:r>
          </w:p>
        </w:tc>
        <w:tc>
          <w:tcPr>
            <w:tcW w:w="742" w:type="pct"/>
            <w:gridSpan w:val="2"/>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2021</w:t>
            </w:r>
          </w:p>
        </w:tc>
        <w:tc>
          <w:tcPr>
            <w:tcW w:w="741" w:type="pct"/>
            <w:gridSpan w:val="2"/>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2022-2025</w:t>
            </w:r>
          </w:p>
        </w:tc>
        <w:tc>
          <w:tcPr>
            <w:tcW w:w="739" w:type="pct"/>
            <w:gridSpan w:val="2"/>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b/>
                <w:color w:val="000000"/>
                <w:sz w:val="18"/>
                <w:szCs w:val="18"/>
                <w:lang w:eastAsia="ru-RU"/>
              </w:rPr>
              <w:t>2026-2032</w:t>
            </w:r>
          </w:p>
        </w:tc>
      </w:tr>
      <w:tr w:rsidR="00236436" w:rsidRPr="00236436" w:rsidTr="00636B88">
        <w:trPr>
          <w:trHeight w:val="20"/>
          <w:tblHeader/>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b/>
                <w:sz w:val="18"/>
                <w:szCs w:val="18"/>
                <w:lang w:eastAsia="zh-CN"/>
              </w:rPr>
            </w:pPr>
          </w:p>
        </w:tc>
        <w:tc>
          <w:tcPr>
            <w:tcW w:w="1279"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b/>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70"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6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Отопление</w:t>
            </w:r>
          </w:p>
        </w:tc>
        <w:tc>
          <w:tcPr>
            <w:tcW w:w="264"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
                <w:color w:val="000000"/>
                <w:sz w:val="18"/>
                <w:szCs w:val="18"/>
                <w:lang w:eastAsia="ru-RU"/>
              </w:rPr>
            </w:pPr>
            <w:r w:rsidRPr="00236436">
              <w:rPr>
                <w:rFonts w:ascii="Times New Roman" w:eastAsia="Times New Roman" w:hAnsi="Times New Roman" w:cs="Times New Roman"/>
                <w:b/>
                <w:color w:val="000000"/>
                <w:sz w:val="18"/>
                <w:szCs w:val="18"/>
                <w:lang w:eastAsia="ru-RU"/>
              </w:rPr>
              <w:t>ГВС</w:t>
            </w:r>
          </w:p>
        </w:tc>
      </w:tr>
      <w:tr w:rsidR="00236436" w:rsidRPr="00236436" w:rsidTr="00636B88">
        <w:trPr>
          <w:trHeight w:val="20"/>
          <w:jc w:val="center"/>
        </w:trPr>
        <w:tc>
          <w:tcPr>
            <w:tcW w:w="754" w:type="pct"/>
            <w:vMerge w:val="restar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sz w:val="18"/>
                <w:szCs w:val="18"/>
                <w:lang w:eastAsia="ru-RU"/>
              </w:rPr>
              <w:t xml:space="preserve">Котельная </w:t>
            </w:r>
            <w:proofErr w:type="spellStart"/>
            <w:r w:rsidRPr="00236436">
              <w:rPr>
                <w:rFonts w:ascii="Times New Roman" w:eastAsia="Times New Roman" w:hAnsi="Times New Roman" w:cs="Times New Roman"/>
                <w:sz w:val="18"/>
                <w:szCs w:val="18"/>
                <w:lang w:eastAsia="ru-RU"/>
              </w:rPr>
              <w:t>с.Коломыцево</w:t>
            </w:r>
            <w:proofErr w:type="spellEnd"/>
          </w:p>
        </w:tc>
        <w:tc>
          <w:tcPr>
            <w:tcW w:w="1279"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Отпуск тепла внешним потребителям, Гкал/час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0,26</w:t>
            </w:r>
          </w:p>
        </w:tc>
        <w:tc>
          <w:tcPr>
            <w:tcW w:w="270"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0,26</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0,26</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0,26</w:t>
            </w:r>
          </w:p>
        </w:tc>
        <w:tc>
          <w:tcPr>
            <w:tcW w:w="264"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r>
      <w:tr w:rsidR="00236436" w:rsidRPr="00236436" w:rsidTr="00636B88">
        <w:trPr>
          <w:trHeight w:val="20"/>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0,001</w:t>
            </w:r>
          </w:p>
        </w:tc>
        <w:tc>
          <w:tcPr>
            <w:tcW w:w="270"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0,001</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0,001</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0,001</w:t>
            </w:r>
          </w:p>
        </w:tc>
        <w:tc>
          <w:tcPr>
            <w:tcW w:w="264"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r>
      <w:tr w:rsidR="00236436" w:rsidRPr="00236436" w:rsidTr="00636B88">
        <w:trPr>
          <w:trHeight w:val="20"/>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Установленная мощность котельной, Гкал/час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0,17</w:t>
            </w:r>
          </w:p>
        </w:tc>
        <w:tc>
          <w:tcPr>
            <w:tcW w:w="270"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0,17</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0,17</w:t>
            </w:r>
          </w:p>
        </w:tc>
        <w:tc>
          <w:tcPr>
            <w:tcW w:w="264"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r>
      <w:tr w:rsidR="00236436" w:rsidRPr="00236436" w:rsidTr="00636B88">
        <w:trPr>
          <w:trHeight w:val="20"/>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 xml:space="preserve">Общая располагаемая мощность котельной, </w:t>
            </w:r>
          </w:p>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Гкал/час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0,07</w:t>
            </w:r>
          </w:p>
        </w:tc>
        <w:tc>
          <w:tcPr>
            <w:tcW w:w="270"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0,07</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0,07</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0,07</w:t>
            </w:r>
          </w:p>
        </w:tc>
        <w:tc>
          <w:tcPr>
            <w:tcW w:w="264"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r>
      <w:tr w:rsidR="00236436" w:rsidRPr="00236436" w:rsidTr="00636B88">
        <w:trPr>
          <w:trHeight w:val="20"/>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Потери в тепловых сетях, Гкал/час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0,02</w:t>
            </w:r>
          </w:p>
        </w:tc>
        <w:tc>
          <w:tcPr>
            <w:tcW w:w="270"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0,02</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0,02</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0,02</w:t>
            </w:r>
          </w:p>
        </w:tc>
        <w:tc>
          <w:tcPr>
            <w:tcW w:w="264"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r>
      <w:tr w:rsidR="00236436" w:rsidRPr="00236436" w:rsidTr="00636B88">
        <w:trPr>
          <w:trHeight w:val="20"/>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Мощность нетто, Г кал/час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Cs/>
                <w:color w:val="000000"/>
                <w:sz w:val="18"/>
                <w:szCs w:val="18"/>
                <w:lang w:eastAsia="ru-RU"/>
              </w:rPr>
            </w:pPr>
            <w:r w:rsidRPr="00236436">
              <w:rPr>
                <w:rFonts w:ascii="Times New Roman" w:eastAsia="Times New Roman" w:hAnsi="Times New Roman" w:cs="Times New Roman"/>
                <w:bCs/>
                <w:color w:val="000000"/>
                <w:sz w:val="18"/>
                <w:szCs w:val="18"/>
                <w:lang w:eastAsia="ru-RU"/>
              </w:rPr>
              <w:t>0,079</w:t>
            </w:r>
          </w:p>
        </w:tc>
        <w:tc>
          <w:tcPr>
            <w:tcW w:w="270"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Cs/>
                <w:color w:val="000000"/>
                <w:sz w:val="18"/>
                <w:szCs w:val="18"/>
                <w:lang w:eastAsia="ru-RU"/>
              </w:rPr>
            </w:pPr>
            <w:r w:rsidRPr="00236436">
              <w:rPr>
                <w:rFonts w:ascii="Times New Roman" w:eastAsia="Times New Roman" w:hAnsi="Times New Roman" w:cs="Times New Roman"/>
                <w:bCs/>
                <w:color w:val="000000"/>
                <w:sz w:val="18"/>
                <w:szCs w:val="18"/>
                <w:lang w:eastAsia="ru-RU"/>
              </w:rPr>
              <w:t>0,079</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Cs/>
                <w:color w:val="000000"/>
                <w:sz w:val="18"/>
                <w:szCs w:val="18"/>
                <w:lang w:eastAsia="ru-RU"/>
              </w:rPr>
            </w:pPr>
            <w:r w:rsidRPr="00236436">
              <w:rPr>
                <w:rFonts w:ascii="Times New Roman" w:eastAsia="Times New Roman" w:hAnsi="Times New Roman" w:cs="Times New Roman"/>
                <w:bCs/>
                <w:color w:val="000000"/>
                <w:sz w:val="18"/>
                <w:szCs w:val="18"/>
                <w:lang w:eastAsia="ru-RU"/>
              </w:rPr>
              <w:t>0,079</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bCs/>
                <w:color w:val="000000"/>
                <w:sz w:val="18"/>
                <w:szCs w:val="18"/>
                <w:lang w:eastAsia="ru-RU"/>
              </w:rPr>
            </w:pPr>
            <w:r w:rsidRPr="00236436">
              <w:rPr>
                <w:rFonts w:ascii="Times New Roman" w:eastAsia="Times New Roman" w:hAnsi="Times New Roman" w:cs="Times New Roman"/>
                <w:bCs/>
                <w:color w:val="000000"/>
                <w:sz w:val="18"/>
                <w:szCs w:val="18"/>
                <w:lang w:eastAsia="ru-RU"/>
              </w:rPr>
              <w:t>0,079</w:t>
            </w:r>
          </w:p>
        </w:tc>
        <w:tc>
          <w:tcPr>
            <w:tcW w:w="264"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r>
      <w:tr w:rsidR="00236436" w:rsidRPr="00236436" w:rsidTr="00636B88">
        <w:trPr>
          <w:trHeight w:val="20"/>
          <w:jc w:val="center"/>
        </w:trPr>
        <w:tc>
          <w:tcPr>
            <w:tcW w:w="754" w:type="pct"/>
            <w:vMerge/>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1279"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Резерв/дефицит мощности нетто, Г кал/час</w:t>
            </w: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0,053</w:t>
            </w:r>
          </w:p>
        </w:tc>
        <w:tc>
          <w:tcPr>
            <w:tcW w:w="270"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0,053</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0,053</w:t>
            </w:r>
          </w:p>
        </w:tc>
        <w:tc>
          <w:tcPr>
            <w:tcW w:w="266"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c>
          <w:tcPr>
            <w:tcW w:w="475" w:type="pct"/>
            <w:shd w:val="clear" w:color="auto" w:fill="FFFFFF"/>
            <w:vAlign w:val="center"/>
          </w:tcPr>
          <w:p w:rsidR="00236436" w:rsidRPr="00236436" w:rsidRDefault="00236436" w:rsidP="00236436">
            <w:pPr>
              <w:widowControl w:val="0"/>
              <w:spacing w:after="0" w:line="240" w:lineRule="auto"/>
              <w:jc w:val="center"/>
              <w:rPr>
                <w:rFonts w:ascii="Times New Roman" w:eastAsia="Times New Roman" w:hAnsi="Times New Roman" w:cs="Times New Roman"/>
                <w:color w:val="000000"/>
                <w:sz w:val="18"/>
                <w:szCs w:val="18"/>
                <w:lang w:eastAsia="ru-RU"/>
              </w:rPr>
            </w:pPr>
            <w:r w:rsidRPr="00236436">
              <w:rPr>
                <w:rFonts w:ascii="Times New Roman" w:eastAsia="Times New Roman" w:hAnsi="Times New Roman" w:cs="Times New Roman"/>
                <w:color w:val="000000"/>
                <w:sz w:val="18"/>
                <w:szCs w:val="18"/>
                <w:lang w:eastAsia="ru-RU"/>
              </w:rPr>
              <w:t>0,053</w:t>
            </w:r>
          </w:p>
        </w:tc>
        <w:tc>
          <w:tcPr>
            <w:tcW w:w="264" w:type="pct"/>
            <w:shd w:val="clear" w:color="auto" w:fill="FFFFFF"/>
            <w:vAlign w:val="center"/>
          </w:tcPr>
          <w:p w:rsidR="00236436" w:rsidRPr="00236436" w:rsidRDefault="00236436" w:rsidP="00236436">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236436" w:rsidRPr="00236436" w:rsidTr="00636B88">
        <w:trPr>
          <w:trHeight w:hRule="exact" w:val="294"/>
          <w:tblHeader/>
          <w:jc w:val="center"/>
        </w:trPr>
        <w:tc>
          <w:tcPr>
            <w:tcW w:w="287" w:type="pct"/>
            <w:vMerge w:val="restar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15"/>
              <w:rPr>
                <w:rFonts w:ascii="Times New Roman" w:eastAsia="Calibri" w:hAnsi="Times New Roman" w:cs="Times New Roman"/>
                <w:sz w:val="18"/>
                <w:szCs w:val="18"/>
                <w:lang w:val="en-US"/>
              </w:rPr>
            </w:pPr>
            <w:bookmarkStart w:id="33" w:name="_Toc26525904"/>
            <w:bookmarkStart w:id="34" w:name="_Toc35325728"/>
            <w:r w:rsidRPr="00236436">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rPr>
                <w:rFonts w:ascii="Times New Roman" w:eastAsia="Calibri" w:hAnsi="Times New Roman" w:cs="Times New Roman"/>
                <w:sz w:val="18"/>
                <w:szCs w:val="18"/>
                <w:lang w:val="en-US"/>
              </w:rPr>
            </w:pPr>
          </w:p>
          <w:p w:rsidR="00236436" w:rsidRPr="00236436" w:rsidRDefault="00236436" w:rsidP="00236436">
            <w:pPr>
              <w:widowControl w:val="0"/>
              <w:spacing w:after="0" w:line="240" w:lineRule="auto"/>
              <w:ind w:left="104"/>
              <w:rPr>
                <w:rFonts w:ascii="Times New Roman" w:eastAsia="Calibri" w:hAnsi="Times New Roman" w:cs="Times New Roman"/>
                <w:sz w:val="18"/>
                <w:szCs w:val="18"/>
                <w:lang w:val="en-US"/>
              </w:rPr>
            </w:pPr>
            <w:proofErr w:type="spellStart"/>
            <w:r w:rsidRPr="00236436">
              <w:rPr>
                <w:rFonts w:ascii="Times New Roman" w:eastAsia="Calibri" w:hAnsi="Times New Roman" w:cs="Times New Roman"/>
                <w:b/>
                <w:bCs/>
                <w:spacing w:val="-1"/>
                <w:sz w:val="18"/>
                <w:szCs w:val="18"/>
                <w:lang w:val="en-US"/>
              </w:rPr>
              <w:t>Наименование</w:t>
            </w:r>
            <w:proofErr w:type="spellEnd"/>
            <w:r w:rsidRPr="00236436">
              <w:rPr>
                <w:rFonts w:ascii="Times New Roman" w:eastAsia="Calibri" w:hAnsi="Times New Roman" w:cs="Times New Roman"/>
                <w:b/>
                <w:bCs/>
                <w:spacing w:val="-1"/>
                <w:sz w:val="18"/>
                <w:szCs w:val="18"/>
              </w:rPr>
              <w:t xml:space="preserve"> </w:t>
            </w:r>
            <w:proofErr w:type="spellStart"/>
            <w:r w:rsidRPr="00236436">
              <w:rPr>
                <w:rFonts w:ascii="Times New Roman" w:eastAsia="Calibri" w:hAnsi="Times New Roman" w:cs="Times New Roman"/>
                <w:b/>
                <w:bCs/>
                <w:spacing w:val="-1"/>
                <w:sz w:val="18"/>
                <w:szCs w:val="18"/>
                <w:lang w:val="en-US"/>
              </w:rPr>
              <w:t>показателей</w:t>
            </w:r>
            <w:proofErr w:type="spellEnd"/>
          </w:p>
        </w:tc>
        <w:tc>
          <w:tcPr>
            <w:tcW w:w="520" w:type="pct"/>
            <w:vMerge w:val="restar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6"/>
              <w:rPr>
                <w:rFonts w:ascii="Times New Roman" w:eastAsia="Calibri" w:hAnsi="Times New Roman" w:cs="Times New Roman"/>
                <w:sz w:val="18"/>
                <w:szCs w:val="18"/>
                <w:lang w:val="en-US"/>
              </w:rPr>
            </w:pPr>
            <w:proofErr w:type="spellStart"/>
            <w:r w:rsidRPr="00236436">
              <w:rPr>
                <w:rFonts w:ascii="Times New Roman" w:eastAsia="Calibri" w:hAnsi="Times New Roman" w:cs="Times New Roman"/>
                <w:b/>
                <w:bCs/>
                <w:spacing w:val="-2"/>
                <w:sz w:val="18"/>
                <w:szCs w:val="18"/>
                <w:lang w:val="en-US"/>
              </w:rPr>
              <w:t>Ед.</w:t>
            </w:r>
            <w:r w:rsidRPr="00236436">
              <w:rPr>
                <w:rFonts w:ascii="Times New Roman" w:eastAsia="Calibri" w:hAnsi="Times New Roman" w:cs="Times New Roman"/>
                <w:b/>
                <w:bCs/>
                <w:spacing w:val="-1"/>
                <w:sz w:val="18"/>
                <w:szCs w:val="18"/>
                <w:lang w:val="en-US"/>
              </w:rPr>
              <w:t>изм</w:t>
            </w:r>
            <w:proofErr w:type="spellEnd"/>
            <w:r w:rsidRPr="00236436">
              <w:rPr>
                <w:rFonts w:ascii="Times New Roman" w:eastAsia="Calibri" w:hAnsi="Times New Roman" w:cs="Times New Roman"/>
                <w:b/>
                <w:bCs/>
                <w:spacing w:val="-1"/>
                <w:sz w:val="18"/>
                <w:szCs w:val="18"/>
                <w:lang w:val="en-US"/>
              </w:rPr>
              <w:t>.</w:t>
            </w:r>
          </w:p>
        </w:tc>
        <w:tc>
          <w:tcPr>
            <w:tcW w:w="1048" w:type="pct"/>
            <w:gridSpan w:val="2"/>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4"/>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jc w:val="center"/>
              <w:rPr>
                <w:rFonts w:ascii="Times New Roman" w:eastAsia="Calibri" w:hAnsi="Times New Roman" w:cs="Times New Roman"/>
                <w:sz w:val="18"/>
                <w:szCs w:val="18"/>
              </w:rPr>
            </w:pPr>
            <w:r w:rsidRPr="00236436">
              <w:rPr>
                <w:rFonts w:ascii="Times New Roman" w:eastAsia="Times New Roman" w:hAnsi="Times New Roman" w:cs="Times New Roman"/>
                <w:b/>
                <w:bCs/>
                <w:sz w:val="18"/>
                <w:szCs w:val="18"/>
                <w:lang w:val="en-US"/>
              </w:rPr>
              <w:t>202</w:t>
            </w:r>
            <w:r w:rsidRPr="00236436">
              <w:rPr>
                <w:rFonts w:ascii="Times New Roman" w:eastAsia="Times New Roman" w:hAnsi="Times New Roman" w:cs="Times New Roman"/>
                <w:b/>
                <w:bCs/>
                <w:sz w:val="18"/>
                <w:szCs w:val="18"/>
              </w:rPr>
              <w:t>4</w:t>
            </w:r>
          </w:p>
        </w:tc>
      </w:tr>
      <w:tr w:rsidR="00236436" w:rsidRPr="00236436" w:rsidTr="00236436">
        <w:trPr>
          <w:trHeight w:hRule="exact" w:val="294"/>
          <w:tblHeader/>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57"/>
              <w:rPr>
                <w:rFonts w:ascii="Times New Roman" w:eastAsia="Calibri" w:hAnsi="Times New Roman" w:cs="Times New Roman"/>
                <w:sz w:val="18"/>
                <w:szCs w:val="18"/>
                <w:lang w:val="en-US"/>
              </w:rPr>
            </w:pPr>
            <w:proofErr w:type="spellStart"/>
            <w:r w:rsidRPr="00236436">
              <w:rPr>
                <w:rFonts w:ascii="Times New Roman" w:eastAsia="Calibri" w:hAnsi="Times New Roman" w:cs="Times New Roman"/>
                <w:b/>
                <w:bCs/>
                <w:spacing w:val="-1"/>
                <w:sz w:val="18"/>
                <w:szCs w:val="18"/>
                <w:lang w:val="en-US"/>
              </w:rPr>
              <w:t>годовое</w:t>
            </w:r>
            <w:proofErr w:type="spellEnd"/>
          </w:p>
        </w:tc>
        <w:tc>
          <w:tcPr>
            <w:tcW w:w="563"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1"/>
              <w:rPr>
                <w:rFonts w:ascii="Times New Roman" w:eastAsia="Calibri" w:hAnsi="Times New Roman" w:cs="Times New Roman"/>
                <w:sz w:val="18"/>
                <w:szCs w:val="18"/>
                <w:lang w:val="en-US"/>
              </w:rPr>
            </w:pPr>
            <w:proofErr w:type="spellStart"/>
            <w:r w:rsidRPr="00236436">
              <w:rPr>
                <w:rFonts w:ascii="Times New Roman" w:eastAsia="Calibri" w:hAnsi="Times New Roman" w:cs="Times New Roman"/>
                <w:b/>
                <w:bCs/>
                <w:spacing w:val="-1"/>
                <w:sz w:val="18"/>
                <w:szCs w:val="18"/>
                <w:lang w:val="en-US"/>
              </w:rPr>
              <w:t>суточное</w:t>
            </w:r>
            <w:proofErr w:type="spellEnd"/>
          </w:p>
        </w:tc>
        <w:tc>
          <w:tcPr>
            <w:tcW w:w="458"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28"/>
              <w:rPr>
                <w:rFonts w:ascii="Times New Roman" w:eastAsia="Calibri" w:hAnsi="Times New Roman" w:cs="Times New Roman"/>
                <w:sz w:val="18"/>
                <w:szCs w:val="18"/>
                <w:lang w:val="en-US"/>
              </w:rPr>
            </w:pPr>
            <w:proofErr w:type="spellStart"/>
            <w:r w:rsidRPr="00236436">
              <w:rPr>
                <w:rFonts w:ascii="Times New Roman" w:eastAsia="Calibri" w:hAnsi="Times New Roman" w:cs="Times New Roman"/>
                <w:b/>
                <w:bCs/>
                <w:spacing w:val="-1"/>
                <w:sz w:val="18"/>
                <w:szCs w:val="18"/>
                <w:lang w:val="en-US"/>
              </w:rPr>
              <w:t>годовое</w:t>
            </w:r>
            <w:proofErr w:type="spellEnd"/>
          </w:p>
        </w:tc>
        <w:tc>
          <w:tcPr>
            <w:tcW w:w="56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76"/>
              <w:rPr>
                <w:rFonts w:ascii="Times New Roman" w:eastAsia="Calibri" w:hAnsi="Times New Roman" w:cs="Times New Roman"/>
                <w:sz w:val="18"/>
                <w:szCs w:val="18"/>
                <w:lang w:val="en-US"/>
              </w:rPr>
            </w:pPr>
            <w:r w:rsidRPr="00236436">
              <w:rPr>
                <w:rFonts w:ascii="Times New Roman" w:eastAsia="Calibri" w:hAnsi="Times New Roman" w:cs="Times New Roman"/>
                <w:b/>
                <w:bCs/>
                <w:spacing w:val="-1"/>
                <w:sz w:val="18"/>
                <w:szCs w:val="18"/>
              </w:rPr>
              <w:t>с</w:t>
            </w:r>
            <w:proofErr w:type="spellStart"/>
            <w:r w:rsidRPr="00236436">
              <w:rPr>
                <w:rFonts w:ascii="Times New Roman" w:eastAsia="Calibri" w:hAnsi="Times New Roman" w:cs="Times New Roman"/>
                <w:b/>
                <w:bCs/>
                <w:spacing w:val="-1"/>
                <w:sz w:val="18"/>
                <w:szCs w:val="18"/>
                <w:lang w:val="en-US"/>
              </w:rPr>
              <w:t>уточное</w:t>
            </w:r>
            <w:proofErr w:type="spellEnd"/>
          </w:p>
        </w:tc>
      </w:tr>
      <w:tr w:rsidR="00236436" w:rsidRPr="00236436" w:rsidTr="00236436">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pacing w:val="-1"/>
                <w:sz w:val="18"/>
                <w:szCs w:val="18"/>
                <w:lang w:val="en-US"/>
              </w:rPr>
              <w:t>Объем</w:t>
            </w:r>
            <w:r w:rsidRPr="00236436">
              <w:rPr>
                <w:rFonts w:ascii="Times New Roman" w:eastAsia="Calibri" w:hAnsi="Times New Roman" w:cs="Times New Roman"/>
                <w:spacing w:val="-1"/>
                <w:sz w:val="18"/>
                <w:szCs w:val="18"/>
              </w:rPr>
              <w:t xml:space="preserve"> </w:t>
            </w:r>
            <w:r w:rsidRPr="00236436">
              <w:rPr>
                <w:rFonts w:ascii="Times New Roman" w:eastAsia="Calibri" w:hAnsi="Times New Roman" w:cs="Times New Roman"/>
                <w:spacing w:val="-1"/>
                <w:sz w:val="18"/>
                <w:szCs w:val="18"/>
                <w:lang w:val="en-US"/>
              </w:rPr>
              <w:t>поднятой</w:t>
            </w:r>
            <w:r w:rsidRPr="00236436">
              <w:rPr>
                <w:rFonts w:ascii="Times New Roman" w:eastAsia="Calibri" w:hAnsi="Times New Roman" w:cs="Times New Roman"/>
                <w:spacing w:val="-1"/>
                <w:sz w:val="18"/>
                <w:szCs w:val="18"/>
              </w:rPr>
              <w:t xml:space="preserve"> </w:t>
            </w:r>
            <w:r w:rsidRPr="00236436">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19,40</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jc w:val="center"/>
              <w:rPr>
                <w:rFonts w:ascii="Times New Roman" w:eastAsia="Calibri" w:hAnsi="Times New Roman" w:cs="Times New Roman"/>
                <w:color w:val="000000"/>
                <w:sz w:val="18"/>
                <w:szCs w:val="18"/>
                <w:lang w:eastAsia="ru-RU"/>
              </w:rPr>
            </w:pPr>
            <w:r w:rsidRPr="00236436">
              <w:rPr>
                <w:rFonts w:ascii="Times New Roman" w:eastAsia="Calibri" w:hAnsi="Times New Roman" w:cs="Times New Roman"/>
                <w:color w:val="000000"/>
                <w:sz w:val="18"/>
                <w:szCs w:val="18"/>
                <w:lang w:val="en-US"/>
              </w:rPr>
              <w:t>0,053150685</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14,744</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0,040394521</w:t>
            </w:r>
          </w:p>
        </w:tc>
      </w:tr>
      <w:tr w:rsidR="00236436"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воды полученной </w:t>
            </w:r>
            <w:r w:rsidRPr="00236436">
              <w:rPr>
                <w:rFonts w:ascii="Times New Roman" w:eastAsia="Calibri" w:hAnsi="Times New Roman" w:cs="Times New Roman"/>
                <w:spacing w:val="-3"/>
                <w:sz w:val="18"/>
                <w:szCs w:val="18"/>
              </w:rPr>
              <w:t xml:space="preserve">со </w:t>
            </w:r>
            <w:r w:rsidRPr="00236436">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r>
      <w:tr w:rsidR="00236436" w:rsidRPr="00236436" w:rsidTr="00236436">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ight="106"/>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воды используемой </w:t>
            </w:r>
            <w:r w:rsidRPr="00236436">
              <w:rPr>
                <w:rFonts w:ascii="Times New Roman" w:eastAsia="Calibri" w:hAnsi="Times New Roman" w:cs="Times New Roman"/>
                <w:sz w:val="18"/>
                <w:szCs w:val="18"/>
              </w:rPr>
              <w:t xml:space="preserve">на </w:t>
            </w:r>
            <w:r w:rsidRPr="00236436">
              <w:rPr>
                <w:rFonts w:ascii="Times New Roman" w:eastAsia="Calibri" w:hAnsi="Times New Roman" w:cs="Times New Roman"/>
                <w:spacing w:val="-1"/>
                <w:sz w:val="18"/>
                <w:szCs w:val="18"/>
              </w:rPr>
              <w:t xml:space="preserve">технологические </w:t>
            </w:r>
            <w:r w:rsidRPr="00236436">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r>
      <w:tr w:rsidR="00236436" w:rsidRPr="00236436" w:rsidTr="00236436">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ight="566"/>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r>
      <w:tr w:rsidR="00236436" w:rsidRPr="00236436" w:rsidTr="00236436">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воды поданной </w:t>
            </w:r>
            <w:r w:rsidRPr="00236436">
              <w:rPr>
                <w:rFonts w:ascii="Times New Roman" w:eastAsia="Calibri" w:hAnsi="Times New Roman" w:cs="Times New Roman"/>
                <w:sz w:val="18"/>
                <w:szCs w:val="18"/>
              </w:rPr>
              <w:t>в</w:t>
            </w:r>
            <w:r w:rsidRPr="00236436">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19,40</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0,053150685</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14,744</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0,040394521</w:t>
            </w:r>
          </w:p>
        </w:tc>
      </w:tr>
      <w:tr w:rsidR="00236436"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Потери</w:t>
            </w:r>
            <w:r w:rsidRPr="00236436">
              <w:rPr>
                <w:rFonts w:ascii="Times New Roman" w:eastAsia="Calibri" w:hAnsi="Times New Roman" w:cs="Times New Roman"/>
                <w:sz w:val="18"/>
                <w:szCs w:val="18"/>
              </w:rPr>
              <w:t xml:space="preserve"> </w:t>
            </w:r>
            <w:r w:rsidRPr="00236436">
              <w:rPr>
                <w:rFonts w:ascii="Times New Roman" w:eastAsia="Calibri" w:hAnsi="Times New Roman" w:cs="Times New Roman"/>
                <w:spacing w:val="-1"/>
                <w:sz w:val="18"/>
                <w:szCs w:val="18"/>
                <w:lang w:val="en-US"/>
              </w:rPr>
              <w:t>воды</w:t>
            </w:r>
            <w:r w:rsidRPr="00236436">
              <w:rPr>
                <w:rFonts w:ascii="Times New Roman" w:eastAsia="Calibri" w:hAnsi="Times New Roman" w:cs="Times New Roman"/>
                <w:spacing w:val="-1"/>
                <w:sz w:val="18"/>
                <w:szCs w:val="18"/>
              </w:rPr>
              <w:t xml:space="preserve"> </w:t>
            </w:r>
            <w:r w:rsidRPr="00236436">
              <w:rPr>
                <w:rFonts w:ascii="Times New Roman" w:eastAsia="Calibri" w:hAnsi="Times New Roman" w:cs="Times New Roman"/>
                <w:sz w:val="18"/>
                <w:szCs w:val="18"/>
                <w:lang w:val="en-US"/>
              </w:rPr>
              <w:t>в</w:t>
            </w:r>
            <w:r w:rsidRPr="00236436">
              <w:rPr>
                <w:rFonts w:ascii="Times New Roman" w:eastAsia="Calibri" w:hAnsi="Times New Roman" w:cs="Times New Roman"/>
                <w:sz w:val="18"/>
                <w:szCs w:val="18"/>
              </w:rPr>
              <w:t xml:space="preserve"> </w:t>
            </w:r>
            <w:r w:rsidRPr="00236436">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1,91</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0,005232877</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1,4516</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0,003976986</w:t>
            </w:r>
          </w:p>
        </w:tc>
      </w:tr>
      <w:tr w:rsidR="00236436"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right="2"/>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pacing w:val="-1"/>
                <w:sz w:val="18"/>
                <w:szCs w:val="18"/>
              </w:rPr>
              <w:t xml:space="preserve">Объем реализации воды, </w:t>
            </w:r>
            <w:r w:rsidRPr="00236436">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17,49</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0,047917808</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13,2924</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0,036417534</w:t>
            </w:r>
          </w:p>
        </w:tc>
      </w:tr>
      <w:tr w:rsidR="00236436" w:rsidRPr="00236436" w:rsidTr="00236436">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w:t>
            </w:r>
            <w:r w:rsidRPr="00236436">
              <w:rPr>
                <w:rFonts w:ascii="Times New Roman" w:eastAsia="Calibri" w:hAnsi="Times New Roman" w:cs="Times New Roman"/>
                <w:spacing w:val="-1"/>
                <w:sz w:val="18"/>
                <w:szCs w:val="18"/>
                <w:lang w:val="en-US"/>
              </w:rPr>
              <w:t>Отпущенной</w:t>
            </w:r>
            <w:r w:rsidRPr="00236436">
              <w:rPr>
                <w:rFonts w:ascii="Times New Roman" w:eastAsia="Calibri" w:hAnsi="Times New Roman" w:cs="Times New Roman"/>
                <w:spacing w:val="-1"/>
                <w:sz w:val="18"/>
                <w:szCs w:val="18"/>
              </w:rPr>
              <w:t xml:space="preserve"> </w:t>
            </w:r>
            <w:r w:rsidRPr="00236436">
              <w:rPr>
                <w:rFonts w:ascii="Times New Roman" w:eastAsia="Calibri" w:hAnsi="Times New Roman" w:cs="Times New Roman"/>
                <w:spacing w:val="-1"/>
                <w:sz w:val="18"/>
                <w:szCs w:val="18"/>
                <w:lang w:val="en-US"/>
              </w:rPr>
              <w:t>воды</w:t>
            </w:r>
            <w:r w:rsidRPr="00236436">
              <w:rPr>
                <w:rFonts w:ascii="Times New Roman" w:eastAsia="Calibri" w:hAnsi="Times New Roman" w:cs="Times New Roman"/>
                <w:spacing w:val="-1"/>
                <w:sz w:val="18"/>
                <w:szCs w:val="18"/>
              </w:rPr>
              <w:t xml:space="preserve"> </w:t>
            </w:r>
            <w:r w:rsidRPr="00236436">
              <w:rPr>
                <w:rFonts w:ascii="Times New Roman" w:eastAsia="Calibri" w:hAnsi="Times New Roman" w:cs="Times New Roman"/>
                <w:spacing w:val="-2"/>
                <w:sz w:val="18"/>
                <w:szCs w:val="18"/>
                <w:lang w:val="en-US"/>
              </w:rPr>
              <w:t>другим</w:t>
            </w:r>
            <w:r w:rsidRPr="00236436">
              <w:rPr>
                <w:rFonts w:ascii="Times New Roman" w:eastAsia="Calibri" w:hAnsi="Times New Roman" w:cs="Times New Roman"/>
                <w:spacing w:val="-2"/>
                <w:sz w:val="18"/>
                <w:szCs w:val="18"/>
              </w:rPr>
              <w:t xml:space="preserve"> </w:t>
            </w:r>
            <w:r w:rsidRPr="00236436">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3"/>
              <w:jc w:val="center"/>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w:t>
            </w:r>
          </w:p>
        </w:tc>
      </w:tr>
      <w:tr w:rsidR="00236436"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w:t>
            </w:r>
            <w:proofErr w:type="spellStart"/>
            <w:r w:rsidRPr="00236436">
              <w:rPr>
                <w:rFonts w:ascii="Times New Roman" w:eastAsia="Calibri" w:hAnsi="Times New Roman" w:cs="Times New Roman"/>
                <w:spacing w:val="-1"/>
                <w:sz w:val="18"/>
                <w:szCs w:val="18"/>
                <w:lang w:val="en-US"/>
              </w:rPr>
              <w:t>Население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236436" w:rsidRPr="00236436" w:rsidRDefault="00236436" w:rsidP="00236436">
            <w:pPr>
              <w:spacing w:after="0" w:line="240" w:lineRule="auto"/>
              <w:jc w:val="center"/>
              <w:rPr>
                <w:rFonts w:ascii="Times New Roman" w:eastAsia="Calibri" w:hAnsi="Times New Roman" w:cs="Times New Roman"/>
                <w:color w:val="000000"/>
                <w:sz w:val="18"/>
                <w:szCs w:val="18"/>
                <w:lang w:eastAsia="ru-RU"/>
              </w:rPr>
            </w:pPr>
            <w:r w:rsidRPr="00236436">
              <w:rPr>
                <w:rFonts w:ascii="Times New Roman" w:eastAsia="Calibri" w:hAnsi="Times New Roman" w:cs="Times New Roman"/>
                <w:color w:val="000000"/>
                <w:sz w:val="18"/>
                <w:szCs w:val="18"/>
                <w:lang w:val="en-US"/>
              </w:rPr>
              <w:t>15,76</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0,043178082</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11,9776</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0,032815342</w:t>
            </w:r>
          </w:p>
        </w:tc>
      </w:tr>
      <w:tr w:rsidR="00236436" w:rsidRPr="00236436" w:rsidTr="00236436">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w:t>
            </w:r>
            <w:proofErr w:type="spellStart"/>
            <w:r w:rsidRPr="00236436">
              <w:rPr>
                <w:rFonts w:ascii="Times New Roman" w:eastAsia="Calibri" w:hAnsi="Times New Roman" w:cs="Times New Roman"/>
                <w:spacing w:val="-1"/>
                <w:sz w:val="18"/>
                <w:szCs w:val="18"/>
                <w:lang w:val="en-US"/>
              </w:rPr>
              <w:t>Бюджетные</w:t>
            </w:r>
            <w:proofErr w:type="spellEnd"/>
            <w:r w:rsidRPr="00236436">
              <w:rPr>
                <w:rFonts w:ascii="Times New Roman" w:eastAsia="Calibri" w:hAnsi="Times New Roman" w:cs="Times New Roman"/>
                <w:spacing w:val="-1"/>
                <w:sz w:val="18"/>
                <w:szCs w:val="18"/>
              </w:rPr>
              <w:t xml:space="preserve"> </w:t>
            </w:r>
            <w:proofErr w:type="spellStart"/>
            <w:r w:rsidRPr="00236436">
              <w:rPr>
                <w:rFonts w:ascii="Times New Roman" w:eastAsia="Calibri" w:hAnsi="Times New Roman" w:cs="Times New Roman"/>
                <w:sz w:val="18"/>
                <w:szCs w:val="18"/>
                <w:lang w:val="en-US"/>
              </w:rPr>
              <w:t>организации</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1,38</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0,003780822</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1,0488</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0,002873425</w:t>
            </w:r>
          </w:p>
        </w:tc>
      </w:tr>
      <w:tr w:rsidR="00236436" w:rsidRPr="00236436" w:rsidTr="00236436">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86"/>
              <w:rPr>
                <w:rFonts w:ascii="Times New Roman" w:eastAsia="Calibri" w:hAnsi="Times New Roman" w:cs="Times New Roman"/>
                <w:sz w:val="18"/>
                <w:szCs w:val="18"/>
                <w:lang w:val="en-US"/>
              </w:rPr>
            </w:pPr>
            <w:r w:rsidRPr="00236436">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104"/>
              <w:rPr>
                <w:rFonts w:ascii="Times New Roman" w:eastAsia="Calibri" w:hAnsi="Times New Roman" w:cs="Times New Roman"/>
                <w:sz w:val="18"/>
                <w:szCs w:val="18"/>
              </w:rPr>
            </w:pPr>
            <w:r w:rsidRPr="00236436">
              <w:rPr>
                <w:rFonts w:ascii="Times New Roman" w:eastAsia="Calibri" w:hAnsi="Times New Roman" w:cs="Times New Roman"/>
                <w:sz w:val="18"/>
                <w:szCs w:val="18"/>
                <w:lang w:val="en-US"/>
              </w:rPr>
              <w:t>-</w:t>
            </w:r>
            <w:proofErr w:type="spellStart"/>
            <w:r w:rsidRPr="00236436">
              <w:rPr>
                <w:rFonts w:ascii="Times New Roman" w:eastAsia="Calibri" w:hAnsi="Times New Roman" w:cs="Times New Roman"/>
                <w:spacing w:val="-1"/>
                <w:sz w:val="18"/>
                <w:szCs w:val="18"/>
                <w:lang w:val="en-US"/>
              </w:rPr>
              <w:t>Пр</w:t>
            </w:r>
            <w:r w:rsidRPr="00236436">
              <w:rPr>
                <w:rFonts w:ascii="Times New Roman" w:eastAsia="Calibri" w:hAnsi="Times New Roman" w:cs="Times New Roman"/>
                <w:spacing w:val="-1"/>
                <w:sz w:val="18"/>
                <w:szCs w:val="18"/>
              </w:rPr>
              <w:t>очие</w:t>
            </w:r>
            <w:proofErr w:type="spellEnd"/>
          </w:p>
        </w:tc>
        <w:tc>
          <w:tcPr>
            <w:tcW w:w="520" w:type="pct"/>
            <w:tcBorders>
              <w:top w:val="single" w:sz="6" w:space="0" w:color="000000"/>
              <w:left w:val="single" w:sz="6" w:space="0" w:color="000000"/>
              <w:bottom w:val="single" w:sz="6" w:space="0" w:color="000000"/>
              <w:right w:val="single" w:sz="6" w:space="0" w:color="000000"/>
            </w:tcBorders>
          </w:tcPr>
          <w:p w:rsidR="00236436" w:rsidRPr="00236436" w:rsidRDefault="00236436" w:rsidP="00236436">
            <w:pPr>
              <w:widowControl w:val="0"/>
              <w:spacing w:after="0" w:line="240" w:lineRule="auto"/>
              <w:ind w:left="234"/>
              <w:rPr>
                <w:rFonts w:ascii="Times New Roman" w:eastAsia="Calibri" w:hAnsi="Times New Roman" w:cs="Times New Roman"/>
                <w:sz w:val="18"/>
                <w:szCs w:val="18"/>
                <w:lang w:val="en-US"/>
              </w:rPr>
            </w:pPr>
            <w:r w:rsidRPr="0023643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0,35</w:t>
            </w:r>
          </w:p>
        </w:tc>
        <w:tc>
          <w:tcPr>
            <w:tcW w:w="563"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0,000958904</w:t>
            </w:r>
          </w:p>
        </w:tc>
        <w:tc>
          <w:tcPr>
            <w:tcW w:w="458"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0,266</w:t>
            </w:r>
          </w:p>
        </w:tc>
        <w:tc>
          <w:tcPr>
            <w:tcW w:w="560" w:type="pct"/>
            <w:tcBorders>
              <w:top w:val="single" w:sz="6" w:space="0" w:color="000000"/>
              <w:left w:val="single" w:sz="6" w:space="0" w:color="000000"/>
              <w:bottom w:val="single" w:sz="6" w:space="0" w:color="000000"/>
              <w:right w:val="single" w:sz="6" w:space="0" w:color="000000"/>
            </w:tcBorders>
            <w:vAlign w:val="center"/>
          </w:tcPr>
          <w:p w:rsidR="00236436" w:rsidRPr="00236436" w:rsidRDefault="00236436" w:rsidP="00236436">
            <w:pPr>
              <w:widowControl w:val="0"/>
              <w:spacing w:after="0" w:line="240" w:lineRule="auto"/>
              <w:jc w:val="center"/>
              <w:rPr>
                <w:rFonts w:ascii="Times New Roman" w:eastAsia="Calibri" w:hAnsi="Times New Roman" w:cs="Times New Roman"/>
                <w:color w:val="000000"/>
                <w:sz w:val="18"/>
                <w:szCs w:val="18"/>
                <w:lang w:val="en-US"/>
              </w:rPr>
            </w:pPr>
            <w:r w:rsidRPr="00236436">
              <w:rPr>
                <w:rFonts w:ascii="Times New Roman" w:eastAsia="Calibri" w:hAnsi="Times New Roman" w:cs="Times New Roman"/>
                <w:color w:val="000000"/>
                <w:sz w:val="18"/>
                <w:szCs w:val="18"/>
                <w:lang w:val="en-US"/>
              </w:rPr>
              <w:t>0,000728767</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6D7965">
        <w:rPr>
          <w:rFonts w:ascii="Times New Roman" w:hAnsi="Times New Roman" w:cs="Times New Roman"/>
          <w:sz w:val="24"/>
          <w:szCs w:val="24"/>
        </w:rPr>
        <w:t>Коломыцевского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r w:rsidRPr="003F623F">
              <w:rPr>
                <w:rFonts w:ascii="Times New Roman" w:eastAsia="Times New Roman" w:hAnsi="Times New Roman" w:cs="Times New Roman"/>
                <w:sz w:val="18"/>
                <w:szCs w:val="18"/>
              </w:rPr>
              <w:t>водоснабжения,водопроводных</w:t>
            </w:r>
            <w:proofErr w:type="spell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4C0529">
        <w:rPr>
          <w:noProof/>
        </w:rPr>
        <w:t>е 12</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236436" w:rsidRDefault="00236436" w:rsidP="00236436">
      <w:pPr>
        <w:pStyle w:val="af5"/>
        <w:spacing w:line="240" w:lineRule="auto"/>
        <w:jc w:val="both"/>
        <w:rPr>
          <w:b/>
          <w:noProof/>
          <w:u w:val="single"/>
        </w:rPr>
      </w:pPr>
      <w:r w:rsidRPr="00225483">
        <w:t xml:space="preserve">Перечень мероприятий по реализации схемы </w:t>
      </w:r>
      <w:r w:rsidR="00F1022E">
        <w:t>теплоснабжения</w:t>
      </w:r>
      <w:r w:rsidRPr="00225483">
        <w:t xml:space="preserve"> </w:t>
      </w:r>
      <w:r>
        <w:t>на момент данной актуализации отсутствует</w:t>
      </w:r>
    </w:p>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A4E00" w:rsidRDefault="002A4E00" w:rsidP="002A4E00">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w:t>
      </w:r>
      <w:r w:rsidR="00236436">
        <w:rPr>
          <w:rFonts w:ascii="Times New Roman" w:hAnsi="Times New Roman" w:cs="Times New Roman"/>
          <w:sz w:val="24"/>
          <w:szCs w:val="24"/>
        </w:rPr>
        <w:t>2</w:t>
      </w:r>
    </w:p>
    <w:tbl>
      <w:tblPr>
        <w:tblW w:w="5000" w:type="pct"/>
        <w:jc w:val="center"/>
        <w:tblLayout w:type="fixed"/>
        <w:tblLook w:val="04A0" w:firstRow="1" w:lastRow="0" w:firstColumn="1" w:lastColumn="0" w:noHBand="0" w:noVBand="1"/>
      </w:tblPr>
      <w:tblGrid>
        <w:gridCol w:w="557"/>
        <w:gridCol w:w="1940"/>
        <w:gridCol w:w="1373"/>
        <w:gridCol w:w="1652"/>
        <w:gridCol w:w="1500"/>
        <w:gridCol w:w="1056"/>
        <w:gridCol w:w="685"/>
        <w:gridCol w:w="685"/>
        <w:gridCol w:w="689"/>
      </w:tblGrid>
      <w:tr w:rsidR="00236436" w:rsidRPr="00236436" w:rsidTr="00636B88">
        <w:trPr>
          <w:jc w:val="center"/>
        </w:trPr>
        <w:tc>
          <w:tcPr>
            <w:tcW w:w="274" w:type="pct"/>
            <w:vMerge w:val="restart"/>
            <w:tcBorders>
              <w:top w:val="single" w:sz="4" w:space="0" w:color="auto"/>
              <w:left w:val="single" w:sz="4" w:space="0" w:color="auto"/>
              <w:bottom w:val="nil"/>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 п/п</w:t>
            </w:r>
          </w:p>
        </w:tc>
        <w:tc>
          <w:tcPr>
            <w:tcW w:w="957" w:type="pct"/>
            <w:vMerge w:val="restart"/>
            <w:tcBorders>
              <w:top w:val="single" w:sz="4" w:space="0" w:color="auto"/>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Наименование мероприятий</w:t>
            </w:r>
          </w:p>
        </w:tc>
        <w:tc>
          <w:tcPr>
            <w:tcW w:w="677" w:type="pct"/>
            <w:vMerge w:val="restart"/>
            <w:tcBorders>
              <w:top w:val="single" w:sz="4" w:space="0" w:color="auto"/>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Место проведения мероприятия</w:t>
            </w:r>
          </w:p>
        </w:tc>
        <w:tc>
          <w:tcPr>
            <w:tcW w:w="815" w:type="pct"/>
            <w:vMerge w:val="restart"/>
            <w:tcBorders>
              <w:top w:val="single" w:sz="4" w:space="0" w:color="auto"/>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Цель мероприятия</w:t>
            </w:r>
          </w:p>
        </w:tc>
        <w:tc>
          <w:tcPr>
            <w:tcW w:w="7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Финансовая потребность, тыс.руб. с НДС</w:t>
            </w:r>
          </w:p>
        </w:tc>
        <w:tc>
          <w:tcPr>
            <w:tcW w:w="153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Реализация мероприятия по годам, тыс.руб с НДС</w:t>
            </w:r>
          </w:p>
        </w:tc>
      </w:tr>
      <w:tr w:rsidR="00236436" w:rsidRPr="00236436" w:rsidTr="00636B88">
        <w:trPr>
          <w:jc w:val="center"/>
        </w:trPr>
        <w:tc>
          <w:tcPr>
            <w:tcW w:w="274"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957"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677"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815" w:type="pct"/>
            <w:vMerge/>
            <w:tcBorders>
              <w:left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7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2022</w:t>
            </w:r>
          </w:p>
        </w:tc>
        <w:tc>
          <w:tcPr>
            <w:tcW w:w="338" w:type="pct"/>
            <w:tcBorders>
              <w:top w:val="nil"/>
              <w:left w:val="nil"/>
              <w:bottom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2023</w:t>
            </w:r>
          </w:p>
        </w:tc>
        <w:tc>
          <w:tcPr>
            <w:tcW w:w="338" w:type="pct"/>
            <w:tcBorders>
              <w:top w:val="nil"/>
              <w:left w:val="nil"/>
              <w:bottom w:val="single" w:sz="4" w:space="0" w:color="auto"/>
              <w:right w:val="single" w:sz="4" w:space="0" w:color="auto"/>
            </w:tcBorders>
            <w:shd w:val="clear" w:color="auto" w:fill="auto"/>
            <w:vAlign w:val="center"/>
            <w:hideMark/>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2024</w:t>
            </w:r>
          </w:p>
        </w:tc>
        <w:tc>
          <w:tcPr>
            <w:tcW w:w="340" w:type="pct"/>
            <w:tcBorders>
              <w:left w:val="single" w:sz="4" w:space="0" w:color="auto"/>
              <w:bottom w:val="single" w:sz="4" w:space="0" w:color="auto"/>
              <w:right w:val="single" w:sz="4" w:space="0" w:color="auto"/>
            </w:tcBorders>
            <w:vAlign w:val="center"/>
          </w:tcPr>
          <w:p w:rsidR="00236436" w:rsidRPr="00236436" w:rsidRDefault="00236436" w:rsidP="00236436">
            <w:pPr>
              <w:spacing w:after="0" w:line="240" w:lineRule="auto"/>
              <w:jc w:val="center"/>
              <w:rPr>
                <w:rFonts w:ascii="Times New Roman" w:eastAsia="Times New Roman" w:hAnsi="Times New Roman" w:cs="Times New Roman"/>
                <w:b/>
                <w:sz w:val="18"/>
                <w:szCs w:val="18"/>
                <w:lang w:eastAsia="ru-RU"/>
              </w:rPr>
            </w:pPr>
            <w:r w:rsidRPr="00236436">
              <w:rPr>
                <w:rFonts w:ascii="Times New Roman" w:eastAsia="Times New Roman" w:hAnsi="Times New Roman" w:cs="Times New Roman"/>
                <w:b/>
                <w:sz w:val="18"/>
                <w:szCs w:val="18"/>
                <w:lang w:eastAsia="ru-RU"/>
              </w:rPr>
              <w:t>2025</w:t>
            </w:r>
          </w:p>
        </w:tc>
      </w:tr>
      <w:tr w:rsidR="00236436" w:rsidRPr="00236436" w:rsidTr="00636B88">
        <w:trPr>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Calibri" w:eastAsia="Times New Roman" w:hAnsi="Calibri" w:cs="Times New Roman"/>
                <w:sz w:val="18"/>
                <w:szCs w:val="18"/>
                <w:lang w:eastAsia="ru-RU"/>
              </w:rPr>
            </w:pPr>
            <w:r w:rsidRPr="00236436">
              <w:rPr>
                <w:rFonts w:ascii="Calibri" w:eastAsia="Times New Roman" w:hAnsi="Calibri" w:cs="Times New Roman"/>
                <w:sz w:val="18"/>
                <w:szCs w:val="18"/>
                <w:lang w:eastAsia="ru-RU"/>
              </w:rPr>
              <w:t>1</w:t>
            </w:r>
          </w:p>
        </w:tc>
        <w:tc>
          <w:tcPr>
            <w:tcW w:w="957"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widowControl w:val="0"/>
              <w:spacing w:after="0" w:line="240" w:lineRule="auto"/>
              <w:outlineLvl w:val="1"/>
              <w:rPr>
                <w:rFonts w:ascii="Times New Roman" w:eastAsia="Calibri" w:hAnsi="Times New Roman" w:cs="Times New Roman"/>
                <w:color w:val="000000"/>
                <w:sz w:val="18"/>
                <w:szCs w:val="18"/>
              </w:rPr>
            </w:pPr>
            <w:bookmarkStart w:id="45" w:name="_Toc104802126"/>
            <w:r w:rsidRPr="00236436">
              <w:rPr>
                <w:rFonts w:ascii="Times New Roman" w:eastAsia="Calibri" w:hAnsi="Times New Roman" w:cs="Times New Roman"/>
                <w:color w:val="000000"/>
                <w:sz w:val="18"/>
                <w:szCs w:val="18"/>
              </w:rPr>
              <w:t xml:space="preserve">Поставка станции водоподготовки для модернизации существующей системы централизованного водоснабжения с. </w:t>
            </w:r>
            <w:proofErr w:type="spellStart"/>
            <w:r w:rsidRPr="00236436">
              <w:rPr>
                <w:rFonts w:ascii="Times New Roman" w:eastAsia="Calibri" w:hAnsi="Times New Roman" w:cs="Times New Roman"/>
                <w:color w:val="000000"/>
                <w:sz w:val="18"/>
                <w:szCs w:val="18"/>
              </w:rPr>
              <w:t>Новоселовка</w:t>
            </w:r>
            <w:bookmarkEnd w:id="45"/>
            <w:proofErr w:type="spellEnd"/>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outlineLvl w:val="1"/>
              <w:rPr>
                <w:rFonts w:ascii="Times New Roman" w:eastAsia="Calibri" w:hAnsi="Times New Roman" w:cs="Times New Roman"/>
                <w:color w:val="000000"/>
                <w:sz w:val="18"/>
                <w:szCs w:val="18"/>
              </w:rPr>
            </w:pPr>
            <w:bookmarkStart w:id="46" w:name="_Toc104802127"/>
            <w:proofErr w:type="spellStart"/>
            <w:r w:rsidRPr="00236436">
              <w:rPr>
                <w:rFonts w:ascii="Times New Roman" w:eastAsia="Calibri" w:hAnsi="Times New Roman" w:cs="Times New Roman"/>
                <w:color w:val="000000"/>
                <w:sz w:val="18"/>
                <w:szCs w:val="18"/>
              </w:rPr>
              <w:t>С.Новоселовка</w:t>
            </w:r>
            <w:bookmarkEnd w:id="46"/>
            <w:proofErr w:type="spell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outlineLvl w:val="1"/>
              <w:rPr>
                <w:rFonts w:ascii="Times New Roman" w:eastAsia="Calibri" w:hAnsi="Times New Roman" w:cs="Times New Roman"/>
                <w:color w:val="000000"/>
                <w:sz w:val="18"/>
                <w:szCs w:val="18"/>
              </w:rPr>
            </w:pPr>
            <w:bookmarkStart w:id="47" w:name="_Toc104802128"/>
            <w:r w:rsidRPr="00236436">
              <w:rPr>
                <w:rFonts w:ascii="Times New Roman" w:eastAsia="Calibri"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bookmarkEnd w:id="47"/>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40" w:type="pct"/>
            <w:tcBorders>
              <w:top w:val="single" w:sz="4" w:space="0" w:color="auto"/>
              <w:left w:val="nil"/>
              <w:bottom w:val="single" w:sz="4" w:space="0" w:color="auto"/>
              <w:right w:val="single" w:sz="4" w:space="0" w:color="auto"/>
            </w:tcBorders>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r>
      <w:tr w:rsidR="00236436" w:rsidRPr="00236436" w:rsidTr="00636B88">
        <w:trPr>
          <w:jc w:val="center"/>
        </w:trPr>
        <w:tc>
          <w:tcPr>
            <w:tcW w:w="2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outlineLvl w:val="1"/>
              <w:rPr>
                <w:rFonts w:ascii="Times New Roman" w:eastAsia="Calibri" w:hAnsi="Times New Roman" w:cs="Times New Roman"/>
                <w:b/>
                <w:color w:val="000000"/>
                <w:sz w:val="18"/>
                <w:szCs w:val="18"/>
              </w:rPr>
            </w:pPr>
            <w:bookmarkStart w:id="48" w:name="_Toc104802129"/>
            <w:r w:rsidRPr="00236436">
              <w:rPr>
                <w:rFonts w:ascii="Times New Roman" w:eastAsia="Calibri" w:hAnsi="Times New Roman" w:cs="Times New Roman"/>
                <w:b/>
                <w:color w:val="000000"/>
                <w:sz w:val="18"/>
                <w:szCs w:val="18"/>
              </w:rPr>
              <w:t>ИТОГО</w:t>
            </w:r>
            <w:bookmarkEnd w:id="48"/>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r w:rsidRPr="00236436">
              <w:rPr>
                <w:rFonts w:ascii="Times New Roman" w:eastAsia="Calibri" w:hAnsi="Times New Roman" w:cs="Times New Roman"/>
                <w:sz w:val="18"/>
                <w:szCs w:val="18"/>
              </w:rPr>
              <w:t>6000,0</w:t>
            </w: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38" w:type="pct"/>
            <w:tcBorders>
              <w:top w:val="single" w:sz="4" w:space="0" w:color="auto"/>
              <w:left w:val="nil"/>
              <w:bottom w:val="single" w:sz="4" w:space="0" w:color="auto"/>
              <w:right w:val="single" w:sz="4" w:space="0" w:color="auto"/>
            </w:tcBorders>
            <w:shd w:val="clear" w:color="auto" w:fill="auto"/>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c>
          <w:tcPr>
            <w:tcW w:w="340" w:type="pct"/>
            <w:tcBorders>
              <w:top w:val="single" w:sz="4" w:space="0" w:color="auto"/>
              <w:left w:val="nil"/>
              <w:bottom w:val="single" w:sz="4" w:space="0" w:color="auto"/>
              <w:right w:val="single" w:sz="4" w:space="0" w:color="auto"/>
            </w:tcBorders>
            <w:vAlign w:val="center"/>
          </w:tcPr>
          <w:p w:rsidR="00236436" w:rsidRPr="00236436" w:rsidRDefault="00236436" w:rsidP="00236436">
            <w:pPr>
              <w:spacing w:after="0" w:line="240" w:lineRule="auto"/>
              <w:jc w:val="center"/>
              <w:rPr>
                <w:rFonts w:ascii="Times New Roman" w:eastAsia="Calibri" w:hAnsi="Times New Roman" w:cs="Times New Roman"/>
                <w:sz w:val="18"/>
                <w:szCs w:val="18"/>
              </w:rPr>
            </w:pP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9" w:name="_Toc26525910"/>
      <w:bookmarkStart w:id="50"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9"/>
      <w:bookmarkEnd w:id="50"/>
    </w:p>
    <w:p w:rsidR="000B688F" w:rsidRPr="00EC794A" w:rsidRDefault="000B688F" w:rsidP="001358AA">
      <w:pPr>
        <w:pStyle w:val="af5"/>
        <w:keepNext/>
        <w:numPr>
          <w:ilvl w:val="1"/>
          <w:numId w:val="20"/>
        </w:numPr>
        <w:spacing w:before="120" w:after="120" w:line="240" w:lineRule="auto"/>
        <w:jc w:val="both"/>
        <w:outlineLvl w:val="1"/>
        <w:rPr>
          <w:b/>
          <w:noProof/>
        </w:rPr>
      </w:pPr>
      <w:bookmarkStart w:id="51" w:name="_Toc26525911"/>
      <w:bookmarkStart w:id="52" w:name="_Toc35325735"/>
      <w:r w:rsidRPr="00EC794A">
        <w:rPr>
          <w:b/>
          <w:noProof/>
        </w:rPr>
        <w:t>Объемы и источники инвестиций</w:t>
      </w:r>
      <w:bookmarkEnd w:id="51"/>
      <w:bookmarkEnd w:id="52"/>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3" w:name="_Toc26525912"/>
      <w:bookmarkStart w:id="54" w:name="_Toc35325736"/>
      <w:r w:rsidRPr="00EC794A">
        <w:rPr>
          <w:b/>
          <w:noProof/>
        </w:rPr>
        <w:t>Краткое описание форм организации проектов</w:t>
      </w:r>
      <w:bookmarkEnd w:id="53"/>
      <w:bookmarkEnd w:id="54"/>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5" w:name="_Toc26525913"/>
      <w:bookmarkStart w:id="56" w:name="_Toc35325737"/>
      <w:r w:rsidRPr="00EC794A">
        <w:rPr>
          <w:b/>
          <w:noProof/>
        </w:rPr>
        <w:t>Управление программой.</w:t>
      </w:r>
      <w:bookmarkEnd w:id="55"/>
      <w:bookmarkEnd w:id="56"/>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965" w:rsidRDefault="006D7965" w:rsidP="00B70CA8">
      <w:pPr>
        <w:spacing w:after="0" w:line="240" w:lineRule="auto"/>
      </w:pPr>
      <w:r>
        <w:separator/>
      </w:r>
    </w:p>
  </w:endnote>
  <w:endnote w:type="continuationSeparator" w:id="0">
    <w:p w:rsidR="006D7965" w:rsidRDefault="006D7965"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6D7965" w:rsidRDefault="006D7965">
        <w:pPr>
          <w:pStyle w:val="ae"/>
          <w:jc w:val="right"/>
        </w:pPr>
        <w:r>
          <w:fldChar w:fldCharType="begin"/>
        </w:r>
        <w:r>
          <w:instrText>PAGE   \* MERGEFORMAT</w:instrText>
        </w:r>
        <w:r>
          <w:fldChar w:fldCharType="separate"/>
        </w:r>
        <w:r w:rsidR="00362C33">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965" w:rsidRPr="00C367C2" w:rsidRDefault="006D7965"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0E2D4A">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6D7965" w:rsidRDefault="006D7965">
        <w:pPr>
          <w:pStyle w:val="ae"/>
          <w:jc w:val="right"/>
        </w:pPr>
        <w:r>
          <w:fldChar w:fldCharType="begin"/>
        </w:r>
        <w:r>
          <w:instrText>PAGE   \* MERGEFORMAT</w:instrText>
        </w:r>
        <w:r>
          <w:fldChar w:fldCharType="separate"/>
        </w:r>
        <w:r w:rsidR="00362C33">
          <w:rPr>
            <w:noProof/>
          </w:rPr>
          <w:t>17</w:t>
        </w:r>
        <w:r>
          <w:fldChar w:fldCharType="end"/>
        </w:r>
      </w:p>
    </w:sdtContent>
  </w:sdt>
  <w:p w:rsidR="006D7965" w:rsidRDefault="006D7965">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965" w:rsidRDefault="006D7965" w:rsidP="00B70CA8">
      <w:pPr>
        <w:spacing w:after="0" w:line="240" w:lineRule="auto"/>
      </w:pPr>
      <w:r>
        <w:separator/>
      </w:r>
    </w:p>
  </w:footnote>
  <w:footnote w:type="continuationSeparator" w:id="0">
    <w:p w:rsidR="006D7965" w:rsidRDefault="006D7965"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2D4A"/>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2242"/>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17B"/>
    <w:rsid w:val="002363CE"/>
    <w:rsid w:val="00236436"/>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2C33"/>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D7965"/>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129"/>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0EAF"/>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1BD"/>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1E73"/>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022E"/>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97F7A"/>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9153"/>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7C1E1-A621-4A8D-9AAA-A1AAD5C7D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2712</TotalTime>
  <Pages>18</Pages>
  <Words>8881</Words>
  <Characters>50628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230</cp:revision>
  <cp:lastPrinted>2019-08-20T08:16:00Z</cp:lastPrinted>
  <dcterms:created xsi:type="dcterms:W3CDTF">2019-08-19T05:33:00Z</dcterms:created>
  <dcterms:modified xsi:type="dcterms:W3CDTF">2022-08-25T05:53:00Z</dcterms:modified>
</cp:coreProperties>
</file>