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A8" w:rsidRPr="004713A8" w:rsidRDefault="000F75B4" w:rsidP="004713A8">
      <w:pPr>
        <w:jc w:val="both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</w:t>
      </w:r>
      <w:r w:rsidR="004713A8" w:rsidRPr="004713A8">
        <w:rPr>
          <w:b/>
        </w:rPr>
        <w:t>Приложение 7</w:t>
      </w:r>
    </w:p>
    <w:p w:rsidR="004713A8" w:rsidRPr="004713A8" w:rsidRDefault="004713A8" w:rsidP="004713A8">
      <w:r w:rsidRPr="004713A8">
        <w:rPr>
          <w:sz w:val="28"/>
        </w:rPr>
        <w:t xml:space="preserve">    </w:t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rPr>
          <w:sz w:val="28"/>
        </w:rPr>
        <w:tab/>
      </w:r>
      <w:r w:rsidRPr="004713A8">
        <w:t xml:space="preserve">к решению Муниципального совета     </w:t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Прохоровского района </w:t>
      </w:r>
    </w:p>
    <w:p w:rsidR="004713A8" w:rsidRPr="004713A8" w:rsidRDefault="004713A8" w:rsidP="004713A8">
      <w:r w:rsidRPr="004713A8">
        <w:t xml:space="preserve">                                                                                               Белгородской области</w:t>
      </w:r>
    </w:p>
    <w:p w:rsidR="004713A8" w:rsidRPr="004713A8" w:rsidRDefault="004713A8" w:rsidP="004713A8">
      <w:r w:rsidRPr="004713A8">
        <w:tab/>
      </w:r>
      <w:r w:rsidRPr="004713A8">
        <w:tab/>
      </w:r>
      <w:r w:rsidRPr="004713A8">
        <w:tab/>
      </w:r>
      <w:r w:rsidRPr="004713A8">
        <w:tab/>
      </w:r>
      <w:r w:rsidRPr="004713A8">
        <w:tab/>
        <w:t xml:space="preserve">                     «О бюджете </w:t>
      </w:r>
      <w:proofErr w:type="gramStart"/>
      <w:r w:rsidRPr="004713A8">
        <w:t>муниципального</w:t>
      </w:r>
      <w:proofErr w:type="gramEnd"/>
      <w:r w:rsidRPr="004713A8">
        <w:t xml:space="preserve"> района </w:t>
      </w:r>
    </w:p>
    <w:p w:rsidR="004713A8" w:rsidRPr="004713A8" w:rsidRDefault="004713A8" w:rsidP="004713A8">
      <w:r w:rsidRPr="004713A8">
        <w:t xml:space="preserve">                                                                        «Прохоровский район» Белгородской области </w:t>
      </w:r>
    </w:p>
    <w:p w:rsidR="004713A8" w:rsidRPr="004713A8" w:rsidRDefault="004713A8" w:rsidP="004713A8">
      <w:r w:rsidRPr="004713A8">
        <w:t xml:space="preserve">                                                                                    на 2024 год и на плановый период </w:t>
      </w:r>
    </w:p>
    <w:p w:rsidR="004713A8" w:rsidRPr="004713A8" w:rsidRDefault="004713A8" w:rsidP="004713A8">
      <w:pPr>
        <w:rPr>
          <w:b/>
          <w:bCs/>
          <w:sz w:val="28"/>
          <w:szCs w:val="28"/>
        </w:rPr>
      </w:pPr>
      <w:r w:rsidRPr="004713A8">
        <w:t xml:space="preserve">                                                                                                 2025 и 2026 годов»</w:t>
      </w:r>
    </w:p>
    <w:p w:rsidR="000F75B4" w:rsidRDefault="000F75B4" w:rsidP="004713A8">
      <w:pPr>
        <w:rPr>
          <w:b/>
          <w:sz w:val="28"/>
          <w:szCs w:val="28"/>
        </w:rPr>
      </w:pPr>
    </w:p>
    <w:p w:rsidR="003311ED" w:rsidRDefault="003311ED" w:rsidP="000F75B4">
      <w:pPr>
        <w:jc w:val="center"/>
        <w:rPr>
          <w:b/>
          <w:sz w:val="28"/>
          <w:szCs w:val="28"/>
        </w:rPr>
      </w:pP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Распределение бюджетных ассигнований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по разделам, подразделам классификации расходов бюджетов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 xml:space="preserve">на осуществление бюджетных инвестиций, предоставление субсидий на осуществление капитальных вложений в объекты муниципальной собственности Прохоровского района и предоставление субсидий бюджетам </w:t>
      </w:r>
      <w:proofErr w:type="gramStart"/>
      <w:r w:rsidRPr="004713A8">
        <w:rPr>
          <w:b/>
          <w:bCs/>
          <w:sz w:val="28"/>
          <w:szCs w:val="28"/>
        </w:rPr>
        <w:t>городского</w:t>
      </w:r>
      <w:proofErr w:type="gramEnd"/>
      <w:r w:rsidRPr="004713A8">
        <w:rPr>
          <w:b/>
          <w:bCs/>
          <w:sz w:val="28"/>
          <w:szCs w:val="28"/>
        </w:rPr>
        <w:t xml:space="preserve"> и сельских поселений на софинансирование капитальных вложений в объекты муниципальной собственности, включаемых в муниципальные программы Прохоровского района,</w:t>
      </w:r>
    </w:p>
    <w:p w:rsidR="004713A8" w:rsidRPr="004713A8" w:rsidRDefault="004713A8" w:rsidP="004713A8">
      <w:pPr>
        <w:jc w:val="center"/>
        <w:rPr>
          <w:b/>
          <w:bCs/>
          <w:sz w:val="28"/>
          <w:szCs w:val="28"/>
        </w:rPr>
      </w:pPr>
      <w:r w:rsidRPr="004713A8">
        <w:rPr>
          <w:b/>
          <w:bCs/>
          <w:sz w:val="28"/>
          <w:szCs w:val="28"/>
        </w:rPr>
        <w:t>на 2024 год и на плановый период 2025 и 2026 годов</w:t>
      </w:r>
    </w:p>
    <w:p w:rsidR="000F75B4" w:rsidRDefault="000F75B4" w:rsidP="000F75B4">
      <w:pPr>
        <w:jc w:val="center"/>
        <w:rPr>
          <w:b/>
          <w:sz w:val="28"/>
          <w:szCs w:val="28"/>
        </w:rPr>
      </w:pPr>
    </w:p>
    <w:tbl>
      <w:tblPr>
        <w:tblW w:w="10715" w:type="dxa"/>
        <w:tblInd w:w="-885" w:type="dxa"/>
        <w:tblLook w:val="04A0" w:firstRow="1" w:lastRow="0" w:firstColumn="1" w:lastColumn="0" w:noHBand="0" w:noVBand="1"/>
      </w:tblPr>
      <w:tblGrid>
        <w:gridCol w:w="4537"/>
        <w:gridCol w:w="880"/>
        <w:gridCol w:w="679"/>
        <w:gridCol w:w="1560"/>
        <w:gridCol w:w="1559"/>
        <w:gridCol w:w="1500"/>
      </w:tblGrid>
      <w:tr w:rsidR="000F75B4" w:rsidRPr="00296AF6" w:rsidTr="00B056AF">
        <w:trPr>
          <w:trHeight w:val="348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F75B4" w:rsidRPr="00296AF6" w:rsidRDefault="000F75B4" w:rsidP="00B056AF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/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75B4" w:rsidRPr="00296AF6" w:rsidRDefault="000F75B4" w:rsidP="00B056AF">
            <w:pPr>
              <w:jc w:val="right"/>
              <w:rPr>
                <w:b/>
                <w:bCs/>
              </w:rPr>
            </w:pPr>
            <w:r w:rsidRPr="00296AF6">
              <w:rPr>
                <w:b/>
                <w:bCs/>
              </w:rPr>
              <w:t>(тыс. рублей)</w:t>
            </w:r>
          </w:p>
        </w:tc>
      </w:tr>
      <w:tr w:rsidR="004713A8" w:rsidRPr="00263A1E" w:rsidTr="004713A8">
        <w:trPr>
          <w:trHeight w:val="295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</w:t>
            </w:r>
            <w:r w:rsidRPr="00263A1E">
              <w:rPr>
                <w:b/>
                <w:bCs/>
              </w:rPr>
              <w:t>з</w:t>
            </w:r>
            <w:r>
              <w:rPr>
                <w:b/>
                <w:bCs/>
              </w:rPr>
              <w:t>дел</w:t>
            </w: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713A8" w:rsidRPr="00263A1E" w:rsidRDefault="004713A8" w:rsidP="00141312">
            <w:pPr>
              <w:ind w:left="113" w:right="113"/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</w:t>
            </w:r>
            <w:r>
              <w:rPr>
                <w:b/>
                <w:bCs/>
              </w:rPr>
              <w:t>од</w:t>
            </w:r>
            <w:r w:rsidRPr="00263A1E">
              <w:rPr>
                <w:b/>
                <w:bCs/>
              </w:rPr>
              <w:t>р</w:t>
            </w:r>
            <w:r>
              <w:rPr>
                <w:b/>
                <w:bCs/>
              </w:rPr>
              <w:t>аздел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плановый период</w:t>
            </w:r>
          </w:p>
        </w:tc>
      </w:tr>
      <w:tr w:rsidR="004713A8" w:rsidRPr="00263A1E" w:rsidTr="004713A8">
        <w:trPr>
          <w:trHeight w:val="778"/>
        </w:trPr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ind w:left="-108" w:firstLine="108"/>
              <w:jc w:val="center"/>
              <w:rPr>
                <w:b/>
                <w:bCs/>
              </w:rPr>
            </w:pPr>
          </w:p>
        </w:tc>
        <w:tc>
          <w:tcPr>
            <w:tcW w:w="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263A1E">
              <w:rPr>
                <w:b/>
                <w:bCs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A8" w:rsidRPr="00263A1E" w:rsidRDefault="004713A8" w:rsidP="00141312">
            <w:pPr>
              <w:jc w:val="center"/>
              <w:rPr>
                <w:b/>
                <w:bCs/>
              </w:rPr>
            </w:pPr>
            <w:r w:rsidRPr="00263A1E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263A1E">
              <w:rPr>
                <w:b/>
                <w:bCs/>
              </w:rPr>
              <w:t xml:space="preserve"> год</w:t>
            </w:r>
          </w:p>
        </w:tc>
      </w:tr>
      <w:tr w:rsidR="000F75B4" w:rsidRPr="00296AF6" w:rsidTr="00B056AF">
        <w:trPr>
          <w:trHeight w:val="20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6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1862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21 026,2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A310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A310E0">
              <w:rPr>
                <w:b/>
                <w:bCs/>
              </w:rPr>
              <w:t> 885,2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4D18DE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A310E0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10 535,0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311ED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0F1947" w:rsidRDefault="003311ED" w:rsidP="00B056AF">
            <w:pPr>
              <w:jc w:val="both"/>
              <w:outlineLvl w:val="2"/>
              <w:rPr>
                <w:bCs/>
              </w:rPr>
            </w:pPr>
            <w:r w:rsidRPr="003311ED">
              <w:rPr>
                <w:bCs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Default="003311ED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A310E0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10 535,0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11ED" w:rsidRPr="00296AF6" w:rsidRDefault="003311ED" w:rsidP="003311ED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</w:t>
            </w:r>
            <w:r w:rsidR="003229CC"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6 674,1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/>
                <w:bCs/>
              </w:rPr>
            </w:pPr>
            <w:r w:rsidRPr="00296AF6">
              <w:rPr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229CC">
              <w:rPr>
                <w:b/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8 877,1</w:t>
            </w:r>
          </w:p>
        </w:tc>
      </w:tr>
      <w:tr w:rsidR="000F75B4" w:rsidRPr="00296AF6" w:rsidTr="00B056AF">
        <w:trPr>
          <w:trHeight w:val="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both"/>
              <w:outlineLvl w:val="2"/>
              <w:rPr>
                <w:bCs/>
              </w:rPr>
            </w:pPr>
            <w:r w:rsidRPr="00296AF6">
              <w:rPr>
                <w:bCs/>
              </w:rPr>
              <w:t xml:space="preserve">Охрана семьи и детства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B056AF">
            <w:pPr>
              <w:jc w:val="center"/>
              <w:outlineLvl w:val="2"/>
              <w:rPr>
                <w:bCs/>
              </w:rPr>
            </w:pPr>
            <w:r w:rsidRPr="00296AF6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0F75B4" w:rsidP="003229CC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13</w:t>
            </w:r>
            <w:r w:rsidR="003229CC">
              <w:rPr>
                <w:bCs/>
              </w:rPr>
              <w:t> 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40 350,2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5B4" w:rsidRPr="00296AF6" w:rsidRDefault="003229CC" w:rsidP="00B056AF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8 877,1</w:t>
            </w:r>
          </w:p>
        </w:tc>
      </w:tr>
    </w:tbl>
    <w:p w:rsidR="000F75B4" w:rsidRDefault="000F75B4" w:rsidP="000F75B4">
      <w:pPr>
        <w:jc w:val="center"/>
        <w:rPr>
          <w:b/>
          <w:sz w:val="28"/>
          <w:szCs w:val="28"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0F75B4" w:rsidRDefault="000F75B4" w:rsidP="000F75B4">
      <w:pPr>
        <w:rPr>
          <w:b/>
        </w:rPr>
      </w:pPr>
    </w:p>
    <w:p w:rsidR="00D97BC9" w:rsidRDefault="00D97BC9"/>
    <w:sectPr w:rsidR="00D97BC9" w:rsidSect="00F1459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9C" w:rsidRDefault="00536D9C" w:rsidP="009F65C2">
      <w:r>
        <w:separator/>
      </w:r>
    </w:p>
  </w:endnote>
  <w:endnote w:type="continuationSeparator" w:id="0">
    <w:p w:rsidR="00536D9C" w:rsidRDefault="00536D9C" w:rsidP="009F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9C" w:rsidRDefault="00536D9C" w:rsidP="009F65C2">
      <w:r>
        <w:separator/>
      </w:r>
    </w:p>
  </w:footnote>
  <w:footnote w:type="continuationSeparator" w:id="0">
    <w:p w:rsidR="00536D9C" w:rsidRDefault="00536D9C" w:rsidP="009F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714843"/>
      <w:docPartObj>
        <w:docPartGallery w:val="Page Numbers (Top of Page)"/>
        <w:docPartUnique/>
      </w:docPartObj>
    </w:sdtPr>
    <w:sdtContent>
      <w:p w:rsidR="009F65C2" w:rsidRDefault="009F65C2">
        <w:pPr>
          <w:pStyle w:val="a5"/>
          <w:jc w:val="center"/>
        </w:pPr>
        <w:r>
          <w:t>122</w:t>
        </w:r>
      </w:p>
    </w:sdtContent>
  </w:sdt>
  <w:p w:rsidR="009F65C2" w:rsidRDefault="009F65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EA"/>
    <w:rsid w:val="000F1947"/>
    <w:rsid w:val="000F75B4"/>
    <w:rsid w:val="00136C7B"/>
    <w:rsid w:val="0018623F"/>
    <w:rsid w:val="002F15B7"/>
    <w:rsid w:val="003229CC"/>
    <w:rsid w:val="003311ED"/>
    <w:rsid w:val="004713A8"/>
    <w:rsid w:val="004D18DE"/>
    <w:rsid w:val="00536D9C"/>
    <w:rsid w:val="009F65C2"/>
    <w:rsid w:val="00A310E0"/>
    <w:rsid w:val="00BD4E1F"/>
    <w:rsid w:val="00C859EA"/>
    <w:rsid w:val="00D97BC9"/>
    <w:rsid w:val="00F1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F6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65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C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C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E974C-35B0-423D-8EAA-1E6267F21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13</cp:revision>
  <cp:lastPrinted>2023-08-15T11:18:00Z</cp:lastPrinted>
  <dcterms:created xsi:type="dcterms:W3CDTF">2023-03-14T11:46:00Z</dcterms:created>
  <dcterms:modified xsi:type="dcterms:W3CDTF">2023-12-29T12:14:00Z</dcterms:modified>
</cp:coreProperties>
</file>