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8D0" w:rsidRPr="000D58D0" w:rsidRDefault="000D58D0" w:rsidP="000D5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proofErr w:type="gramStart"/>
      <w:r w:rsidRPr="000D58D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ВСЯ</w:t>
      </w:r>
      <w:proofErr w:type="gramEnd"/>
      <w:r w:rsidRPr="000D58D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ПРАВДА О ШОКОЛАДЕ!</w:t>
      </w:r>
    </w:p>
    <w:p w:rsidR="000D58D0" w:rsidRPr="000D58D0" w:rsidRDefault="000D58D0" w:rsidP="000D58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36870" w:rsidRPr="000D58D0" w:rsidRDefault="000D58D0" w:rsidP="000D58D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Шоколад обязательно должен содержать какао-масло, а не другие заменители. Чем больше процент содержания какао, тем лучше считается шоколад.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Еще качественный шоколад отличает сухой хруст при разламывании. Долька такого шоколада легко тает во рту, потому что температура плавления какао-масла составляет 32 градуса — чуть ниже нормальной температуры человеческого тела.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Умеренное употребление шоколада повышает работоспособность, концентрацию внимания, стимулирует умственную деятельность. Антиоксиданты, входящие в шоколад, способствуют замедлению процесса старения, укрепляют иммунитет.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 состав шоколада входит большое количество сахара и жира. Это очень калорийный продукт — 544 ккал на 100 грамм продукта.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Для взрослого здорового человека лучше есть не более 50 граммов шоколада за один прием и не больше 2 раз в неделю.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Детям в возрасте до 3 </w:t>
      </w:r>
      <w:proofErr w:type="gramStart"/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лет есть шоколад не рекомендуется</w:t>
      </w:r>
      <w:proofErr w:type="gramEnd"/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 На этикетках и потребительской таре с диабетическим шоколадом дополнительно указывают содержание ксилита (сорбита и др.), общего сахара (в пересчете на сахарозу) на 100 г продукта. Обязательно должен присутствовать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символ, характеризующий принадлежность продукта к группе диабетических изделий.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Также при покупке продукта необходимо изучать этикетку. Маркировка на упакованном шоколаде в плитках массой более 50 г, коробках и пачках с шоколадом (в виде батончиков, фигур или медалей) должна содержать товарный знак, наименование предприятия-изготовителя, его местонахождение. Кроме того, должны быть обозначены: наименования экспортера, импортера, страны и места происхождения, название продукта.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</w:t>
      </w:r>
      <w:r w:rsidRPr="000D58D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 этикетке обязательно указывается состав, масса, дата выработки и срок годности. Обратите внимание на наличие информации об условиях хранения и сведений о пищевой и энергетической ценности шоколада.</w:t>
      </w:r>
    </w:p>
    <w:sectPr w:rsidR="00E36870" w:rsidRPr="000D58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D58D0"/>
    <w:rsid w:val="000D58D0"/>
    <w:rsid w:val="00E368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2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275</Words>
  <Characters>1574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potrebrinok</dc:creator>
  <cp:keywords/>
  <dc:description/>
  <cp:lastModifiedBy>potrebrinok</cp:lastModifiedBy>
  <cp:revision>2</cp:revision>
  <dcterms:created xsi:type="dcterms:W3CDTF">2025-02-10T11:02:00Z</dcterms:created>
  <dcterms:modified xsi:type="dcterms:W3CDTF">2025-02-10T11:04:00Z</dcterms:modified>
</cp:coreProperties>
</file>