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7F" w:rsidRPr="00674D7D" w:rsidRDefault="003C5C7F" w:rsidP="00E728E6">
      <w:pPr>
        <w:ind w:left="-567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4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План дистанционных обучающих мероприятий для участников оборота товаров, подлежащих обязательной маркировке средствами идентификации (</w:t>
      </w:r>
      <w:r w:rsidR="00E728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оябрь </w:t>
      </w:r>
      <w:r w:rsidRPr="00674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2023 год)</w:t>
      </w:r>
      <w:r w:rsidR="00737B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!</w:t>
      </w:r>
    </w:p>
    <w:p w:rsidR="003C5C7F" w:rsidRPr="00674D7D" w:rsidRDefault="003C5C7F" w:rsidP="00E728E6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3C5C7F" w:rsidRPr="00674D7D" w:rsidRDefault="003C5C7F" w:rsidP="00E728E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7D">
        <w:rPr>
          <w:rFonts w:ascii="Times New Roman" w:hAnsi="Times New Roman" w:cs="Times New Roman"/>
          <w:sz w:val="28"/>
          <w:szCs w:val="28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674D7D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674D7D">
        <w:rPr>
          <w:rFonts w:ascii="Times New Roman" w:hAnsi="Times New Roman" w:cs="Times New Roman"/>
          <w:sz w:val="28"/>
          <w:szCs w:val="28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674D7D">
          <w:rPr>
            <w:rStyle w:val="a6"/>
            <w:rFonts w:ascii="Times New Roman" w:hAnsi="Times New Roman" w:cs="Times New Roman"/>
            <w:sz w:val="28"/>
            <w:szCs w:val="28"/>
          </w:rPr>
          <w:t>Оператор-ЦРПТ</w:t>
        </w:r>
      </w:hyperlink>
      <w:r w:rsidRPr="00674D7D">
        <w:rPr>
          <w:rFonts w:ascii="Times New Roman" w:hAnsi="Times New Roman" w:cs="Times New Roman"/>
          <w:sz w:val="28"/>
          <w:szCs w:val="28"/>
        </w:rPr>
        <w:t xml:space="preserve">» подготовлен </w:t>
      </w:r>
      <w:r w:rsidRPr="003C5C7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план обучающих разъяснительных дистанционных мероприятий </w:t>
      </w:r>
      <w:r w:rsidRPr="00674D7D">
        <w:rPr>
          <w:rFonts w:ascii="Times New Roman" w:hAnsi="Times New Roman" w:cs="Times New Roman"/>
          <w:sz w:val="28"/>
          <w:szCs w:val="28"/>
        </w:rPr>
        <w:br/>
      </w:r>
      <w:r w:rsidRPr="003C5C7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 </w:t>
      </w:r>
      <w:r w:rsidR="00E728E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н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оябрь </w:t>
      </w:r>
      <w:r w:rsidRPr="003C5C7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2023 года</w:t>
      </w:r>
      <w:r w:rsidRPr="00674D7D">
        <w:rPr>
          <w:rFonts w:ascii="Times New Roman" w:hAnsi="Times New Roman" w:cs="Times New Roman"/>
          <w:sz w:val="28"/>
          <w:szCs w:val="28"/>
        </w:rPr>
        <w:t>.</w:t>
      </w:r>
    </w:p>
    <w:p w:rsidR="003C5C7F" w:rsidRDefault="003C5C7F" w:rsidP="00E728E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7D">
        <w:rPr>
          <w:rFonts w:ascii="Times New Roman" w:hAnsi="Times New Roman" w:cs="Times New Roman"/>
          <w:sz w:val="28"/>
          <w:szCs w:val="28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E728E6" w:rsidRDefault="00E728E6" w:rsidP="00E728E6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E728E6" w:rsidRPr="00491F6D" w:rsidTr="00725529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Pr="00491F6D" w:rsidRDefault="00E728E6" w:rsidP="0072552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ноябрь 2023</w:t>
            </w:r>
          </w:p>
          <w:p w:rsidR="00E728E6" w:rsidRPr="00491F6D" w:rsidRDefault="00E728E6" w:rsidP="0072552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28E6" w:rsidRPr="00491F6D" w:rsidTr="00725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ноября</w:t>
            </w:r>
          </w:p>
          <w:p w:rsidR="00E728E6" w:rsidRPr="00FC0DD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 кресел-колясок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«Кресла-коляски», ЦРПТ</w:t>
            </w:r>
          </w:p>
          <w:p w:rsidR="00E728E6" w:rsidRPr="008F2B43" w:rsidRDefault="00BC4460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/?ELEMENT_ID=422769</w:t>
              </w:r>
            </w:hyperlink>
          </w:p>
          <w:p w:rsidR="00E728E6" w:rsidRPr="00093B5A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28E6" w:rsidRPr="00491F6D" w:rsidTr="00725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ноября</w:t>
            </w:r>
          </w:p>
          <w:p w:rsidR="00E728E6" w:rsidRPr="00FC0DD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товаров легкой промышленности и обуви. Работа розничных магазинов и оптовых компаний в личном кабинете системы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Честный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</w:t>
            </w: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proofErr w:type="spellEnd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 xml:space="preserve"> Беспалов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Cтарший</w:t>
            </w:r>
            <w:proofErr w:type="spellEnd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 xml:space="preserve"> бизнес-аналитик</w:t>
            </w:r>
          </w:p>
          <w:p w:rsidR="00E728E6" w:rsidRDefault="00BC4460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/?ELEMENT_ID=422734</w:t>
              </w:r>
            </w:hyperlink>
          </w:p>
          <w:p w:rsidR="00E728E6" w:rsidRPr="00E90449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E6" w:rsidRPr="00491F6D" w:rsidTr="00725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ноября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Государственные и муниципальные учреждения. Правила работы с маркированным товаром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728E6" w:rsidRPr="00093B5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</w:t>
            </w:r>
            <w:proofErr w:type="spellStart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 отдела технического внедрения</w:t>
            </w:r>
          </w:p>
          <w:p w:rsidR="00E728E6" w:rsidRPr="00093B5A" w:rsidRDefault="00BC4460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728E6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728E6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728E6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728E6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728E6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/?ELEMENT_ID=422488</w:t>
              </w:r>
            </w:hyperlink>
          </w:p>
          <w:p w:rsidR="00E728E6" w:rsidRPr="001365F5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28E6" w:rsidRPr="00491F6D" w:rsidTr="00725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ноября 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</w:t>
            </w:r>
            <w:proofErr w:type="spellStart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28E6" w:rsidRDefault="00BC4460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/?ELEMENT_ID=422478</w:t>
              </w:r>
            </w:hyperlink>
          </w:p>
          <w:p w:rsidR="00E728E6" w:rsidRPr="00F32933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E6" w:rsidRPr="00491F6D" w:rsidTr="00725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14 ноября 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Особенности объемно-сортового учета, работы с виртуальным складом и мобильным приложением Честный </w:t>
            </w:r>
            <w:proofErr w:type="spellStart"/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ЗНАК.Бизнес</w:t>
            </w:r>
            <w:proofErr w:type="spellEnd"/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28E6" w:rsidRPr="00093B5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</w:t>
            </w:r>
            <w:proofErr w:type="spellStart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</w:p>
          <w:p w:rsidR="00E728E6" w:rsidRPr="00093B5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 отдела технического внедрения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Аккаунт-менеджер группы внедрения</w:t>
            </w:r>
          </w:p>
          <w:p w:rsidR="00E728E6" w:rsidRDefault="00BC4460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/?ELEMENT_ID=422492</w:t>
              </w:r>
            </w:hyperlink>
          </w:p>
          <w:p w:rsidR="00E728E6" w:rsidRPr="000D2B47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E6" w:rsidRPr="00491F6D" w:rsidTr="00725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ноября</w:t>
            </w:r>
          </w:p>
          <w:p w:rsidR="00E728E6" w:rsidRPr="008B353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728E6" w:rsidRPr="008B353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безалкогольных напитков и соков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  <w:proofErr w:type="spellStart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Воробкало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направления Маркировка и ЭДО, </w:t>
            </w:r>
            <w:proofErr w:type="spellStart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Эвотор</w:t>
            </w:r>
            <w:proofErr w:type="spellEnd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ОФД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E728E6" w:rsidRPr="008F2B43" w:rsidRDefault="00BC4460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/?ELEMENT_ID=422744</w:t>
              </w:r>
            </w:hyperlink>
          </w:p>
          <w:p w:rsidR="00E728E6" w:rsidRPr="008F2B43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28E6" w:rsidRPr="00491F6D" w:rsidTr="00725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ноября</w:t>
            </w:r>
          </w:p>
          <w:p w:rsidR="00E728E6" w:rsidRPr="008B353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728E6" w:rsidRPr="008B353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Q&amp;A. Линия поддержки бизнеса для ТГ «Соковая продукция и безалкогольные напитки»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E728E6" w:rsidRPr="008F2B43" w:rsidRDefault="00BC4460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/?ELEMENT_ID=422748</w:t>
              </w:r>
            </w:hyperlink>
          </w:p>
          <w:p w:rsidR="00E728E6" w:rsidRPr="00093B5A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28E6" w:rsidRPr="00491F6D" w:rsidTr="00725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ноября</w:t>
            </w:r>
          </w:p>
          <w:p w:rsidR="00E728E6" w:rsidRPr="001E1F6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Контур «Маркировка пива в рознице»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Pr="00093B5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728E6" w:rsidRPr="00093B5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Александра Докучаева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внедрения ЭДО, СКБ Контур</w:t>
            </w:r>
          </w:p>
          <w:p w:rsidR="00E728E6" w:rsidRDefault="00BC4460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/?ELEMENT_ID=422508</w:t>
              </w:r>
            </w:hyperlink>
          </w:p>
          <w:p w:rsidR="00E728E6" w:rsidRPr="001E1F6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E6" w:rsidRPr="00491F6D" w:rsidTr="00725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:rsidR="00E728E6" w:rsidRPr="008B353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728E6" w:rsidRPr="008B353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E728E6" w:rsidRPr="00093B5A" w:rsidRDefault="00BC4460" w:rsidP="00E728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4" w:history="1">
              <w:r w:rsidR="00E728E6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728E6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728E6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728E6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728E6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/?ELEMENT_ID=422690</w:t>
              </w:r>
            </w:hyperlink>
          </w:p>
        </w:tc>
      </w:tr>
      <w:tr w:rsidR="00E728E6" w:rsidRPr="00491F6D" w:rsidTr="00725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 ноября</w:t>
            </w:r>
          </w:p>
          <w:p w:rsidR="00E728E6" w:rsidRPr="008B353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728E6" w:rsidRPr="008B353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импортируемых безалкогольных напитков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proofErr w:type="spellEnd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Саяхов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</w:t>
            </w:r>
          </w:p>
          <w:p w:rsidR="00E728E6" w:rsidRPr="008F2B43" w:rsidRDefault="00BC4460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/?ELEMENT_ID=422752</w:t>
              </w:r>
            </w:hyperlink>
          </w:p>
          <w:p w:rsidR="00E728E6" w:rsidRPr="00093B5A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28E6" w:rsidRPr="00491F6D" w:rsidTr="00725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:rsidR="00E728E6" w:rsidRPr="001E1F6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(остатки) по расширенному перечню товаров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</w:t>
            </w:r>
            <w:proofErr w:type="spellStart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28E6" w:rsidRPr="000D2B47" w:rsidRDefault="00BC4460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/?ELEMENT_ID=422482</w:t>
              </w:r>
            </w:hyperlink>
          </w:p>
          <w:p w:rsidR="00E728E6" w:rsidRPr="000E2F73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28E6" w:rsidRPr="00491F6D" w:rsidTr="00725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:rsidR="00E728E6" w:rsidRPr="001E1F6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Правила работы с маркированным товаром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728E6" w:rsidRPr="008F2B43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</w:t>
            </w:r>
            <w:proofErr w:type="spellStart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E728E6" w:rsidRPr="008F2B43" w:rsidRDefault="00BC4460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/?ELEMENT_ID=422756</w:t>
              </w:r>
            </w:hyperlink>
          </w:p>
          <w:p w:rsidR="00E728E6" w:rsidRPr="00093B5A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28E6" w:rsidRPr="00491F6D" w:rsidTr="00725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:rsidR="00E728E6" w:rsidRPr="001E1F6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отдельных видов технических средств реабилитации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«Кресла-коляски», ЦРПТ</w:t>
            </w:r>
          </w:p>
          <w:p w:rsidR="00E728E6" w:rsidRPr="008F2B43" w:rsidRDefault="00BC4460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/?ELEMENT_ID=422765</w:t>
              </w:r>
            </w:hyperlink>
          </w:p>
          <w:p w:rsidR="00E728E6" w:rsidRPr="00093B5A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28E6" w:rsidRPr="00491F6D" w:rsidTr="00725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ноября</w:t>
            </w:r>
          </w:p>
          <w:p w:rsidR="00E728E6" w:rsidRPr="001E1F6A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«Честный знак»</w:t>
            </w:r>
          </w:p>
          <w:p w:rsidR="00E728E6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Default="00E728E6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</w:t>
            </w:r>
            <w:proofErr w:type="spellStart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28E6" w:rsidRPr="00093B5A" w:rsidRDefault="00BC4460" w:rsidP="0072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728E6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728E6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728E6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728E6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728E6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/?ELEMENT_ID=422699</w:t>
              </w:r>
            </w:hyperlink>
          </w:p>
          <w:p w:rsidR="00E728E6" w:rsidRPr="000D2B47" w:rsidRDefault="00E728E6" w:rsidP="007255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28E6" w:rsidRPr="00491F6D" w:rsidTr="00725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E728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:rsidR="00E728E6" w:rsidRPr="001E1F6A" w:rsidRDefault="00E728E6" w:rsidP="00E7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728E6" w:rsidRDefault="00E728E6" w:rsidP="00E728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E728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Контрактное производство безалкогольных напитков и соков</w:t>
            </w:r>
          </w:p>
          <w:p w:rsidR="00E728E6" w:rsidRDefault="00E728E6" w:rsidP="00E728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Default="00E728E6" w:rsidP="00E7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управления </w:t>
            </w:r>
            <w:proofErr w:type="spellStart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безакцизными</w:t>
            </w:r>
            <w:proofErr w:type="spellEnd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товарными группами</w:t>
            </w:r>
          </w:p>
          <w:p w:rsidR="00E728E6" w:rsidRDefault="00BC4460" w:rsidP="00E7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728E6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/?ELEMENT_ID=422761</w:t>
              </w:r>
            </w:hyperlink>
          </w:p>
          <w:p w:rsidR="00E728E6" w:rsidRPr="00093B5A" w:rsidRDefault="00E728E6" w:rsidP="00E728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728E6" w:rsidRPr="00491F6D" w:rsidTr="00725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E728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29 ноября</w:t>
            </w:r>
          </w:p>
          <w:p w:rsidR="00E728E6" w:rsidRPr="001E1F6A" w:rsidRDefault="00E728E6" w:rsidP="00E7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728E6" w:rsidRDefault="00E728E6" w:rsidP="00E728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E728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6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 w:rsidRPr="00EC6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EC6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АТОЛ «Маркировка пива в рознице»</w:t>
            </w:r>
          </w:p>
          <w:p w:rsidR="00E728E6" w:rsidRDefault="00E728E6" w:rsidP="00E728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Default="00E728E6" w:rsidP="00E7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728E6" w:rsidRPr="00EC676F" w:rsidRDefault="00E728E6" w:rsidP="00E7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76F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C676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E728E6" w:rsidRDefault="00E728E6" w:rsidP="00E7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76F">
              <w:rPr>
                <w:rFonts w:ascii="Times New Roman" w:hAnsi="Times New Roman" w:cs="Times New Roman"/>
                <w:sz w:val="28"/>
                <w:szCs w:val="28"/>
              </w:rPr>
              <w:t>Евгения Мячкова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C676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маркировки, компания АТОЛ</w:t>
            </w:r>
          </w:p>
          <w:p w:rsidR="00E728E6" w:rsidRDefault="00BC4460" w:rsidP="00E7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728E6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/?ELEMENT_ID=422513</w:t>
              </w:r>
            </w:hyperlink>
          </w:p>
          <w:p w:rsidR="00E728E6" w:rsidRPr="001B0A60" w:rsidRDefault="00E728E6" w:rsidP="00E7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8E6" w:rsidRPr="00491F6D" w:rsidTr="007255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E728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ноября</w:t>
            </w:r>
          </w:p>
          <w:p w:rsidR="00E728E6" w:rsidRPr="001E1F6A" w:rsidRDefault="00E728E6" w:rsidP="00E7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728E6" w:rsidRDefault="00E728E6" w:rsidP="00E728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E6" w:rsidRDefault="00E728E6" w:rsidP="00E728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6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Заполнение карточек товаров в национальном каталоге для товарной группы «Духи и туалетная вода»</w:t>
            </w:r>
          </w:p>
          <w:p w:rsidR="00E728E6" w:rsidRDefault="00E728E6" w:rsidP="00E728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28E6" w:rsidRDefault="00E728E6" w:rsidP="00E7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:rsidR="00E728E6" w:rsidRDefault="00E728E6" w:rsidP="00E7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76F">
              <w:rPr>
                <w:rFonts w:ascii="Times New Roman" w:hAnsi="Times New Roman" w:cs="Times New Roman"/>
                <w:sz w:val="28"/>
                <w:szCs w:val="28"/>
              </w:rPr>
              <w:t>Ольга Никифорова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C676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«Бытовая электроника и парфюмерия»</w:t>
            </w:r>
          </w:p>
          <w:p w:rsidR="00E728E6" w:rsidRPr="00EC676F" w:rsidRDefault="00BC4460" w:rsidP="00E7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728E6" w:rsidRPr="00EC67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728E6" w:rsidRPr="00EC67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728E6" w:rsidRPr="00EC67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728E6" w:rsidRPr="00EC67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728E6" w:rsidRPr="00EC67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/?ELEMENT_ID=422708</w:t>
              </w:r>
            </w:hyperlink>
          </w:p>
          <w:p w:rsidR="00E728E6" w:rsidRPr="00F65F33" w:rsidRDefault="00E728E6" w:rsidP="00E728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728E6" w:rsidRDefault="00E728E6" w:rsidP="00E728E6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28E6" w:rsidSect="00E728E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C5C7F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7B40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4460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28E6"/>
    <w:rsid w:val="00E731CB"/>
    <w:rsid w:val="00E75013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2488" TargetMode="External"/><Relationship Id="rId13" Type="http://schemas.openxmlformats.org/officeDocument/2006/relationships/hyperlink" Target="https://xn--80ajghhoc2aj1c8b.xn--p1ai/lectures/vebinary/?ELEMENT_ID=422508" TargetMode="External"/><Relationship Id="rId18" Type="http://schemas.openxmlformats.org/officeDocument/2006/relationships/hyperlink" Target="https://xn--80ajghhoc2aj1c8b.xn--p1ai/lectures/vebinary/?ELEMENT_ID=4227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22513" TargetMode="External"/><Relationship Id="rId7" Type="http://schemas.openxmlformats.org/officeDocument/2006/relationships/hyperlink" Target="https://xn--80ajghhoc2aj1c8b.xn--p1ai/lectures/vebinary/?ELEMENT_ID=422734" TargetMode="External"/><Relationship Id="rId12" Type="http://schemas.openxmlformats.org/officeDocument/2006/relationships/hyperlink" Target="https://xn--80ajghhoc2aj1c8b.xn--p1ai/lectures/vebinary/?ELEMENT_ID=422748" TargetMode="External"/><Relationship Id="rId17" Type="http://schemas.openxmlformats.org/officeDocument/2006/relationships/hyperlink" Target="https://xn--80ajghhoc2aj1c8b.xn--p1ai/lectures/vebinary/?ELEMENT_ID=4227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2482" TargetMode="External"/><Relationship Id="rId20" Type="http://schemas.openxmlformats.org/officeDocument/2006/relationships/hyperlink" Target="https://xn--80ajghhoc2aj1c8b.xn--p1ai/lectures/vebinary/?ELEMENT_ID=4227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22769" TargetMode="External"/><Relationship Id="rId11" Type="http://schemas.openxmlformats.org/officeDocument/2006/relationships/hyperlink" Target="https://xn--80ajghhoc2aj1c8b.xn--p1ai/lectures/vebinary/?ELEMENT_ID=42274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2275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22492" TargetMode="External"/><Relationship Id="rId19" Type="http://schemas.openxmlformats.org/officeDocument/2006/relationships/hyperlink" Target="https://xn--80ajghhoc2aj1c8b.xn--p1ai/lectures/vebinary/?ELEMENT_ID=4226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2478" TargetMode="External"/><Relationship Id="rId14" Type="http://schemas.openxmlformats.org/officeDocument/2006/relationships/hyperlink" Target="https://xn--80ajghhoc2aj1c8b.xn--p1ai/lectures/vebinary/?ELEMENT_ID=422690" TargetMode="External"/><Relationship Id="rId22" Type="http://schemas.openxmlformats.org/officeDocument/2006/relationships/hyperlink" Target="https://xn--80ajghhoc2aj1c8b.xn--p1ai/lectures/vebinary/?ELEMENT_ID=422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potrebrinok</cp:lastModifiedBy>
  <cp:revision>8</cp:revision>
  <dcterms:created xsi:type="dcterms:W3CDTF">2023-09-29T13:05:00Z</dcterms:created>
  <dcterms:modified xsi:type="dcterms:W3CDTF">2023-11-02T10:52:00Z</dcterms:modified>
</cp:coreProperties>
</file>