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12" w:rsidRPr="00B66012" w:rsidRDefault="00B66012" w:rsidP="00B66012">
      <w:r>
        <w:rPr>
          <w:noProof/>
        </w:rPr>
        <w:drawing>
          <wp:inline distT="0" distB="0" distL="0" distR="0">
            <wp:extent cx="6607737" cy="4061637"/>
            <wp:effectExtent l="19050" t="0" r="2613" b="0"/>
            <wp:docPr id="1" name="Рисунок 1" descr="C:\Users\Zenin\Downloads\2023-09-27_09-33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in\Downloads\2023-09-27_09-33-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49" t="8969" b="5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737" cy="406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12" w:rsidRPr="00803FA8" w:rsidRDefault="00803FA8" w:rsidP="00803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FA8">
        <w:rPr>
          <w:rFonts w:ascii="Times New Roman" w:hAnsi="Times New Roman" w:cs="Times New Roman"/>
          <w:b/>
          <w:color w:val="273350"/>
          <w:sz w:val="32"/>
          <w:szCs w:val="32"/>
        </w:rPr>
        <w:t>Электронный сервис «</w:t>
      </w:r>
      <w:proofErr w:type="spellStart"/>
      <w:r w:rsidRPr="00803FA8">
        <w:rPr>
          <w:rFonts w:ascii="Times New Roman" w:hAnsi="Times New Roman" w:cs="Times New Roman"/>
          <w:b/>
          <w:color w:val="273350"/>
          <w:sz w:val="32"/>
          <w:szCs w:val="32"/>
        </w:rPr>
        <w:t>Онлайнинспекция</w:t>
      </w:r>
      <w:proofErr w:type="gramStart"/>
      <w:r w:rsidRPr="00803FA8">
        <w:rPr>
          <w:rFonts w:ascii="Times New Roman" w:hAnsi="Times New Roman" w:cs="Times New Roman"/>
          <w:b/>
          <w:color w:val="273350"/>
          <w:sz w:val="32"/>
          <w:szCs w:val="32"/>
        </w:rPr>
        <w:t>.р</w:t>
      </w:r>
      <w:proofErr w:type="gramEnd"/>
      <w:r w:rsidRPr="00803FA8">
        <w:rPr>
          <w:rFonts w:ascii="Times New Roman" w:hAnsi="Times New Roman" w:cs="Times New Roman"/>
          <w:b/>
          <w:color w:val="273350"/>
          <w:sz w:val="32"/>
          <w:szCs w:val="32"/>
        </w:rPr>
        <w:t>ф</w:t>
      </w:r>
      <w:proofErr w:type="spellEnd"/>
      <w:r w:rsidRPr="00803FA8">
        <w:rPr>
          <w:rFonts w:ascii="Times New Roman" w:hAnsi="Times New Roman" w:cs="Times New Roman"/>
          <w:b/>
          <w:color w:val="273350"/>
          <w:sz w:val="32"/>
          <w:szCs w:val="32"/>
        </w:rPr>
        <w:t>»</w:t>
      </w:r>
    </w:p>
    <w:p w:rsidR="00B66012" w:rsidRPr="00B97864" w:rsidRDefault="00162C29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ab/>
      </w:r>
      <w:r w:rsidR="00B66012" w:rsidRPr="00B97864">
        <w:rPr>
          <w:color w:val="273350"/>
          <w:sz w:val="28"/>
          <w:szCs w:val="28"/>
        </w:rPr>
        <w:t>В настоящее время российские законодатели активно вносят изменения</w:t>
      </w:r>
      <w:r w:rsidR="00B66012" w:rsidRPr="00B97864">
        <w:rPr>
          <w:color w:val="273350"/>
          <w:sz w:val="28"/>
          <w:szCs w:val="28"/>
        </w:rPr>
        <w:br/>
        <w:t>в действующее трудовое законодательство. Как работодателю сориентироваться в стремительно меняющейся ситуации и остаться в правовом поле, не спровоцировать судебные иски, пройти проверки контрольных органов, избежать штрафов, а работнику защитить свои трудовые права?</w:t>
      </w:r>
    </w:p>
    <w:p w:rsidR="00B66012" w:rsidRPr="00B97864" w:rsidRDefault="00162C29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ab/>
      </w:r>
      <w:r w:rsidR="00803FA8" w:rsidRPr="00803FA8">
        <w:rPr>
          <w:color w:val="273350"/>
          <w:sz w:val="28"/>
          <w:szCs w:val="28"/>
        </w:rPr>
        <w:t>Федеральная служба по труду и занятости (</w:t>
      </w:r>
      <w:proofErr w:type="spellStart"/>
      <w:r w:rsidR="00803FA8" w:rsidRPr="00803FA8">
        <w:rPr>
          <w:color w:val="273350"/>
          <w:sz w:val="28"/>
          <w:szCs w:val="28"/>
        </w:rPr>
        <w:t>Роструд</w:t>
      </w:r>
      <w:proofErr w:type="spellEnd"/>
      <w:r w:rsidR="00803FA8" w:rsidRPr="00803FA8">
        <w:rPr>
          <w:color w:val="273350"/>
          <w:sz w:val="28"/>
          <w:szCs w:val="28"/>
        </w:rPr>
        <w:t>) в 2014 году запустила электронный сервис «</w:t>
      </w:r>
      <w:proofErr w:type="spellStart"/>
      <w:r w:rsidR="00803FA8" w:rsidRPr="00803FA8">
        <w:rPr>
          <w:color w:val="273350"/>
          <w:sz w:val="28"/>
          <w:szCs w:val="28"/>
        </w:rPr>
        <w:t>Онлайнинспекция</w:t>
      </w:r>
      <w:proofErr w:type="gramStart"/>
      <w:r w:rsidR="00803FA8" w:rsidRPr="00803FA8">
        <w:rPr>
          <w:color w:val="273350"/>
          <w:sz w:val="28"/>
          <w:szCs w:val="28"/>
        </w:rPr>
        <w:t>.р</w:t>
      </w:r>
      <w:proofErr w:type="gramEnd"/>
      <w:r w:rsidR="00803FA8" w:rsidRPr="00803FA8">
        <w:rPr>
          <w:color w:val="273350"/>
          <w:sz w:val="28"/>
          <w:szCs w:val="28"/>
        </w:rPr>
        <w:t>ф</w:t>
      </w:r>
      <w:proofErr w:type="spellEnd"/>
      <w:r w:rsidR="00803FA8" w:rsidRPr="00803FA8">
        <w:rPr>
          <w:color w:val="273350"/>
          <w:sz w:val="28"/>
          <w:szCs w:val="28"/>
        </w:rPr>
        <w:t>»</w:t>
      </w:r>
      <w:r w:rsidR="00803FA8">
        <w:rPr>
          <w:color w:val="273350"/>
          <w:sz w:val="28"/>
          <w:szCs w:val="28"/>
        </w:rPr>
        <w:t xml:space="preserve">. </w:t>
      </w:r>
      <w:proofErr w:type="spellStart"/>
      <w:r w:rsidR="00B66012" w:rsidRPr="00B97864">
        <w:rPr>
          <w:color w:val="273350"/>
          <w:sz w:val="28"/>
          <w:szCs w:val="28"/>
        </w:rPr>
        <w:t>Онлайнинспекция</w:t>
      </w:r>
      <w:proofErr w:type="gramStart"/>
      <w:r w:rsidR="00B66012" w:rsidRPr="00B97864">
        <w:rPr>
          <w:color w:val="273350"/>
          <w:sz w:val="28"/>
          <w:szCs w:val="28"/>
        </w:rPr>
        <w:t>.р</w:t>
      </w:r>
      <w:proofErr w:type="gramEnd"/>
      <w:r w:rsidR="00B66012" w:rsidRPr="00B97864">
        <w:rPr>
          <w:color w:val="273350"/>
          <w:sz w:val="28"/>
          <w:szCs w:val="28"/>
        </w:rPr>
        <w:t>ф</w:t>
      </w:r>
      <w:proofErr w:type="spellEnd"/>
      <w:r w:rsidR="00B66012" w:rsidRPr="00B97864">
        <w:rPr>
          <w:color w:val="273350"/>
          <w:sz w:val="28"/>
          <w:szCs w:val="28"/>
        </w:rPr>
        <w:t xml:space="preserve"> – система интерактивных сервисов для работников и работодателей, которая позволяет: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– в доступной форме получать исчерпывающую информацию</w:t>
      </w:r>
      <w:r w:rsidRPr="00B97864">
        <w:rPr>
          <w:color w:val="273350"/>
          <w:sz w:val="28"/>
          <w:szCs w:val="28"/>
        </w:rPr>
        <w:br/>
        <w:t>о требованиях трудового законодательства;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– обращаться за разъяснениями о порядке исполнения данных требований, оперативно получать необходимые инструкции;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– иметь неограниченный доступ к эффективным инструментам, предназначенным для устранения нарушений, защиты трудовых прав</w:t>
      </w:r>
      <w:r w:rsidRPr="00B97864">
        <w:rPr>
          <w:color w:val="273350"/>
          <w:sz w:val="28"/>
          <w:szCs w:val="28"/>
        </w:rPr>
        <w:br/>
        <w:t>и реализации законных интересов.</w:t>
      </w:r>
    </w:p>
    <w:p w:rsidR="00B66012" w:rsidRDefault="00162C29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ab/>
      </w:r>
      <w:r w:rsidR="00B66012" w:rsidRPr="00B97864">
        <w:rPr>
          <w:color w:val="273350"/>
          <w:sz w:val="28"/>
          <w:szCs w:val="28"/>
        </w:rPr>
        <w:t>Электронный сервис позволяет работнику и работодателю получить</w:t>
      </w:r>
      <w:r w:rsidR="00B66012" w:rsidRPr="00B97864">
        <w:rPr>
          <w:color w:val="273350"/>
          <w:sz w:val="28"/>
          <w:szCs w:val="28"/>
        </w:rPr>
        <w:br/>
        <w:t>в 3-дневный срок консультацию по любым вопросам соблюдения норм трудового законодательства.</w:t>
      </w:r>
    </w:p>
    <w:p w:rsidR="00803FA8" w:rsidRPr="00B97864" w:rsidRDefault="00803FA8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</w:p>
    <w:p w:rsidR="00B66012" w:rsidRPr="00B97864" w:rsidRDefault="00162C29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lastRenderedPageBreak/>
        <w:tab/>
      </w:r>
      <w:r w:rsidR="00B66012" w:rsidRPr="00B97864">
        <w:rPr>
          <w:color w:val="273350"/>
          <w:sz w:val="28"/>
          <w:szCs w:val="28"/>
        </w:rPr>
        <w:t>В 2023 году на сайте «</w:t>
      </w:r>
      <w:proofErr w:type="spellStart"/>
      <w:r w:rsidR="00B66012" w:rsidRPr="00B97864">
        <w:rPr>
          <w:color w:val="273350"/>
          <w:sz w:val="28"/>
          <w:szCs w:val="28"/>
        </w:rPr>
        <w:t>Онлайнинспекция</w:t>
      </w:r>
      <w:proofErr w:type="gramStart"/>
      <w:r w:rsidR="00B66012" w:rsidRPr="00B97864">
        <w:rPr>
          <w:color w:val="273350"/>
          <w:sz w:val="28"/>
          <w:szCs w:val="28"/>
        </w:rPr>
        <w:t>.р</w:t>
      </w:r>
      <w:proofErr w:type="gramEnd"/>
      <w:r w:rsidR="00B66012" w:rsidRPr="00B97864">
        <w:rPr>
          <w:color w:val="273350"/>
          <w:sz w:val="28"/>
          <w:szCs w:val="28"/>
        </w:rPr>
        <w:t>ф</w:t>
      </w:r>
      <w:proofErr w:type="spellEnd"/>
      <w:r w:rsidR="00B66012" w:rsidRPr="00B97864">
        <w:rPr>
          <w:color w:val="273350"/>
          <w:sz w:val="28"/>
          <w:szCs w:val="28"/>
        </w:rPr>
        <w:t>» появятся три новых сервиса:</w:t>
      </w:r>
    </w:p>
    <w:p w:rsidR="00B66012" w:rsidRPr="00B97864" w:rsidRDefault="00162C29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rStyle w:val="a5"/>
          <w:color w:val="273350"/>
          <w:sz w:val="28"/>
          <w:szCs w:val="28"/>
        </w:rPr>
        <w:tab/>
      </w:r>
      <w:r w:rsidR="00B66012" w:rsidRPr="00B97864">
        <w:rPr>
          <w:rStyle w:val="a5"/>
          <w:color w:val="273350"/>
          <w:sz w:val="28"/>
          <w:szCs w:val="28"/>
        </w:rPr>
        <w:t>1. Сервис по урегулированию разногласий между работником</w:t>
      </w:r>
      <w:r w:rsidR="00B66012" w:rsidRPr="00B97864">
        <w:rPr>
          <w:b/>
          <w:bCs/>
          <w:color w:val="273350"/>
          <w:sz w:val="28"/>
          <w:szCs w:val="28"/>
        </w:rPr>
        <w:br/>
      </w:r>
      <w:r w:rsidR="00B66012" w:rsidRPr="00B97864">
        <w:rPr>
          <w:rStyle w:val="a5"/>
          <w:color w:val="273350"/>
          <w:sz w:val="28"/>
          <w:szCs w:val="28"/>
        </w:rPr>
        <w:t>и работодателем.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С его помощью работник до обращения в Государственную инспекцию труда в Белгородской области (ГИТ) может направить обращение напрямую своему работодателю для предварительного решения проблемы. Если</w:t>
      </w:r>
      <w:r w:rsidRPr="00B97864">
        <w:rPr>
          <w:color w:val="273350"/>
          <w:sz w:val="28"/>
          <w:szCs w:val="28"/>
        </w:rPr>
        <w:br/>
        <w:t>в 10-дневный срок вопрос не будет урегулирован, система поможет перенаправить обращение непосредственно в ГИТ своего региона.</w:t>
      </w:r>
    </w:p>
    <w:p w:rsidR="00B66012" w:rsidRPr="00B97864" w:rsidRDefault="00162C29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rStyle w:val="a5"/>
          <w:color w:val="273350"/>
          <w:sz w:val="28"/>
          <w:szCs w:val="28"/>
        </w:rPr>
        <w:tab/>
      </w:r>
      <w:r w:rsidR="00B66012" w:rsidRPr="00B97864">
        <w:rPr>
          <w:rStyle w:val="a5"/>
          <w:color w:val="273350"/>
          <w:sz w:val="28"/>
          <w:szCs w:val="28"/>
        </w:rPr>
        <w:t>2. Сервис «Гарантии, льготы, компенсации работникам».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Этот сервис предназначен для информирования работников о гарантиях, льготах, компенсациях, которые им должны предоставлять работодатели</w:t>
      </w:r>
      <w:r w:rsidRPr="00B97864">
        <w:rPr>
          <w:color w:val="273350"/>
          <w:sz w:val="28"/>
          <w:szCs w:val="28"/>
        </w:rPr>
        <w:br/>
        <w:t>в соответствии с трудовым законодательством. Система сформирует соответствующий перечень в зависимости от статуса работника, условий</w:t>
      </w:r>
      <w:r w:rsidRPr="00B97864">
        <w:rPr>
          <w:color w:val="273350"/>
          <w:sz w:val="28"/>
          <w:szCs w:val="28"/>
        </w:rPr>
        <w:br/>
        <w:t>и местности работы, от профессии, отрасли и др.</w:t>
      </w:r>
    </w:p>
    <w:p w:rsidR="00B66012" w:rsidRPr="00B97864" w:rsidRDefault="00162C29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rStyle w:val="a5"/>
          <w:color w:val="273350"/>
          <w:sz w:val="28"/>
          <w:szCs w:val="28"/>
        </w:rPr>
        <w:tab/>
      </w:r>
      <w:r w:rsidR="00B66012" w:rsidRPr="00B97864">
        <w:rPr>
          <w:rStyle w:val="a5"/>
          <w:color w:val="273350"/>
          <w:sz w:val="28"/>
          <w:szCs w:val="28"/>
        </w:rPr>
        <w:t>3. Сервис «Выдача средств индивидуальной защиты» (СИЗ).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31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 xml:space="preserve">Сервис </w:t>
      </w:r>
      <w:proofErr w:type="gramStart"/>
      <w:r w:rsidRPr="00B97864">
        <w:rPr>
          <w:color w:val="273350"/>
          <w:sz w:val="28"/>
          <w:szCs w:val="28"/>
        </w:rPr>
        <w:t>проинформирует работников о перечне СИЗ</w:t>
      </w:r>
      <w:proofErr w:type="gramEnd"/>
      <w:r w:rsidRPr="00B97864">
        <w:rPr>
          <w:color w:val="273350"/>
          <w:sz w:val="28"/>
          <w:szCs w:val="28"/>
        </w:rPr>
        <w:t>, которые им должны предоставлять работодатели в зависимости от следующих признаков, указанных работником: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– профессия (должность),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– вид работ,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– производственное загрязнение,</w:t>
      </w:r>
    </w:p>
    <w:p w:rsidR="00B66012" w:rsidRPr="00B97864" w:rsidRDefault="00B66012" w:rsidP="00162C29">
      <w:pPr>
        <w:pStyle w:val="a4"/>
        <w:shd w:val="clear" w:color="auto" w:fill="FFFFFF"/>
        <w:spacing w:before="133" w:beforeAutospacing="0" w:after="0" w:afterAutospacing="0"/>
        <w:jc w:val="both"/>
        <w:rPr>
          <w:color w:val="273350"/>
          <w:sz w:val="28"/>
          <w:szCs w:val="28"/>
        </w:rPr>
      </w:pPr>
      <w:r w:rsidRPr="00B97864">
        <w:rPr>
          <w:color w:val="273350"/>
          <w:sz w:val="28"/>
          <w:szCs w:val="28"/>
        </w:rPr>
        <w:t>– виды опасностей.</w:t>
      </w:r>
    </w:p>
    <w:p w:rsidR="0083320B" w:rsidRPr="00B97864" w:rsidRDefault="0083320B" w:rsidP="00162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320B" w:rsidRPr="00B97864" w:rsidSect="00162C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66012"/>
    <w:rsid w:val="00162C29"/>
    <w:rsid w:val="001E3052"/>
    <w:rsid w:val="00803FA8"/>
    <w:rsid w:val="0083320B"/>
    <w:rsid w:val="00B66012"/>
    <w:rsid w:val="00B9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0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60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</dc:creator>
  <cp:keywords/>
  <dc:description/>
  <cp:lastModifiedBy>Пользователь</cp:lastModifiedBy>
  <cp:revision>4</cp:revision>
  <dcterms:created xsi:type="dcterms:W3CDTF">2023-09-27T06:28:00Z</dcterms:created>
  <dcterms:modified xsi:type="dcterms:W3CDTF">2023-09-27T13:28:00Z</dcterms:modified>
</cp:coreProperties>
</file>