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5282" w:rsidRPr="00F3347B" w:rsidRDefault="00855282" w:rsidP="00F3347B">
      <w:pPr>
        <w:spacing w:after="0" w:line="240" w:lineRule="auto"/>
        <w:jc w:val="right"/>
        <w:rPr>
          <w:rFonts w:ascii="Times New Roman" w:hAnsi="Times New Roman" w:cs="Times New Roman"/>
          <w:b/>
          <w:sz w:val="26"/>
          <w:szCs w:val="26"/>
        </w:rPr>
      </w:pPr>
    </w:p>
    <w:p w:rsidR="00F3347B" w:rsidRDefault="00F3347B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</w:p>
    <w:p w:rsidR="000A6188" w:rsidRPr="00F3347B" w:rsidRDefault="00313207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  <w:r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202</w:t>
      </w:r>
      <w:bookmarkStart w:id="0" w:name="_GoBack"/>
      <w:bookmarkEnd w:id="0"/>
      <w:r w:rsidR="00A96ACB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</w:t>
      </w:r>
      <w:r w:rsidR="00CA04D2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 xml:space="preserve"> год</w:t>
      </w:r>
    </w:p>
    <w:p w:rsidR="0015493A" w:rsidRPr="00A96ACB" w:rsidRDefault="0015493A" w:rsidP="00A96ACB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A96ACB">
        <w:rPr>
          <w:rFonts w:ascii="Times New Roman" w:hAnsi="Times New Roman" w:cs="Times New Roman"/>
          <w:b/>
          <w:color w:val="0070C0"/>
          <w:sz w:val="32"/>
          <w:szCs w:val="32"/>
        </w:rPr>
        <w:t>Пасп</w:t>
      </w:r>
      <w:r w:rsidR="00F3347B" w:rsidRPr="00A96ACB">
        <w:rPr>
          <w:rFonts w:ascii="Times New Roman" w:hAnsi="Times New Roman" w:cs="Times New Roman"/>
          <w:b/>
          <w:color w:val="0070C0"/>
          <w:sz w:val="32"/>
          <w:szCs w:val="32"/>
        </w:rPr>
        <w:t>ор</w:t>
      </w:r>
      <w:r w:rsidR="00CA04D2" w:rsidRPr="00A96ACB">
        <w:rPr>
          <w:rFonts w:ascii="Times New Roman" w:hAnsi="Times New Roman" w:cs="Times New Roman"/>
          <w:b/>
          <w:color w:val="0070C0"/>
          <w:sz w:val="32"/>
          <w:szCs w:val="32"/>
        </w:rPr>
        <w:t>т инвестиционной площадки № 1</w:t>
      </w:r>
    </w:p>
    <w:p w:rsidR="00F3347B" w:rsidRPr="00F3347B" w:rsidRDefault="00F3347B" w:rsidP="00F3347B">
      <w:pPr>
        <w:spacing w:after="0" w:line="240" w:lineRule="auto"/>
        <w:rPr>
          <w:rFonts w:ascii="Times New Roman" w:hAnsi="Times New Roman" w:cs="Times New Roman"/>
          <w:b/>
          <w:color w:val="0070C0"/>
          <w:sz w:val="26"/>
          <w:szCs w:val="26"/>
        </w:rPr>
      </w:pPr>
    </w:p>
    <w:tbl>
      <w:tblPr>
        <w:tblStyle w:val="a3"/>
        <w:tblW w:w="14425" w:type="dxa"/>
        <w:tblLook w:val="01E0"/>
      </w:tblPr>
      <w:tblGrid>
        <w:gridCol w:w="5070"/>
        <w:gridCol w:w="9355"/>
      </w:tblGrid>
      <w:tr w:rsidR="00CA04D2" w:rsidRPr="00F3347B" w:rsidTr="00F3347B">
        <w:tc>
          <w:tcPr>
            <w:tcW w:w="5070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Название площадки</w:t>
            </w:r>
          </w:p>
        </w:tc>
        <w:tc>
          <w:tcPr>
            <w:tcW w:w="9355" w:type="dxa"/>
          </w:tcPr>
          <w:p w:rsidR="00CA04D2" w:rsidRPr="008619AD" w:rsidRDefault="00CA04D2" w:rsidP="00020E7E">
            <w:pPr>
              <w:jc w:val="both"/>
              <w:rPr>
                <w:b/>
                <w:bCs/>
                <w:sz w:val="26"/>
                <w:szCs w:val="26"/>
              </w:rPr>
            </w:pPr>
            <w:r w:rsidRPr="008619AD">
              <w:rPr>
                <w:b/>
                <w:bCs/>
                <w:sz w:val="26"/>
                <w:szCs w:val="26"/>
              </w:rPr>
              <w:t xml:space="preserve">Площадка </w:t>
            </w:r>
            <w:r w:rsidR="00020E7E">
              <w:rPr>
                <w:b/>
                <w:bCs/>
                <w:sz w:val="26"/>
                <w:szCs w:val="26"/>
              </w:rPr>
              <w:t>молочно-товарной фермы</w:t>
            </w:r>
            <w:r w:rsidRPr="008619AD">
              <w:rPr>
                <w:b/>
                <w:bCs/>
                <w:sz w:val="26"/>
                <w:szCs w:val="26"/>
              </w:rPr>
              <w:t xml:space="preserve"> (разрушена полностью)</w:t>
            </w:r>
          </w:p>
        </w:tc>
      </w:tr>
      <w:tr w:rsidR="00CA04D2" w:rsidRPr="00F3347B" w:rsidTr="00F3347B">
        <w:tc>
          <w:tcPr>
            <w:tcW w:w="5070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Местонахождения (адрес) площадки</w:t>
            </w:r>
          </w:p>
        </w:tc>
        <w:tc>
          <w:tcPr>
            <w:tcW w:w="9355" w:type="dxa"/>
          </w:tcPr>
          <w:p w:rsidR="00CA04D2" w:rsidRPr="008619AD" w:rsidRDefault="00CA04D2" w:rsidP="003F70AD">
            <w:pPr>
              <w:jc w:val="both"/>
              <w:rPr>
                <w:sz w:val="26"/>
                <w:szCs w:val="26"/>
              </w:rPr>
            </w:pPr>
            <w:r w:rsidRPr="008619AD">
              <w:rPr>
                <w:b/>
                <w:bCs/>
                <w:sz w:val="26"/>
                <w:szCs w:val="26"/>
              </w:rPr>
              <w:t>309035, с. Карташевка</w:t>
            </w:r>
            <w:r w:rsidR="00840596">
              <w:rPr>
                <w:b/>
                <w:bCs/>
                <w:sz w:val="26"/>
                <w:szCs w:val="26"/>
              </w:rPr>
              <w:t>,</w:t>
            </w:r>
            <w:r w:rsidRPr="008619AD">
              <w:rPr>
                <w:b/>
                <w:bCs/>
                <w:sz w:val="26"/>
                <w:szCs w:val="26"/>
              </w:rPr>
              <w:t xml:space="preserve"> </w:t>
            </w:r>
            <w:r w:rsidR="00840596">
              <w:rPr>
                <w:b/>
                <w:bCs/>
                <w:sz w:val="26"/>
                <w:szCs w:val="26"/>
              </w:rPr>
              <w:t xml:space="preserve">Прелестненское с/п, </w:t>
            </w:r>
            <w:r w:rsidRPr="008619AD">
              <w:rPr>
                <w:b/>
                <w:bCs/>
                <w:sz w:val="26"/>
                <w:szCs w:val="26"/>
              </w:rPr>
              <w:t>Прохоровского района Белгородской области</w:t>
            </w:r>
          </w:p>
        </w:tc>
      </w:tr>
      <w:tr w:rsidR="00CA04D2" w:rsidRPr="00F3347B" w:rsidTr="00F3347B">
        <w:tc>
          <w:tcPr>
            <w:tcW w:w="5070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Тип площадки</w:t>
            </w:r>
          </w:p>
        </w:tc>
        <w:tc>
          <w:tcPr>
            <w:tcW w:w="9355" w:type="dxa"/>
          </w:tcPr>
          <w:p w:rsidR="00CA04D2" w:rsidRPr="00A96ACB" w:rsidRDefault="00A96ACB" w:rsidP="00A96ACB">
            <w:pPr>
              <w:jc w:val="both"/>
              <w:rPr>
                <w:b/>
                <w:sz w:val="24"/>
                <w:szCs w:val="24"/>
              </w:rPr>
            </w:pPr>
            <w:r w:rsidRPr="00A96ACB">
              <w:rPr>
                <w:b/>
                <w:sz w:val="24"/>
                <w:szCs w:val="24"/>
              </w:rPr>
              <w:t>Браун</w:t>
            </w:r>
            <w:r w:rsidR="00CA04D2" w:rsidRPr="00A96ACB">
              <w:rPr>
                <w:b/>
                <w:sz w:val="24"/>
                <w:szCs w:val="24"/>
              </w:rPr>
              <w:t>филд</w:t>
            </w:r>
          </w:p>
        </w:tc>
      </w:tr>
    </w:tbl>
    <w:p w:rsidR="00F3347B" w:rsidRDefault="00F3347B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</w:p>
    <w:p w:rsidR="0015493A" w:rsidRDefault="0015493A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  <w:r w:rsidRPr="00F3347B">
        <w:rPr>
          <w:b/>
          <w:bCs/>
        </w:rPr>
        <w:t>1.Основные сведения о площадке</w:t>
      </w:r>
    </w:p>
    <w:p w:rsidR="00F3347B" w:rsidRPr="00F3347B" w:rsidRDefault="00F3347B" w:rsidP="00F3347B">
      <w:pPr>
        <w:pStyle w:val="a9"/>
        <w:spacing w:before="0" w:beforeAutospacing="0" w:after="0" w:afterAutospacing="0"/>
        <w:ind w:left="284"/>
        <w:jc w:val="center"/>
      </w:pPr>
    </w:p>
    <w:tbl>
      <w:tblPr>
        <w:tblStyle w:val="a3"/>
        <w:tblW w:w="14425" w:type="dxa"/>
        <w:jc w:val="center"/>
        <w:tblLayout w:type="fixed"/>
        <w:tblLook w:val="01E0"/>
      </w:tblPr>
      <w:tblGrid>
        <w:gridCol w:w="817"/>
        <w:gridCol w:w="7796"/>
        <w:gridCol w:w="5812"/>
      </w:tblGrid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1.1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F3347B">
              <w:rPr>
                <w:b/>
              </w:rPr>
              <w:t>Владелец площадки</w:t>
            </w:r>
          </w:p>
        </w:tc>
        <w:tc>
          <w:tcPr>
            <w:tcW w:w="5812" w:type="dxa"/>
          </w:tcPr>
          <w:p w:rsidR="00CA04D2" w:rsidRDefault="00CA04D2" w:rsidP="003F70AD">
            <w:pPr>
              <w:jc w:val="both"/>
            </w:pPr>
            <w:r>
              <w:t>Администрация муниципального района «Прохоровский район»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7796" w:type="dxa"/>
          </w:tcPr>
          <w:p w:rsidR="00CA04D2" w:rsidRPr="002127C6" w:rsidRDefault="00CA04D2" w:rsidP="00604949">
            <w:pPr>
              <w:pStyle w:val="a9"/>
              <w:spacing w:before="0" w:beforeAutospacing="0" w:after="0" w:afterAutospacing="0"/>
              <w:ind w:left="284"/>
            </w:pPr>
            <w:r w:rsidRPr="00F3347B">
              <w:t>Юридический (почтовый) адрес, телефон (код города)</w:t>
            </w:r>
          </w:p>
        </w:tc>
        <w:tc>
          <w:tcPr>
            <w:tcW w:w="5812" w:type="dxa"/>
          </w:tcPr>
          <w:p w:rsidR="00CA04D2" w:rsidRDefault="00CA04D2" w:rsidP="003F70AD">
            <w:pPr>
              <w:jc w:val="both"/>
            </w:pPr>
            <w:r>
              <w:t>309000 п.Прохоровкаул.Советская, 162 8-47-242-2-16-31</w:t>
            </w:r>
          </w:p>
        </w:tc>
      </w:tr>
      <w:tr w:rsidR="00CA04D2" w:rsidRPr="00F3347B" w:rsidTr="00EF549D">
        <w:trPr>
          <w:trHeight w:val="1014"/>
          <w:jc w:val="center"/>
        </w:trPr>
        <w:tc>
          <w:tcPr>
            <w:tcW w:w="817" w:type="dxa"/>
          </w:tcPr>
          <w:p w:rsidR="00CA04D2" w:rsidRPr="00F3347B" w:rsidRDefault="00CA04D2" w:rsidP="00B20612">
            <w:pPr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7796" w:type="dxa"/>
            <w:vAlign w:val="center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Контактное лицо (Ф.И.О.)</w:t>
            </w:r>
          </w:p>
        </w:tc>
        <w:tc>
          <w:tcPr>
            <w:tcW w:w="5812" w:type="dxa"/>
            <w:vMerge w:val="restart"/>
          </w:tcPr>
          <w:p w:rsidR="00CA04D2" w:rsidRPr="003604B8" w:rsidRDefault="00CA04D2" w:rsidP="003F70AD">
            <w:pPr>
              <w:jc w:val="both"/>
            </w:pPr>
            <w:r>
              <w:t>Ворона Галина Викторовна - з</w:t>
            </w:r>
            <w:r w:rsidRPr="00B9732C">
              <w:t>аместитель главы администрации района по экономическому развитию, финансам и бюджетной политике - начальник управления финансов и налоговой политики</w:t>
            </w:r>
            <w:r>
              <w:t xml:space="preserve">; </w:t>
            </w:r>
          </w:p>
          <w:p w:rsidR="00CA04D2" w:rsidRDefault="00CA04D2" w:rsidP="003F70AD">
            <w:pPr>
              <w:jc w:val="both"/>
            </w:pPr>
            <w:r w:rsidRPr="003604B8">
              <w:t>Халимова Марина Алексеевна - Председатель комитета имущественных, земельных отношений и правового обеспечения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7796" w:type="dxa"/>
            <w:vAlign w:val="center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Должность</w:t>
            </w:r>
          </w:p>
        </w:tc>
        <w:tc>
          <w:tcPr>
            <w:tcW w:w="5812" w:type="dxa"/>
            <w:vMerge/>
          </w:tcPr>
          <w:p w:rsidR="00CA04D2" w:rsidRDefault="00CA04D2" w:rsidP="003F70AD">
            <w:pPr>
              <w:jc w:val="both"/>
            </w:pP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7796" w:type="dxa"/>
            <w:vAlign w:val="center"/>
          </w:tcPr>
          <w:p w:rsidR="00CA04D2" w:rsidRPr="00F3347B" w:rsidRDefault="00CA04D2" w:rsidP="00A96ACB">
            <w:pPr>
              <w:pStyle w:val="a9"/>
              <w:spacing w:before="0" w:beforeAutospacing="0" w:after="0" w:afterAutospacing="0"/>
              <w:ind w:left="284"/>
            </w:pPr>
            <w:r w:rsidRPr="00F3347B">
              <w:t>Телефон (код города)</w:t>
            </w:r>
          </w:p>
        </w:tc>
        <w:tc>
          <w:tcPr>
            <w:tcW w:w="5812" w:type="dxa"/>
          </w:tcPr>
          <w:p w:rsidR="00CA04D2" w:rsidRDefault="00CA04D2" w:rsidP="003F70AD">
            <w:pPr>
              <w:jc w:val="both"/>
            </w:pPr>
            <w:r>
              <w:t xml:space="preserve">8 (47 242)2-14-62; 8 (47 242) 2-33-48  </w:t>
            </w:r>
          </w:p>
        </w:tc>
      </w:tr>
      <w:tr w:rsidR="00A96ACB" w:rsidRPr="00F3347B" w:rsidTr="00CA04D2">
        <w:trPr>
          <w:jc w:val="center"/>
        </w:trPr>
        <w:tc>
          <w:tcPr>
            <w:tcW w:w="817" w:type="dxa"/>
          </w:tcPr>
          <w:p w:rsidR="00A96ACB" w:rsidRPr="00F3347B" w:rsidRDefault="00A96ACB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7796" w:type="dxa"/>
            <w:vAlign w:val="center"/>
          </w:tcPr>
          <w:p w:rsidR="00A96ACB" w:rsidRPr="00F3347B" w:rsidRDefault="00A96ACB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e-mail</w:t>
            </w:r>
          </w:p>
        </w:tc>
        <w:tc>
          <w:tcPr>
            <w:tcW w:w="5812" w:type="dxa"/>
          </w:tcPr>
          <w:p w:rsidR="00A96ACB" w:rsidRDefault="009D2422" w:rsidP="003F70AD">
            <w:pPr>
              <w:jc w:val="both"/>
            </w:pPr>
            <w:hyperlink r:id="rId7" w:history="1">
              <w:r w:rsidR="00A96ACB" w:rsidRPr="00DA2F70">
                <w:rPr>
                  <w:rStyle w:val="ac"/>
                  <w:lang w:val="en-US"/>
                </w:rPr>
                <w:t>proh</w:t>
              </w:r>
              <w:r w:rsidR="00A96ACB" w:rsidRPr="00DA2F70">
                <w:rPr>
                  <w:rStyle w:val="ac"/>
                </w:rPr>
                <w:t>.</w:t>
              </w:r>
              <w:r w:rsidR="00A96ACB" w:rsidRPr="00DA2F70">
                <w:rPr>
                  <w:rStyle w:val="ac"/>
                  <w:lang w:val="en-US"/>
                </w:rPr>
                <w:t>econom</w:t>
              </w:r>
              <w:r w:rsidR="00A96ACB" w:rsidRPr="00DA2F70">
                <w:rPr>
                  <w:rStyle w:val="ac"/>
                </w:rPr>
                <w:t>@yandex.ru</w:t>
              </w:r>
            </w:hyperlink>
            <w:r w:rsidR="00A96ACB">
              <w:t xml:space="preserve">; </w:t>
            </w:r>
            <w:hyperlink r:id="rId8" w:history="1">
              <w:r w:rsidR="00A96ACB" w:rsidRPr="00DA2F70">
                <w:rPr>
                  <w:rStyle w:val="ac"/>
                </w:rPr>
                <w:t>uizo-prohorovka@mail.ru</w:t>
              </w:r>
            </w:hyperlink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1.2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 xml:space="preserve">Условия приобретения (пользования) площадки </w:t>
            </w:r>
          </w:p>
        </w:tc>
        <w:tc>
          <w:tcPr>
            <w:tcW w:w="5812" w:type="dxa"/>
          </w:tcPr>
          <w:p w:rsidR="00CA04D2" w:rsidRPr="00F3347B" w:rsidRDefault="00CA04D2" w:rsidP="00F3347B">
            <w:pPr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Условия аренды (приобретения) участка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Долгосрочная аренда, выкуп (при наличии на земельном участке строений в собственности)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Расчетная стоимость аренды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-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Прочие затраты, связанные с приобретением площадки 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-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1.3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земельного участка: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  <w:rPr>
                <w:b/>
                <w:bCs/>
              </w:rPr>
            </w:pP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Площадь земельного участка, га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5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Форма земельного участка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прямоугольная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Размеры земельного участка: длина и ширина</w:t>
            </w:r>
            <w:r>
              <w:t>, м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167*300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по высоте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нет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расширения земельного участка (да, нет)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нет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1.3.6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Категория земель 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Земли населенных пунктов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1.3.7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Функциональная зона 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Для сельскохозяйственного производства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1.3.8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строения на территории участка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отсутствуют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1.3.9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инженерные коммуникации на территории участка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отсутствуют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1.3.10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Наличие ограждений и/или видеонаблюдения 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отсутствует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1.3.11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Рельеф земельного участка 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Ровный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1.3.12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Вид грунта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Чернозем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1.3.13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Глубина промерзания, м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1,2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1.3.14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Уровень грунтовых вод, м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  <w:rPr>
                <w:b/>
                <w:bCs/>
              </w:rPr>
            </w:pP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1.3.15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затопления во время паводков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нет</w:t>
            </w:r>
          </w:p>
        </w:tc>
      </w:tr>
      <w:tr w:rsidR="00A96ACB" w:rsidRPr="00F3347B" w:rsidTr="00CA04D2">
        <w:trPr>
          <w:jc w:val="center"/>
        </w:trPr>
        <w:tc>
          <w:tcPr>
            <w:tcW w:w="817" w:type="dxa"/>
          </w:tcPr>
          <w:p w:rsidR="00A96ACB" w:rsidRDefault="00A96ACB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1.3.16</w:t>
            </w:r>
          </w:p>
        </w:tc>
        <w:tc>
          <w:tcPr>
            <w:tcW w:w="7796" w:type="dxa"/>
          </w:tcPr>
          <w:p w:rsidR="00A96ACB" w:rsidRPr="00F3347B" w:rsidRDefault="00A96ACB" w:rsidP="00F3347B">
            <w:pPr>
              <w:pStyle w:val="a9"/>
              <w:spacing w:before="0" w:beforeAutospacing="0" w:after="0" w:afterAutospacing="0"/>
              <w:ind w:left="284"/>
            </w:pPr>
            <w:r>
              <w:t>Кадастровый номер</w:t>
            </w:r>
          </w:p>
        </w:tc>
        <w:tc>
          <w:tcPr>
            <w:tcW w:w="5812" w:type="dxa"/>
          </w:tcPr>
          <w:p w:rsidR="00A96ACB" w:rsidRDefault="00A96ACB" w:rsidP="003F70AD">
            <w:pPr>
              <w:jc w:val="both"/>
            </w:pPr>
          </w:p>
        </w:tc>
      </w:tr>
      <w:tr w:rsidR="00A96ACB" w:rsidRPr="00F3347B" w:rsidTr="00CA04D2">
        <w:trPr>
          <w:jc w:val="center"/>
        </w:trPr>
        <w:tc>
          <w:tcPr>
            <w:tcW w:w="817" w:type="dxa"/>
          </w:tcPr>
          <w:p w:rsidR="00A96ACB" w:rsidRDefault="00A96ACB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1.3.17</w:t>
            </w:r>
          </w:p>
        </w:tc>
        <w:tc>
          <w:tcPr>
            <w:tcW w:w="7796" w:type="dxa"/>
          </w:tcPr>
          <w:p w:rsidR="00A96ACB" w:rsidRDefault="00A96ACB" w:rsidP="00F3347B">
            <w:pPr>
              <w:pStyle w:val="a9"/>
              <w:spacing w:before="0" w:beforeAutospacing="0" w:after="0" w:afterAutospacing="0"/>
              <w:ind w:left="284"/>
            </w:pPr>
            <w:r>
              <w:t>Географические координаты земельного участка</w:t>
            </w:r>
          </w:p>
        </w:tc>
        <w:tc>
          <w:tcPr>
            <w:tcW w:w="5812" w:type="dxa"/>
          </w:tcPr>
          <w:p w:rsidR="00A96ACB" w:rsidRPr="00CE04F7" w:rsidRDefault="00CE04F7" w:rsidP="00CE04F7">
            <w:pPr>
              <w:rPr>
                <w:rFonts w:ascii="Times New Roman" w:hAnsi="Times New Roman" w:cs="Times New Roman"/>
              </w:rPr>
            </w:pPr>
            <w:r w:rsidRPr="00CE04F7">
              <w:rPr>
                <w:rFonts w:ascii="Times New Roman" w:hAnsi="Times New Roman" w:cs="Times New Roman"/>
              </w:rPr>
              <w:t>50º56'5.46''</w:t>
            </w:r>
            <w:r w:rsidRPr="00CE04F7">
              <w:rPr>
                <w:rFonts w:ascii="Times New Roman" w:hAnsi="Times New Roman" w:cs="Times New Roman"/>
                <w:lang w:val="en-US"/>
              </w:rPr>
              <w:t>N</w:t>
            </w:r>
            <w:r w:rsidRPr="00CE04F7">
              <w:rPr>
                <w:rFonts w:ascii="Times New Roman" w:hAnsi="Times New Roman" w:cs="Times New Roman"/>
              </w:rPr>
              <w:t>(50.934849); 36º37'5.59''</w:t>
            </w:r>
            <w:r w:rsidRPr="00CE04F7">
              <w:rPr>
                <w:rFonts w:ascii="Times New Roman" w:hAnsi="Times New Roman" w:cs="Times New Roman"/>
                <w:lang w:val="en-US"/>
              </w:rPr>
              <w:t>E</w:t>
            </w:r>
            <w:r w:rsidRPr="00CE04F7">
              <w:rPr>
                <w:rFonts w:ascii="Times New Roman" w:hAnsi="Times New Roman" w:cs="Times New Roman"/>
              </w:rPr>
              <w:t>(36.618219)</w:t>
            </w:r>
          </w:p>
        </w:tc>
      </w:tr>
      <w:tr w:rsidR="00A96ACB" w:rsidRPr="00F3347B" w:rsidTr="00CA04D2">
        <w:trPr>
          <w:jc w:val="center"/>
        </w:trPr>
        <w:tc>
          <w:tcPr>
            <w:tcW w:w="817" w:type="dxa"/>
          </w:tcPr>
          <w:p w:rsidR="00A96ACB" w:rsidRDefault="00A96ACB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1.3.18</w:t>
            </w:r>
          </w:p>
        </w:tc>
        <w:tc>
          <w:tcPr>
            <w:tcW w:w="7796" w:type="dxa"/>
          </w:tcPr>
          <w:p w:rsidR="00A96ACB" w:rsidRDefault="00A96ACB" w:rsidP="00F3347B">
            <w:pPr>
              <w:pStyle w:val="a9"/>
              <w:spacing w:before="0" w:beforeAutospacing="0" w:after="0" w:afterAutospacing="0"/>
              <w:ind w:left="284"/>
            </w:pPr>
            <w:r>
              <w:t xml:space="preserve">Наличие/отсутствие </w:t>
            </w:r>
            <w:r w:rsidR="00A351D2">
              <w:t xml:space="preserve">скотомогильников в радиусе 1 км от площадки </w:t>
            </w:r>
          </w:p>
        </w:tc>
        <w:tc>
          <w:tcPr>
            <w:tcW w:w="5812" w:type="dxa"/>
          </w:tcPr>
          <w:p w:rsidR="00A96ACB" w:rsidRDefault="00840596" w:rsidP="003F70AD">
            <w:pPr>
              <w:jc w:val="both"/>
            </w:pPr>
            <w:r>
              <w:t>Отсутствие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1.4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близлежащих территорий и их использования</w:t>
            </w:r>
          </w:p>
        </w:tc>
        <w:tc>
          <w:tcPr>
            <w:tcW w:w="581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Расстояние до ближайших жилых домов (км)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0,6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Близость к объектам, загрязняющим окружающую среду 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нет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F3347B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использования участка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нет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1.5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Для с/х производства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1.6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Текущее использование площадки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Не используется</w:t>
            </w:r>
          </w:p>
        </w:tc>
      </w:tr>
      <w:tr w:rsidR="00CA04D2" w:rsidRPr="00F3347B" w:rsidTr="00CA04D2">
        <w:trPr>
          <w:jc w:val="center"/>
        </w:trPr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1.7</w:t>
            </w:r>
          </w:p>
        </w:tc>
        <w:tc>
          <w:tcPr>
            <w:tcW w:w="779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История использования площадки</w:t>
            </w:r>
          </w:p>
        </w:tc>
        <w:tc>
          <w:tcPr>
            <w:tcW w:w="5812" w:type="dxa"/>
          </w:tcPr>
          <w:p w:rsidR="00CA04D2" w:rsidRPr="007A60EC" w:rsidRDefault="00CA04D2" w:rsidP="003F70AD">
            <w:pPr>
              <w:jc w:val="both"/>
            </w:pPr>
            <w:r>
              <w:t>Молочно-товарное производство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2.Удалённость участка (км)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7901"/>
        <w:gridCol w:w="5707"/>
      </w:tblGrid>
      <w:tr w:rsidR="00CA04D2" w:rsidRPr="00F3347B" w:rsidTr="00F3347B"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2.1</w:t>
            </w:r>
          </w:p>
        </w:tc>
        <w:tc>
          <w:tcPr>
            <w:tcW w:w="7901" w:type="dxa"/>
          </w:tcPr>
          <w:p w:rsidR="00CA04D2" w:rsidRPr="00B20612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субъекта Российской федерации, в котором находится площадка</w:t>
            </w:r>
          </w:p>
        </w:tc>
        <w:tc>
          <w:tcPr>
            <w:tcW w:w="5707" w:type="dxa"/>
          </w:tcPr>
          <w:p w:rsidR="00CA04D2" w:rsidRPr="007A60EC" w:rsidRDefault="00CA04D2" w:rsidP="003F70AD">
            <w:pPr>
              <w:jc w:val="both"/>
            </w:pPr>
            <w:r>
              <w:t>90</w:t>
            </w:r>
          </w:p>
        </w:tc>
      </w:tr>
      <w:tr w:rsidR="00CA04D2" w:rsidRPr="00F3347B" w:rsidTr="00F3347B"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2.2</w:t>
            </w:r>
          </w:p>
        </w:tc>
        <w:tc>
          <w:tcPr>
            <w:tcW w:w="7901" w:type="dxa"/>
          </w:tcPr>
          <w:p w:rsidR="00CA04D2" w:rsidRPr="00B20612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субъекта Российской Федерации</w:t>
            </w:r>
          </w:p>
        </w:tc>
        <w:tc>
          <w:tcPr>
            <w:tcW w:w="5707" w:type="dxa"/>
          </w:tcPr>
          <w:p w:rsidR="00CA04D2" w:rsidRPr="007A60EC" w:rsidRDefault="00CA04D2" w:rsidP="003F70AD">
            <w:pPr>
              <w:jc w:val="both"/>
            </w:pPr>
            <w:r>
              <w:t>120</w:t>
            </w:r>
          </w:p>
        </w:tc>
      </w:tr>
      <w:tr w:rsidR="00CA04D2" w:rsidRPr="00F3347B" w:rsidTr="00F3347B"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2.3</w:t>
            </w:r>
          </w:p>
        </w:tc>
        <w:tc>
          <w:tcPr>
            <w:tcW w:w="7901" w:type="dxa"/>
          </w:tcPr>
          <w:p w:rsidR="00CA04D2" w:rsidRPr="00B20612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муниципального образования, в котором находится площадка</w:t>
            </w:r>
          </w:p>
        </w:tc>
        <w:tc>
          <w:tcPr>
            <w:tcW w:w="5707" w:type="dxa"/>
          </w:tcPr>
          <w:p w:rsidR="00CA04D2" w:rsidRPr="007A60EC" w:rsidRDefault="00CA04D2" w:rsidP="003F70AD">
            <w:pPr>
              <w:jc w:val="both"/>
            </w:pPr>
            <w:r>
              <w:t>15</w:t>
            </w:r>
          </w:p>
        </w:tc>
      </w:tr>
      <w:tr w:rsidR="00CA04D2" w:rsidRPr="00F3347B" w:rsidTr="00F3347B"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2.4</w:t>
            </w:r>
          </w:p>
        </w:tc>
        <w:tc>
          <w:tcPr>
            <w:tcW w:w="7901" w:type="dxa"/>
          </w:tcPr>
          <w:p w:rsidR="00CA04D2" w:rsidRPr="00B20612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муниципального образования</w:t>
            </w:r>
          </w:p>
        </w:tc>
        <w:tc>
          <w:tcPr>
            <w:tcW w:w="5707" w:type="dxa"/>
          </w:tcPr>
          <w:p w:rsidR="00CA04D2" w:rsidRPr="007A60EC" w:rsidRDefault="00CA04D2" w:rsidP="003F70AD">
            <w:pPr>
              <w:jc w:val="both"/>
            </w:pPr>
            <w:r>
              <w:t>14</w:t>
            </w:r>
          </w:p>
        </w:tc>
      </w:tr>
      <w:tr w:rsidR="00CA04D2" w:rsidRPr="00F3347B" w:rsidTr="00F3347B"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2.5</w:t>
            </w:r>
          </w:p>
        </w:tc>
        <w:tc>
          <w:tcPr>
            <w:tcW w:w="7901" w:type="dxa"/>
          </w:tcPr>
          <w:p w:rsidR="00CA04D2" w:rsidRPr="00B20612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населенного пункта</w:t>
            </w:r>
          </w:p>
        </w:tc>
        <w:tc>
          <w:tcPr>
            <w:tcW w:w="5707" w:type="dxa"/>
          </w:tcPr>
          <w:p w:rsidR="00CA04D2" w:rsidRPr="007A60EC" w:rsidRDefault="00CA04D2" w:rsidP="003F70AD">
            <w:pPr>
              <w:jc w:val="both"/>
            </w:pPr>
            <w:r>
              <w:t>14</w:t>
            </w:r>
          </w:p>
        </w:tc>
      </w:tr>
      <w:tr w:rsidR="00CA04D2" w:rsidRPr="00F3347B" w:rsidTr="00F3347B"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2.6</w:t>
            </w:r>
          </w:p>
        </w:tc>
        <w:tc>
          <w:tcPr>
            <w:tcW w:w="7901" w:type="dxa"/>
          </w:tcPr>
          <w:p w:rsidR="00CA04D2" w:rsidRPr="00B20612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ближайших автомагистралей и автомобильных дорог</w:t>
            </w:r>
          </w:p>
        </w:tc>
        <w:tc>
          <w:tcPr>
            <w:tcW w:w="5707" w:type="dxa"/>
          </w:tcPr>
          <w:p w:rsidR="00CA04D2" w:rsidRPr="007A60EC" w:rsidRDefault="00CA04D2" w:rsidP="003F70AD">
            <w:pPr>
              <w:jc w:val="both"/>
            </w:pPr>
            <w:r>
              <w:t>13</w:t>
            </w:r>
          </w:p>
        </w:tc>
      </w:tr>
      <w:tr w:rsidR="00CA04D2" w:rsidRPr="00F3347B" w:rsidTr="00F3347B">
        <w:tc>
          <w:tcPr>
            <w:tcW w:w="817" w:type="dxa"/>
          </w:tcPr>
          <w:p w:rsidR="00CA04D2" w:rsidRPr="00B20612" w:rsidRDefault="00CA04D2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2.7</w:t>
            </w:r>
          </w:p>
        </w:tc>
        <w:tc>
          <w:tcPr>
            <w:tcW w:w="7901" w:type="dxa"/>
          </w:tcPr>
          <w:p w:rsidR="00CA04D2" w:rsidRPr="00B20612" w:rsidRDefault="00CA04D2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ближайшей железнодорожной станции</w:t>
            </w:r>
          </w:p>
        </w:tc>
        <w:tc>
          <w:tcPr>
            <w:tcW w:w="5707" w:type="dxa"/>
          </w:tcPr>
          <w:p w:rsidR="00CA04D2" w:rsidRPr="007A60EC" w:rsidRDefault="00CA04D2" w:rsidP="003F70AD">
            <w:pPr>
              <w:jc w:val="both"/>
            </w:pPr>
            <w:r>
              <w:t>11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lastRenderedPageBreak/>
        <w:t>3.Доступ к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875"/>
        <w:gridCol w:w="5733"/>
      </w:tblGrid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3.1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  <w:bCs/>
              </w:rPr>
              <w:t>Автомобильное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3.1.1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всех существующих автомобильных дорог ведущих к участку</w:t>
            </w:r>
          </w:p>
        </w:tc>
        <w:tc>
          <w:tcPr>
            <w:tcW w:w="5733" w:type="dxa"/>
          </w:tcPr>
          <w:p w:rsidR="0015493A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>
              <w:t>Прохоровка – Яковлево - Карташевка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3.2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Железнодорожное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3.2.1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железнодорожных подъездных путей (тип, протяженность, другое); при их отсутствии - информация о возможности строительства ветки от ближайшей железной дороги, расстояние до точки, откуда возможно ответвление</w:t>
            </w:r>
          </w:p>
        </w:tc>
        <w:tc>
          <w:tcPr>
            <w:tcW w:w="5733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3.3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Иное сообщение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4. Основные параметры зданий, сооружений, расположенных на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1701"/>
        <w:gridCol w:w="1276"/>
        <w:gridCol w:w="1577"/>
        <w:gridCol w:w="1258"/>
        <w:gridCol w:w="1134"/>
        <w:gridCol w:w="1701"/>
        <w:gridCol w:w="1276"/>
        <w:gridCol w:w="1701"/>
        <w:gridCol w:w="1984"/>
      </w:tblGrid>
      <w:tr w:rsidR="00B20612" w:rsidRPr="00F3347B" w:rsidTr="00B20612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Наименование здания, сооружения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Площадь,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кв. м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45"/>
              <w:jc w:val="center"/>
            </w:pPr>
            <w:r w:rsidRPr="00F3347B">
              <w:rPr>
                <w:bCs/>
              </w:rPr>
              <w:t>Длина, ширина, сетка колонн</w:t>
            </w: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26"/>
              <w:jc w:val="center"/>
            </w:pPr>
            <w:r w:rsidRPr="00F3347B">
              <w:rPr>
                <w:bCs/>
              </w:rPr>
              <w:t>Этажность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72"/>
              <w:jc w:val="center"/>
            </w:pPr>
            <w:r w:rsidRPr="00F3347B">
              <w:rPr>
                <w:bCs/>
              </w:rPr>
              <w:t>Высота этажа, м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56"/>
              <w:jc w:val="center"/>
            </w:pPr>
            <w:r w:rsidRPr="00F3347B">
              <w:rPr>
                <w:bCs/>
              </w:rPr>
              <w:t>Строительный материал конструкций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15493A" w:rsidRPr="00F3347B" w:rsidRDefault="0015493A" w:rsidP="00B20612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Степень износа, %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92"/>
              <w:jc w:val="center"/>
            </w:pPr>
            <w:r w:rsidRPr="00F3347B">
              <w:rPr>
                <w:bCs/>
              </w:rPr>
              <w:t>Возможность расширения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984" w:type="dxa"/>
          </w:tcPr>
          <w:p w:rsidR="00B20612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Использование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в настоящее время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</w:p>
        </w:tc>
      </w:tr>
      <w:tr w:rsidR="00B20612" w:rsidRPr="00F3347B" w:rsidTr="00B20612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4.1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 w:firstLine="17"/>
            </w:pPr>
          </w:p>
        </w:tc>
        <w:tc>
          <w:tcPr>
            <w:tcW w:w="1276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sz w:val="10"/>
              </w:rPr>
            </w:pP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sz w:val="10"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276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984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-108"/>
            </w:pP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5. Собственные транспортные коммуникации (на территории площадки)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8740"/>
        <w:gridCol w:w="4868"/>
      </w:tblGrid>
      <w:tr w:rsidR="0015493A" w:rsidRPr="00F3347B" w:rsidTr="00B20612">
        <w:tc>
          <w:tcPr>
            <w:tcW w:w="817" w:type="dxa"/>
          </w:tcPr>
          <w:p w:rsidR="0015493A" w:rsidRPr="00B20612" w:rsidRDefault="0015493A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5.1</w:t>
            </w:r>
          </w:p>
        </w:tc>
        <w:tc>
          <w:tcPr>
            <w:tcW w:w="8740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Тип коммуникации</w:t>
            </w:r>
          </w:p>
        </w:tc>
        <w:tc>
          <w:tcPr>
            <w:tcW w:w="486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Наличие (есть, нет)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F3347B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5.1.1</w:t>
            </w:r>
          </w:p>
        </w:tc>
        <w:tc>
          <w:tcPr>
            <w:tcW w:w="8740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Автодорога (тип, покрытие, протяженность и т.д.)</w:t>
            </w:r>
          </w:p>
        </w:tc>
        <w:tc>
          <w:tcPr>
            <w:tcW w:w="4868" w:type="dxa"/>
          </w:tcPr>
          <w:p w:rsidR="00CA04D2" w:rsidRPr="007A60EC" w:rsidRDefault="00CA04D2" w:rsidP="003F70AD">
            <w:pPr>
              <w:jc w:val="both"/>
            </w:pPr>
            <w:r>
              <w:t>нет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F3347B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5.1.2</w:t>
            </w:r>
          </w:p>
        </w:tc>
        <w:tc>
          <w:tcPr>
            <w:tcW w:w="8740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Ж/д. ветка (тип, протяженность и т.д.)</w:t>
            </w:r>
          </w:p>
        </w:tc>
        <w:tc>
          <w:tcPr>
            <w:tcW w:w="4868" w:type="dxa"/>
          </w:tcPr>
          <w:p w:rsidR="00CA04D2" w:rsidRPr="007A60EC" w:rsidRDefault="00CA04D2" w:rsidP="003F70AD">
            <w:pPr>
              <w:jc w:val="both"/>
            </w:pPr>
            <w:r>
              <w:t>нет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F3347B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5.1.3</w:t>
            </w:r>
          </w:p>
        </w:tc>
        <w:tc>
          <w:tcPr>
            <w:tcW w:w="8740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Сети телекоммуникаций (телефон, интернет, иное)</w:t>
            </w:r>
          </w:p>
        </w:tc>
        <w:tc>
          <w:tcPr>
            <w:tcW w:w="4868" w:type="dxa"/>
          </w:tcPr>
          <w:p w:rsidR="00CA04D2" w:rsidRPr="007A60EC" w:rsidRDefault="00CA04D2" w:rsidP="003F70AD">
            <w:pPr>
              <w:tabs>
                <w:tab w:val="left" w:pos="2880"/>
              </w:tabs>
              <w:jc w:val="both"/>
            </w:pPr>
            <w:r>
              <w:t>нет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6.Характеристика инженерной инфраструктуры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609" w:type="dxa"/>
        <w:tblLook w:val="01E0"/>
      </w:tblPr>
      <w:tblGrid>
        <w:gridCol w:w="817"/>
        <w:gridCol w:w="2372"/>
        <w:gridCol w:w="1652"/>
        <w:gridCol w:w="2372"/>
        <w:gridCol w:w="2794"/>
        <w:gridCol w:w="2597"/>
        <w:gridCol w:w="2005"/>
      </w:tblGrid>
      <w:tr w:rsidR="00B20612" w:rsidRPr="00F3347B" w:rsidTr="0072657A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/>
                <w:bCs/>
              </w:rPr>
              <w:t>Вид инфраструктуры</w:t>
            </w:r>
          </w:p>
        </w:tc>
        <w:tc>
          <w:tcPr>
            <w:tcW w:w="165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70"/>
              <w:jc w:val="center"/>
            </w:pPr>
            <w:r w:rsidRPr="00F3347B">
              <w:rPr>
                <w:b/>
                <w:bCs/>
              </w:rPr>
              <w:t>Ед. измерения</w:t>
            </w: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63"/>
              <w:jc w:val="center"/>
            </w:pPr>
            <w:r w:rsidRPr="00F3347B">
              <w:rPr>
                <w:b/>
                <w:bCs/>
              </w:rPr>
              <w:t>Удаленность источника подключения, характеристика сетей и объектов инфраструктуры</w:t>
            </w:r>
          </w:p>
        </w:tc>
        <w:tc>
          <w:tcPr>
            <w:tcW w:w="2794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Свободная мощность,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или необходимые усовершенствования для возможности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подключения</w:t>
            </w:r>
          </w:p>
        </w:tc>
        <w:tc>
          <w:tcPr>
            <w:tcW w:w="2597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Тариф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на подключение</w:t>
            </w:r>
          </w:p>
        </w:tc>
        <w:tc>
          <w:tcPr>
            <w:tcW w:w="2005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30"/>
              <w:jc w:val="center"/>
            </w:pPr>
            <w:r w:rsidRPr="00F3347B">
              <w:rPr>
                <w:b/>
                <w:bCs/>
              </w:rPr>
              <w:t>Поставщики услуг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6.1</w:t>
            </w:r>
          </w:p>
        </w:tc>
        <w:tc>
          <w:tcPr>
            <w:tcW w:w="2372" w:type="dxa"/>
          </w:tcPr>
          <w:p w:rsidR="00CA04D2" w:rsidRPr="00B20612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Газ</w:t>
            </w:r>
          </w:p>
        </w:tc>
        <w:tc>
          <w:tcPr>
            <w:tcW w:w="165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CA04D2" w:rsidRPr="00DE6A9C" w:rsidRDefault="00CA04D2" w:rsidP="003F70AD">
            <w:pPr>
              <w:jc w:val="center"/>
            </w:pPr>
            <w:r>
              <w:t>1 км</w:t>
            </w:r>
          </w:p>
        </w:tc>
        <w:tc>
          <w:tcPr>
            <w:tcW w:w="2794" w:type="dxa"/>
          </w:tcPr>
          <w:p w:rsidR="00CA04D2" w:rsidRPr="00DE6A9C" w:rsidRDefault="00CA04D2" w:rsidP="003F70AD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CA04D2" w:rsidRPr="007A60EC" w:rsidRDefault="00CA04D2" w:rsidP="003F70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lastRenderedPageBreak/>
              <w:t>6.2</w:t>
            </w:r>
          </w:p>
        </w:tc>
        <w:tc>
          <w:tcPr>
            <w:tcW w:w="2372" w:type="dxa"/>
          </w:tcPr>
          <w:p w:rsidR="00CA04D2" w:rsidRPr="00B20612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Электроэнергия</w:t>
            </w:r>
          </w:p>
        </w:tc>
        <w:tc>
          <w:tcPr>
            <w:tcW w:w="165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мВт</w:t>
            </w:r>
          </w:p>
        </w:tc>
        <w:tc>
          <w:tcPr>
            <w:tcW w:w="2372" w:type="dxa"/>
          </w:tcPr>
          <w:p w:rsidR="00CA04D2" w:rsidRPr="00DE6A9C" w:rsidRDefault="00CA04D2" w:rsidP="003F70AD">
            <w:pPr>
              <w:jc w:val="center"/>
            </w:pPr>
            <w:r>
              <w:t>0,5 км</w:t>
            </w:r>
          </w:p>
        </w:tc>
        <w:tc>
          <w:tcPr>
            <w:tcW w:w="2794" w:type="dxa"/>
          </w:tcPr>
          <w:p w:rsidR="00CA04D2" w:rsidRPr="00DE6A9C" w:rsidRDefault="00CA04D2" w:rsidP="003F70AD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CA04D2" w:rsidRPr="007A60EC" w:rsidRDefault="00CA04D2" w:rsidP="003F70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6.3</w:t>
            </w:r>
          </w:p>
        </w:tc>
        <w:tc>
          <w:tcPr>
            <w:tcW w:w="2372" w:type="dxa"/>
          </w:tcPr>
          <w:p w:rsidR="00CA04D2" w:rsidRPr="00B20612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Водоснабжение</w:t>
            </w:r>
          </w:p>
        </w:tc>
        <w:tc>
          <w:tcPr>
            <w:tcW w:w="165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CA04D2" w:rsidRPr="00DE6A9C" w:rsidRDefault="00CA04D2" w:rsidP="003F70AD">
            <w:pPr>
              <w:jc w:val="center"/>
            </w:pPr>
            <w:r>
              <w:t>0,4 км</w:t>
            </w:r>
          </w:p>
        </w:tc>
        <w:tc>
          <w:tcPr>
            <w:tcW w:w="2794" w:type="dxa"/>
          </w:tcPr>
          <w:p w:rsidR="00CA04D2" w:rsidRPr="00DE6A9C" w:rsidRDefault="00CA04D2" w:rsidP="003F70AD">
            <w:pPr>
              <w:jc w:val="center"/>
            </w:pPr>
            <w:r>
              <w:t>свободная</w:t>
            </w:r>
          </w:p>
        </w:tc>
        <w:tc>
          <w:tcPr>
            <w:tcW w:w="2597" w:type="dxa"/>
          </w:tcPr>
          <w:p w:rsidR="00CA04D2" w:rsidRPr="007A60EC" w:rsidRDefault="00CA04D2" w:rsidP="003F70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CA04D2" w:rsidRPr="007A60EC" w:rsidRDefault="00CA04D2" w:rsidP="003F70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6.4</w:t>
            </w:r>
          </w:p>
        </w:tc>
        <w:tc>
          <w:tcPr>
            <w:tcW w:w="2372" w:type="dxa"/>
          </w:tcPr>
          <w:p w:rsidR="00CA04D2" w:rsidRPr="00B20612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Водоотведение</w:t>
            </w:r>
          </w:p>
        </w:tc>
        <w:tc>
          <w:tcPr>
            <w:tcW w:w="165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CA04D2" w:rsidRPr="007A60EC" w:rsidRDefault="00CA04D2" w:rsidP="003F70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6.5</w:t>
            </w:r>
          </w:p>
        </w:tc>
        <w:tc>
          <w:tcPr>
            <w:tcW w:w="2372" w:type="dxa"/>
          </w:tcPr>
          <w:p w:rsidR="00CA04D2" w:rsidRPr="00B20612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Очистные сооружения</w:t>
            </w:r>
          </w:p>
        </w:tc>
        <w:tc>
          <w:tcPr>
            <w:tcW w:w="165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CA04D2" w:rsidRPr="007A60EC" w:rsidRDefault="00CA04D2" w:rsidP="003F70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CA04D2" w:rsidRPr="00260E0D" w:rsidRDefault="00CA04D2" w:rsidP="003F70AD">
            <w:pPr>
              <w:jc w:val="center"/>
            </w:pPr>
            <w:r>
              <w:t>-</w:t>
            </w:r>
          </w:p>
        </w:tc>
      </w:tr>
      <w:tr w:rsidR="00CA04D2" w:rsidRPr="00F3347B" w:rsidTr="00B2061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6.6</w:t>
            </w:r>
          </w:p>
        </w:tc>
        <w:tc>
          <w:tcPr>
            <w:tcW w:w="2372" w:type="dxa"/>
          </w:tcPr>
          <w:p w:rsidR="00CA04D2" w:rsidRPr="00B20612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  <w:sz w:val="22"/>
                <w:szCs w:val="22"/>
              </w:rPr>
              <w:t>Отопление-пар</w:t>
            </w:r>
          </w:p>
        </w:tc>
        <w:tc>
          <w:tcPr>
            <w:tcW w:w="165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  <w:sz w:val="22"/>
                <w:szCs w:val="22"/>
              </w:rPr>
              <w:t>Гкал/час</w:t>
            </w:r>
          </w:p>
        </w:tc>
        <w:tc>
          <w:tcPr>
            <w:tcW w:w="2372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794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597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2005" w:type="dxa"/>
          </w:tcPr>
          <w:p w:rsidR="00CA04D2" w:rsidRPr="00F3347B" w:rsidRDefault="00CA04D2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7.Трудовые ресурсы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567" w:type="dxa"/>
        <w:tblLook w:val="01E0"/>
      </w:tblPr>
      <w:tblGrid>
        <w:gridCol w:w="817"/>
        <w:gridCol w:w="7906"/>
        <w:gridCol w:w="5844"/>
      </w:tblGrid>
      <w:tr w:rsidR="00CA04D2" w:rsidRPr="00F3347B" w:rsidTr="00CA04D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7.1</w:t>
            </w:r>
          </w:p>
        </w:tc>
        <w:tc>
          <w:tcPr>
            <w:tcW w:w="790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ближайшего населенного пункта</w:t>
            </w:r>
          </w:p>
        </w:tc>
        <w:tc>
          <w:tcPr>
            <w:tcW w:w="5844" w:type="dxa"/>
            <w:vAlign w:val="center"/>
          </w:tcPr>
          <w:p w:rsidR="00CA04D2" w:rsidRPr="00471EB9" w:rsidRDefault="00A351D2" w:rsidP="003F70AD">
            <w:pPr>
              <w:jc w:val="center"/>
            </w:pPr>
            <w:r>
              <w:t>46</w:t>
            </w:r>
          </w:p>
        </w:tc>
      </w:tr>
      <w:tr w:rsidR="00CA04D2" w:rsidRPr="00F3347B" w:rsidTr="00CA04D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7.2</w:t>
            </w:r>
          </w:p>
        </w:tc>
        <w:tc>
          <w:tcPr>
            <w:tcW w:w="790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муниципального образования, в котором находится площадка</w:t>
            </w:r>
          </w:p>
        </w:tc>
        <w:tc>
          <w:tcPr>
            <w:tcW w:w="5844" w:type="dxa"/>
            <w:vAlign w:val="center"/>
          </w:tcPr>
          <w:p w:rsidR="00CA04D2" w:rsidRPr="00471EB9" w:rsidRDefault="00A351D2" w:rsidP="003F70AD">
            <w:pPr>
              <w:jc w:val="center"/>
            </w:pPr>
            <w:r>
              <w:t>445</w:t>
            </w:r>
          </w:p>
        </w:tc>
      </w:tr>
      <w:tr w:rsidR="00CA04D2" w:rsidRPr="00F3347B" w:rsidTr="00CA04D2">
        <w:tc>
          <w:tcPr>
            <w:tcW w:w="817" w:type="dxa"/>
          </w:tcPr>
          <w:p w:rsidR="00CA04D2" w:rsidRPr="00B20612" w:rsidRDefault="00CA04D2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7.3</w:t>
            </w:r>
          </w:p>
        </w:tc>
        <w:tc>
          <w:tcPr>
            <w:tcW w:w="7906" w:type="dxa"/>
          </w:tcPr>
          <w:p w:rsidR="00CA04D2" w:rsidRPr="00F3347B" w:rsidRDefault="00CA04D2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соседних муниципальных образований</w:t>
            </w:r>
          </w:p>
        </w:tc>
        <w:tc>
          <w:tcPr>
            <w:tcW w:w="5844" w:type="dxa"/>
            <w:vAlign w:val="center"/>
          </w:tcPr>
          <w:p w:rsidR="00CA04D2" w:rsidRPr="00471EB9" w:rsidRDefault="008B5F81" w:rsidP="003F70AD">
            <w:pPr>
              <w:jc w:val="center"/>
            </w:pPr>
            <w:r>
              <w:t>876</w:t>
            </w:r>
          </w:p>
        </w:tc>
      </w:tr>
    </w:tbl>
    <w:p w:rsidR="00A351D2" w:rsidRDefault="00A351D2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A351D2" w:rsidRPr="00F3347B" w:rsidRDefault="00A351D2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8</w:t>
      </w:r>
      <w:r w:rsidRPr="00F3347B"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  <w:b/>
        </w:rPr>
        <w:t>Фотоматериалы и схемы на карте</w:t>
      </w:r>
    </w:p>
    <w:p w:rsidR="000A6188" w:rsidRDefault="000A6188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537AF" w:rsidRDefault="00A537A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tbl>
      <w:tblPr>
        <w:tblStyle w:val="a3"/>
        <w:tblpPr w:leftFromText="180" w:rightFromText="180" w:vertAnchor="page" w:horzAnchor="margin" w:tblpY="1096"/>
        <w:tblW w:w="0" w:type="auto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/>
      </w:tblPr>
      <w:tblGrid>
        <w:gridCol w:w="4909"/>
        <w:gridCol w:w="4450"/>
      </w:tblGrid>
      <w:tr w:rsidR="00A351D2" w:rsidRPr="0014791D" w:rsidTr="00CC5CD5">
        <w:trPr>
          <w:trHeight w:val="3533"/>
        </w:trPr>
        <w:tc>
          <w:tcPr>
            <w:tcW w:w="3190" w:type="dxa"/>
            <w:vAlign w:val="center"/>
          </w:tcPr>
          <w:p w:rsidR="00A351D2" w:rsidRPr="0014791D" w:rsidRDefault="00A351D2" w:rsidP="00A351D2">
            <w:pPr>
              <w:ind w:left="426"/>
              <w:jc w:val="center"/>
              <w:rPr>
                <w:rFonts w:ascii="Times New Roman" w:hAnsi="Times New Roman" w:cs="Times New Roman"/>
                <w:b/>
                <w:color w:val="BFBFBF" w:themeColor="background1" w:themeShade="BF"/>
                <w:sz w:val="26"/>
                <w:szCs w:val="26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690037" cy="1995002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21416" t="19287" r="42439" b="36032"/>
                          <a:stretch/>
                        </pic:blipFill>
                        <pic:spPr bwMode="auto">
                          <a:xfrm>
                            <a:off x="0" y="0"/>
                            <a:ext cx="2692456" cy="19967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A351D2" w:rsidRPr="0014791D" w:rsidRDefault="00A351D2" w:rsidP="00CC5CD5">
            <w:pPr>
              <w:jc w:val="center"/>
              <w:rPr>
                <w:rFonts w:ascii="Times New Roman" w:hAnsi="Times New Roman" w:cs="Times New Roman"/>
                <w:b/>
                <w:color w:val="BFBFBF" w:themeColor="background1" w:themeShade="BF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2669150" cy="1988289"/>
                  <wp:effectExtent l="19050" t="0" r="0" b="0"/>
                  <wp:docPr id="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20247" t="35408" r="43059" b="19032"/>
                          <a:stretch/>
                        </pic:blipFill>
                        <pic:spPr bwMode="auto">
                          <a:xfrm>
                            <a:off x="0" y="0"/>
                            <a:ext cx="2678417" cy="1995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351D2" w:rsidRPr="00F3347B" w:rsidRDefault="00A351D2" w:rsidP="00F3347B">
      <w:pPr>
        <w:spacing w:after="0" w:line="240" w:lineRule="auto"/>
        <w:ind w:left="284"/>
        <w:rPr>
          <w:rFonts w:ascii="Times New Roman" w:hAnsi="Times New Roman" w:cs="Times New Roman"/>
        </w:rPr>
      </w:pPr>
      <w:r w:rsidRPr="00A351D2">
        <w:rPr>
          <w:rFonts w:ascii="Times New Roman" w:hAnsi="Times New Roman" w:cs="Times New Roman"/>
          <w:noProof/>
        </w:rPr>
        <w:drawing>
          <wp:inline distT="0" distB="0" distL="0" distR="0">
            <wp:extent cx="6144365" cy="3402418"/>
            <wp:effectExtent l="19050" t="0" r="8785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41796" t="40878" r="5084" b="10094"/>
                    <a:stretch/>
                  </pic:blipFill>
                  <pic:spPr bwMode="auto">
                    <a:xfrm>
                      <a:off x="0" y="0"/>
                      <a:ext cx="6144365" cy="3402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351D2" w:rsidRPr="00F3347B" w:rsidSect="00B20612">
      <w:headerReference w:type="default" r:id="rId12"/>
      <w:pgSz w:w="16838" w:h="11906" w:orient="landscape"/>
      <w:pgMar w:top="709" w:right="993" w:bottom="85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190B" w:rsidRDefault="00F5190B" w:rsidP="00855282">
      <w:pPr>
        <w:spacing w:after="0" w:line="240" w:lineRule="auto"/>
      </w:pPr>
      <w:r>
        <w:separator/>
      </w:r>
    </w:p>
  </w:endnote>
  <w:endnote w:type="continuationSeparator" w:id="1">
    <w:p w:rsidR="00F5190B" w:rsidRDefault="00F5190B" w:rsidP="00855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190B" w:rsidRDefault="00F5190B" w:rsidP="00855282">
      <w:pPr>
        <w:spacing w:after="0" w:line="240" w:lineRule="auto"/>
      </w:pPr>
      <w:r>
        <w:separator/>
      </w:r>
    </w:p>
  </w:footnote>
  <w:footnote w:type="continuationSeparator" w:id="1">
    <w:p w:rsidR="00F5190B" w:rsidRDefault="00F5190B" w:rsidP="008552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2425493"/>
      <w:docPartObj>
        <w:docPartGallery w:val="Page Numbers (Top of Page)"/>
        <w:docPartUnique/>
      </w:docPartObj>
    </w:sdtPr>
    <w:sdtContent>
      <w:p w:rsidR="00855282" w:rsidRDefault="009D2422">
        <w:pPr>
          <w:pStyle w:val="a5"/>
          <w:jc w:val="center"/>
        </w:pPr>
        <w:r>
          <w:fldChar w:fldCharType="begin"/>
        </w:r>
        <w:r w:rsidR="00855282">
          <w:instrText>PAGE   \* MERGEFORMAT</w:instrText>
        </w:r>
        <w:r>
          <w:fldChar w:fldCharType="separate"/>
        </w:r>
        <w:r w:rsidR="008B5F81">
          <w:rPr>
            <w:noProof/>
          </w:rPr>
          <w:t>4</w:t>
        </w:r>
        <w:r>
          <w:fldChar w:fldCharType="end"/>
        </w:r>
      </w:p>
    </w:sdtContent>
  </w:sdt>
  <w:p w:rsidR="00855282" w:rsidRDefault="0085528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0B3E66"/>
    <w:multiLevelType w:val="hybridMultilevel"/>
    <w:tmpl w:val="3E34C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A6188"/>
    <w:rsid w:val="00020E7E"/>
    <w:rsid w:val="000A6188"/>
    <w:rsid w:val="000D30F9"/>
    <w:rsid w:val="001376CB"/>
    <w:rsid w:val="0015493A"/>
    <w:rsid w:val="001D1CBE"/>
    <w:rsid w:val="00207FA5"/>
    <w:rsid w:val="002127C6"/>
    <w:rsid w:val="00231EEC"/>
    <w:rsid w:val="002D44A4"/>
    <w:rsid w:val="002D6B78"/>
    <w:rsid w:val="00313207"/>
    <w:rsid w:val="003363B9"/>
    <w:rsid w:val="00494BEF"/>
    <w:rsid w:val="004A6FAB"/>
    <w:rsid w:val="005257EB"/>
    <w:rsid w:val="00604949"/>
    <w:rsid w:val="0061281B"/>
    <w:rsid w:val="00640867"/>
    <w:rsid w:val="0072657A"/>
    <w:rsid w:val="00770484"/>
    <w:rsid w:val="007B05BB"/>
    <w:rsid w:val="007E0FF4"/>
    <w:rsid w:val="00805741"/>
    <w:rsid w:val="00840596"/>
    <w:rsid w:val="00855282"/>
    <w:rsid w:val="0089568A"/>
    <w:rsid w:val="008B5F81"/>
    <w:rsid w:val="008E0BF7"/>
    <w:rsid w:val="00973F6E"/>
    <w:rsid w:val="009D2422"/>
    <w:rsid w:val="00A351D2"/>
    <w:rsid w:val="00A537AF"/>
    <w:rsid w:val="00A94DE1"/>
    <w:rsid w:val="00A96ACB"/>
    <w:rsid w:val="00B20612"/>
    <w:rsid w:val="00C34B6B"/>
    <w:rsid w:val="00C63B39"/>
    <w:rsid w:val="00CA04D2"/>
    <w:rsid w:val="00CD0DEF"/>
    <w:rsid w:val="00CE04F7"/>
    <w:rsid w:val="00CE74A6"/>
    <w:rsid w:val="00D57131"/>
    <w:rsid w:val="00EB063C"/>
    <w:rsid w:val="00EF549D"/>
    <w:rsid w:val="00F3347B"/>
    <w:rsid w:val="00F5190B"/>
    <w:rsid w:val="00FA05B7"/>
    <w:rsid w:val="00FF75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  <w:style w:type="character" w:styleId="ac">
    <w:name w:val="Hyperlink"/>
    <w:basedOn w:val="a0"/>
    <w:uiPriority w:val="99"/>
    <w:unhideWhenUsed/>
    <w:rsid w:val="00CA04D2"/>
    <w:rPr>
      <w:rFonts w:cs="Times New Roman"/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  <w:style w:type="character" w:styleId="ac">
    <w:name w:val="Hyperlink"/>
    <w:basedOn w:val="a0"/>
    <w:uiPriority w:val="99"/>
    <w:unhideWhenUsed/>
    <w:rsid w:val="00CA04D2"/>
    <w:rPr>
      <w:rFonts w:cs="Times New Roman"/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izo-prohorovka@mail.r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proh.econom@yandex.ru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757</Words>
  <Characters>4317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Масаева Виктория  Николаевна</dc:creator>
  <cp:lastModifiedBy>oem</cp:lastModifiedBy>
  <cp:revision>3</cp:revision>
  <cp:lastPrinted>2019-04-12T12:22:00Z</cp:lastPrinted>
  <dcterms:created xsi:type="dcterms:W3CDTF">2022-10-26T11:18:00Z</dcterms:created>
  <dcterms:modified xsi:type="dcterms:W3CDTF">2022-10-27T13:40:00Z</dcterms:modified>
</cp:coreProperties>
</file>