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D4" w:rsidRPr="00B20609" w:rsidRDefault="00FC38D4" w:rsidP="00B2060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B20609">
        <w:rPr>
          <w:rFonts w:asciiTheme="minorHAnsi" w:hAnsiTheme="minorHAnsi" w:cstheme="minorHAnsi"/>
          <w:color w:val="333333"/>
          <w:sz w:val="28"/>
          <w:szCs w:val="28"/>
        </w:rPr>
        <w:t xml:space="preserve">Прокурор Прохоровского района провел проверку в сфере </w:t>
      </w:r>
      <w:r w:rsidR="00D05A54" w:rsidRPr="00B20609">
        <w:rPr>
          <w:rFonts w:asciiTheme="minorHAnsi" w:hAnsiTheme="minorHAnsi" w:cstheme="minorHAnsi"/>
          <w:color w:val="333333"/>
          <w:sz w:val="28"/>
          <w:szCs w:val="28"/>
        </w:rPr>
        <w:t>законодательства о водоснабжении</w:t>
      </w:r>
      <w:r w:rsidRPr="00B20609">
        <w:rPr>
          <w:rFonts w:asciiTheme="minorHAnsi" w:hAnsiTheme="minorHAnsi" w:cstheme="minorHAnsi"/>
          <w:color w:val="333333"/>
          <w:sz w:val="28"/>
          <w:szCs w:val="28"/>
        </w:rPr>
        <w:t xml:space="preserve"> на поднадзорной территории. </w:t>
      </w:r>
    </w:p>
    <w:p w:rsidR="00B20609" w:rsidRPr="00B20609" w:rsidRDefault="00B20609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D05A54" w:rsidRPr="00B20609" w:rsidRDefault="00CB10E5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B20609">
        <w:rPr>
          <w:rFonts w:cstheme="minorHAnsi"/>
          <w:sz w:val="28"/>
          <w:szCs w:val="28"/>
        </w:rPr>
        <w:t xml:space="preserve">В ходе проведения проверки выявлены нарушения требований федерального законодательства к </w:t>
      </w:r>
      <w:r w:rsidR="00D05A54" w:rsidRPr="00B20609">
        <w:rPr>
          <w:rFonts w:cstheme="minorHAnsi"/>
          <w:sz w:val="28"/>
          <w:szCs w:val="28"/>
        </w:rPr>
        <w:t xml:space="preserve">качеству питьевой воды на территории </w:t>
      </w:r>
      <w:r w:rsidR="00D05A54" w:rsidRPr="00B20609">
        <w:rPr>
          <w:rFonts w:cstheme="minorHAnsi"/>
          <w:sz w:val="28"/>
          <w:szCs w:val="28"/>
        </w:rPr>
        <w:br/>
        <w:t>х. Думное. Установлено, что питьевая вода, поставляемая потребителям из сети водоснабжения, не соответствует нормативам по ряду показателей.</w:t>
      </w:r>
    </w:p>
    <w:p w:rsidR="00B20609" w:rsidRPr="00B20609" w:rsidRDefault="00B20609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D05A54" w:rsidRPr="00B20609" w:rsidRDefault="00D05A54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B20609">
        <w:rPr>
          <w:rFonts w:cstheme="minorHAnsi"/>
          <w:sz w:val="28"/>
          <w:szCs w:val="28"/>
        </w:rPr>
        <w:t>Ранее прокуратурой района вносилось представление директору ГУП «</w:t>
      </w:r>
      <w:proofErr w:type="spellStart"/>
      <w:r w:rsidRPr="00B20609">
        <w:rPr>
          <w:rFonts w:cstheme="minorHAnsi"/>
          <w:sz w:val="28"/>
          <w:szCs w:val="28"/>
        </w:rPr>
        <w:t>Белоблводоканал</w:t>
      </w:r>
      <w:proofErr w:type="spellEnd"/>
      <w:r w:rsidRPr="00B20609">
        <w:rPr>
          <w:rFonts w:cstheme="minorHAnsi"/>
          <w:sz w:val="28"/>
          <w:szCs w:val="28"/>
        </w:rPr>
        <w:t>», а также возбуждалось дело об административном правонарушении, предусмотренном ст. 6.5 КоАП РФ в отношении должностного лица. Дело об административном правонарушении рассмотрено, виновное лицо привлечено к административной ответственности в виде штрафа в размере 2 000 рублей.</w:t>
      </w:r>
    </w:p>
    <w:p w:rsidR="00B20609" w:rsidRPr="00B20609" w:rsidRDefault="00B20609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D05A54" w:rsidRPr="00B20609" w:rsidRDefault="00D05A54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B20609">
        <w:rPr>
          <w:rFonts w:cstheme="minorHAnsi"/>
          <w:sz w:val="28"/>
          <w:szCs w:val="28"/>
        </w:rPr>
        <w:t xml:space="preserve">В целях реального устранения нарушений </w:t>
      </w:r>
      <w:bookmarkStart w:id="0" w:name="_GoBack"/>
      <w:r w:rsidRPr="00B20609">
        <w:rPr>
          <w:rFonts w:cstheme="minorHAnsi"/>
          <w:sz w:val="28"/>
          <w:szCs w:val="28"/>
        </w:rPr>
        <w:t xml:space="preserve">прокуратурой района в порядке ст. 39 КАС в Прохоровский районный суд предъявлено исковое заявление об </w:t>
      </w:r>
      <w:proofErr w:type="spellStart"/>
      <w:r w:rsidRPr="00B20609">
        <w:rPr>
          <w:rFonts w:cstheme="minorHAnsi"/>
          <w:sz w:val="28"/>
          <w:szCs w:val="28"/>
        </w:rPr>
        <w:t>обязании</w:t>
      </w:r>
      <w:proofErr w:type="spellEnd"/>
      <w:r w:rsidRPr="00B20609">
        <w:rPr>
          <w:rFonts w:cstheme="minorHAnsi"/>
          <w:sz w:val="28"/>
          <w:szCs w:val="28"/>
        </w:rPr>
        <w:t xml:space="preserve"> ГУП «</w:t>
      </w:r>
      <w:proofErr w:type="spellStart"/>
      <w:r w:rsidRPr="00B20609">
        <w:rPr>
          <w:rFonts w:cstheme="minorHAnsi"/>
          <w:sz w:val="28"/>
          <w:szCs w:val="28"/>
        </w:rPr>
        <w:t>Белоблводоканал</w:t>
      </w:r>
      <w:proofErr w:type="spellEnd"/>
      <w:r w:rsidRPr="00B20609">
        <w:rPr>
          <w:rFonts w:cstheme="minorHAnsi"/>
          <w:sz w:val="28"/>
          <w:szCs w:val="28"/>
        </w:rPr>
        <w:t xml:space="preserve">» обеспечить </w:t>
      </w:r>
      <w:r w:rsidR="00A224DF" w:rsidRPr="00B20609">
        <w:rPr>
          <w:rFonts w:cstheme="minorHAnsi"/>
          <w:sz w:val="28"/>
          <w:szCs w:val="28"/>
        </w:rPr>
        <w:t>качество воды, поставляемой из водозаборной скважины х. Думное</w:t>
      </w:r>
      <w:bookmarkEnd w:id="0"/>
      <w:r w:rsidR="00A224DF" w:rsidRPr="00B20609">
        <w:rPr>
          <w:rFonts w:cstheme="minorHAnsi"/>
          <w:sz w:val="28"/>
          <w:szCs w:val="28"/>
        </w:rPr>
        <w:t>, соответствующее установленным законом требованиям и нормативам.</w:t>
      </w:r>
    </w:p>
    <w:p w:rsidR="00B20609" w:rsidRPr="00B20609" w:rsidRDefault="00B20609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A224DF" w:rsidRPr="00B20609" w:rsidRDefault="00A224DF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B20609">
        <w:rPr>
          <w:rFonts w:cstheme="minorHAnsi"/>
          <w:sz w:val="28"/>
          <w:szCs w:val="28"/>
        </w:rPr>
        <w:t>Исковое заявление находится в стадии рассмотрения.</w:t>
      </w:r>
    </w:p>
    <w:p w:rsidR="000C5864" w:rsidRPr="00B20609" w:rsidRDefault="000C5864" w:rsidP="00B20609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514FA3" w:rsidRPr="00B20609" w:rsidRDefault="00B20609">
      <w:pPr>
        <w:rPr>
          <w:rFonts w:cstheme="minorHAnsi"/>
          <w:sz w:val="28"/>
          <w:szCs w:val="28"/>
        </w:rPr>
      </w:pPr>
      <w:r w:rsidRPr="00B20609">
        <w:rPr>
          <w:rFonts w:cstheme="minorHAnsi"/>
          <w:sz w:val="28"/>
          <w:szCs w:val="28"/>
        </w:rPr>
        <w:t>Информация подготовлена прокуратурой Прохоровского района</w:t>
      </w:r>
    </w:p>
    <w:p w:rsidR="00B20609" w:rsidRPr="00B20609" w:rsidRDefault="00B20609">
      <w:pPr>
        <w:rPr>
          <w:rFonts w:cstheme="minorHAnsi"/>
          <w:sz w:val="28"/>
          <w:szCs w:val="28"/>
        </w:rPr>
      </w:pPr>
    </w:p>
    <w:sectPr w:rsidR="00B20609" w:rsidRPr="00B2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FA"/>
    <w:rsid w:val="000C5864"/>
    <w:rsid w:val="001E29FA"/>
    <w:rsid w:val="00514FA3"/>
    <w:rsid w:val="00A224DF"/>
    <w:rsid w:val="00B20609"/>
    <w:rsid w:val="00CB10E5"/>
    <w:rsid w:val="00D05A54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EC00"/>
  <w15:chartTrackingRefBased/>
  <w15:docId w15:val="{EFA900F9-9DBD-4330-9CE7-5454094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 Андрей Юрьевич</dc:creator>
  <cp:keywords/>
  <dc:description/>
  <cp:lastModifiedBy>Першин Александр Олегович</cp:lastModifiedBy>
  <cp:revision>6</cp:revision>
  <dcterms:created xsi:type="dcterms:W3CDTF">2021-05-20T06:50:00Z</dcterms:created>
  <dcterms:modified xsi:type="dcterms:W3CDTF">2022-10-12T06:29:00Z</dcterms:modified>
</cp:coreProperties>
</file>