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FC3" w:rsidRDefault="00CC1FC3" w:rsidP="00C54231">
      <w:pPr>
        <w:spacing w:before="168"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C1FC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Жилищном кодексе регламентирована посуточная сдача жилья</w:t>
      </w:r>
    </w:p>
    <w:p w:rsidR="007A636C" w:rsidRDefault="007A636C" w:rsidP="007A636C">
      <w:pPr>
        <w:pStyle w:val="a3"/>
        <w:spacing w:before="0" w:beforeAutospacing="0" w:after="0" w:afterAutospacing="0" w:line="288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CC1FC3" w:rsidRPr="00CC1FC3" w:rsidRDefault="00CC1FC3" w:rsidP="00CC1FC3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C1FC3">
        <w:rPr>
          <w:rFonts w:eastAsiaTheme="minorHAnsi"/>
          <w:sz w:val="28"/>
          <w:szCs w:val="28"/>
          <w:lang w:eastAsia="en-US"/>
        </w:rPr>
        <w:t>Федеральным</w:t>
      </w:r>
      <w:proofErr w:type="gramEnd"/>
      <w:r w:rsidRPr="00CC1FC3">
        <w:rPr>
          <w:rFonts w:eastAsiaTheme="minorHAnsi"/>
          <w:sz w:val="28"/>
          <w:szCs w:val="28"/>
          <w:lang w:eastAsia="en-US"/>
        </w:rPr>
        <w:t xml:space="preserve"> закон от 23.03.2024 № 55-ФЗ внесены изменения в Жилищный кодекс Российской Федерации.</w:t>
      </w:r>
    </w:p>
    <w:p w:rsidR="00CC1FC3" w:rsidRPr="00CC1FC3" w:rsidRDefault="00CC1FC3" w:rsidP="00CC1FC3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C1FC3">
        <w:rPr>
          <w:rFonts w:eastAsiaTheme="minorHAnsi"/>
          <w:sz w:val="28"/>
          <w:szCs w:val="28"/>
          <w:lang w:eastAsia="en-US"/>
        </w:rPr>
        <w:t>В данный правовой акт внесены изменения о том, что собственник квартиры либо иного жилья может сдавать его, в частности, по договору краткосрочного найма.</w:t>
      </w:r>
    </w:p>
    <w:p w:rsidR="00CC1FC3" w:rsidRPr="00CC1FC3" w:rsidRDefault="00CC1FC3" w:rsidP="00CC1FC3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C1FC3">
        <w:rPr>
          <w:rFonts w:eastAsiaTheme="minorHAnsi"/>
          <w:sz w:val="28"/>
          <w:szCs w:val="28"/>
          <w:lang w:eastAsia="en-US"/>
        </w:rPr>
        <w:t>При этом при сдаче жилья на любой срок и по любому законному основанию собственник обеспечивает соблюдение:</w:t>
      </w:r>
    </w:p>
    <w:p w:rsidR="00CC1FC3" w:rsidRPr="00CC1FC3" w:rsidRDefault="00CC1FC3" w:rsidP="00CC1FC3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C1FC3">
        <w:rPr>
          <w:rFonts w:eastAsiaTheme="minorHAnsi"/>
          <w:sz w:val="28"/>
          <w:szCs w:val="28"/>
          <w:lang w:eastAsia="en-US"/>
        </w:rPr>
        <w:t>– прав и законных интересов соседей;</w:t>
      </w:r>
    </w:p>
    <w:p w:rsidR="00CC1FC3" w:rsidRPr="00CC1FC3" w:rsidRDefault="00CC1FC3" w:rsidP="00CC1FC3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C1FC3">
        <w:rPr>
          <w:rFonts w:eastAsiaTheme="minorHAnsi"/>
          <w:sz w:val="28"/>
          <w:szCs w:val="28"/>
          <w:lang w:eastAsia="en-US"/>
        </w:rPr>
        <w:t>– правил пользования жильем и содержания общего имущества собственников помещений в многоквартирном доме;</w:t>
      </w:r>
    </w:p>
    <w:p w:rsidR="00CC1FC3" w:rsidRPr="00CC1FC3" w:rsidRDefault="00CC1FC3" w:rsidP="00CC1FC3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C1FC3">
        <w:rPr>
          <w:rFonts w:eastAsiaTheme="minorHAnsi"/>
          <w:sz w:val="28"/>
          <w:szCs w:val="28"/>
          <w:lang w:eastAsia="en-US"/>
        </w:rPr>
        <w:t>– требований к оснащению помещений в таком доме счетчиками энергоресурсов.</w:t>
      </w:r>
    </w:p>
    <w:p w:rsidR="00CC1FC3" w:rsidRPr="00CC1FC3" w:rsidRDefault="00CC1FC3" w:rsidP="00CC1FC3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C1FC3">
        <w:rPr>
          <w:rFonts w:eastAsiaTheme="minorHAnsi"/>
          <w:sz w:val="28"/>
          <w:szCs w:val="28"/>
          <w:lang w:eastAsia="en-US"/>
        </w:rPr>
        <w:t>Данные новшества обусловлены вынесенным в марте 2023 года постановлением Конституционного суда Российской Федерации, которым фактически разрешена краткосрочная аренда жилья в многоквартирном доме и определено, что такая деятельность не является гостиничными услугами.</w:t>
      </w:r>
    </w:p>
    <w:p w:rsidR="00CC1FC3" w:rsidRPr="00CC1FC3" w:rsidRDefault="00CC1FC3" w:rsidP="00CC1FC3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C1FC3">
        <w:rPr>
          <w:rFonts w:eastAsiaTheme="minorHAnsi"/>
          <w:sz w:val="28"/>
          <w:szCs w:val="28"/>
          <w:lang w:eastAsia="en-US"/>
        </w:rPr>
        <w:t>Изменения вступили в силу 03.04.2024.</w:t>
      </w:r>
    </w:p>
    <w:p w:rsidR="00CC1FC3" w:rsidRPr="007A636C" w:rsidRDefault="00CC1FC3" w:rsidP="007A636C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A636C" w:rsidRPr="00D06617" w:rsidRDefault="007A636C" w:rsidP="00D06617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06617" w:rsidRDefault="00D06617" w:rsidP="003E6435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66647" w:rsidRPr="00966647" w:rsidRDefault="00966647" w:rsidP="00966647">
      <w:pPr>
        <w:jc w:val="both"/>
        <w:rPr>
          <w:rFonts w:ascii="Times New Roman" w:hAnsi="Times New Roman" w:cs="Times New Roman"/>
          <w:sz w:val="28"/>
          <w:szCs w:val="28"/>
        </w:rPr>
      </w:pPr>
      <w:r w:rsidRPr="00966647"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 w:rsidRPr="00966647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966647">
        <w:rPr>
          <w:rFonts w:ascii="Times New Roman" w:hAnsi="Times New Roman" w:cs="Times New Roman"/>
          <w:sz w:val="28"/>
          <w:szCs w:val="28"/>
        </w:rPr>
        <w:t xml:space="preserve"> района</w:t>
      </w:r>
    </w:p>
    <w:sectPr w:rsidR="00966647" w:rsidRPr="00966647" w:rsidSect="00730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BF8"/>
    <w:rsid w:val="00111CA5"/>
    <w:rsid w:val="001F3D53"/>
    <w:rsid w:val="002103AA"/>
    <w:rsid w:val="003E6435"/>
    <w:rsid w:val="00583BF8"/>
    <w:rsid w:val="006F22B4"/>
    <w:rsid w:val="00730C51"/>
    <w:rsid w:val="007A636C"/>
    <w:rsid w:val="007D4A09"/>
    <w:rsid w:val="00966647"/>
    <w:rsid w:val="00C54231"/>
    <w:rsid w:val="00CC1FC3"/>
    <w:rsid w:val="00D06617"/>
    <w:rsid w:val="00D8697E"/>
    <w:rsid w:val="00FA0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1C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11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Першин Александр Олегович</dc:creator>
  <cp:lastModifiedBy>Agafonov.Al.V</cp:lastModifiedBy>
  <cp:revision>2</cp:revision>
  <dcterms:created xsi:type="dcterms:W3CDTF">2024-08-30T11:47:00Z</dcterms:created>
  <dcterms:modified xsi:type="dcterms:W3CDTF">2024-08-30T11:47:00Z</dcterms:modified>
</cp:coreProperties>
</file>