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F7" w:rsidRPr="007B75F7" w:rsidRDefault="007B75F7" w:rsidP="006328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7B75F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Уточнены Правила переселения в Россию соотечественников из-за рубежа</w:t>
      </w:r>
    </w:p>
    <w:p w:rsidR="00592C1D" w:rsidRDefault="00592C1D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75F7" w:rsidRPr="007B75F7" w:rsidRDefault="007B75F7" w:rsidP="007B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Указом Президента Российской Федерации от 18.09.2024 № 809 внесены изменения в Государственную программу по оказанию содействия добровольному переселению в Российскую Федерацию соотечественников, проживающих за рубежом.</w:t>
      </w:r>
    </w:p>
    <w:p w:rsidR="007B75F7" w:rsidRPr="007B75F7" w:rsidRDefault="007B75F7" w:rsidP="007B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75F7" w:rsidRPr="007B75F7" w:rsidRDefault="007B75F7" w:rsidP="007B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Согласно поправкам, совершеннолетний член семьи участника этой Государственной программы по переселению в Россию соотечественников из-за рубежа может самостоятельно участвовать в программе. </w:t>
      </w:r>
    </w:p>
    <w:p w:rsidR="007B75F7" w:rsidRPr="007B75F7" w:rsidRDefault="007B75F7" w:rsidP="007B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75F7" w:rsidRPr="007B75F7" w:rsidRDefault="007B75F7" w:rsidP="007B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Уточнено, кто относится к членам семьи участника Государственной программы - лица, переселяющиеся совместно с участником на постоянное место жительства в выбранный им субъект Российской Федерации. К таким лицам относятся:</w:t>
      </w:r>
    </w:p>
    <w:p w:rsidR="007B75F7" w:rsidRPr="007B75F7" w:rsidRDefault="007B75F7" w:rsidP="007B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супруга (супруг);</w:t>
      </w:r>
    </w:p>
    <w:p w:rsidR="007B75F7" w:rsidRPr="007B75F7" w:rsidRDefault="007B75F7" w:rsidP="007B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дети, в том числе усыновленные или находящиеся под опекой (попечительством);</w:t>
      </w:r>
    </w:p>
    <w:p w:rsidR="007B75F7" w:rsidRPr="007B75F7" w:rsidRDefault="007B75F7" w:rsidP="007B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супруги (супруга), в том числе усыновленные или находящиеся под опекой (попечительством);</w:t>
      </w:r>
    </w:p>
    <w:p w:rsidR="007B75F7" w:rsidRPr="007B75F7" w:rsidRDefault="007B75F7" w:rsidP="007B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B7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родители участника Государственной программы и его супруги (супруга), в том числе приемные, супруга (супруг) отца (матери) участника Государственной программы и отца (матери) его супруги (супруга);</w:t>
      </w:r>
      <w:proofErr w:type="gramEnd"/>
    </w:p>
    <w:p w:rsidR="007B75F7" w:rsidRPr="007B75F7" w:rsidRDefault="007B75F7" w:rsidP="007B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недееспособные или несовершеннолетние родные сестры и братья участника Государственной программы и его супруги (супруга), а также их несовершеннолетние дети, в том числе усыновленные или находящиеся под опекой (попечительством);</w:t>
      </w:r>
    </w:p>
    <w:p w:rsidR="007B75F7" w:rsidRPr="007B75F7" w:rsidRDefault="007B75F7" w:rsidP="007B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бабушки, дедушки, несовершеннолетние внуки участника Государственной программы и его супруги (супруга).</w:t>
      </w:r>
    </w:p>
    <w:p w:rsidR="007B75F7" w:rsidRPr="007B75F7" w:rsidRDefault="007B75F7" w:rsidP="007B75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B75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упрощен порядок участия в программе для российских граждан, имеющих документ, подтверждающий их постоянное проживание на территориях недружественных государств по состоянию на 24.02.2022, вернувшихся в Россию в связи с утратой права на постоянное проживание за ее пределами.</w:t>
      </w:r>
    </w:p>
    <w:p w:rsidR="007B75F7" w:rsidRPr="00632889" w:rsidRDefault="007B75F7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32889" w:rsidRPr="00632889" w:rsidRDefault="00632889" w:rsidP="006328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Информация подготовлена прокуратурой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Прохоровского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</w:t>
      </w:r>
    </w:p>
    <w:sectPr w:rsidR="00632889" w:rsidRPr="00632889" w:rsidSect="006C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142"/>
    <w:rsid w:val="0042103C"/>
    <w:rsid w:val="00456B9C"/>
    <w:rsid w:val="004D7CD1"/>
    <w:rsid w:val="00592C1D"/>
    <w:rsid w:val="00632889"/>
    <w:rsid w:val="006C4EED"/>
    <w:rsid w:val="007B75F7"/>
    <w:rsid w:val="00D4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88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Волошина Екатерина Викторовна</dc:creator>
  <cp:lastModifiedBy>Agafonov.Al.V</cp:lastModifiedBy>
  <cp:revision>2</cp:revision>
  <dcterms:created xsi:type="dcterms:W3CDTF">2024-10-31T11:42:00Z</dcterms:created>
  <dcterms:modified xsi:type="dcterms:W3CDTF">2024-10-31T11:42:00Z</dcterms:modified>
</cp:coreProperties>
</file>