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B" w:rsidRDefault="00B41B6B" w:rsidP="00B41B6B">
      <w:bookmarkStart w:id="0" w:name="_GoBack"/>
      <w:r>
        <w:t>Условия прекращения выплаты алиментов</w:t>
      </w:r>
    </w:p>
    <w:bookmarkEnd w:id="0"/>
    <w:p w:rsidR="00B41B6B" w:rsidRDefault="00B41B6B" w:rsidP="00B41B6B"/>
    <w:p w:rsidR="00B41B6B" w:rsidRDefault="00B41B6B" w:rsidP="00B41B6B">
      <w:r>
        <w:t>Родители обязаны содержать своих несовершеннолетних детей. Порядок и форма предоставления содержания определяется родителями самостоятельно. Материальная поддержка осуществляется путем выплаты алиментов.</w:t>
      </w:r>
    </w:p>
    <w:p w:rsidR="00B41B6B" w:rsidRDefault="00B41B6B" w:rsidP="00B41B6B">
      <w:r>
        <w:t xml:space="preserve">Кроме этого, алиментные обязательства предусмотрены Семейным кодексом </w:t>
      </w:r>
      <w:proofErr w:type="gramStart"/>
      <w:r>
        <w:t>РФ</w:t>
      </w:r>
      <w:proofErr w:type="gramEnd"/>
      <w:r>
        <w:t xml:space="preserve"> как для супругов (бывших супругов), так и для других членов семьи.</w:t>
      </w:r>
    </w:p>
    <w:p w:rsidR="00B41B6B" w:rsidRDefault="00B41B6B" w:rsidP="00B41B6B">
      <w:r>
        <w:t>Если алименты выплачиваются на основании нотариально удостоверенного соглашения сторон, то их выплата прекращается в следующих случаях:</w:t>
      </w:r>
    </w:p>
    <w:p w:rsidR="00B41B6B" w:rsidRDefault="00B41B6B" w:rsidP="00B41B6B">
      <w:r>
        <w:t>- смерть одной из сторон соглашения;</w:t>
      </w:r>
    </w:p>
    <w:p w:rsidR="00B41B6B" w:rsidRDefault="00B41B6B" w:rsidP="00B41B6B">
      <w:r>
        <w:t>- истечение срока действия соглашения;</w:t>
      </w:r>
    </w:p>
    <w:p w:rsidR="00B41B6B" w:rsidRDefault="00B41B6B" w:rsidP="00B41B6B">
      <w:r>
        <w:t>- иное основание, предусмотренное соглашением.</w:t>
      </w:r>
    </w:p>
    <w:p w:rsidR="00B41B6B" w:rsidRDefault="00B41B6B" w:rsidP="00B41B6B">
      <w:r>
        <w:t>Плательщик алиментов вправе прекратить уплату алиментов с момента наступления перечисленных обстоятельств. При этом обращаться к нотариусу не требуется.</w:t>
      </w:r>
    </w:p>
    <w:p w:rsidR="00B41B6B" w:rsidRDefault="00B41B6B" w:rsidP="00B41B6B">
      <w:r>
        <w:t>Выплата алиментов, взысканных в судебном порядке, прекращается в следующих случаях:</w:t>
      </w:r>
    </w:p>
    <w:p w:rsidR="00B41B6B" w:rsidRDefault="00B41B6B" w:rsidP="00B41B6B">
      <w:r>
        <w:t>-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совершеннолетия;</w:t>
      </w:r>
    </w:p>
    <w:p w:rsidR="00B41B6B" w:rsidRDefault="00B41B6B" w:rsidP="00B41B6B">
      <w:r>
        <w:t>- при усыновлении (удочерении) ребенка, на содержание которого взыскивались алименты;</w:t>
      </w:r>
    </w:p>
    <w:p w:rsidR="00B41B6B" w:rsidRDefault="00B41B6B" w:rsidP="00B41B6B">
      <w:r>
        <w:t>- при признании судом восстановления трудоспособности или прекращения нуждаемости в помощи получателя алиментов;</w:t>
      </w:r>
    </w:p>
    <w:p w:rsidR="00B41B6B" w:rsidRDefault="00B41B6B" w:rsidP="00B41B6B">
      <w:r>
        <w:t>- при вступлении нетрудоспособного нуждающегося в помощи бывшего супруга - получателя алиментов в новый брак;</w:t>
      </w:r>
    </w:p>
    <w:p w:rsidR="00B41B6B" w:rsidRDefault="00B41B6B" w:rsidP="00B41B6B">
      <w:r>
        <w:t>- со смертью лица, получающего алименты, или лица, обязанного уплачивать алименты.</w:t>
      </w:r>
    </w:p>
    <w:p w:rsidR="00B41B6B" w:rsidRDefault="00B41B6B" w:rsidP="00B41B6B">
      <w:r>
        <w:t>Для прекращения уплаты алиментов в случае восстановления трудоспособности или прекращения нуждаемости в помощи получателя алиментов (изменилось его материальное или семейное положение) плательщику алиментов потребуется обратиться в суд с иском об освобождении от дальнейшей уплаты алиментов.</w:t>
      </w:r>
    </w:p>
    <w:p w:rsidR="00B41B6B" w:rsidRDefault="00B41B6B" w:rsidP="00B41B6B">
      <w:r>
        <w:t>По общему правилу в случае наступления обстоятельств, влекущих прекращение алиментных обязательств, судебный пристав-исполнитель обязан вынести постановление о прекращении исполнительного производства.</w:t>
      </w:r>
    </w:p>
    <w:p w:rsidR="00B41B6B" w:rsidRDefault="00B41B6B" w:rsidP="00B41B6B">
      <w:r>
        <w:t>Если имеется непогашенная задолженность по уплате алиментов, основное исполнительное производство (по факту взыскания алиментов) прекращается с одновременным возбуждением нового исполнительного производства на основании постановления судебного пристава-исполнителя о расчете и взыскании задолженности по алиментам.</w:t>
      </w:r>
    </w:p>
    <w:p w:rsidR="00B41B6B" w:rsidRDefault="00B41B6B" w:rsidP="00B41B6B"/>
    <w:p w:rsidR="00DC02AC" w:rsidRDefault="00B41B6B" w:rsidP="00B41B6B">
      <w:r>
        <w:lastRenderedPageBreak/>
        <w:t>Информация подготовлена прокуратурой</w:t>
      </w:r>
      <w:r>
        <w:t xml:space="preserve">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C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D5"/>
    <w:rsid w:val="009F7CD5"/>
    <w:rsid w:val="00B41B6B"/>
    <w:rsid w:val="00D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2023-08-17T19:53:00Z</dcterms:created>
  <dcterms:modified xsi:type="dcterms:W3CDTF">2023-08-17T19:53:00Z</dcterms:modified>
</cp:coreProperties>
</file>