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2D" w:rsidRDefault="00C4292D" w:rsidP="00A075D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4CB" w:rsidRPr="007E04CB" w:rsidRDefault="00FB7060" w:rsidP="002C3F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3F59" w:rsidRDefault="002C3F59" w:rsidP="00136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Старооскольской городской прокуратурой выявлено укрытое преступление</w:t>
      </w:r>
    </w:p>
    <w:bookmarkEnd w:id="0"/>
    <w:p w:rsidR="00136939" w:rsidRPr="00136939" w:rsidRDefault="00136939" w:rsidP="001369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39">
        <w:rPr>
          <w:rFonts w:ascii="Times New Roman" w:hAnsi="Times New Roman" w:cs="Times New Roman"/>
          <w:sz w:val="28"/>
          <w:szCs w:val="28"/>
        </w:rPr>
        <w:t xml:space="preserve">В соответствии с ФЗ «О прокуратуре РФ» и нормами уголовно-процессуального законодательства прокурор наделен рядом правовых возможностей и средств, с помощью которых им обеспечивается законность регистрации и разрешения сообщений о преступлениях. В частности, прокурором проверяется законность принятых органом дознания и предварительного следствия решений об отказе в возбуждении уголовных дел. </w:t>
      </w:r>
    </w:p>
    <w:p w:rsidR="00136939" w:rsidRPr="00136939" w:rsidRDefault="00136939" w:rsidP="00136939">
      <w:pPr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>Получив сообщение о преступлении сотрудник правоохранительного органа обязан принять по нему решение в соответствии со своими полномочиями и требованиями норм уголовного и   уголовно-процессуального законодательства.</w:t>
      </w:r>
    </w:p>
    <w:p w:rsidR="00136939" w:rsidRPr="00136939" w:rsidRDefault="00136939" w:rsidP="00136939">
      <w:pPr>
        <w:ind w:firstLine="567"/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 xml:space="preserve">В дежурную часть УМВД России по </w:t>
      </w:r>
      <w:proofErr w:type="spellStart"/>
      <w:r w:rsidRPr="00136939">
        <w:rPr>
          <w:sz w:val="28"/>
          <w:szCs w:val="28"/>
        </w:rPr>
        <w:t>г.Старому</w:t>
      </w:r>
      <w:proofErr w:type="spellEnd"/>
      <w:r w:rsidRPr="00136939">
        <w:rPr>
          <w:sz w:val="28"/>
          <w:szCs w:val="28"/>
        </w:rPr>
        <w:t xml:space="preserve"> Осколу поступило сообщение </w:t>
      </w:r>
      <w:proofErr w:type="gramStart"/>
      <w:r w:rsidRPr="00136939">
        <w:rPr>
          <w:sz w:val="28"/>
          <w:szCs w:val="28"/>
        </w:rPr>
        <w:t>жительницы  г.</w:t>
      </w:r>
      <w:proofErr w:type="gramEnd"/>
      <w:r w:rsidR="002C3F59">
        <w:rPr>
          <w:sz w:val="28"/>
          <w:szCs w:val="28"/>
        </w:rPr>
        <w:t xml:space="preserve"> </w:t>
      </w:r>
      <w:r w:rsidRPr="00136939">
        <w:rPr>
          <w:sz w:val="28"/>
          <w:szCs w:val="28"/>
        </w:rPr>
        <w:t xml:space="preserve">Старый Оскол по </w:t>
      </w:r>
      <w:r w:rsidRPr="00136939">
        <w:rPr>
          <w:sz w:val="28"/>
          <w:szCs w:val="28"/>
        </w:rPr>
        <w:lastRenderedPageBreak/>
        <w:t>факту пропажи из квартиры денежных средств в сумме 70 000 рублей.</w:t>
      </w:r>
    </w:p>
    <w:p w:rsidR="00136939" w:rsidRPr="00136939" w:rsidRDefault="00136939" w:rsidP="00136939">
      <w:pPr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 xml:space="preserve">По результатам проведенной процессуальной проверки по данному факту органом дознания было вынесено постановление об отказе в возбуждении уголовного дела, поскольку по мнению должностных лиц полиции в данном случае отсутствует состав преступления, предусмотренного ч.3 ст.158 УК РФ.  </w:t>
      </w:r>
    </w:p>
    <w:p w:rsidR="00136939" w:rsidRPr="00136939" w:rsidRDefault="00136939" w:rsidP="00136939">
      <w:pPr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 xml:space="preserve">С целью проверки обстоятельств произошедших событий страшим помощником Старооскольского городского прокурора осуществлен опрос заявительницы, а также иных возможных очевидцев, в ходе которых установлен факт хищения денежных средств неизвестным лицом.  </w:t>
      </w:r>
    </w:p>
    <w:p w:rsidR="00136939" w:rsidRPr="00136939" w:rsidRDefault="00136939" w:rsidP="00136939">
      <w:pPr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>В связи с этим принятое органом дознания решение об отказе в возбуждении уголовного дела прокурором признано незаконным и было отменено.</w:t>
      </w:r>
    </w:p>
    <w:p w:rsidR="00136939" w:rsidRPr="00136939" w:rsidRDefault="00136939" w:rsidP="00136939">
      <w:pPr>
        <w:jc w:val="both"/>
        <w:rPr>
          <w:sz w:val="28"/>
          <w:szCs w:val="28"/>
        </w:rPr>
      </w:pPr>
      <w:r w:rsidRPr="00136939">
        <w:rPr>
          <w:sz w:val="28"/>
          <w:szCs w:val="28"/>
        </w:rPr>
        <w:tab/>
        <w:t xml:space="preserve">Таким образом, сотрудники полиции фактически </w:t>
      </w:r>
      <w:proofErr w:type="gramStart"/>
      <w:r w:rsidRPr="00136939">
        <w:rPr>
          <w:sz w:val="28"/>
          <w:szCs w:val="28"/>
        </w:rPr>
        <w:t>укрыли  преступление</w:t>
      </w:r>
      <w:proofErr w:type="gramEnd"/>
      <w:r w:rsidRPr="00136939">
        <w:rPr>
          <w:sz w:val="28"/>
          <w:szCs w:val="28"/>
        </w:rPr>
        <w:t xml:space="preserve"> от учета, путем вынесения  незаконного постановления об отказе в возбуждении уголовного дела.</w:t>
      </w:r>
    </w:p>
    <w:p w:rsidR="00136939" w:rsidRPr="00136939" w:rsidRDefault="00136939" w:rsidP="00136939">
      <w:pPr>
        <w:ind w:firstLine="708"/>
        <w:jc w:val="both"/>
        <w:rPr>
          <w:sz w:val="28"/>
          <w:szCs w:val="28"/>
        </w:rPr>
      </w:pPr>
      <w:r w:rsidRPr="00136939">
        <w:rPr>
          <w:sz w:val="28"/>
          <w:szCs w:val="28"/>
        </w:rPr>
        <w:t xml:space="preserve">Материал прокурором был направлен в полицию для проведения дополнительной проверки с требованием о возбуждении уголовного дела. </w:t>
      </w:r>
    </w:p>
    <w:p w:rsidR="00136939" w:rsidRPr="00136939" w:rsidRDefault="00136939" w:rsidP="00136939">
      <w:pPr>
        <w:ind w:firstLine="708"/>
        <w:jc w:val="both"/>
        <w:rPr>
          <w:sz w:val="28"/>
          <w:szCs w:val="28"/>
        </w:rPr>
      </w:pPr>
      <w:r w:rsidRPr="00136939">
        <w:rPr>
          <w:sz w:val="28"/>
          <w:szCs w:val="28"/>
        </w:rPr>
        <w:t>В результате проведения дополнительной проверки следственным управлением УМВД России «</w:t>
      </w:r>
      <w:proofErr w:type="gramStart"/>
      <w:r w:rsidRPr="00136939">
        <w:rPr>
          <w:sz w:val="28"/>
          <w:szCs w:val="28"/>
        </w:rPr>
        <w:t>Старооскольское»  возбуждено</w:t>
      </w:r>
      <w:proofErr w:type="gramEnd"/>
      <w:r w:rsidRPr="00136939">
        <w:rPr>
          <w:sz w:val="28"/>
          <w:szCs w:val="28"/>
        </w:rPr>
        <w:t xml:space="preserve"> уголовное дело по признакам состава преступления, предусмотренного п. «в» ч. 2 ст.158 УК РФ – кража, то есть, тайное хищение чужого имущества с причинением значительного ущерба гражданину.</w:t>
      </w:r>
    </w:p>
    <w:p w:rsidR="00136939" w:rsidRPr="00136939" w:rsidRDefault="00136939" w:rsidP="00136939">
      <w:pPr>
        <w:ind w:firstLine="708"/>
        <w:jc w:val="both"/>
        <w:rPr>
          <w:sz w:val="28"/>
          <w:szCs w:val="28"/>
        </w:rPr>
      </w:pPr>
      <w:r w:rsidRPr="00136939">
        <w:rPr>
          <w:sz w:val="28"/>
          <w:szCs w:val="28"/>
        </w:rPr>
        <w:lastRenderedPageBreak/>
        <w:t>В настоящее время уголовное дело находится в производстве следственного органа, причастное к совершению преступления лицо устанавливается.</w:t>
      </w:r>
    </w:p>
    <w:p w:rsidR="00136939" w:rsidRPr="00136939" w:rsidRDefault="00136939" w:rsidP="00136939">
      <w:pPr>
        <w:widowControl w:val="0"/>
        <w:autoSpaceDE w:val="0"/>
        <w:autoSpaceDN w:val="0"/>
        <w:adjustRightInd w:val="0"/>
        <w:ind w:right="348"/>
        <w:jc w:val="both"/>
        <w:rPr>
          <w:sz w:val="28"/>
          <w:szCs w:val="28"/>
        </w:rPr>
      </w:pPr>
    </w:p>
    <w:p w:rsidR="007717D4" w:rsidRDefault="007717D4" w:rsidP="00136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17D4" w:rsidSect="00CC31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F6C6B"/>
    <w:rsid w:val="00100606"/>
    <w:rsid w:val="001051A6"/>
    <w:rsid w:val="00115FD1"/>
    <w:rsid w:val="00135165"/>
    <w:rsid w:val="00136939"/>
    <w:rsid w:val="0017025B"/>
    <w:rsid w:val="001B7601"/>
    <w:rsid w:val="002077DB"/>
    <w:rsid w:val="0023475F"/>
    <w:rsid w:val="00240C3F"/>
    <w:rsid w:val="00277EC0"/>
    <w:rsid w:val="002A5B8F"/>
    <w:rsid w:val="002C0D92"/>
    <w:rsid w:val="002C2B13"/>
    <w:rsid w:val="002C3F59"/>
    <w:rsid w:val="002F5D6A"/>
    <w:rsid w:val="0035365C"/>
    <w:rsid w:val="003E6067"/>
    <w:rsid w:val="00426733"/>
    <w:rsid w:val="00444E9C"/>
    <w:rsid w:val="004A26E9"/>
    <w:rsid w:val="00527BAD"/>
    <w:rsid w:val="005C3A52"/>
    <w:rsid w:val="00602A87"/>
    <w:rsid w:val="006226DE"/>
    <w:rsid w:val="00641117"/>
    <w:rsid w:val="006E7760"/>
    <w:rsid w:val="0074012E"/>
    <w:rsid w:val="007717D4"/>
    <w:rsid w:val="007C7019"/>
    <w:rsid w:val="007E04CB"/>
    <w:rsid w:val="008028D6"/>
    <w:rsid w:val="00833F92"/>
    <w:rsid w:val="0089257B"/>
    <w:rsid w:val="009D6FEC"/>
    <w:rsid w:val="00A075D4"/>
    <w:rsid w:val="00A2435D"/>
    <w:rsid w:val="00B238FA"/>
    <w:rsid w:val="00B51C8E"/>
    <w:rsid w:val="00BE4A2C"/>
    <w:rsid w:val="00C4292D"/>
    <w:rsid w:val="00C4476B"/>
    <w:rsid w:val="00CB0CA4"/>
    <w:rsid w:val="00CC3162"/>
    <w:rsid w:val="00D3450A"/>
    <w:rsid w:val="00D56271"/>
    <w:rsid w:val="00D72993"/>
    <w:rsid w:val="00DF7A4A"/>
    <w:rsid w:val="00E008E4"/>
    <w:rsid w:val="00E1566B"/>
    <w:rsid w:val="00E57EDF"/>
    <w:rsid w:val="00E61360"/>
    <w:rsid w:val="00E617CA"/>
    <w:rsid w:val="00E84C12"/>
    <w:rsid w:val="00F416BA"/>
    <w:rsid w:val="00F732F9"/>
    <w:rsid w:val="00F92769"/>
    <w:rsid w:val="00F9506C"/>
    <w:rsid w:val="00FB7060"/>
    <w:rsid w:val="00FE6936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D76F"/>
  <w15:docId w15:val="{0FE1FF68-4A32-4104-8FBA-CEF7C531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92D"/>
    <w:pPr>
      <w:spacing w:after="0" w:line="240" w:lineRule="auto"/>
    </w:pPr>
  </w:style>
  <w:style w:type="paragraph" w:styleId="a4">
    <w:name w:val="Body Text Indent"/>
    <w:basedOn w:val="a"/>
    <w:link w:val="a5"/>
    <w:rsid w:val="00C4292D"/>
    <w:pPr>
      <w:ind w:left="-426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429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C429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E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709A-38BD-4A8B-9AD3-D2DA7941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Чеканова Екатерина Николаевна</cp:lastModifiedBy>
  <cp:revision>2</cp:revision>
  <cp:lastPrinted>2024-01-16T07:52:00Z</cp:lastPrinted>
  <dcterms:created xsi:type="dcterms:W3CDTF">2024-05-28T07:35:00Z</dcterms:created>
  <dcterms:modified xsi:type="dcterms:W3CDTF">2024-05-28T07:35:00Z</dcterms:modified>
</cp:coreProperties>
</file>