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04" w:rsidRDefault="001F0904" w:rsidP="001F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проведена проверка соблюдения законности при исполнении наказаний, не связанных с изоляцией осужденных от общества, и иных мер уголовно-правового характера.</w:t>
      </w:r>
    </w:p>
    <w:p w:rsidR="001F0904" w:rsidRDefault="001F0904" w:rsidP="001F0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Установлено,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межмуниципальном филиале ФКУ УИИ УФСИН России по </w:t>
      </w:r>
      <w:proofErr w:type="spellStart"/>
      <w:r>
        <w:rPr>
          <w:sz w:val="28"/>
          <w:szCs w:val="28"/>
        </w:rPr>
        <w:t>Прохоровскому</w:t>
      </w:r>
      <w:proofErr w:type="spellEnd"/>
      <w:r>
        <w:rPr>
          <w:sz w:val="28"/>
          <w:szCs w:val="28"/>
        </w:rPr>
        <w:t xml:space="preserve"> району отбывают наказание в виде обязательных работ 10 осужденных.</w:t>
      </w:r>
    </w:p>
    <w:p w:rsidR="001F0904" w:rsidRDefault="001F0904" w:rsidP="001F0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проверки установлено, что в соответствии с направлением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межмуниципального филиала ФКУ УИИ УФСИН России по Белгородской области для отбывания наказания в виде обязательных работ в администрацию городского и сельских поселений направлено 10 осужденных.</w:t>
      </w:r>
    </w:p>
    <w:p w:rsidR="00290F5C" w:rsidRPr="001F0904" w:rsidRDefault="001F0904" w:rsidP="001F0904">
      <w:r>
        <w:rPr>
          <w:sz w:val="28"/>
          <w:szCs w:val="28"/>
        </w:rPr>
        <w:tab/>
        <w:t>По результатам проверки в адрес глав сельских поселений внесено 5 представлений, которые рассмотрены и удовлетворены.</w:t>
      </w:r>
      <w:bookmarkStart w:id="0" w:name="_GoBack"/>
      <w:bookmarkEnd w:id="0"/>
    </w:p>
    <w:sectPr w:rsidR="00290F5C" w:rsidRPr="001F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0A261F"/>
    <w:rsid w:val="001F0904"/>
    <w:rsid w:val="006E1742"/>
    <w:rsid w:val="00BF2339"/>
    <w:rsid w:val="00E845F7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2024-06-21T08:04:00Z</dcterms:created>
  <dcterms:modified xsi:type="dcterms:W3CDTF">2024-06-21T08:04:00Z</dcterms:modified>
</cp:coreProperties>
</file>