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F7" w:rsidRDefault="00E845F7" w:rsidP="00E845F7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 проведена проверка соблюдения администрацией сельского поселения законодательства в сфере противодействия экстремистской деятельности</w:t>
      </w:r>
      <w:bookmarkEnd w:id="0"/>
      <w:r>
        <w:rPr>
          <w:sz w:val="28"/>
          <w:szCs w:val="28"/>
        </w:rPr>
        <w:t>.</w:t>
      </w:r>
    </w:p>
    <w:p w:rsidR="00E845F7" w:rsidRDefault="00E845F7" w:rsidP="00E845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Установлено, что администрациями сельских поселений, принята программа «Комплексные меры по профилактике терроризма и экстремизма в сельских поселениях на 2023-2025 годы». Между тем, при анализе указанной Целевой программы установлено, что объемы финансирования соответствующих мероприятий, на профилактику экстремистской деятельности, администрациями поселений на 2023 – 2025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., не предусмотрены, являются недостаточными.</w:t>
      </w:r>
    </w:p>
    <w:p w:rsidR="00E845F7" w:rsidRPr="002E2A0E" w:rsidRDefault="00E845F7" w:rsidP="00E845F7">
      <w:pPr>
        <w:ind w:firstLine="708"/>
        <w:jc w:val="both"/>
        <w:rPr>
          <w:sz w:val="28"/>
          <w:szCs w:val="28"/>
        </w:rPr>
      </w:pPr>
      <w:r w:rsidRPr="002E2A0E">
        <w:rPr>
          <w:sz w:val="28"/>
          <w:szCs w:val="28"/>
        </w:rPr>
        <w:t>В целях устранения выявленных нарушений прокурором района в адрес</w:t>
      </w:r>
      <w:r w:rsidRPr="002E2A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глав </w:t>
      </w:r>
      <w:r w:rsidRPr="002E2A0E">
        <w:rPr>
          <w:sz w:val="28"/>
          <w:szCs w:val="28"/>
        </w:rPr>
        <w:t>сельских поселений внесено</w:t>
      </w:r>
      <w:r>
        <w:rPr>
          <w:sz w:val="28"/>
          <w:szCs w:val="28"/>
        </w:rPr>
        <w:t xml:space="preserve"> 17 представлений, </w:t>
      </w:r>
      <w:r w:rsidRPr="002E2A0E">
        <w:rPr>
          <w:sz w:val="28"/>
          <w:szCs w:val="28"/>
        </w:rPr>
        <w:t>которые рассмотрены и удовлетворены.</w:t>
      </w:r>
    </w:p>
    <w:p w:rsidR="00290F5C" w:rsidRPr="00E845F7" w:rsidRDefault="00E845F7" w:rsidP="00E845F7"/>
    <w:sectPr w:rsidR="00290F5C" w:rsidRPr="00E8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FB"/>
    <w:rsid w:val="000A261F"/>
    <w:rsid w:val="006E1742"/>
    <w:rsid w:val="00BF2339"/>
    <w:rsid w:val="00E845F7"/>
    <w:rsid w:val="00F051FB"/>
    <w:rsid w:val="00F4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2024-06-21T08:03:00Z</dcterms:created>
  <dcterms:modified xsi:type="dcterms:W3CDTF">2024-06-21T08:03:00Z</dcterms:modified>
</cp:coreProperties>
</file>