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2" w:rsidRPr="009255A2" w:rsidRDefault="009255A2" w:rsidP="009255A2">
      <w:pPr>
        <w:ind w:firstLine="708"/>
        <w:jc w:val="both"/>
        <w:rPr>
          <w:rFonts w:cs="Tahoma"/>
          <w:color w:val="000000"/>
          <w:sz w:val="28"/>
          <w:szCs w:val="28"/>
        </w:rPr>
      </w:pPr>
      <w:r w:rsidRPr="009255A2">
        <w:rPr>
          <w:rFonts w:cs="Tahoma"/>
          <w:color w:val="000000"/>
          <w:sz w:val="28"/>
          <w:szCs w:val="28"/>
        </w:rPr>
        <w:t xml:space="preserve">Прокуратурой </w:t>
      </w:r>
      <w:proofErr w:type="spellStart"/>
      <w:r w:rsidRPr="009255A2">
        <w:rPr>
          <w:rFonts w:cs="Tahoma"/>
          <w:color w:val="000000"/>
          <w:sz w:val="28"/>
          <w:szCs w:val="28"/>
        </w:rPr>
        <w:t>Прохоровского</w:t>
      </w:r>
      <w:proofErr w:type="spellEnd"/>
      <w:r w:rsidRPr="009255A2">
        <w:rPr>
          <w:rFonts w:cs="Tahoma"/>
          <w:color w:val="000000"/>
          <w:sz w:val="28"/>
          <w:szCs w:val="28"/>
        </w:rPr>
        <w:t xml:space="preserve"> района, в рамках осуществления полномочий, предоставленных Федеральным законом от 17.01.1992 № 2202-1 «О прокуратуре Российской Федерации», в ходе надзора за исполнением законодательства в сфере поддержки субъектов малого и среднего предпринимательства установлены следующие нарушения.  </w:t>
      </w:r>
    </w:p>
    <w:p w:rsidR="009255A2" w:rsidRDefault="009255A2" w:rsidP="009255A2">
      <w:pPr>
        <w:ind w:firstLine="708"/>
        <w:jc w:val="both"/>
        <w:rPr>
          <w:rFonts w:cs="Tahoma"/>
          <w:color w:val="000000"/>
          <w:sz w:val="28"/>
          <w:szCs w:val="28"/>
        </w:rPr>
      </w:pPr>
      <w:r w:rsidRPr="009255A2">
        <w:rPr>
          <w:rFonts w:cs="Tahoma"/>
          <w:color w:val="000000"/>
          <w:sz w:val="28"/>
          <w:szCs w:val="28"/>
        </w:rPr>
        <w:t>Так, установлено, что в силу ч. 1 ст. 8 Федерального закона от 24.07.2007 № 209-ФЗ «О развитии малого и среднего предпринимательства в Российской Федерации» в целях ведения единого реестра субъектов малого и среднего предпринимательства - получателей поддержки сведения, указанные в пунктах 1, 3 - 8 части 3, пунктах 1 и 2 части 8 настоящей статьи, в отношении поддержки, оказанной органами местного самоуправления, представляются такими органами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C86C9C" w:rsidRPr="009255A2" w:rsidRDefault="00C86C9C" w:rsidP="00C86C9C">
      <w:pPr>
        <w:ind w:firstLine="708"/>
        <w:jc w:val="both"/>
        <w:rPr>
          <w:rFonts w:cs="Tahoma"/>
          <w:color w:val="000000"/>
          <w:sz w:val="28"/>
          <w:szCs w:val="28"/>
        </w:rPr>
      </w:pPr>
      <w:r w:rsidRPr="009255A2">
        <w:rPr>
          <w:rFonts w:cs="Tahoma"/>
          <w:color w:val="000000"/>
          <w:sz w:val="28"/>
          <w:szCs w:val="28"/>
        </w:rPr>
        <w:t>Проведенной прокуратурой района проверкой</w:t>
      </w:r>
      <w:r>
        <w:rPr>
          <w:rFonts w:cs="Tahoma"/>
          <w:color w:val="000000"/>
          <w:sz w:val="28"/>
          <w:szCs w:val="28"/>
        </w:rPr>
        <w:t xml:space="preserve"> с. Подольхи Прохоровского района </w:t>
      </w:r>
      <w:r w:rsidRPr="009255A2">
        <w:rPr>
          <w:rFonts w:cs="Tahoma"/>
          <w:color w:val="000000"/>
          <w:sz w:val="28"/>
          <w:szCs w:val="28"/>
        </w:rPr>
        <w:t xml:space="preserve"> установлено, что органом местного самоуправления реализация предоставленных федеральными законами полномочий в анализируемой сфере реализуется ненадлежащим образом.</w:t>
      </w:r>
    </w:p>
    <w:p w:rsidR="009255A2" w:rsidRPr="009255A2" w:rsidRDefault="009255A2" w:rsidP="009255A2">
      <w:pPr>
        <w:ind w:firstLine="708"/>
        <w:jc w:val="both"/>
        <w:rPr>
          <w:rFonts w:cs="Tahoma"/>
          <w:color w:val="000000"/>
          <w:sz w:val="28"/>
          <w:szCs w:val="28"/>
        </w:rPr>
      </w:pPr>
      <w:r w:rsidRPr="009255A2">
        <w:rPr>
          <w:rFonts w:cs="Tahoma"/>
          <w:color w:val="000000"/>
          <w:sz w:val="28"/>
          <w:szCs w:val="28"/>
        </w:rPr>
        <w:t>Вместе с тем, проведенной проверкой установлено, что органом местного самоуправления положения, регулирующие вопросы оказания поддержки субъектам предпринимательской деятельности в принятые нормативные акты муниципального уровня своевременно не вносятся.</w:t>
      </w:r>
    </w:p>
    <w:p w:rsidR="009255A2" w:rsidRPr="009255A2" w:rsidRDefault="009255A2" w:rsidP="009255A2">
      <w:pPr>
        <w:ind w:firstLine="708"/>
        <w:jc w:val="both"/>
        <w:rPr>
          <w:rFonts w:cs="Tahoma"/>
          <w:color w:val="000000"/>
          <w:sz w:val="28"/>
          <w:szCs w:val="28"/>
        </w:rPr>
      </w:pPr>
      <w:r w:rsidRPr="009255A2">
        <w:rPr>
          <w:rFonts w:cs="Tahoma"/>
          <w:color w:val="000000"/>
          <w:sz w:val="28"/>
          <w:szCs w:val="28"/>
        </w:rPr>
        <w:t xml:space="preserve">В частности, в постановление, регулирующее вопросы оказания поддержки субъектам предпринимательской деятельности, изменения вносятся лишь после принесения актов прокурорского реагирования (протестов). </w:t>
      </w:r>
    </w:p>
    <w:p w:rsidR="009255A2" w:rsidRPr="009255A2" w:rsidRDefault="009255A2" w:rsidP="009255A2">
      <w:pPr>
        <w:ind w:firstLine="708"/>
        <w:jc w:val="both"/>
        <w:rPr>
          <w:rFonts w:cs="Tahoma"/>
          <w:color w:val="000000"/>
          <w:sz w:val="28"/>
          <w:szCs w:val="28"/>
        </w:rPr>
      </w:pPr>
      <w:r w:rsidRPr="009255A2">
        <w:rPr>
          <w:rFonts w:cs="Tahoma"/>
          <w:color w:val="000000"/>
          <w:sz w:val="28"/>
          <w:szCs w:val="28"/>
        </w:rPr>
        <w:t>Выявленные нарушения являются не допустимыми, поскольку нарушают требования законодательства о поддержке субъектов предпринимательской деятельности.</w:t>
      </w:r>
    </w:p>
    <w:p w:rsidR="009255A2" w:rsidRPr="009255A2" w:rsidRDefault="009255A2" w:rsidP="009255A2">
      <w:pPr>
        <w:ind w:firstLine="708"/>
        <w:jc w:val="both"/>
        <w:rPr>
          <w:rFonts w:cs="Tahoma"/>
          <w:color w:val="000000"/>
          <w:sz w:val="28"/>
          <w:szCs w:val="28"/>
        </w:rPr>
      </w:pPr>
      <w:r w:rsidRPr="009255A2">
        <w:rPr>
          <w:rFonts w:cs="Tahoma"/>
          <w:color w:val="000000"/>
          <w:sz w:val="28"/>
          <w:szCs w:val="28"/>
        </w:rPr>
        <w:t>Указанные обстоятельства свидетельствуют о бездействии органов местного самоуправления, что в свою очередь ущемляет права граждан. Не принятие действенных мер по решению вопросов органов местного самоуправления не только подрывает авторитет власти муниципального образования, но и порождает у населения сомнения в объективной возможности защитить свои права.</w:t>
      </w:r>
    </w:p>
    <w:p w:rsidR="009255A2" w:rsidRPr="00A13ABF" w:rsidRDefault="009255A2" w:rsidP="009255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sectPr w:rsidR="009255A2" w:rsidRPr="00A13ABF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5A2"/>
    <w:rsid w:val="004116B9"/>
    <w:rsid w:val="0047775C"/>
    <w:rsid w:val="007A52DE"/>
    <w:rsid w:val="009255A2"/>
    <w:rsid w:val="00BA7E26"/>
    <w:rsid w:val="00C8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6</cp:revision>
  <dcterms:created xsi:type="dcterms:W3CDTF">2025-06-25T11:52:00Z</dcterms:created>
  <dcterms:modified xsi:type="dcterms:W3CDTF">2025-06-27T11:58:00Z</dcterms:modified>
</cp:coreProperties>
</file>