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06" w:rsidRPr="00DE4A06" w:rsidRDefault="00DE4A06" w:rsidP="00DE4A06">
      <w:r w:rsidRPr="00DE4A06">
        <w:t>Верховный суд РФ сделал принципиально важные разъяснения: работодатели обязаны объяснять соискателям причины отказа в приеме на работу.</w:t>
      </w:r>
    </w:p>
    <w:p w:rsidR="00DE4A06" w:rsidRPr="00DE4A06" w:rsidRDefault="00DE4A06" w:rsidP="00DE4A06">
      <w:r w:rsidRPr="00DE4A06">
        <w:t>В статье 64 ТК РФ определено, что по письменному требованию лица, которому отказано в заключени</w:t>
      </w:r>
      <w:proofErr w:type="gramStart"/>
      <w:r w:rsidRPr="00DE4A06">
        <w:t>и</w:t>
      </w:r>
      <w:proofErr w:type="gramEnd"/>
      <w:r w:rsidRPr="00DE4A06">
        <w:t xml:space="preserve"> трудового договора, работодатель обязан сообщить причину отказа в письменной форме в срок не позднее чем в течение семи рабочих дней со дня предъявления такого требования.</w:t>
      </w:r>
    </w:p>
    <w:p w:rsidR="00DE4A06" w:rsidRPr="00DE4A06" w:rsidRDefault="00DE4A06" w:rsidP="00DE4A06">
      <w:proofErr w:type="gramStart"/>
      <w:r w:rsidRPr="00DE4A06">
        <w:t>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 (в том числе наличия или отсутствия регистрации по месту жительства или пребывания), отношения к религии, убеждений, принадлежности или непринадлежности к общественным</w:t>
      </w:r>
      <w:proofErr w:type="gramEnd"/>
      <w:r w:rsidRPr="00DE4A06">
        <w:t xml:space="preserve"> объединениям или каким-либо социальным группам, а также других обстоятельств, не связанных с деловыми качествами работников, не допускается, за исключением случаев, в которых право или обязанность устанавливать такие ограничения или преимущества предусмотрены федеральными законами.</w:t>
      </w:r>
    </w:p>
    <w:p w:rsidR="00DE4A06" w:rsidRPr="00DE4A06" w:rsidRDefault="00DE4A06" w:rsidP="00DE4A06">
      <w:r w:rsidRPr="00DE4A06">
        <w:t>Запрещается отказывать в заключени</w:t>
      </w:r>
      <w:proofErr w:type="gramStart"/>
      <w:r w:rsidRPr="00DE4A06">
        <w:t>и</w:t>
      </w:r>
      <w:proofErr w:type="gramEnd"/>
      <w:r w:rsidRPr="00DE4A06">
        <w:t xml:space="preserve"> трудового договора женщинам по мотивам, связанным с беременностью или наличием детей.</w:t>
      </w:r>
    </w:p>
    <w:p w:rsidR="00DE4A06" w:rsidRPr="00DE4A06" w:rsidRDefault="00DE4A06" w:rsidP="00DE4A06">
      <w:r w:rsidRPr="00DE4A06">
        <w:t>Установленные гарантии о недопустимости отказа в заключени</w:t>
      </w:r>
      <w:proofErr w:type="gramStart"/>
      <w:r w:rsidRPr="00DE4A06">
        <w:t>и</w:t>
      </w:r>
      <w:proofErr w:type="gramEnd"/>
      <w:r w:rsidRPr="00DE4A06">
        <w:t xml:space="preserve"> трудового договора по обстоятельствам, не связанным с деловыми качествами работника, распространяются в том числе на лиц, работающих по совместительству.</w:t>
      </w:r>
    </w:p>
    <w:p w:rsidR="00D85E02" w:rsidRDefault="00C87FB7">
      <w:bookmarkStart w:id="0" w:name="_GoBack"/>
      <w:bookmarkEnd w:id="0"/>
      <w:r>
        <w:t xml:space="preserve">Информация подготовлена прокуратурой </w:t>
      </w:r>
      <w:proofErr w:type="spellStart"/>
      <w:r>
        <w:t>Прохоровского</w:t>
      </w:r>
      <w:proofErr w:type="spellEnd"/>
      <w:r>
        <w:t xml:space="preserve"> района</w:t>
      </w:r>
    </w:p>
    <w:sectPr w:rsidR="00D8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D4"/>
    <w:rsid w:val="003A4F6F"/>
    <w:rsid w:val="00493CD0"/>
    <w:rsid w:val="008671D4"/>
    <w:rsid w:val="00972671"/>
    <w:rsid w:val="00AB433F"/>
    <w:rsid w:val="00C87FB7"/>
    <w:rsid w:val="00D85E02"/>
    <w:rsid w:val="00DE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Yu Gothic UI" w:eastAsiaTheme="minorHAnsi" w:hAnsi="Yu Gothic U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D0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CD0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C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7F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2022-08-30T10:37:00Z</dcterms:created>
  <dcterms:modified xsi:type="dcterms:W3CDTF">2022-08-30T10:37:00Z</dcterms:modified>
</cp:coreProperties>
</file>