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8C" w:rsidRDefault="00E53F8C" w:rsidP="00E53F8C">
      <w:r>
        <w:t>Федеральным законом от 19.12.2022 № 545-ФЗ внесены изменения в Трудовой кодекс Российской Федерации, предусмотрены новые гарантии для мобилизованных.</w:t>
      </w:r>
    </w:p>
    <w:p w:rsidR="00E53F8C" w:rsidRDefault="00E53F8C" w:rsidP="00E53F8C">
      <w:bookmarkStart w:id="0" w:name="_GoBack"/>
      <w:bookmarkEnd w:id="0"/>
      <w:r>
        <w:t>Так, 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/ заключения контракта,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E53F8C" w:rsidRDefault="00E53F8C" w:rsidP="00E53F8C">
      <w:r>
        <w:t>Действие данных норм закона распространено на правоотношения с 21 сентября 2022 года.</w:t>
      </w:r>
    </w:p>
    <w:p w:rsidR="00D85E02" w:rsidRDefault="00C87FB7" w:rsidP="00E53F8C"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7E182E"/>
    <w:rsid w:val="008671D4"/>
    <w:rsid w:val="008B102D"/>
    <w:rsid w:val="008D0114"/>
    <w:rsid w:val="008D04CA"/>
    <w:rsid w:val="00972671"/>
    <w:rsid w:val="00993548"/>
    <w:rsid w:val="009D041F"/>
    <w:rsid w:val="00AB433F"/>
    <w:rsid w:val="00C87FB7"/>
    <w:rsid w:val="00D85E02"/>
    <w:rsid w:val="00E53F8C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2023-01-18T11:04:00Z</dcterms:created>
  <dcterms:modified xsi:type="dcterms:W3CDTF">2023-01-18T11:04:00Z</dcterms:modified>
</cp:coreProperties>
</file>