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53D" w:rsidRPr="00F1753D" w:rsidRDefault="00F1753D" w:rsidP="00F1753D">
      <w:r w:rsidRPr="00F1753D">
        <w:t>В текущем году внесены существенные изменения в законодательстве об образовании, которые коснуться всех учеников.</w:t>
      </w:r>
    </w:p>
    <w:p w:rsidR="00F1753D" w:rsidRPr="00F1753D" w:rsidRDefault="00F1753D" w:rsidP="00F1753D">
      <w:r w:rsidRPr="00F1753D">
        <w:t>Так, введены единые для всей Российской Федерации федеральная основная общеобразовательная программа, федеральная рабочая программа воспитания и федеральный календарный план воспитательной работы.</w:t>
      </w:r>
    </w:p>
    <w:p w:rsidR="00F1753D" w:rsidRPr="00F1753D" w:rsidRDefault="00F1753D" w:rsidP="00F1753D">
      <w:r w:rsidRPr="00F1753D">
        <w:t>Образовательные организации сохраняют за собой право разрабатывать собственные образовательные программы, однако в обязательном порядке необходимо применять федеральные рабочие программы по учебным предметам «Русский язык», «Литературное чтение» и «Окружающий мир», «Литература», «История», «Обществознание», «География» и «Основы безопасности жизнедеятельности».</w:t>
      </w:r>
    </w:p>
    <w:p w:rsidR="00F1753D" w:rsidRPr="00F1753D" w:rsidRDefault="00F1753D" w:rsidP="00F1753D">
      <w:r w:rsidRPr="00F1753D">
        <w:t xml:space="preserve">Федеральные основные общеобразовательные программы должны быть утверждены </w:t>
      </w:r>
      <w:proofErr w:type="spellStart"/>
      <w:r w:rsidRPr="00F1753D">
        <w:t>Минпросвещения</w:t>
      </w:r>
      <w:proofErr w:type="spellEnd"/>
      <w:r w:rsidRPr="00F1753D">
        <w:t xml:space="preserve"> России не позднее 1 января 2023 г., а основные общеобразовательные программы подлежат приведению в соответствие с ними не позднее 1 сентября 2023 г.</w:t>
      </w:r>
    </w:p>
    <w:p w:rsidR="00F1753D" w:rsidRPr="00F1753D" w:rsidRDefault="00F1753D" w:rsidP="00F1753D">
      <w:r w:rsidRPr="00F1753D">
        <w:t>Иным нововведением является возможность образовательной организации, реализующей образовательные программы начального общего, основного общего и среднего общего образования, для осуществления присмотра и ухода за детьми создавать группы продленного дня. Решение об открытии группы продленного дня и о режиме пребывания в ней детей принимается образовательной организацией с учетом мнения родителей (законных представителей) обучающихся в порядке, определенном уставом образовательной организации.</w:t>
      </w:r>
    </w:p>
    <w:p w:rsidR="00F1753D" w:rsidRPr="00F1753D" w:rsidRDefault="00F1753D" w:rsidP="00F1753D">
      <w:r w:rsidRPr="00F1753D">
        <w:t>С учетом данных изменений при функционировании в образовательной организации таких групп в уставе образовательной организации требуется урегулировать порядок принятия решения об открытии группы продленного дня и учета мнения родительской общественности.</w:t>
      </w:r>
    </w:p>
    <w:p w:rsidR="00F1753D" w:rsidRPr="00F1753D" w:rsidRDefault="00F1753D" w:rsidP="00F1753D">
      <w:r w:rsidRPr="00F1753D">
        <w:t>Скорректированы законодателем положения об организации питания детей с ограниченными возможностями здоровья в процессе получения ими образования.</w:t>
      </w:r>
    </w:p>
    <w:p w:rsidR="00F1753D" w:rsidRPr="00F1753D" w:rsidRDefault="00F1753D" w:rsidP="00F1753D">
      <w:r w:rsidRPr="00F1753D">
        <w:t>В частности, закон об образовании закрепил обязанность учредителей образовательных организаций, обеспечивать обучающихся с ограниченными возможностями здоровья, не проживающих в организациях, осуществляющих образовательную деятельность, в том числе находящихся на домашней форме обучения, бесплатным двухразовым питанием за счет бюджетных ассигнований федерального бюджета, бюджетов субъектов Российской Федерации, местных бюджетов.</w:t>
      </w:r>
    </w:p>
    <w:p w:rsidR="00F1753D" w:rsidRPr="00F1753D" w:rsidRDefault="00F1753D" w:rsidP="00F1753D">
      <w:r w:rsidRPr="00F1753D">
        <w:t>При этом законодатель предусмотрел возможность замены бесплатного двухразового питания денежной компенсацией.</w:t>
      </w:r>
    </w:p>
    <w:p w:rsidR="00F1753D" w:rsidRPr="00F1753D" w:rsidRDefault="00F1753D" w:rsidP="00F1753D">
      <w:r w:rsidRPr="00F1753D">
        <w:t>Порядок ее получения и размер должны быть для муниципальных образовательных организаций урегулированы в соответствующих нормативных правовых актах, а денежные средства в требуемом объеме – предусмотрены в местных бюджетах.</w:t>
      </w:r>
    </w:p>
    <w:p w:rsidR="00D85E02" w:rsidRDefault="00C87FB7" w:rsidP="00E53F8C">
      <w:bookmarkStart w:id="0" w:name="_GoBack"/>
      <w:bookmarkEnd w:id="0"/>
      <w:r>
        <w:t xml:space="preserve">Информация подготовлена прокуратурой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D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45FF"/>
    <w:multiLevelType w:val="multilevel"/>
    <w:tmpl w:val="0436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D4"/>
    <w:rsid w:val="002E0EAF"/>
    <w:rsid w:val="003668A3"/>
    <w:rsid w:val="003A4F6F"/>
    <w:rsid w:val="003F0C46"/>
    <w:rsid w:val="00486670"/>
    <w:rsid w:val="00493CD0"/>
    <w:rsid w:val="004B757E"/>
    <w:rsid w:val="00561FE6"/>
    <w:rsid w:val="0062266A"/>
    <w:rsid w:val="00642FDF"/>
    <w:rsid w:val="006B24C0"/>
    <w:rsid w:val="006B3DF0"/>
    <w:rsid w:val="00710527"/>
    <w:rsid w:val="00720488"/>
    <w:rsid w:val="007E182E"/>
    <w:rsid w:val="008671D4"/>
    <w:rsid w:val="008B102D"/>
    <w:rsid w:val="008D0114"/>
    <w:rsid w:val="008D04CA"/>
    <w:rsid w:val="00972671"/>
    <w:rsid w:val="00993548"/>
    <w:rsid w:val="009D041F"/>
    <w:rsid w:val="009E168A"/>
    <w:rsid w:val="00AB433F"/>
    <w:rsid w:val="00AE346B"/>
    <w:rsid w:val="00C87FB7"/>
    <w:rsid w:val="00D54D45"/>
    <w:rsid w:val="00D85E02"/>
    <w:rsid w:val="00DC0EF5"/>
    <w:rsid w:val="00E260AA"/>
    <w:rsid w:val="00E53F8C"/>
    <w:rsid w:val="00F15221"/>
    <w:rsid w:val="00F1753D"/>
    <w:rsid w:val="00F3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4601"/>
  <w15:docId w15:val="{83C55503-BB1D-4C0F-B366-A77D6A7E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yanremmelg@gmail.com</cp:lastModifiedBy>
  <cp:revision>2</cp:revision>
  <dcterms:created xsi:type="dcterms:W3CDTF">2023-01-18T11:28:00Z</dcterms:created>
  <dcterms:modified xsi:type="dcterms:W3CDTF">2023-01-18T11:28:00Z</dcterms:modified>
</cp:coreProperties>
</file>