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D0" w:rsidRDefault="00D77ED0"/>
    <w:p w:rsidR="001852ED" w:rsidRDefault="001852ED"/>
    <w:p w:rsidR="001852ED" w:rsidRDefault="001852ED" w:rsidP="00185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</w:t>
      </w:r>
      <w:r>
        <w:rPr>
          <w:rFonts w:eastAsiaTheme="minorHAnsi"/>
          <w:sz w:val="28"/>
          <w:szCs w:val="28"/>
          <w:lang w:eastAsia="en-US"/>
        </w:rPr>
        <w:t xml:space="preserve">ано государственное обвинение по делу о </w:t>
      </w:r>
      <w:r w:rsidR="004770D2">
        <w:rPr>
          <w:rFonts w:eastAsiaTheme="minorHAnsi"/>
          <w:sz w:val="28"/>
          <w:szCs w:val="28"/>
          <w:lang w:eastAsia="en-US"/>
        </w:rPr>
        <w:t>фиктивной постановке на учет иностранных граждан</w:t>
      </w:r>
    </w:p>
    <w:p w:rsidR="001852ED" w:rsidRDefault="001852ED" w:rsidP="001852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092D" w:rsidRPr="0047092D" w:rsidRDefault="001852ED" w:rsidP="0047092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3A89">
        <w:rPr>
          <w:rFonts w:eastAsiaTheme="minorHAnsi"/>
          <w:sz w:val="28"/>
          <w:szCs w:val="28"/>
          <w:lang w:eastAsia="en-US"/>
        </w:rPr>
        <w:t>В ходе рассмотрения уголовного дела установлено</w:t>
      </w:r>
      <w:r w:rsidRPr="00983A89">
        <w:rPr>
          <w:rFonts w:eastAsiaTheme="minorHAnsi"/>
          <w:sz w:val="28"/>
          <w:szCs w:val="28"/>
          <w:lang w:eastAsia="en-US"/>
        </w:rPr>
        <w:t xml:space="preserve">, что </w:t>
      </w:r>
      <w:r w:rsidR="0047092D">
        <w:rPr>
          <w:rFonts w:eastAsiaTheme="minorHAnsi"/>
          <w:sz w:val="28"/>
          <w:szCs w:val="28"/>
          <w:lang w:eastAsia="en-US"/>
        </w:rPr>
        <w:t xml:space="preserve">должностное лицо предоставило заведомо недостоверные сведения о постановке иностранных граждан на учет </w:t>
      </w:r>
      <w:r w:rsidR="0047092D" w:rsidRPr="0047092D">
        <w:rPr>
          <w:rFonts w:eastAsiaTheme="minorHAnsi"/>
          <w:sz w:val="28"/>
          <w:szCs w:val="28"/>
          <w:lang w:eastAsia="en-US"/>
        </w:rPr>
        <w:t xml:space="preserve"> по месту пребывания в жилом помещении, без</w:t>
      </w:r>
      <w:r w:rsidR="0047092D" w:rsidRPr="0047092D">
        <w:rPr>
          <w:rFonts w:eastAsiaTheme="minorHAnsi"/>
          <w:sz w:val="28"/>
          <w:szCs w:val="28"/>
          <w:lang w:eastAsia="en-US"/>
        </w:rPr>
        <w:t xml:space="preserve"> </w:t>
      </w:r>
      <w:r w:rsidR="0047092D" w:rsidRPr="0047092D">
        <w:rPr>
          <w:rFonts w:eastAsiaTheme="minorHAnsi"/>
          <w:sz w:val="28"/>
          <w:szCs w:val="28"/>
          <w:lang w:eastAsia="en-US"/>
        </w:rPr>
        <w:t>намерения предоставить указанное помещение, а также без намерения иностранных граждан пребыв</w:t>
      </w:r>
      <w:r w:rsidR="0047092D">
        <w:rPr>
          <w:rFonts w:eastAsiaTheme="minorHAnsi"/>
          <w:sz w:val="28"/>
          <w:szCs w:val="28"/>
          <w:lang w:eastAsia="en-US"/>
        </w:rPr>
        <w:t>ать в этом помещении, чем лишило</w:t>
      </w:r>
      <w:bookmarkStart w:id="0" w:name="_GoBack"/>
      <w:bookmarkEnd w:id="0"/>
      <w:r w:rsidR="0047092D" w:rsidRPr="0047092D">
        <w:rPr>
          <w:rFonts w:eastAsiaTheme="minorHAnsi"/>
          <w:sz w:val="28"/>
          <w:szCs w:val="28"/>
          <w:lang w:eastAsia="en-US"/>
        </w:rPr>
        <w:t xml:space="preserve"> отделение по вопросам миграции ОМВД России по </w:t>
      </w:r>
      <w:proofErr w:type="spellStart"/>
      <w:r w:rsidR="0047092D" w:rsidRPr="0047092D">
        <w:rPr>
          <w:rFonts w:eastAsiaTheme="minorHAnsi"/>
          <w:sz w:val="28"/>
          <w:szCs w:val="28"/>
          <w:lang w:eastAsia="en-US"/>
        </w:rPr>
        <w:t>Прохоровскому</w:t>
      </w:r>
      <w:proofErr w:type="spellEnd"/>
      <w:r w:rsidR="0047092D" w:rsidRPr="0047092D">
        <w:rPr>
          <w:rFonts w:eastAsiaTheme="minorHAnsi"/>
          <w:sz w:val="28"/>
          <w:szCs w:val="28"/>
          <w:lang w:eastAsia="en-US"/>
        </w:rPr>
        <w:t xml:space="preserve"> району, а также органы, отслеживающие исполнение законодательных актов РФ, возможности осуществлять контроль за соблюдением вышеуказанными иностранными гражданами миграционного учета и их передвижения на территории Российской Федерации.</w:t>
      </w:r>
    </w:p>
    <w:p w:rsidR="00983A89" w:rsidRDefault="00983A89" w:rsidP="0047092D">
      <w:pPr>
        <w:jc w:val="both"/>
        <w:rPr>
          <w:rFonts w:eastAsiaTheme="minorHAnsi"/>
          <w:sz w:val="28"/>
          <w:szCs w:val="28"/>
          <w:lang w:eastAsia="en-US"/>
        </w:rPr>
      </w:pPr>
    </w:p>
    <w:p w:rsidR="00983A89" w:rsidRPr="00983A89" w:rsidRDefault="00983A89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47092D">
        <w:rPr>
          <w:rFonts w:eastAsiaTheme="minorHAnsi"/>
          <w:sz w:val="28"/>
          <w:szCs w:val="28"/>
          <w:lang w:eastAsia="en-US"/>
        </w:rPr>
        <w:t>риговором суда должностное лицо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092D">
        <w:rPr>
          <w:rFonts w:eastAsiaTheme="minorHAnsi"/>
          <w:sz w:val="28"/>
          <w:szCs w:val="28"/>
          <w:lang w:eastAsia="en-US"/>
        </w:rPr>
        <w:t>признано виновным в совершении преступления, предусмотренного ст. 322.3 УК РФ с назначением наказания в виде штрафа.</w:t>
      </w:r>
    </w:p>
    <w:p w:rsidR="00983A89" w:rsidRPr="00983A89" w:rsidRDefault="00983A89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852ED" w:rsidRPr="00983A89" w:rsidRDefault="001852ED" w:rsidP="00983A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1852ED" w:rsidRPr="0098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D6"/>
    <w:rsid w:val="001852ED"/>
    <w:rsid w:val="0047092D"/>
    <w:rsid w:val="004770D2"/>
    <w:rsid w:val="005938D6"/>
    <w:rsid w:val="00983A89"/>
    <w:rsid w:val="00D7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0010"/>
  <w15:chartTrackingRefBased/>
  <w15:docId w15:val="{65713F78-54D6-4EE3-9FC1-5EABF1C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2</cp:revision>
  <dcterms:created xsi:type="dcterms:W3CDTF">2024-04-05T12:24:00Z</dcterms:created>
  <dcterms:modified xsi:type="dcterms:W3CDTF">2024-04-05T12:24:00Z</dcterms:modified>
</cp:coreProperties>
</file>