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024" w:rsidRDefault="008B5024" w:rsidP="008B502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Прокуратурой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поддержано государственное обвинение по уголовному делу в отношении жительницы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района, которая совершила преступление, предусмотренное ч.1 ст. 264.1 УК РФ.</w:t>
      </w:r>
    </w:p>
    <w:p w:rsidR="008B5024" w:rsidRDefault="008B5024" w:rsidP="008B502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Установлено, что подсудимая совершила преступление по следующим обстоятельствам.</w:t>
      </w:r>
    </w:p>
    <w:p w:rsidR="008B5024" w:rsidRDefault="008B5024" w:rsidP="008B502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Так, 05.11.2024 г., подсудимая находясь в состоянии опьянения, управляя транспортным средством ВАЗ 21070, проследовала от дома 3 14/2 по ул. Народной, с. Андреевка, до д. № 11на ул. Родниковой, х. Черновка, где совершила дорожно-транспортное происшествие.</w:t>
      </w:r>
    </w:p>
    <w:p w:rsidR="008B5024" w:rsidRDefault="008B5024" w:rsidP="008B502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После чего, в тот же день, находясь в служебном автомобиле сотрудников ДПС ОМВД России по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Прохоровскому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району, в нарушение п. 2.3.2 ПДД РФ не выполнила законное требование уполномоченного должностного лица – инспектора ДПС о прохождении медицинского освидетельствования на состояние опьянения. </w:t>
      </w:r>
    </w:p>
    <w:p w:rsidR="008B5024" w:rsidRDefault="008B5024" w:rsidP="008B502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Приговором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районного суда Белгородской</w:t>
      </w:r>
      <w:r w:rsidRPr="002C4069">
        <w:rPr>
          <w:rFonts w:eastAsiaTheme="minorHAnsi"/>
          <w:sz w:val="28"/>
          <w:szCs w:val="28"/>
          <w:lang w:eastAsia="en-US"/>
        </w:rPr>
        <w:t xml:space="preserve"> области </w:t>
      </w:r>
      <w:r>
        <w:rPr>
          <w:rFonts w:eastAsiaTheme="minorHAnsi"/>
          <w:sz w:val="28"/>
          <w:szCs w:val="28"/>
          <w:lang w:eastAsia="en-US"/>
        </w:rPr>
        <w:t>подсудимая призвана виновной в совершении преступления, предусмотренное п</w:t>
      </w:r>
      <w:r w:rsidRPr="00CC131E">
        <w:rPr>
          <w:rFonts w:eastAsiaTheme="minorHAnsi"/>
          <w:sz w:val="28"/>
          <w:szCs w:val="28"/>
          <w:lang w:eastAsia="en-US"/>
        </w:rPr>
        <w:t xml:space="preserve"> ч.1 ст. 264.1 УК РФ</w:t>
      </w:r>
      <w:r>
        <w:rPr>
          <w:rFonts w:eastAsiaTheme="minorHAnsi"/>
          <w:sz w:val="28"/>
          <w:szCs w:val="28"/>
          <w:lang w:eastAsia="en-US"/>
        </w:rPr>
        <w:t xml:space="preserve"> к наказанию в виде обязательных работ на срок 150 часов,с</w:t>
      </w:r>
      <w:r w:rsidRPr="00CC131E">
        <w:rPr>
          <w:rFonts w:eastAsiaTheme="minorHAnsi"/>
          <w:sz w:val="28"/>
          <w:szCs w:val="28"/>
          <w:lang w:eastAsia="en-US"/>
        </w:rPr>
        <w:t xml:space="preserve"> назначением дополнительного вида наказания в виде лишения права заниматься деятельностью, связанной с управлением транспортным средством   сроком на 2 года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B5024" w:rsidRPr="00CC131E" w:rsidRDefault="008B5024" w:rsidP="008B502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C131E">
        <w:rPr>
          <w:rFonts w:eastAsiaTheme="minorHAnsi"/>
          <w:sz w:val="28"/>
          <w:szCs w:val="28"/>
          <w:lang w:eastAsia="en-US"/>
        </w:rPr>
        <w:t xml:space="preserve">Кроме того, по решению </w:t>
      </w:r>
      <w:proofErr w:type="spellStart"/>
      <w:r w:rsidRPr="00CC131E"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 w:rsidRPr="00CC131E">
        <w:rPr>
          <w:rFonts w:eastAsiaTheme="minorHAnsi"/>
          <w:sz w:val="28"/>
          <w:szCs w:val="28"/>
          <w:lang w:eastAsia="en-US"/>
        </w:rPr>
        <w:t xml:space="preserve"> районного суда Белгородской области транспортное средствоВАЗ 21070 принадлежащ</w:t>
      </w:r>
      <w:r>
        <w:rPr>
          <w:rFonts w:eastAsiaTheme="minorHAnsi"/>
          <w:sz w:val="28"/>
          <w:szCs w:val="28"/>
          <w:lang w:eastAsia="en-US"/>
        </w:rPr>
        <w:t>ий</w:t>
      </w:r>
      <w:r w:rsidRPr="00CC131E">
        <w:rPr>
          <w:rFonts w:eastAsiaTheme="minorHAnsi"/>
          <w:sz w:val="28"/>
          <w:szCs w:val="28"/>
          <w:lang w:eastAsia="en-US"/>
        </w:rPr>
        <w:t xml:space="preserve"> подсудимо</w:t>
      </w:r>
      <w:r>
        <w:rPr>
          <w:rFonts w:eastAsiaTheme="minorHAnsi"/>
          <w:sz w:val="28"/>
          <w:szCs w:val="28"/>
          <w:lang w:eastAsia="en-US"/>
        </w:rPr>
        <w:t>й</w:t>
      </w:r>
      <w:r w:rsidRPr="00CC131E">
        <w:rPr>
          <w:rFonts w:eastAsiaTheme="minorHAnsi"/>
          <w:sz w:val="28"/>
          <w:szCs w:val="28"/>
          <w:lang w:eastAsia="en-US"/>
        </w:rPr>
        <w:t xml:space="preserve"> конфискован в доход государства.</w:t>
      </w:r>
    </w:p>
    <w:p w:rsidR="00EA6441" w:rsidRDefault="00565821"/>
    <w:sectPr w:rsidR="00EA6441" w:rsidSect="00EF6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819"/>
    <w:rsid w:val="00565821"/>
    <w:rsid w:val="006B76B4"/>
    <w:rsid w:val="008B5024"/>
    <w:rsid w:val="00AA4EE7"/>
    <w:rsid w:val="00B45819"/>
    <w:rsid w:val="00EF6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0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Рашина Юлия Викторовна</dc:creator>
  <cp:keywords/>
  <dc:description/>
  <cp:lastModifiedBy>PC</cp:lastModifiedBy>
  <cp:revision>4</cp:revision>
  <dcterms:created xsi:type="dcterms:W3CDTF">2024-09-04T09:39:00Z</dcterms:created>
  <dcterms:modified xsi:type="dcterms:W3CDTF">2024-09-04T13:38:00Z</dcterms:modified>
</cp:coreProperties>
</file>