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2C" w:rsidRPr="003B0DCE" w:rsidRDefault="007D132C" w:rsidP="007D132C">
      <w:pPr>
        <w:ind w:firstLine="708"/>
        <w:jc w:val="both"/>
        <w:rPr>
          <w:rFonts w:eastAsiaTheme="minorHAnsi"/>
          <w:sz w:val="28"/>
          <w:szCs w:val="27"/>
          <w:lang w:eastAsia="en-US"/>
        </w:rPr>
      </w:pPr>
      <w:bookmarkStart w:id="0" w:name="_GoBack"/>
      <w:bookmarkEnd w:id="0"/>
      <w:r w:rsidRPr="003B0DCE">
        <w:rPr>
          <w:rFonts w:eastAsiaTheme="minorHAnsi"/>
          <w:sz w:val="28"/>
          <w:szCs w:val="27"/>
          <w:lang w:eastAsia="en-US"/>
        </w:rPr>
        <w:t xml:space="preserve">Прокуратурой Прохоровского района утверждено обвинительное заключение по уголовному делу в отношении </w:t>
      </w:r>
      <w:r>
        <w:rPr>
          <w:rFonts w:eastAsiaTheme="minorHAnsi"/>
          <w:sz w:val="28"/>
          <w:szCs w:val="27"/>
          <w:lang w:eastAsia="en-US"/>
        </w:rPr>
        <w:t>жительницы</w:t>
      </w:r>
      <w:r w:rsidRPr="003B0DCE">
        <w:rPr>
          <w:rFonts w:eastAsiaTheme="minorHAnsi"/>
          <w:sz w:val="28"/>
          <w:szCs w:val="27"/>
          <w:lang w:eastAsia="en-US"/>
        </w:rPr>
        <w:t xml:space="preserve"> </w:t>
      </w:r>
      <w:r>
        <w:rPr>
          <w:rFonts w:eastAsiaTheme="minorHAnsi"/>
          <w:sz w:val="28"/>
          <w:szCs w:val="27"/>
          <w:lang w:eastAsia="en-US"/>
        </w:rPr>
        <w:t>Прохоровского района</w:t>
      </w:r>
      <w:r w:rsidRPr="003B0DCE">
        <w:rPr>
          <w:rFonts w:eastAsiaTheme="minorHAnsi"/>
          <w:sz w:val="28"/>
          <w:szCs w:val="27"/>
          <w:lang w:eastAsia="en-US"/>
        </w:rPr>
        <w:t xml:space="preserve">, </w:t>
      </w:r>
      <w:r>
        <w:rPr>
          <w:rFonts w:eastAsiaTheme="minorHAnsi"/>
          <w:sz w:val="28"/>
          <w:szCs w:val="27"/>
          <w:lang w:eastAsia="en-US"/>
        </w:rPr>
        <w:t>которая совершила</w:t>
      </w:r>
      <w:r w:rsidRPr="003B0DCE">
        <w:rPr>
          <w:rFonts w:eastAsiaTheme="minorHAnsi"/>
          <w:sz w:val="28"/>
          <w:szCs w:val="27"/>
          <w:lang w:eastAsia="en-US"/>
        </w:rPr>
        <w:t xml:space="preserve"> преступление, предусмотренно</w:t>
      </w:r>
      <w:r>
        <w:rPr>
          <w:rFonts w:eastAsiaTheme="minorHAnsi"/>
          <w:sz w:val="28"/>
          <w:szCs w:val="27"/>
          <w:lang w:eastAsia="en-US"/>
        </w:rPr>
        <w:t>е</w:t>
      </w:r>
      <w:r w:rsidRPr="003B0DCE">
        <w:rPr>
          <w:rFonts w:eastAsiaTheme="minorHAnsi"/>
          <w:sz w:val="28"/>
          <w:szCs w:val="27"/>
          <w:lang w:eastAsia="en-US"/>
        </w:rPr>
        <w:t xml:space="preserve"> </w:t>
      </w:r>
      <w:r>
        <w:rPr>
          <w:rFonts w:eastAsiaTheme="minorHAnsi"/>
          <w:sz w:val="28"/>
          <w:szCs w:val="27"/>
          <w:lang w:eastAsia="en-US"/>
        </w:rPr>
        <w:t xml:space="preserve">п. «г» </w:t>
      </w:r>
      <w:r w:rsidRPr="003B0DCE">
        <w:rPr>
          <w:rFonts w:eastAsiaTheme="minorHAnsi"/>
          <w:sz w:val="28"/>
          <w:szCs w:val="27"/>
          <w:lang w:eastAsia="en-US"/>
        </w:rPr>
        <w:t xml:space="preserve">ч. </w:t>
      </w:r>
      <w:r>
        <w:rPr>
          <w:rFonts w:eastAsiaTheme="minorHAnsi"/>
          <w:sz w:val="28"/>
          <w:szCs w:val="27"/>
          <w:lang w:eastAsia="en-US"/>
        </w:rPr>
        <w:t>3</w:t>
      </w:r>
      <w:r w:rsidRPr="003B0DCE">
        <w:rPr>
          <w:rFonts w:eastAsiaTheme="minorHAnsi"/>
          <w:sz w:val="28"/>
          <w:szCs w:val="27"/>
          <w:lang w:eastAsia="en-US"/>
        </w:rPr>
        <w:t xml:space="preserve"> ст. 15</w:t>
      </w:r>
      <w:r>
        <w:rPr>
          <w:rFonts w:eastAsiaTheme="minorHAnsi"/>
          <w:sz w:val="28"/>
          <w:szCs w:val="27"/>
          <w:lang w:eastAsia="en-US"/>
        </w:rPr>
        <w:t>8</w:t>
      </w:r>
      <w:r w:rsidRPr="003B0DCE">
        <w:rPr>
          <w:rFonts w:eastAsiaTheme="minorHAnsi"/>
          <w:sz w:val="28"/>
          <w:szCs w:val="27"/>
          <w:lang w:eastAsia="en-US"/>
        </w:rPr>
        <w:t xml:space="preserve"> УК РФ.</w:t>
      </w:r>
    </w:p>
    <w:p w:rsidR="007D132C" w:rsidRDefault="007D132C" w:rsidP="007D132C">
      <w:pPr>
        <w:jc w:val="both"/>
        <w:rPr>
          <w:rFonts w:eastAsiaTheme="minorHAnsi"/>
          <w:sz w:val="28"/>
          <w:szCs w:val="27"/>
          <w:lang w:eastAsia="en-US"/>
        </w:rPr>
      </w:pPr>
      <w:r w:rsidRPr="003B0DCE">
        <w:rPr>
          <w:rFonts w:eastAsiaTheme="minorHAnsi"/>
          <w:sz w:val="28"/>
          <w:szCs w:val="27"/>
          <w:lang w:eastAsia="en-US"/>
        </w:rPr>
        <w:tab/>
        <w:t>Установлено, что обвиняем</w:t>
      </w:r>
      <w:r>
        <w:rPr>
          <w:rFonts w:eastAsiaTheme="minorHAnsi"/>
          <w:sz w:val="28"/>
          <w:szCs w:val="27"/>
          <w:lang w:eastAsia="en-US"/>
        </w:rPr>
        <w:t>ая</w:t>
      </w:r>
      <w:r w:rsidRPr="003B0DCE">
        <w:rPr>
          <w:rFonts w:eastAsiaTheme="minorHAnsi"/>
          <w:sz w:val="28"/>
          <w:szCs w:val="27"/>
          <w:lang w:eastAsia="en-US"/>
        </w:rPr>
        <w:t xml:space="preserve"> совершил</w:t>
      </w:r>
      <w:r>
        <w:rPr>
          <w:rFonts w:eastAsiaTheme="minorHAnsi"/>
          <w:sz w:val="28"/>
          <w:szCs w:val="27"/>
          <w:lang w:eastAsia="en-US"/>
        </w:rPr>
        <w:t>а</w:t>
      </w:r>
      <w:r w:rsidRPr="003B0DCE">
        <w:rPr>
          <w:rFonts w:eastAsiaTheme="minorHAnsi"/>
          <w:sz w:val="28"/>
          <w:szCs w:val="27"/>
          <w:lang w:eastAsia="en-US"/>
        </w:rPr>
        <w:t xml:space="preserve"> преступление по следующим обстоятельствам.</w:t>
      </w:r>
    </w:p>
    <w:p w:rsidR="007D132C" w:rsidRDefault="007D132C" w:rsidP="007D132C">
      <w:pPr>
        <w:jc w:val="both"/>
        <w:rPr>
          <w:rFonts w:eastAsiaTheme="minorHAnsi"/>
          <w:sz w:val="28"/>
          <w:szCs w:val="27"/>
          <w:lang w:eastAsia="en-US"/>
        </w:rPr>
      </w:pPr>
      <w:r>
        <w:rPr>
          <w:rFonts w:eastAsiaTheme="minorHAnsi"/>
          <w:sz w:val="28"/>
          <w:szCs w:val="27"/>
          <w:lang w:eastAsia="en-US"/>
        </w:rPr>
        <w:tab/>
        <w:t>07.06.2024 г. около 12 часов 30 минут обвиняемая следовала по ул. Советская, п. Прохоровка, Прохоровского района, Белгородской области и вблизи д. 170 на автомобильной парковке обнаружила утерянный потерпевшей кошелек, в котором находилась банковская карта, после чего у обвиняемой возник и сформировался прямой преступный умысел, направленный на хищения денежных средств с банковской карты потерпевшей, реализуя который обвиняемая, осознавая общественную опасность своих действий, предвидя неизбежность наступления общественных последствий и желая их наступления, действуя с корыстной целью, используя найденную банковскую карту потерпевшей, проследовала в магазин «Старая крепость», где осуществила бесконтактную покупку на сумму 264 рублей, после проследовала в магазин «МК Бранкевич», где осуществила бесконтактную покупку на сумму 2199, 98 рублей, после проследовала в магазин «Хорошее место», где осуществила две покупки на общую сумму 6 000 рублей.</w:t>
      </w:r>
    </w:p>
    <w:p w:rsidR="007D132C" w:rsidRPr="003B0DCE" w:rsidRDefault="007D132C" w:rsidP="007D132C">
      <w:pPr>
        <w:jc w:val="both"/>
        <w:rPr>
          <w:rFonts w:eastAsiaTheme="minorHAnsi"/>
          <w:sz w:val="28"/>
          <w:szCs w:val="27"/>
          <w:lang w:eastAsia="en-US"/>
        </w:rPr>
      </w:pPr>
      <w:r>
        <w:rPr>
          <w:rFonts w:eastAsiaTheme="minorHAnsi"/>
          <w:sz w:val="28"/>
          <w:szCs w:val="27"/>
          <w:lang w:eastAsia="en-US"/>
        </w:rPr>
        <w:tab/>
        <w:t>Таким образом, обвиняемая тайно похитила денежные средства на общую сумму 8463,98 рублей, причинив своими преступными действиями значительный ущерб потерпевшей.</w:t>
      </w:r>
    </w:p>
    <w:p w:rsidR="007D132C" w:rsidRPr="003B0DCE" w:rsidRDefault="007D132C" w:rsidP="007D132C">
      <w:pPr>
        <w:jc w:val="both"/>
        <w:rPr>
          <w:rFonts w:eastAsiaTheme="minorHAnsi"/>
          <w:sz w:val="28"/>
          <w:szCs w:val="27"/>
          <w:lang w:eastAsia="en-US"/>
        </w:rPr>
      </w:pPr>
      <w:r w:rsidRPr="003B0DCE">
        <w:rPr>
          <w:rFonts w:eastAsiaTheme="minorHAnsi"/>
          <w:sz w:val="28"/>
          <w:szCs w:val="27"/>
          <w:lang w:eastAsia="en-US"/>
        </w:rPr>
        <w:tab/>
        <w:t>Уголовное дело с утвержденным прокурор</w:t>
      </w:r>
      <w:r>
        <w:rPr>
          <w:rFonts w:eastAsiaTheme="minorHAnsi"/>
          <w:sz w:val="28"/>
          <w:szCs w:val="27"/>
          <w:lang w:eastAsia="en-US"/>
        </w:rPr>
        <w:t>ом Прохоровского</w:t>
      </w:r>
      <w:r w:rsidRPr="003B0DCE">
        <w:rPr>
          <w:rFonts w:eastAsiaTheme="minorHAnsi"/>
          <w:sz w:val="28"/>
          <w:szCs w:val="27"/>
          <w:lang w:eastAsia="en-US"/>
        </w:rPr>
        <w:t xml:space="preserve"> района обвинительным заключением направлено в суд для рассмотрения по-существу.</w:t>
      </w:r>
    </w:p>
    <w:p w:rsidR="00EA6441" w:rsidRDefault="007D132C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6"/>
    <w:rsid w:val="006B76B4"/>
    <w:rsid w:val="007D132C"/>
    <w:rsid w:val="00AA4EE7"/>
    <w:rsid w:val="00C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9A5C"/>
  <w15:chartTrackingRefBased/>
  <w15:docId w15:val="{F67ED742-CF88-46A7-A10D-BC70998B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2024-07-24T12:05:00Z</dcterms:created>
  <dcterms:modified xsi:type="dcterms:W3CDTF">2024-07-24T12:05:00Z</dcterms:modified>
</cp:coreProperties>
</file>