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E4" w:rsidRPr="0028669F" w:rsidRDefault="00364DE4" w:rsidP="00364DE4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28669F">
        <w:rPr>
          <w:rFonts w:eastAsia="Times New Roman" w:cs="Times New Roman"/>
          <w:b/>
          <w:bCs/>
          <w:szCs w:val="28"/>
          <w:lang w:eastAsia="ru-RU"/>
        </w:rPr>
        <w:t>Житель Прохоровского района подозревается в незаконном хранении наркотиков</w:t>
      </w:r>
    </w:p>
    <w:p w:rsidR="00364DE4" w:rsidRPr="0028669F" w:rsidRDefault="00364DE4" w:rsidP="00364DE4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28669F">
        <w:rPr>
          <w:rFonts w:eastAsia="Times New Roman" w:cs="Times New Roman"/>
          <w:szCs w:val="28"/>
          <w:lang w:eastAsia="ru-RU"/>
        </w:rPr>
        <w:t>Сотрудникам уголовного розыска ОМВД России по Прохоровскому району стало известно о том, что 50-летний житель одного из сел может хранить наркотические средства. В ходе проверки информация подтвердилась. В хозяйственной постройке во дворе дома мужчины полицейские обнаружили и изъяли марихуану весом 199 г.</w:t>
      </w:r>
    </w:p>
    <w:p w:rsidR="00364DE4" w:rsidRPr="0028669F" w:rsidRDefault="00364DE4" w:rsidP="00364DE4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28669F">
        <w:rPr>
          <w:rFonts w:eastAsia="Times New Roman" w:cs="Times New Roman"/>
          <w:szCs w:val="28"/>
          <w:lang w:eastAsia="ru-RU"/>
        </w:rPr>
        <w:t xml:space="preserve">Следственным отделением ОМВД России по Прохоровскому району в отношении подозреваемого возбуждено уголовное дело по признакам преступления, предусмотренного </w:t>
      </w:r>
      <w:proofErr w:type="gramStart"/>
      <w:r w:rsidRPr="0028669F">
        <w:rPr>
          <w:rFonts w:eastAsia="Times New Roman" w:cs="Times New Roman"/>
          <w:szCs w:val="28"/>
          <w:lang w:eastAsia="ru-RU"/>
        </w:rPr>
        <w:t>ч</w:t>
      </w:r>
      <w:proofErr w:type="gramEnd"/>
      <w:r w:rsidRPr="0028669F">
        <w:rPr>
          <w:rFonts w:eastAsia="Times New Roman" w:cs="Times New Roman"/>
          <w:szCs w:val="28"/>
          <w:lang w:eastAsia="ru-RU"/>
        </w:rPr>
        <w:t xml:space="preserve">.2 ст. 228 Уголовного кодекса Российской Федерации (Незаконное хранение наркотических средств в крупном размере). Санкции предусматривают наказание </w:t>
      </w:r>
      <w:proofErr w:type="gramStart"/>
      <w:r w:rsidRPr="0028669F">
        <w:rPr>
          <w:rFonts w:eastAsia="Times New Roman" w:cs="Times New Roman"/>
          <w:szCs w:val="28"/>
          <w:lang w:eastAsia="ru-RU"/>
        </w:rPr>
        <w:t>в виде лишения свободы на срок до от трех до десяти лет</w:t>
      </w:r>
      <w:proofErr w:type="gramEnd"/>
      <w:r w:rsidRPr="0028669F">
        <w:rPr>
          <w:rFonts w:eastAsia="Times New Roman" w:cs="Times New Roman"/>
          <w:szCs w:val="28"/>
          <w:lang w:eastAsia="ru-RU"/>
        </w:rPr>
        <w:t>.</w:t>
      </w:r>
    </w:p>
    <w:p w:rsidR="00F8629A" w:rsidRPr="0028669F" w:rsidRDefault="00F8629A">
      <w:pPr>
        <w:rPr>
          <w:szCs w:val="28"/>
        </w:rPr>
      </w:pPr>
    </w:p>
    <w:sectPr w:rsidR="00F8629A" w:rsidRPr="0028669F" w:rsidSect="00B811F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956DA"/>
    <w:rsid w:val="0028669F"/>
    <w:rsid w:val="00364DE4"/>
    <w:rsid w:val="00485C9B"/>
    <w:rsid w:val="00B811F1"/>
    <w:rsid w:val="00D956DA"/>
    <w:rsid w:val="00F86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9B"/>
  </w:style>
  <w:style w:type="paragraph" w:styleId="2">
    <w:name w:val="heading 2"/>
    <w:basedOn w:val="a"/>
    <w:link w:val="20"/>
    <w:uiPriority w:val="9"/>
    <w:qFormat/>
    <w:rsid w:val="00364DE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DE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4D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PC</cp:lastModifiedBy>
  <cp:revision>4</cp:revision>
  <dcterms:created xsi:type="dcterms:W3CDTF">2023-02-21T14:37:00Z</dcterms:created>
  <dcterms:modified xsi:type="dcterms:W3CDTF">2023-02-22T05:33:00Z</dcterms:modified>
</cp:coreProperties>
</file>