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23" w:rsidRPr="00234B23" w:rsidRDefault="00234B23" w:rsidP="002101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4B23">
        <w:rPr>
          <w:b/>
          <w:sz w:val="28"/>
          <w:szCs w:val="28"/>
        </w:rPr>
        <w:t xml:space="preserve">Пояснительная записка </w:t>
      </w:r>
      <w:bookmarkStart w:id="0" w:name="_GoBack"/>
      <w:bookmarkEnd w:id="0"/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34B23">
        <w:rPr>
          <w:b/>
          <w:sz w:val="28"/>
          <w:szCs w:val="28"/>
        </w:rPr>
        <w:t>к проекту решения Муниципального совета Прохоровского района Белгородской области «О бюджете муниципального района «Прохоровский район» Белгородской области на 2025 год и на плановый период 2026 и 2027 годов»</w:t>
      </w:r>
    </w:p>
    <w:p w:rsidR="00234B23" w:rsidRPr="00234B23" w:rsidRDefault="00234B23" w:rsidP="00234B23">
      <w:pPr>
        <w:widowControl w:val="0"/>
        <w:spacing w:line="322" w:lineRule="exact"/>
        <w:ind w:firstLine="1220"/>
        <w:jc w:val="center"/>
        <w:rPr>
          <w:b/>
          <w:bCs/>
          <w:spacing w:val="3"/>
          <w:sz w:val="28"/>
          <w:szCs w:val="28"/>
        </w:rPr>
      </w:pPr>
    </w:p>
    <w:p w:rsidR="00234B23" w:rsidRPr="00234B23" w:rsidRDefault="00234B23" w:rsidP="002101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4B23">
        <w:rPr>
          <w:b/>
          <w:sz w:val="28"/>
          <w:szCs w:val="28"/>
        </w:rPr>
        <w:t>Общие положения</w:t>
      </w:r>
    </w:p>
    <w:p w:rsidR="005F3C8D" w:rsidRPr="005F3C8D" w:rsidRDefault="005F3C8D" w:rsidP="005F3C8D">
      <w:pPr>
        <w:tabs>
          <w:tab w:val="left" w:pos="0"/>
          <w:tab w:val="left" w:pos="709"/>
        </w:tabs>
        <w:ind w:firstLine="709"/>
        <w:jc w:val="both"/>
        <w:rPr>
          <w:sz w:val="28"/>
          <w:szCs w:val="20"/>
        </w:rPr>
      </w:pPr>
      <w:r w:rsidRPr="005F3C8D">
        <w:rPr>
          <w:sz w:val="28"/>
          <w:szCs w:val="20"/>
        </w:rPr>
        <w:t>Проект решения Муниципального совета Прохоровского района «О бюджете муниципального района «Прохоровский район» Белгородской области на 2025 год и плановый период 2026 и 2027 годов основан на стратегических целях развития территории муниципального района «Прохоровский район» и сформирован с учётом:</w:t>
      </w:r>
    </w:p>
    <w:p w:rsidR="005F3C8D" w:rsidRPr="005F3C8D" w:rsidRDefault="005F3C8D" w:rsidP="005F3C8D">
      <w:pPr>
        <w:tabs>
          <w:tab w:val="left" w:pos="0"/>
          <w:tab w:val="left" w:pos="709"/>
        </w:tabs>
        <w:ind w:firstLine="709"/>
        <w:jc w:val="both"/>
        <w:rPr>
          <w:sz w:val="28"/>
          <w:szCs w:val="20"/>
        </w:rPr>
      </w:pPr>
      <w:r w:rsidRPr="005F3C8D">
        <w:rPr>
          <w:sz w:val="28"/>
          <w:szCs w:val="20"/>
        </w:rPr>
        <w:t>- требований Бюджетного кодекса Российской Федерации;</w:t>
      </w:r>
    </w:p>
    <w:p w:rsidR="005F3C8D" w:rsidRPr="005F3C8D" w:rsidRDefault="005F3C8D" w:rsidP="005F3C8D">
      <w:pPr>
        <w:tabs>
          <w:tab w:val="left" w:pos="0"/>
          <w:tab w:val="left" w:pos="709"/>
        </w:tabs>
        <w:ind w:firstLine="709"/>
        <w:jc w:val="both"/>
        <w:rPr>
          <w:sz w:val="28"/>
          <w:szCs w:val="20"/>
        </w:rPr>
      </w:pPr>
      <w:r w:rsidRPr="005F3C8D">
        <w:rPr>
          <w:sz w:val="28"/>
          <w:szCs w:val="20"/>
        </w:rPr>
        <w:t xml:space="preserve">- основных параметров прогноза социально-экономического развития </w:t>
      </w:r>
      <w:r>
        <w:rPr>
          <w:sz w:val="28"/>
          <w:szCs w:val="20"/>
        </w:rPr>
        <w:t>муниципального района «Прохоровский район»</w:t>
      </w:r>
      <w:r w:rsidRPr="005F3C8D">
        <w:rPr>
          <w:sz w:val="28"/>
          <w:szCs w:val="20"/>
        </w:rPr>
        <w:t xml:space="preserve"> на 2025-2027 годы; </w:t>
      </w:r>
    </w:p>
    <w:p w:rsidR="005F3C8D" w:rsidRPr="005F3C8D" w:rsidRDefault="005F3C8D" w:rsidP="005F3C8D">
      <w:pPr>
        <w:tabs>
          <w:tab w:val="left" w:pos="0"/>
          <w:tab w:val="left" w:pos="709"/>
        </w:tabs>
        <w:ind w:firstLine="709"/>
        <w:jc w:val="both"/>
        <w:rPr>
          <w:sz w:val="28"/>
          <w:szCs w:val="20"/>
        </w:rPr>
      </w:pPr>
      <w:r w:rsidRPr="005F3C8D">
        <w:rPr>
          <w:sz w:val="28"/>
          <w:szCs w:val="20"/>
        </w:rPr>
        <w:t xml:space="preserve">- основных направлений бюджетной и налоговой политики </w:t>
      </w:r>
      <w:r>
        <w:rPr>
          <w:sz w:val="28"/>
          <w:szCs w:val="20"/>
        </w:rPr>
        <w:t>Прохоровского района</w:t>
      </w:r>
      <w:r w:rsidRPr="005F3C8D">
        <w:rPr>
          <w:sz w:val="28"/>
          <w:szCs w:val="20"/>
        </w:rPr>
        <w:t xml:space="preserve"> на 2025-2027 годы;</w:t>
      </w:r>
    </w:p>
    <w:p w:rsidR="005F3C8D" w:rsidRPr="005F3C8D" w:rsidRDefault="005F3C8D" w:rsidP="005F3C8D">
      <w:pPr>
        <w:tabs>
          <w:tab w:val="left" w:pos="0"/>
          <w:tab w:val="left" w:pos="709"/>
        </w:tabs>
        <w:ind w:firstLine="709"/>
        <w:jc w:val="both"/>
        <w:rPr>
          <w:sz w:val="28"/>
          <w:szCs w:val="20"/>
        </w:rPr>
      </w:pPr>
      <w:r w:rsidRPr="005F3C8D">
        <w:rPr>
          <w:sz w:val="28"/>
          <w:szCs w:val="20"/>
        </w:rPr>
        <w:t>- федерального, регионального и местного бюджетного и налогового законодательства.</w:t>
      </w:r>
    </w:p>
    <w:p w:rsidR="005F3C8D" w:rsidRDefault="005F3C8D" w:rsidP="00234B2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</w:p>
    <w:p w:rsidR="00234B23" w:rsidRPr="00234B23" w:rsidRDefault="00234B23" w:rsidP="0021017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34B23">
        <w:rPr>
          <w:b/>
          <w:sz w:val="28"/>
          <w:szCs w:val="28"/>
        </w:rPr>
        <w:t>Правовое регулирование вопросов, положенных в основу             формирования проекта решения Муниципального совета Прохоровского района «О бюджете муниципального района «Прохоровский район» Белгородской области на 2025 год и на плановый период 2026 и 2027 годов»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Проект решения подготовлен в соответствии с требованиями Бюджетного кодекса Российской Федерации, решением муниципального совета Прохоровского района  от 30 апреля 2019 года № 115 «Об утверждении Положения о бюджетном устройстве и бюджетном процессе в Прохоровском районе» (далее – Положение о бюджетном устройстве и бюджетном процессе), предусматривающего.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Общие требования к структуре и содержанию решения о бюджете установлены статьей 184.1 Бюджетного кодекса и применительно к бюджету муниципального района конкретизируются статьей 72 Положения о бюджетном устройстве и бюджетном процессе.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В соответствии с частью 3 статьи 69 Положения о бюджетном устройстве и бюджетном процессе проект решения содержит показатели бюджета муниципального района на 2024 год и на плановый период 2025 и 2026 годов.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Пунктом 1 статьи 184.1 Бюджетного кодекса,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бюджета).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8"/>
        </w:rPr>
        <w:t xml:space="preserve">Пунктом 1 статьи 1 </w:t>
      </w:r>
      <w:r w:rsidRPr="00234B23">
        <w:rPr>
          <w:sz w:val="28"/>
          <w:szCs w:val="28"/>
        </w:rPr>
        <w:t xml:space="preserve">проекта решения - на 2025 год, </w:t>
      </w:r>
      <w:r w:rsidRPr="00234B23">
        <w:rPr>
          <w:b/>
          <w:sz w:val="28"/>
          <w:szCs w:val="28"/>
        </w:rPr>
        <w:t>пунктом 2 статьи 1</w:t>
      </w:r>
      <w:r w:rsidRPr="00234B23">
        <w:rPr>
          <w:sz w:val="28"/>
          <w:szCs w:val="28"/>
        </w:rPr>
        <w:t xml:space="preserve">- на 2026 и 2027 годы представлены все вышеуказанные параметры бюджета муниципального района, являющиеся в соответствии с Бюджетным кодексом и Положением о бюджетном устройстве и бюджетном процессе предметом </w:t>
      </w:r>
      <w:r w:rsidRPr="00234B23">
        <w:rPr>
          <w:sz w:val="28"/>
          <w:szCs w:val="28"/>
        </w:rPr>
        <w:lastRenderedPageBreak/>
        <w:t>рассмотрения Муниципальным советом Прохоровского района проекта решения о бюджете муниципального района «Прохоровский район».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8"/>
        </w:rPr>
        <w:t xml:space="preserve">Статьей 2 </w:t>
      </w:r>
      <w:r w:rsidRPr="00234B23">
        <w:rPr>
          <w:sz w:val="28"/>
          <w:szCs w:val="28"/>
        </w:rPr>
        <w:t>проекта решения предлагается утвердить источники внутреннего финансирования дефицита бюджета муниципального района «Прохоровский район» Белгородской области на 2025 год и на плановый период 2026 и 2027 годов, отраженных в приложении 1 к проекту решения.</w:t>
      </w:r>
    </w:p>
    <w:p w:rsidR="00234B23" w:rsidRPr="00234B23" w:rsidRDefault="00234B23" w:rsidP="00234B23">
      <w:pPr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8"/>
        </w:rPr>
        <w:t xml:space="preserve">Статьей 3 </w:t>
      </w:r>
      <w:r w:rsidRPr="00234B23">
        <w:rPr>
          <w:sz w:val="28"/>
          <w:szCs w:val="28"/>
        </w:rPr>
        <w:t>проекта решения предлагается установить нормативы распределения отдельных видов доходов между бюджетами бюджетной системы Прохоровского района на 2025 год и на плановый период 2026 и 2027 годов, отраженных в приложении 2 к проекту решения.</w:t>
      </w:r>
    </w:p>
    <w:p w:rsidR="00234B23" w:rsidRPr="00234B23" w:rsidRDefault="00234B23" w:rsidP="00234B23">
      <w:pPr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8"/>
        </w:rPr>
        <w:t xml:space="preserve">Статьей 4 </w:t>
      </w:r>
      <w:r w:rsidRPr="00234B23">
        <w:rPr>
          <w:sz w:val="28"/>
          <w:szCs w:val="28"/>
        </w:rPr>
        <w:t>определено прогнозируемое поступление доходов в бюджет муниципального района, в том числе объем межбюджетных трансфертов, получаемых от других бюджетов бюджетной системы Российской Федерации на 2025 год и на плановый период 2026 и 2027 годов, отраженное в приложении 3 к настоящему решению.</w:t>
      </w:r>
    </w:p>
    <w:p w:rsidR="005F3C8D" w:rsidRPr="005F3C8D" w:rsidRDefault="005F3C8D" w:rsidP="005F3C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C8D">
        <w:rPr>
          <w:b/>
          <w:sz w:val="28"/>
          <w:szCs w:val="28"/>
        </w:rPr>
        <w:t xml:space="preserve">Статьей 5 </w:t>
      </w:r>
      <w:r w:rsidRPr="005F3C8D">
        <w:rPr>
          <w:sz w:val="28"/>
          <w:szCs w:val="28"/>
        </w:rPr>
        <w:t>предлагается утвердить на 2025 год и на плановый период 2026 и 2027 годов:</w:t>
      </w:r>
    </w:p>
    <w:p w:rsidR="005F3C8D" w:rsidRPr="005F3C8D" w:rsidRDefault="005F3C8D" w:rsidP="005F3C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C8D">
        <w:rPr>
          <w:sz w:val="28"/>
          <w:szCs w:val="28"/>
        </w:rPr>
        <w:t xml:space="preserve">ведомственную структуру расходов бюджета </w:t>
      </w:r>
      <w:r>
        <w:rPr>
          <w:sz w:val="28"/>
          <w:szCs w:val="28"/>
        </w:rPr>
        <w:t xml:space="preserve">муниципального района «Прохоровский район» Белгородской области в приложении </w:t>
      </w:r>
      <w:r w:rsidRPr="005F3C8D">
        <w:rPr>
          <w:sz w:val="28"/>
          <w:szCs w:val="28"/>
        </w:rPr>
        <w:t>4 к настоящему решению;</w:t>
      </w:r>
    </w:p>
    <w:p w:rsidR="005F3C8D" w:rsidRPr="005F3C8D" w:rsidRDefault="005F3C8D" w:rsidP="005F3C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C8D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(муниципальной программы </w:t>
      </w:r>
      <w:r>
        <w:rPr>
          <w:sz w:val="28"/>
          <w:szCs w:val="28"/>
        </w:rPr>
        <w:t>Прохоровского района</w:t>
      </w:r>
      <w:r w:rsidRPr="005F3C8D">
        <w:rPr>
          <w:sz w:val="28"/>
          <w:szCs w:val="28"/>
        </w:rPr>
        <w:t xml:space="preserve"> и непрограммным направлениям деятельности), группам видов расходов классификации</w:t>
      </w:r>
      <w:r>
        <w:rPr>
          <w:sz w:val="28"/>
          <w:szCs w:val="28"/>
        </w:rPr>
        <w:t xml:space="preserve"> расходов бюджета в приложении </w:t>
      </w:r>
      <w:r w:rsidRPr="005F3C8D">
        <w:rPr>
          <w:sz w:val="28"/>
          <w:szCs w:val="28"/>
        </w:rPr>
        <w:t>5 к настоящему решению;</w:t>
      </w:r>
    </w:p>
    <w:p w:rsidR="005F3C8D" w:rsidRPr="005F3C8D" w:rsidRDefault="005F3C8D" w:rsidP="005F3C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C8D">
        <w:rPr>
          <w:sz w:val="28"/>
          <w:szCs w:val="28"/>
        </w:rPr>
        <w:t xml:space="preserve">распределение бюджетных ассигнований по целевым статьям (муниципальной программы </w:t>
      </w:r>
      <w:r>
        <w:rPr>
          <w:sz w:val="28"/>
          <w:szCs w:val="28"/>
        </w:rPr>
        <w:t>Прохоровского района</w:t>
      </w:r>
      <w:r w:rsidRPr="005F3C8D">
        <w:rPr>
          <w:sz w:val="28"/>
          <w:szCs w:val="28"/>
        </w:rPr>
        <w:t xml:space="preserve"> и непрограммным направлениям деятельности), группам видов расходов, разделам, подразделам классификации</w:t>
      </w:r>
      <w:r>
        <w:rPr>
          <w:sz w:val="28"/>
          <w:szCs w:val="28"/>
        </w:rPr>
        <w:t xml:space="preserve"> расходов бюджета в приложении </w:t>
      </w:r>
      <w:r w:rsidRPr="005F3C8D">
        <w:rPr>
          <w:sz w:val="28"/>
          <w:szCs w:val="28"/>
        </w:rPr>
        <w:t>6 к настоящему решению.</w:t>
      </w:r>
    </w:p>
    <w:p w:rsidR="00234B23" w:rsidRPr="00234B23" w:rsidRDefault="00234B23" w:rsidP="005F3C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bCs/>
          <w:sz w:val="28"/>
          <w:szCs w:val="28"/>
        </w:rPr>
        <w:t xml:space="preserve">Статьей 6 </w:t>
      </w:r>
      <w:r w:rsidRPr="00234B23">
        <w:rPr>
          <w:sz w:val="28"/>
          <w:szCs w:val="28"/>
        </w:rPr>
        <w:t>проекта решения предлагается определить особенности использования бюджетных ассигнований по обеспечению деятельности органов власти местного самоуправления муниципальных учреждений Прохоровского района.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34B23">
        <w:rPr>
          <w:b/>
          <w:bCs/>
          <w:sz w:val="28"/>
          <w:szCs w:val="28"/>
        </w:rPr>
        <w:t xml:space="preserve">Статьей 7 </w:t>
      </w:r>
      <w:r w:rsidRPr="00234B23">
        <w:rPr>
          <w:bCs/>
          <w:sz w:val="28"/>
          <w:szCs w:val="28"/>
        </w:rPr>
        <w:t>проекта решения</w:t>
      </w:r>
      <w:r w:rsidRPr="00234B23">
        <w:rPr>
          <w:b/>
          <w:bCs/>
          <w:sz w:val="28"/>
          <w:szCs w:val="28"/>
        </w:rPr>
        <w:t xml:space="preserve"> </w:t>
      </w:r>
      <w:r w:rsidRPr="00234B23">
        <w:rPr>
          <w:bCs/>
          <w:sz w:val="28"/>
          <w:szCs w:val="28"/>
        </w:rPr>
        <w:t>предлагается утвердить бюджетные инвестиции на софинансирование капитальных вложений в объекты муниципальной собственности.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bCs/>
          <w:sz w:val="28"/>
          <w:szCs w:val="28"/>
        </w:rPr>
        <w:t xml:space="preserve">Статьей 8 </w:t>
      </w:r>
      <w:r w:rsidRPr="00234B23">
        <w:rPr>
          <w:sz w:val="28"/>
          <w:szCs w:val="28"/>
        </w:rPr>
        <w:t>проекта решения предлагается утвердить бюджет муниципального дорожного фонда муниципального района «Прохоровский район» Белгородской области на 2025 год и на плановый период 2026 и 2027 годов, отраженного в приложении 8 к проекту решения.</w:t>
      </w:r>
    </w:p>
    <w:p w:rsid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34B23">
        <w:rPr>
          <w:b/>
          <w:bCs/>
          <w:sz w:val="28"/>
          <w:szCs w:val="28"/>
        </w:rPr>
        <w:t xml:space="preserve">Пунктом 3 статьи 9 </w:t>
      </w:r>
      <w:r w:rsidRPr="00234B23">
        <w:rPr>
          <w:sz w:val="28"/>
          <w:szCs w:val="28"/>
        </w:rPr>
        <w:t>проекта решения установлено, что операции с межбюджетными трансфертами, предоставленными из федерального и областного бюджетов имеют целевое назначение и учитываются на лицевых счетах,</w:t>
      </w:r>
      <w:r w:rsidRPr="00234B23">
        <w:rPr>
          <w:bCs/>
          <w:sz w:val="28"/>
          <w:szCs w:val="28"/>
        </w:rPr>
        <w:t xml:space="preserve"> открытых получателям средств районного бюджета в Управлении Федерального казначейства по Белгородской области.</w:t>
      </w:r>
    </w:p>
    <w:p w:rsidR="00EA7EB3" w:rsidRDefault="00EA7EB3" w:rsidP="00EA7EB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C67F2">
        <w:rPr>
          <w:b/>
          <w:sz w:val="28"/>
          <w:szCs w:val="28"/>
        </w:rPr>
        <w:lastRenderedPageBreak/>
        <w:t>Статьей </w:t>
      </w:r>
      <w:r>
        <w:rPr>
          <w:b/>
          <w:sz w:val="28"/>
          <w:szCs w:val="28"/>
        </w:rPr>
        <w:t>9</w:t>
      </w:r>
      <w:r w:rsidRPr="00FC67F2">
        <w:rPr>
          <w:b/>
          <w:sz w:val="28"/>
          <w:szCs w:val="28"/>
        </w:rPr>
        <w:t> </w:t>
      </w:r>
      <w:r>
        <w:rPr>
          <w:sz w:val="28"/>
          <w:szCs w:val="28"/>
        </w:rPr>
        <w:t>проекта решения</w:t>
      </w:r>
      <w:r w:rsidRPr="00FC67F2">
        <w:rPr>
          <w:sz w:val="28"/>
          <w:szCs w:val="28"/>
        </w:rPr>
        <w:t xml:space="preserve"> предлагается утвердить общий объем межбюджетных трансфертов, предоставляемых из бюджета</w:t>
      </w:r>
      <w:r>
        <w:rPr>
          <w:sz w:val="28"/>
          <w:szCs w:val="28"/>
        </w:rPr>
        <w:t xml:space="preserve"> муниципального района</w:t>
      </w:r>
      <w:r w:rsidRPr="00FC67F2">
        <w:rPr>
          <w:sz w:val="28"/>
          <w:szCs w:val="28"/>
        </w:rPr>
        <w:t xml:space="preserve"> другим бюджетам бюджетной системы Российской Федерации в 2025 году и плановом периоде 2026 и 2027 годов согласно приложению </w:t>
      </w:r>
      <w:r>
        <w:rPr>
          <w:sz w:val="28"/>
          <w:szCs w:val="28"/>
        </w:rPr>
        <w:t>9</w:t>
      </w:r>
      <w:r w:rsidRPr="00FC67F2">
        <w:rPr>
          <w:sz w:val="28"/>
          <w:szCs w:val="28"/>
        </w:rPr>
        <w:t xml:space="preserve">. </w:t>
      </w:r>
    </w:p>
    <w:p w:rsidR="00EA7EB3" w:rsidRDefault="00EA7EB3" w:rsidP="00EA7EB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A7EB3">
        <w:rPr>
          <w:bCs/>
          <w:sz w:val="28"/>
          <w:szCs w:val="28"/>
        </w:rPr>
        <w:t>Пунктом 3 статьи 9</w:t>
      </w:r>
      <w:r w:rsidRPr="00234B23">
        <w:rPr>
          <w:b/>
          <w:bCs/>
          <w:sz w:val="28"/>
          <w:szCs w:val="28"/>
        </w:rPr>
        <w:t xml:space="preserve"> </w:t>
      </w:r>
      <w:r w:rsidRPr="00234B23">
        <w:rPr>
          <w:sz w:val="28"/>
          <w:szCs w:val="28"/>
        </w:rPr>
        <w:t>проекта решения установлено, что операции с межбюджетными трансфертами, предоставленными из федерального и областного бюджетов имеют целевое назначение и учитываются на лицевых счетах,</w:t>
      </w:r>
      <w:r w:rsidRPr="00234B23">
        <w:rPr>
          <w:bCs/>
          <w:sz w:val="28"/>
          <w:szCs w:val="28"/>
        </w:rPr>
        <w:t xml:space="preserve"> открытых получателям средств районного бюджета в Управлении Федерального казначейства по Белгородской области.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8"/>
        </w:rPr>
        <w:t>Статьей 10</w:t>
      </w:r>
      <w:r w:rsidRPr="00234B23">
        <w:rPr>
          <w:sz w:val="28"/>
          <w:szCs w:val="28"/>
        </w:rPr>
        <w:t xml:space="preserve"> проекта решения  устанавливается размер резервного фонда администрации муниципального района «Прохоровский район» на 2025 год и на плановый период 2026 и 2027 годов.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8"/>
        </w:rPr>
        <w:t xml:space="preserve">Статьей 11 </w:t>
      </w:r>
      <w:r w:rsidRPr="00234B23">
        <w:rPr>
          <w:sz w:val="28"/>
          <w:szCs w:val="28"/>
        </w:rPr>
        <w:t>проекта решения определено предоставление бюджетных кредитов.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0"/>
        </w:rPr>
        <w:t>Статья 12</w:t>
      </w:r>
      <w:r w:rsidRPr="00234B23">
        <w:rPr>
          <w:sz w:val="28"/>
          <w:szCs w:val="28"/>
        </w:rPr>
        <w:t xml:space="preserve">   проекта решения определены особенности исполнения бюджета района в 2025 году</w:t>
      </w:r>
      <w:r w:rsidRPr="00234B23">
        <w:rPr>
          <w:sz w:val="28"/>
          <w:szCs w:val="20"/>
        </w:rPr>
        <w:t xml:space="preserve"> и на плановый период 2026 и 2027 годов.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8"/>
        </w:rPr>
        <w:t>Статьей 13</w:t>
      </w:r>
      <w:r w:rsidRPr="00234B23">
        <w:rPr>
          <w:sz w:val="28"/>
          <w:szCs w:val="28"/>
        </w:rPr>
        <w:t xml:space="preserve"> проекта решения возложен контроль за выполнением решения.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8"/>
        </w:rPr>
        <w:t xml:space="preserve">Статья 14  </w:t>
      </w:r>
      <w:r w:rsidRPr="00234B23">
        <w:rPr>
          <w:sz w:val="28"/>
          <w:szCs w:val="28"/>
        </w:rPr>
        <w:t>проекта решения  регламентирует вступление его в силу.</w:t>
      </w:r>
    </w:p>
    <w:p w:rsidR="00EA7EB3" w:rsidRDefault="00EA7EB3" w:rsidP="00EA7EB3">
      <w:pPr>
        <w:ind w:firstLine="567"/>
        <w:jc w:val="center"/>
        <w:rPr>
          <w:b/>
          <w:sz w:val="28"/>
          <w:szCs w:val="28"/>
          <w:u w:val="single"/>
        </w:rPr>
      </w:pPr>
    </w:p>
    <w:p w:rsidR="00EA7EB3" w:rsidRDefault="00EA7EB3" w:rsidP="00210173">
      <w:pPr>
        <w:jc w:val="center"/>
        <w:rPr>
          <w:b/>
          <w:sz w:val="28"/>
          <w:szCs w:val="28"/>
          <w:u w:val="single"/>
        </w:rPr>
      </w:pPr>
      <w:r w:rsidRPr="00A60762">
        <w:rPr>
          <w:b/>
          <w:sz w:val="28"/>
          <w:szCs w:val="28"/>
          <w:u w:val="single"/>
        </w:rPr>
        <w:t>Параметры бюджета</w:t>
      </w:r>
      <w:r>
        <w:rPr>
          <w:b/>
          <w:sz w:val="28"/>
          <w:szCs w:val="28"/>
          <w:u w:val="single"/>
        </w:rPr>
        <w:t xml:space="preserve"> муниципального района «Прохоровский район»</w:t>
      </w:r>
    </w:p>
    <w:p w:rsidR="00EA7EB3" w:rsidRPr="00311D9D" w:rsidRDefault="00EA7EB3" w:rsidP="00EA7EB3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2025 год и плановый период 2026 и 2027</w:t>
      </w:r>
      <w:r w:rsidRPr="00311D9D">
        <w:rPr>
          <w:sz w:val="28"/>
          <w:szCs w:val="28"/>
        </w:rPr>
        <w:t xml:space="preserve"> годов сформированы следующие параметры бюджета</w:t>
      </w:r>
      <w:r>
        <w:rPr>
          <w:sz w:val="28"/>
          <w:szCs w:val="28"/>
        </w:rPr>
        <w:t xml:space="preserve"> муниципального района</w:t>
      </w:r>
      <w:r w:rsidRPr="00311D9D">
        <w:rPr>
          <w:sz w:val="28"/>
          <w:szCs w:val="28"/>
        </w:rPr>
        <w:t>:</w:t>
      </w:r>
    </w:p>
    <w:p w:rsidR="00EA7EB3" w:rsidRPr="00281856" w:rsidRDefault="00EA7EB3" w:rsidP="00EA7EB3">
      <w:pPr>
        <w:tabs>
          <w:tab w:val="left" w:pos="2520"/>
          <w:tab w:val="left" w:pos="3060"/>
        </w:tabs>
        <w:ind w:left="-180" w:firstLine="180"/>
        <w:jc w:val="right"/>
        <w:rPr>
          <w:sz w:val="28"/>
          <w:szCs w:val="28"/>
        </w:rPr>
      </w:pPr>
      <w:r w:rsidRPr="00281856">
        <w:rPr>
          <w:sz w:val="28"/>
          <w:szCs w:val="28"/>
        </w:rPr>
        <w:t xml:space="preserve"> тыс. рублей</w:t>
      </w:r>
    </w:p>
    <w:tbl>
      <w:tblPr>
        <w:tblW w:w="10320" w:type="dxa"/>
        <w:tblInd w:w="-431" w:type="dxa"/>
        <w:tblLook w:val="04A0" w:firstRow="1" w:lastRow="0" w:firstColumn="1" w:lastColumn="0" w:noHBand="0" w:noVBand="1"/>
      </w:tblPr>
      <w:tblGrid>
        <w:gridCol w:w="4740"/>
        <w:gridCol w:w="1860"/>
        <w:gridCol w:w="1860"/>
        <w:gridCol w:w="1860"/>
      </w:tblGrid>
      <w:tr w:rsidR="00EA7EB3" w:rsidRPr="00666FC6" w:rsidTr="009E05F3">
        <w:trPr>
          <w:trHeight w:val="649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B3" w:rsidRPr="001F3915" w:rsidRDefault="00EA7EB3" w:rsidP="009E05F3">
            <w:pPr>
              <w:jc w:val="center"/>
              <w:rPr>
                <w:b/>
                <w:bCs/>
              </w:rPr>
            </w:pPr>
            <w:r w:rsidRPr="001F3915">
              <w:rPr>
                <w:b/>
                <w:bCs/>
              </w:rPr>
              <w:t>Показатели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EB3" w:rsidRPr="001F3915" w:rsidRDefault="00EA7EB3" w:rsidP="009E05F3">
            <w:pPr>
              <w:jc w:val="center"/>
              <w:rPr>
                <w:b/>
                <w:bCs/>
              </w:rPr>
            </w:pPr>
            <w:r w:rsidRPr="001F3915">
              <w:rPr>
                <w:b/>
                <w:bCs/>
              </w:rPr>
              <w:t>Проект</w:t>
            </w:r>
            <w:r w:rsidRPr="001F3915">
              <w:rPr>
                <w:b/>
                <w:bCs/>
              </w:rPr>
              <w:br/>
              <w:t>на 202</w:t>
            </w:r>
            <w:r>
              <w:rPr>
                <w:b/>
                <w:bCs/>
              </w:rPr>
              <w:t>5</w:t>
            </w:r>
            <w:r w:rsidRPr="001F3915">
              <w:rPr>
                <w:b/>
                <w:bCs/>
              </w:rPr>
              <w:t xml:space="preserve"> год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B3" w:rsidRPr="001F3915" w:rsidRDefault="00EA7EB3" w:rsidP="009E05F3">
            <w:pPr>
              <w:jc w:val="center"/>
              <w:rPr>
                <w:b/>
                <w:bCs/>
              </w:rPr>
            </w:pPr>
            <w:r w:rsidRPr="001F3915">
              <w:rPr>
                <w:b/>
                <w:bCs/>
              </w:rPr>
              <w:t>Проект</w:t>
            </w:r>
            <w:r w:rsidRPr="001F3915">
              <w:rPr>
                <w:b/>
                <w:bCs/>
              </w:rPr>
              <w:br/>
              <w:t>на 202</w:t>
            </w:r>
            <w:r>
              <w:rPr>
                <w:b/>
                <w:bCs/>
              </w:rPr>
              <w:t>6</w:t>
            </w:r>
            <w:r w:rsidRPr="001F3915">
              <w:rPr>
                <w:b/>
                <w:bCs/>
              </w:rPr>
              <w:t xml:space="preserve"> год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B3" w:rsidRPr="001F3915" w:rsidRDefault="00EA7EB3" w:rsidP="009E05F3">
            <w:pPr>
              <w:jc w:val="center"/>
              <w:rPr>
                <w:b/>
                <w:bCs/>
              </w:rPr>
            </w:pPr>
            <w:r w:rsidRPr="001F3915">
              <w:rPr>
                <w:b/>
                <w:bCs/>
              </w:rPr>
              <w:t>Проект</w:t>
            </w:r>
            <w:r w:rsidRPr="001F3915">
              <w:rPr>
                <w:b/>
                <w:bCs/>
              </w:rPr>
              <w:br/>
              <w:t>на 202</w:t>
            </w:r>
            <w:r>
              <w:rPr>
                <w:b/>
                <w:bCs/>
              </w:rPr>
              <w:t>7</w:t>
            </w:r>
            <w:r w:rsidRPr="001F3915">
              <w:rPr>
                <w:b/>
                <w:bCs/>
              </w:rPr>
              <w:t xml:space="preserve"> год</w:t>
            </w:r>
          </w:p>
        </w:tc>
      </w:tr>
      <w:tr w:rsidR="00EA7EB3" w:rsidRPr="00666FC6" w:rsidTr="009E05F3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B3" w:rsidRPr="001F3915" w:rsidRDefault="00EA7EB3" w:rsidP="009E05F3">
            <w:pPr>
              <w:rPr>
                <w:b/>
                <w:bCs/>
              </w:rPr>
            </w:pPr>
            <w:r w:rsidRPr="001F3915">
              <w:rPr>
                <w:b/>
                <w:bCs/>
              </w:rPr>
              <w:t>1. ДОХОДЫ (всего), в том числе: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1F3915" w:rsidRDefault="00EA7EB3" w:rsidP="009E05F3">
            <w:pPr>
              <w:jc w:val="center"/>
              <w:rPr>
                <w:b/>
              </w:rPr>
            </w:pPr>
            <w:r>
              <w:rPr>
                <w:b/>
              </w:rPr>
              <w:t>1 883 450,7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1F3915" w:rsidRDefault="00EA7EB3" w:rsidP="009E05F3">
            <w:pPr>
              <w:jc w:val="center"/>
              <w:rPr>
                <w:b/>
              </w:rPr>
            </w:pPr>
            <w:r>
              <w:rPr>
                <w:b/>
              </w:rPr>
              <w:t>1 790 882,5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1F3915" w:rsidRDefault="00EA7EB3" w:rsidP="009E05F3">
            <w:pPr>
              <w:jc w:val="center"/>
              <w:rPr>
                <w:b/>
              </w:rPr>
            </w:pPr>
            <w:r>
              <w:rPr>
                <w:b/>
              </w:rPr>
              <w:t>1 898 309,3</w:t>
            </w:r>
          </w:p>
        </w:tc>
      </w:tr>
      <w:tr w:rsidR="00EA7EB3" w:rsidRPr="00666FC6" w:rsidTr="009E05F3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B3" w:rsidRPr="00947869" w:rsidRDefault="00EA7EB3" w:rsidP="009E05F3">
            <w:pPr>
              <w:ind w:firstLineChars="300" w:firstLine="720"/>
              <w:rPr>
                <w:i/>
              </w:rPr>
            </w:pPr>
            <w:r w:rsidRPr="00947869">
              <w:rPr>
                <w:i/>
              </w:rPr>
              <w:t>налоговые и неналоговые доходы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947869" w:rsidRDefault="00EA7EB3" w:rsidP="009E05F3">
            <w:pPr>
              <w:jc w:val="center"/>
              <w:rPr>
                <w:i/>
              </w:rPr>
            </w:pPr>
            <w:r>
              <w:rPr>
                <w:i/>
              </w:rPr>
              <w:t>702 100,0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947869" w:rsidRDefault="00EA7EB3" w:rsidP="009E05F3">
            <w:pPr>
              <w:jc w:val="center"/>
              <w:rPr>
                <w:i/>
              </w:rPr>
            </w:pPr>
            <w:r>
              <w:rPr>
                <w:i/>
              </w:rPr>
              <w:t>217 727,0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947869" w:rsidRDefault="00EA7EB3" w:rsidP="009E05F3">
            <w:pPr>
              <w:jc w:val="center"/>
              <w:rPr>
                <w:i/>
              </w:rPr>
            </w:pPr>
            <w:r>
              <w:rPr>
                <w:i/>
              </w:rPr>
              <w:t>231 937,0</w:t>
            </w:r>
          </w:p>
        </w:tc>
      </w:tr>
      <w:tr w:rsidR="00EA7EB3" w:rsidRPr="00666FC6" w:rsidTr="009E05F3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B3" w:rsidRPr="00947869" w:rsidRDefault="00EA7EB3" w:rsidP="009E05F3">
            <w:pPr>
              <w:ind w:firstLineChars="300" w:firstLine="720"/>
              <w:rPr>
                <w:i/>
              </w:rPr>
            </w:pPr>
            <w:r w:rsidRPr="00947869">
              <w:rPr>
                <w:i/>
              </w:rPr>
              <w:t>безвозмездные поступления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947869" w:rsidRDefault="00EA7EB3" w:rsidP="009E05F3">
            <w:pPr>
              <w:jc w:val="center"/>
              <w:rPr>
                <w:i/>
              </w:rPr>
            </w:pPr>
            <w:r>
              <w:rPr>
                <w:i/>
              </w:rPr>
              <w:t>1 181 350,7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EB3" w:rsidRPr="00947869" w:rsidRDefault="00EA7EB3" w:rsidP="009E05F3">
            <w:pPr>
              <w:jc w:val="center"/>
              <w:rPr>
                <w:i/>
              </w:rPr>
            </w:pPr>
            <w:r>
              <w:rPr>
                <w:i/>
              </w:rPr>
              <w:t>1 573 155,5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EB3" w:rsidRPr="00947869" w:rsidRDefault="00EA7EB3" w:rsidP="009E05F3">
            <w:pPr>
              <w:jc w:val="center"/>
              <w:rPr>
                <w:i/>
              </w:rPr>
            </w:pPr>
            <w:r>
              <w:rPr>
                <w:i/>
              </w:rPr>
              <w:t>1 666 372,3</w:t>
            </w:r>
          </w:p>
        </w:tc>
      </w:tr>
      <w:tr w:rsidR="00EA7EB3" w:rsidRPr="001F3915" w:rsidTr="009E05F3">
        <w:trPr>
          <w:trHeight w:val="6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B3" w:rsidRPr="001F3915" w:rsidRDefault="00EA7EB3" w:rsidP="009E05F3">
            <w:r w:rsidRPr="001F3915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1F3915" w:rsidRDefault="00EA7EB3" w:rsidP="009E05F3">
            <w:pPr>
              <w:jc w:val="center"/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EB3" w:rsidRPr="001F3915" w:rsidRDefault="00EA7EB3" w:rsidP="009E05F3">
            <w:pPr>
              <w:jc w:val="center"/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EB3" w:rsidRPr="001F3915" w:rsidRDefault="00EA7EB3" w:rsidP="009E05F3">
            <w:pPr>
              <w:jc w:val="center"/>
            </w:pPr>
          </w:p>
        </w:tc>
      </w:tr>
      <w:tr w:rsidR="00EA7EB3" w:rsidRPr="001F3915" w:rsidTr="009E05F3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B3" w:rsidRPr="001F3915" w:rsidRDefault="00EA7EB3" w:rsidP="009E05F3">
            <w:pPr>
              <w:rPr>
                <w:b/>
                <w:bCs/>
              </w:rPr>
            </w:pPr>
            <w:r w:rsidRPr="001F3915">
              <w:rPr>
                <w:b/>
                <w:bCs/>
              </w:rPr>
              <w:t>2. РАСХОДЫ (всего), в том числе: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1F3915" w:rsidRDefault="00EA7EB3" w:rsidP="009E05F3">
            <w:pPr>
              <w:jc w:val="center"/>
              <w:rPr>
                <w:b/>
              </w:rPr>
            </w:pPr>
            <w:r>
              <w:rPr>
                <w:b/>
              </w:rPr>
              <w:t>1 956 407,8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EB3" w:rsidRPr="001F3915" w:rsidRDefault="00EA7EB3" w:rsidP="009E05F3">
            <w:pPr>
              <w:jc w:val="center"/>
              <w:rPr>
                <w:b/>
              </w:rPr>
            </w:pPr>
            <w:r w:rsidRPr="00EA7EB3">
              <w:rPr>
                <w:b/>
              </w:rPr>
              <w:t>1 790 882,5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EB3" w:rsidRPr="001F3915" w:rsidRDefault="00EA7EB3" w:rsidP="009E05F3">
            <w:pPr>
              <w:jc w:val="center"/>
              <w:rPr>
                <w:b/>
              </w:rPr>
            </w:pPr>
            <w:r w:rsidRPr="00EA7EB3">
              <w:rPr>
                <w:b/>
              </w:rPr>
              <w:t>1 898 309,3</w:t>
            </w:r>
          </w:p>
        </w:tc>
      </w:tr>
      <w:tr w:rsidR="00EA7EB3" w:rsidRPr="001F3915" w:rsidTr="009E05F3">
        <w:trPr>
          <w:trHeight w:val="256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B3" w:rsidRPr="00947869" w:rsidRDefault="00EA7EB3" w:rsidP="009E05F3">
            <w:pPr>
              <w:rPr>
                <w:i/>
              </w:rPr>
            </w:pPr>
            <w:r w:rsidRPr="00947869">
              <w:rPr>
                <w:i/>
              </w:rPr>
              <w:t>условно утвержденные расходы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947869" w:rsidRDefault="00EA7EB3" w:rsidP="009E05F3">
            <w:pPr>
              <w:jc w:val="center"/>
              <w:rPr>
                <w:i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EB3" w:rsidRPr="00947869" w:rsidRDefault="008C7FCA" w:rsidP="009E05F3">
            <w:pPr>
              <w:jc w:val="center"/>
              <w:rPr>
                <w:i/>
              </w:rPr>
            </w:pPr>
            <w:r w:rsidRPr="008C7FCA">
              <w:rPr>
                <w:i/>
              </w:rPr>
              <w:t>19 989,0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EB3" w:rsidRPr="00947869" w:rsidRDefault="008C7FCA" w:rsidP="009E05F3">
            <w:pPr>
              <w:jc w:val="center"/>
              <w:rPr>
                <w:i/>
              </w:rPr>
            </w:pPr>
            <w:r w:rsidRPr="008C7FCA">
              <w:rPr>
                <w:i/>
              </w:rPr>
              <w:t>41 568,0</w:t>
            </w:r>
          </w:p>
        </w:tc>
      </w:tr>
      <w:tr w:rsidR="00EA7EB3" w:rsidRPr="001F3915" w:rsidTr="009E05F3">
        <w:trPr>
          <w:trHeight w:val="66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B3" w:rsidRPr="00947869" w:rsidRDefault="00EA7EB3" w:rsidP="009E05F3">
            <w:pPr>
              <w:ind w:firstLineChars="300" w:firstLine="720"/>
              <w:rPr>
                <w:i/>
              </w:rPr>
            </w:pPr>
            <w:r w:rsidRPr="00947869">
              <w:rPr>
                <w:i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947869" w:rsidRDefault="00EA7EB3" w:rsidP="009E05F3">
            <w:pPr>
              <w:jc w:val="center"/>
              <w:rPr>
                <w:i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EB3" w:rsidRPr="00947869" w:rsidRDefault="00EA7EB3" w:rsidP="009E05F3">
            <w:pPr>
              <w:jc w:val="center"/>
              <w:rPr>
                <w:i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EB3" w:rsidRPr="00947869" w:rsidRDefault="00EA7EB3" w:rsidP="009E05F3">
            <w:pPr>
              <w:jc w:val="center"/>
              <w:rPr>
                <w:i/>
              </w:rPr>
            </w:pPr>
          </w:p>
        </w:tc>
      </w:tr>
      <w:tr w:rsidR="00EA7EB3" w:rsidRPr="001F3915" w:rsidTr="009E05F3">
        <w:trPr>
          <w:trHeight w:val="28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B3" w:rsidRPr="001F3915" w:rsidRDefault="00EA7EB3" w:rsidP="009E05F3">
            <w:pPr>
              <w:rPr>
                <w:b/>
                <w:bCs/>
              </w:rPr>
            </w:pPr>
            <w:r w:rsidRPr="001F3915">
              <w:rPr>
                <w:b/>
                <w:bCs/>
              </w:rPr>
              <w:t>3. ДЕФИЦИТ (-)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1F3915" w:rsidRDefault="00EA7EB3" w:rsidP="00EA7EB3">
            <w:pPr>
              <w:jc w:val="center"/>
              <w:rPr>
                <w:b/>
              </w:rPr>
            </w:pPr>
            <w:r>
              <w:rPr>
                <w:b/>
              </w:rPr>
              <w:t>(-) 72 957,1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1F3915" w:rsidRDefault="00EA7EB3" w:rsidP="009E05F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7EB3" w:rsidRPr="001F3915" w:rsidRDefault="00EA7EB3" w:rsidP="009E05F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EA7EB3" w:rsidRPr="00311D9D" w:rsidRDefault="00EA7EB3" w:rsidP="00EA7EB3">
      <w:pPr>
        <w:spacing w:before="240"/>
        <w:ind w:firstLine="720"/>
        <w:jc w:val="both"/>
        <w:rPr>
          <w:sz w:val="28"/>
          <w:szCs w:val="28"/>
        </w:rPr>
      </w:pPr>
      <w:r w:rsidRPr="00311D9D">
        <w:rPr>
          <w:sz w:val="28"/>
          <w:szCs w:val="28"/>
        </w:rPr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EA7EB3" w:rsidRDefault="00EA7EB3" w:rsidP="00234B23">
      <w:pPr>
        <w:ind w:firstLine="709"/>
        <w:jc w:val="both"/>
        <w:rPr>
          <w:sz w:val="28"/>
          <w:szCs w:val="28"/>
        </w:rPr>
      </w:pPr>
    </w:p>
    <w:p w:rsidR="008C7FCA" w:rsidRPr="00A60762" w:rsidRDefault="008C7FCA" w:rsidP="008C7FCA">
      <w:pPr>
        <w:jc w:val="center"/>
        <w:rPr>
          <w:b/>
          <w:sz w:val="28"/>
          <w:szCs w:val="28"/>
          <w:u w:val="single"/>
        </w:rPr>
      </w:pPr>
      <w:r w:rsidRPr="00A60762">
        <w:rPr>
          <w:b/>
          <w:sz w:val="28"/>
          <w:szCs w:val="28"/>
          <w:u w:val="single"/>
        </w:rPr>
        <w:t>Доходы бюджета</w:t>
      </w:r>
      <w:r>
        <w:rPr>
          <w:b/>
          <w:sz w:val="28"/>
          <w:szCs w:val="28"/>
          <w:u w:val="single"/>
        </w:rPr>
        <w:t xml:space="preserve"> муниципального района «Прохоровский район»</w:t>
      </w:r>
    </w:p>
    <w:p w:rsidR="008C7FCA" w:rsidRPr="00A60762" w:rsidRDefault="008C7FCA" w:rsidP="008C7FCA">
      <w:pPr>
        <w:jc w:val="center"/>
        <w:rPr>
          <w:b/>
          <w:sz w:val="28"/>
          <w:szCs w:val="28"/>
          <w:u w:val="single"/>
        </w:rPr>
      </w:pPr>
      <w:r w:rsidRPr="00A60762">
        <w:rPr>
          <w:b/>
          <w:sz w:val="28"/>
          <w:szCs w:val="28"/>
          <w:u w:val="single"/>
        </w:rPr>
        <w:t>на 202</w:t>
      </w:r>
      <w:r>
        <w:rPr>
          <w:b/>
          <w:sz w:val="28"/>
          <w:szCs w:val="28"/>
          <w:u w:val="single"/>
        </w:rPr>
        <w:t>5</w:t>
      </w:r>
      <w:r w:rsidRPr="00A60762">
        <w:rPr>
          <w:b/>
          <w:sz w:val="28"/>
          <w:szCs w:val="28"/>
          <w:u w:val="single"/>
        </w:rPr>
        <w:t xml:space="preserve"> год и на плановый период 202</w:t>
      </w:r>
      <w:r>
        <w:rPr>
          <w:b/>
          <w:sz w:val="28"/>
          <w:szCs w:val="28"/>
          <w:u w:val="single"/>
        </w:rPr>
        <w:t>6 и 2027</w:t>
      </w:r>
      <w:r w:rsidRPr="00A60762">
        <w:rPr>
          <w:b/>
          <w:sz w:val="28"/>
          <w:szCs w:val="28"/>
          <w:u w:val="single"/>
        </w:rPr>
        <w:t xml:space="preserve"> годов</w:t>
      </w:r>
    </w:p>
    <w:p w:rsidR="00EA7EB3" w:rsidRPr="00234B23" w:rsidRDefault="00EA7EB3" w:rsidP="00234B23">
      <w:pPr>
        <w:ind w:firstLine="709"/>
        <w:jc w:val="both"/>
        <w:rPr>
          <w:sz w:val="28"/>
          <w:szCs w:val="28"/>
        </w:rPr>
      </w:pPr>
    </w:p>
    <w:p w:rsidR="008C7FCA" w:rsidRPr="008C7FCA" w:rsidRDefault="008C7FCA" w:rsidP="008C7FCA">
      <w:pPr>
        <w:ind w:firstLine="567"/>
        <w:jc w:val="both"/>
        <w:rPr>
          <w:sz w:val="28"/>
          <w:szCs w:val="28"/>
        </w:rPr>
      </w:pPr>
      <w:r w:rsidRPr="008C7FCA">
        <w:rPr>
          <w:sz w:val="28"/>
          <w:szCs w:val="28"/>
        </w:rPr>
        <w:t xml:space="preserve">Доходы бюджета района сформированы с учетом прогнозных показателей социально-экономического развития района, изменений бюджетного законодательства и базовых показателей по поступлению налоговых и неналоговых платежей. </w:t>
      </w:r>
    </w:p>
    <w:p w:rsidR="008C7FCA" w:rsidRPr="008C7FCA" w:rsidRDefault="008C7FCA" w:rsidP="008C7FCA">
      <w:pPr>
        <w:ind w:firstLine="567"/>
        <w:jc w:val="both"/>
        <w:rPr>
          <w:sz w:val="28"/>
          <w:szCs w:val="28"/>
        </w:rPr>
      </w:pPr>
      <w:r w:rsidRPr="008C7FCA">
        <w:rPr>
          <w:sz w:val="28"/>
          <w:szCs w:val="28"/>
        </w:rPr>
        <w:lastRenderedPageBreak/>
        <w:t xml:space="preserve">В целях обеспечения сбалансированности бюджета района для расчетов принят базовый вариант макроэкономических показателей. </w:t>
      </w:r>
    </w:p>
    <w:p w:rsidR="008C7FCA" w:rsidRPr="008C7FCA" w:rsidRDefault="008C7FCA" w:rsidP="008C7FCA">
      <w:pPr>
        <w:ind w:firstLine="567"/>
        <w:jc w:val="both"/>
        <w:rPr>
          <w:sz w:val="28"/>
          <w:szCs w:val="28"/>
        </w:rPr>
      </w:pPr>
      <w:r w:rsidRPr="008C7FCA">
        <w:rPr>
          <w:sz w:val="28"/>
          <w:szCs w:val="28"/>
        </w:rPr>
        <w:t xml:space="preserve">Прогнозные разработки по каждому виду доходов осуществлялись на базе сложившейся динамики начислений и поступлений платежей, ожидаемой оценки в текущем году, задолженности по налоговым и неналоговым доходам, а также темпам роста фонда оплаты труда, кадастровой стоимости земли и объектов недвижимого имущества, заключенных договоров на передачу в аренду земельных участков и имущества, действующих ставок по налоговым и неналоговым платежам. В расчетах также учтены изменения налогового и бюджетного законодательства по отдельным доходным источникам. </w:t>
      </w:r>
    </w:p>
    <w:p w:rsidR="008C7FCA" w:rsidRPr="008C7FCA" w:rsidRDefault="008C7FCA" w:rsidP="008C7FCA">
      <w:pPr>
        <w:ind w:firstLine="567"/>
        <w:jc w:val="both"/>
        <w:rPr>
          <w:sz w:val="28"/>
          <w:szCs w:val="28"/>
        </w:rPr>
      </w:pPr>
      <w:r w:rsidRPr="008C7FCA">
        <w:rPr>
          <w:sz w:val="28"/>
          <w:szCs w:val="28"/>
        </w:rPr>
        <w:t xml:space="preserve">Объем собственных налоговых и неналоговых поступлений в бюджет района определен на 2025 год в размере 702 100,0 тыс. рублей; на 2026 год       217 727,0 тыс. рублей, на 2027 год – 231 937,0 тыс. рублей. В абсолютной сумме снижение составит 2026 к 2025 году- 484 373 тыс. рублей  (снижение произойдет в связи с изменением процента дополнительного норматива по НДФЛ), прирост  2027 к 2026 году  составит – 14 210 тыс. рублей. </w:t>
      </w:r>
    </w:p>
    <w:p w:rsidR="008C7FCA" w:rsidRPr="008C7FCA" w:rsidRDefault="008C7FCA" w:rsidP="008C7FCA">
      <w:pPr>
        <w:ind w:firstLine="567"/>
        <w:jc w:val="both"/>
        <w:rPr>
          <w:sz w:val="28"/>
          <w:szCs w:val="28"/>
        </w:rPr>
      </w:pPr>
      <w:r w:rsidRPr="008C7FCA">
        <w:rPr>
          <w:sz w:val="28"/>
          <w:szCs w:val="28"/>
        </w:rPr>
        <w:t xml:space="preserve">Основные налоговые и неналоговые поступления в 2025-2027 годах будут обеспечены за счет налога на доходы физических лиц, акцизов, доходов от использования имущества. По отношению к оценке текущего года структура доходных источников на прогнозируемый период серьезных изменений не претерпевает. 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center"/>
        <w:rPr>
          <w:b/>
          <w:bCs/>
          <w:color w:val="000000"/>
          <w:spacing w:val="3"/>
          <w:sz w:val="20"/>
          <w:szCs w:val="20"/>
        </w:rPr>
      </w:pPr>
      <w:r w:rsidRPr="008C7FCA">
        <w:rPr>
          <w:b/>
          <w:bCs/>
          <w:color w:val="000000"/>
          <w:spacing w:val="3"/>
          <w:sz w:val="28"/>
          <w:szCs w:val="28"/>
        </w:rPr>
        <w:t>Особенности формирования налоговых и неналоговых источников доходов на очередной финансовый год и плановый период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jc w:val="center"/>
        <w:rPr>
          <w:b/>
          <w:bCs/>
          <w:spacing w:val="3"/>
          <w:sz w:val="28"/>
          <w:szCs w:val="28"/>
        </w:rPr>
      </w:pP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250" w:lineRule="exact"/>
        <w:ind w:firstLine="567"/>
        <w:jc w:val="center"/>
        <w:rPr>
          <w:b/>
          <w:bCs/>
          <w:i/>
          <w:iCs/>
          <w:spacing w:val="-2"/>
          <w:sz w:val="28"/>
          <w:szCs w:val="28"/>
        </w:rPr>
      </w:pPr>
      <w:r w:rsidRPr="008C7FCA">
        <w:rPr>
          <w:b/>
          <w:bCs/>
          <w:i/>
          <w:iCs/>
          <w:color w:val="000000"/>
          <w:spacing w:val="-2"/>
          <w:sz w:val="28"/>
          <w:szCs w:val="28"/>
        </w:rPr>
        <w:t>Налог на доходы физических лиц</w:t>
      </w:r>
    </w:p>
    <w:p w:rsidR="008C7FCA" w:rsidRPr="008C7FCA" w:rsidRDefault="008C7FCA" w:rsidP="008C7FCA">
      <w:pPr>
        <w:widowControl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Нормативы распределения налога, установленные Бюджетным кодексом Российской Федерации и региональным законодательством, на 2025 год не меняются, на 2026 и 2027 годы изменяется процент передачи дополнительного норматива по НДФЛ.</w:t>
      </w:r>
    </w:p>
    <w:p w:rsidR="008C7FCA" w:rsidRPr="008C7FCA" w:rsidRDefault="008C7FCA" w:rsidP="008C7FCA">
      <w:pPr>
        <w:widowControl w:val="0"/>
        <w:spacing w:line="322" w:lineRule="exact"/>
        <w:ind w:firstLine="567"/>
        <w:jc w:val="both"/>
        <w:rPr>
          <w:sz w:val="28"/>
          <w:szCs w:val="28"/>
        </w:rPr>
      </w:pPr>
      <w:r w:rsidRPr="008C7FCA">
        <w:rPr>
          <w:sz w:val="28"/>
          <w:szCs w:val="28"/>
        </w:rPr>
        <w:t xml:space="preserve"> Плановая сумма налога на доходы физических лиц определяется на базе его оценки за текущий год с применением темпов роста фонда оплаты труда сформированных управлением экономического развития администрации района на очередной год и плановый период.</w:t>
      </w:r>
    </w:p>
    <w:p w:rsidR="008C7FCA" w:rsidRPr="008C7FCA" w:rsidRDefault="008C7FCA" w:rsidP="008C7FCA">
      <w:pPr>
        <w:widowControl w:val="0"/>
        <w:spacing w:line="322" w:lineRule="exact"/>
        <w:ind w:firstLine="567"/>
        <w:jc w:val="both"/>
        <w:rPr>
          <w:sz w:val="28"/>
          <w:szCs w:val="28"/>
        </w:rPr>
      </w:pPr>
      <w:r w:rsidRPr="008C7FCA">
        <w:rPr>
          <w:sz w:val="28"/>
          <w:szCs w:val="28"/>
        </w:rPr>
        <w:t>Для иностранных граждан, осуществляющих трудовую деятельность по найму, в расчетах учитывается увеличение регионального коэффициента, отражающего особенности рынка труда, который применяется при расчете стоимости патента (ежегодное увеличение на темп инфляции).</w:t>
      </w:r>
    </w:p>
    <w:p w:rsidR="008C7FCA" w:rsidRPr="008C7FCA" w:rsidRDefault="008C7FCA" w:rsidP="008C7FCA">
      <w:pPr>
        <w:widowControl w:val="0"/>
        <w:spacing w:line="322" w:lineRule="exact"/>
        <w:ind w:firstLine="567"/>
        <w:jc w:val="both"/>
        <w:rPr>
          <w:sz w:val="28"/>
          <w:szCs w:val="28"/>
        </w:rPr>
      </w:pPr>
      <w:r w:rsidRPr="008C7FCA">
        <w:rPr>
          <w:sz w:val="28"/>
          <w:szCs w:val="28"/>
        </w:rPr>
        <w:t>Оценка текущего года определяется из поступлений за 8 или 9 месяцев с учетом доли указанных периодов к годовым фактическим поступлениям за предыдущие 2 года. Оценка корректируется на поступления разового характера.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17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 xml:space="preserve">Для прогнозирования НДФЛ используются также данные налоговой отчетности № 5 - НДФЛ о суммах доходов, принимаемых в качестве налоговой базы по налогу на доходы физических лиц и произведенных стандартных и </w:t>
      </w:r>
      <w:r w:rsidRPr="008C7FCA">
        <w:rPr>
          <w:color w:val="000000"/>
          <w:spacing w:val="1"/>
          <w:sz w:val="28"/>
          <w:szCs w:val="28"/>
        </w:rPr>
        <w:lastRenderedPageBreak/>
        <w:t>имущественных вычетов.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C7FCA">
        <w:rPr>
          <w:sz w:val="28"/>
          <w:szCs w:val="28"/>
        </w:rPr>
        <w:t>Прогноз поступления НДФЛ на 2025 год 650 942 тыс. рублей, плановый период 2026 год- 170 488 тыс. рублей, 2027 год 179 865 тыс. рублей.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center"/>
        <w:rPr>
          <w:b/>
          <w:bCs/>
          <w:i/>
          <w:iCs/>
          <w:spacing w:val="-2"/>
          <w:sz w:val="28"/>
          <w:szCs w:val="28"/>
        </w:rPr>
      </w:pPr>
      <w:r w:rsidRPr="008C7FCA">
        <w:rPr>
          <w:b/>
          <w:bCs/>
          <w:i/>
          <w:iCs/>
          <w:color w:val="000000"/>
          <w:spacing w:val="-2"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По акцизам на нефтепродукты сохраняется механизм централизованного их распределения. Акцизы по нефтепродуктам являются источником дорожных фондов Белгородской области и муниципальных образований области.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17" w:lineRule="exact"/>
        <w:ind w:firstLine="567"/>
        <w:jc w:val="both"/>
        <w:rPr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Для формирования муниципальных дорожных фондов законом области об областном бюджете на очередной год и плановый период устанавливаются дифференцированные нормативы отчислений в местные бюджеты от акцизов на нефтепродукты исходя из зачисления в местные бюджеты не менее 10 процентов налоговых доходов консолидированного бюджета области от указанного налога.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17" w:lineRule="exact"/>
        <w:ind w:firstLine="567"/>
        <w:jc w:val="both"/>
        <w:rPr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 xml:space="preserve">Для определения дифференцированных нормативов использовался порядок, утвержденный постановлением Правительства области от 14 августа 2017 года № 300-пп. Указанные нормативы рассчитаны на базе протяженности автомобильных дорог местного значения с твердым и грунтовым покрытием, находящимся в собственности соответствующих муниципальных образований (по данным </w:t>
      </w:r>
      <w:proofErr w:type="spellStart"/>
      <w:r w:rsidRPr="008C7FCA">
        <w:rPr>
          <w:color w:val="000000"/>
          <w:spacing w:val="1"/>
          <w:sz w:val="28"/>
          <w:szCs w:val="28"/>
        </w:rPr>
        <w:t>Белгородстата</w:t>
      </w:r>
      <w:proofErr w:type="spellEnd"/>
      <w:r w:rsidRPr="008C7FCA">
        <w:rPr>
          <w:color w:val="000000"/>
          <w:spacing w:val="1"/>
          <w:sz w:val="28"/>
          <w:szCs w:val="28"/>
        </w:rPr>
        <w:t xml:space="preserve"> на 1 января 2024 года) и их среднегодовой стоимости (по данным министерства строительства и транспорта области).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17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Прогноз акцизов на нефтепродукты на 2025 год и последующие периоды по консолидированному бюджету района определяется исходя из их ожидаемого поступления в текущем году с учетом изменения ставок налога и нормативов их зачисления в бюджеты субъектов РФ.</w:t>
      </w:r>
    </w:p>
    <w:p w:rsidR="008C7FCA" w:rsidRPr="008C7FCA" w:rsidRDefault="008C7FCA" w:rsidP="008C7FCA">
      <w:pPr>
        <w:widowControl w:val="0"/>
        <w:spacing w:after="304" w:line="322" w:lineRule="exact"/>
        <w:ind w:left="20" w:right="20" w:firstLine="567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8C7FCA">
        <w:rPr>
          <w:rFonts w:eastAsia="Calibri"/>
          <w:spacing w:val="2"/>
          <w:sz w:val="28"/>
          <w:szCs w:val="28"/>
          <w:lang w:eastAsia="en-US"/>
        </w:rPr>
        <w:t>Прогноз акцизов на нефтепродукты на 2025 год – 21 521 тыс. рублей и на плановый период 2026 год – 21 868  тыс. рублей и 2027 год – 25 734  тыс. рублей.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250" w:lineRule="exact"/>
        <w:ind w:firstLine="567"/>
        <w:jc w:val="center"/>
        <w:rPr>
          <w:b/>
          <w:bCs/>
          <w:i/>
          <w:iCs/>
          <w:spacing w:val="-2"/>
          <w:sz w:val="28"/>
          <w:szCs w:val="28"/>
        </w:rPr>
      </w:pPr>
      <w:r w:rsidRPr="008C7FCA">
        <w:rPr>
          <w:b/>
          <w:bCs/>
          <w:i/>
          <w:iCs/>
          <w:color w:val="000000"/>
          <w:spacing w:val="-2"/>
          <w:sz w:val="28"/>
          <w:szCs w:val="28"/>
        </w:rPr>
        <w:t>Специальные налоговые режимы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К специальным налоговым режимам, которые применяют субъекты малого предпринимательства, относится патентная система налогообложения, единый сельскохозяйственный налог.</w:t>
      </w:r>
    </w:p>
    <w:p w:rsidR="008C7FCA" w:rsidRPr="008C7FCA" w:rsidRDefault="008C7FCA" w:rsidP="008C7FCA">
      <w:pPr>
        <w:widowControl w:val="0"/>
        <w:spacing w:line="346" w:lineRule="exact"/>
        <w:ind w:left="20" w:right="20" w:firstLine="567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8C7FCA">
        <w:rPr>
          <w:rFonts w:eastAsia="Calibri"/>
          <w:spacing w:val="2"/>
          <w:sz w:val="28"/>
          <w:szCs w:val="28"/>
          <w:lang w:eastAsia="en-US"/>
        </w:rPr>
        <w:t>Объем поступления налога, в связи с применением патентной системы налогообложение планируется в 2025 году – 6 754 тыс. рублей, и в плановом периоде 2026 года сумма патента составит 4 515 тыс. рублей и в 2027 году -4695 тыс. рублей, поступление единого сельскохозяйственного налога в 2025 году планируется в сумме 542 тыс. рублей и в плановом периоде 2026 года  563 тыс. рублей и 2027 года 586 тыс. рублей.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250" w:lineRule="exact"/>
        <w:ind w:firstLine="567"/>
        <w:jc w:val="center"/>
        <w:rPr>
          <w:b/>
          <w:bCs/>
          <w:i/>
          <w:iCs/>
          <w:color w:val="000000"/>
          <w:spacing w:val="-2"/>
          <w:sz w:val="28"/>
          <w:szCs w:val="28"/>
        </w:rPr>
      </w:pP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250" w:lineRule="exact"/>
        <w:ind w:firstLine="567"/>
        <w:jc w:val="center"/>
        <w:rPr>
          <w:b/>
          <w:bCs/>
          <w:i/>
          <w:iCs/>
          <w:spacing w:val="-2"/>
          <w:sz w:val="28"/>
          <w:szCs w:val="28"/>
        </w:rPr>
      </w:pPr>
      <w:r w:rsidRPr="008C7FCA">
        <w:rPr>
          <w:b/>
          <w:bCs/>
          <w:i/>
          <w:iCs/>
          <w:color w:val="000000"/>
          <w:spacing w:val="-2"/>
          <w:sz w:val="28"/>
          <w:szCs w:val="28"/>
        </w:rPr>
        <w:t>Госпошлина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Суммы государственной пошлины, подлежащие зачислению в местные бюджеты, планируются на базе оценки текущего года с применением индекса-</w:t>
      </w:r>
      <w:r w:rsidRPr="008C7FCA">
        <w:rPr>
          <w:color w:val="000000"/>
          <w:spacing w:val="1"/>
          <w:sz w:val="28"/>
          <w:szCs w:val="28"/>
        </w:rPr>
        <w:lastRenderedPageBreak/>
        <w:t>дефлятора.</w:t>
      </w:r>
    </w:p>
    <w:p w:rsidR="008C7FCA" w:rsidRPr="008C7FCA" w:rsidRDefault="008C7FCA" w:rsidP="008C7FCA">
      <w:pPr>
        <w:spacing w:line="322" w:lineRule="exact"/>
        <w:ind w:firstLine="567"/>
        <w:jc w:val="both"/>
        <w:rPr>
          <w:sz w:val="28"/>
          <w:szCs w:val="28"/>
          <w:lang w:val="x-none" w:eastAsia="x-none"/>
        </w:rPr>
      </w:pPr>
      <w:r w:rsidRPr="008C7FCA">
        <w:rPr>
          <w:sz w:val="28"/>
          <w:szCs w:val="28"/>
          <w:lang w:val="x-none" w:eastAsia="x-none"/>
        </w:rPr>
        <w:t>Прогноз поступления госпошлины в 202</w:t>
      </w:r>
      <w:r w:rsidRPr="008C7FCA">
        <w:rPr>
          <w:sz w:val="28"/>
          <w:szCs w:val="28"/>
          <w:lang w:eastAsia="x-none"/>
        </w:rPr>
        <w:t>5</w:t>
      </w:r>
      <w:r w:rsidRPr="008C7FCA">
        <w:rPr>
          <w:sz w:val="28"/>
          <w:szCs w:val="28"/>
          <w:lang w:val="x-none" w:eastAsia="x-none"/>
        </w:rPr>
        <w:t xml:space="preserve"> году  </w:t>
      </w:r>
      <w:r w:rsidRPr="008C7FCA">
        <w:rPr>
          <w:sz w:val="28"/>
          <w:szCs w:val="28"/>
          <w:lang w:eastAsia="x-none"/>
        </w:rPr>
        <w:t>4 034</w:t>
      </w:r>
      <w:r w:rsidRPr="008C7FCA">
        <w:rPr>
          <w:sz w:val="28"/>
          <w:szCs w:val="28"/>
          <w:lang w:val="x-none" w:eastAsia="x-none"/>
        </w:rPr>
        <w:t xml:space="preserve"> тыс. рублей, в плановом периоде 202</w:t>
      </w:r>
      <w:r w:rsidRPr="008C7FCA">
        <w:rPr>
          <w:sz w:val="28"/>
          <w:szCs w:val="28"/>
          <w:lang w:eastAsia="x-none"/>
        </w:rPr>
        <w:t>6</w:t>
      </w:r>
      <w:r w:rsidRPr="008C7FCA">
        <w:rPr>
          <w:sz w:val="28"/>
          <w:szCs w:val="28"/>
          <w:lang w:val="x-none" w:eastAsia="x-none"/>
        </w:rPr>
        <w:t xml:space="preserve"> года- </w:t>
      </w:r>
      <w:r w:rsidRPr="008C7FCA">
        <w:rPr>
          <w:sz w:val="28"/>
          <w:szCs w:val="28"/>
          <w:lang w:eastAsia="x-none"/>
        </w:rPr>
        <w:t xml:space="preserve">4 195 </w:t>
      </w:r>
      <w:r w:rsidRPr="008C7FCA">
        <w:rPr>
          <w:sz w:val="28"/>
          <w:szCs w:val="28"/>
          <w:lang w:val="x-none" w:eastAsia="x-none"/>
        </w:rPr>
        <w:t>тыс. рублей и 202</w:t>
      </w:r>
      <w:r w:rsidRPr="008C7FCA">
        <w:rPr>
          <w:sz w:val="28"/>
          <w:szCs w:val="28"/>
          <w:lang w:eastAsia="x-none"/>
        </w:rPr>
        <w:t>7</w:t>
      </w:r>
      <w:r w:rsidRPr="008C7FCA">
        <w:rPr>
          <w:sz w:val="28"/>
          <w:szCs w:val="28"/>
          <w:lang w:val="x-none" w:eastAsia="x-none"/>
        </w:rPr>
        <w:t xml:space="preserve"> года </w:t>
      </w:r>
      <w:r w:rsidRPr="008C7FCA">
        <w:rPr>
          <w:sz w:val="28"/>
          <w:szCs w:val="28"/>
          <w:lang w:eastAsia="x-none"/>
        </w:rPr>
        <w:t>4 363</w:t>
      </w:r>
      <w:r w:rsidRPr="008C7FCA">
        <w:rPr>
          <w:sz w:val="28"/>
          <w:szCs w:val="28"/>
          <w:lang w:val="x-none" w:eastAsia="x-none"/>
        </w:rPr>
        <w:t xml:space="preserve"> тыс. рублей.</w:t>
      </w:r>
    </w:p>
    <w:p w:rsidR="008C7FCA" w:rsidRPr="008C7FCA" w:rsidRDefault="008C7FCA" w:rsidP="008C7FCA">
      <w:pPr>
        <w:spacing w:line="322" w:lineRule="exact"/>
        <w:ind w:firstLine="688"/>
        <w:jc w:val="both"/>
        <w:rPr>
          <w:sz w:val="28"/>
          <w:szCs w:val="28"/>
          <w:lang w:val="x-none" w:eastAsia="x-none"/>
        </w:rPr>
      </w:pP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center"/>
        <w:rPr>
          <w:b/>
          <w:bCs/>
          <w:i/>
          <w:iCs/>
          <w:spacing w:val="-2"/>
          <w:sz w:val="28"/>
          <w:szCs w:val="28"/>
        </w:rPr>
      </w:pPr>
      <w:r w:rsidRPr="008C7FCA">
        <w:rPr>
          <w:b/>
          <w:bCs/>
          <w:i/>
          <w:iCs/>
          <w:color w:val="000000"/>
          <w:spacing w:val="-2"/>
          <w:sz w:val="28"/>
          <w:szCs w:val="28"/>
        </w:rPr>
        <w:t>Доходы от сдачи в аренду и продажи имущества, находящегося в государственной и муниципальной собственности, арендная плата за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250" w:lineRule="exact"/>
        <w:jc w:val="center"/>
        <w:rPr>
          <w:b/>
          <w:bCs/>
          <w:i/>
          <w:iCs/>
          <w:spacing w:val="-2"/>
          <w:sz w:val="28"/>
          <w:szCs w:val="28"/>
        </w:rPr>
      </w:pPr>
      <w:r w:rsidRPr="008C7FCA">
        <w:rPr>
          <w:b/>
          <w:bCs/>
          <w:i/>
          <w:iCs/>
          <w:color w:val="000000"/>
          <w:spacing w:val="-2"/>
          <w:sz w:val="28"/>
          <w:szCs w:val="28"/>
        </w:rPr>
        <w:t>земли, доходы от продажи земли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17" w:lineRule="exact"/>
        <w:ind w:firstLine="567"/>
        <w:jc w:val="both"/>
        <w:rPr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Доходы от сдачи в аренду и продажи имущества, относящегося к  собственности муниципальных образований, а также суммы арендной платы за земли и доходы от продажи земли учитываются на основании прогнозных разработок комитета имущественных, земельных отношений и правового обеспечения администрации района, исходя из договоров аренды, заключенных на 2025 год и последующие годы (за исключением аренды имущества бюджетных и автономных учреждений), а также планов приватизации.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Доходы от сдачи в аренду имущества, находящегося в муниципальной собственности и переданного в оперативное управление бюджетным и автономным учреждениям, остаются в их распоряжении, доходы от сдачи в аренду имущества, находящегося в муниципальной собственности и переданного в оперативное управление казенным учреждениям - в полном объеме учитываются в доходах соответствующих бюджетов.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Прогноз поступления доходов от сдачи в аренду имущества на 2025 год- 1400 тыс. рублей, в  плановом периоде 2026 года- 1 400 тыс. рублей и  2027 года – 1 400 тыс. рублей.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Прогноз поступления доходов от сдачи в аренду земельных участков в 2025 году – 10 800 тыс. рублей, в плановом периоде 2026 года- 10 300 тыс. рублей и 2027 года -10 800 тыс. рублей.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Доходы от продажи имущества планируются на 2025 год в сумме 1 500 тыс. рублей, в плановом периоде 2026 года- 700 тыс. рублей и  2027 года-700 тыс. рублей.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Прогноз поступления доходов от продажи земли в 2025 году- 2 300 тыс. рублей, в плановом периоде 2026 года-1 300 тыс. рублей и 2027 года-1 300 тыс. рублей.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250" w:lineRule="exact"/>
        <w:ind w:firstLine="567"/>
        <w:jc w:val="center"/>
        <w:rPr>
          <w:b/>
          <w:bCs/>
          <w:i/>
          <w:iCs/>
          <w:spacing w:val="-2"/>
          <w:sz w:val="28"/>
          <w:szCs w:val="28"/>
        </w:rPr>
      </w:pPr>
      <w:r w:rsidRPr="008C7FCA">
        <w:rPr>
          <w:b/>
          <w:bCs/>
          <w:i/>
          <w:iCs/>
          <w:color w:val="000000"/>
          <w:spacing w:val="-2"/>
          <w:sz w:val="28"/>
          <w:szCs w:val="28"/>
        </w:rPr>
        <w:t>Плата за негативное воздействие на окружающую среду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Прогноз определяется исходя из его ожидаемого поступления в текущем году с учетом сроков уплаты крупными плательщики и субъектами малого предпринимательства.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6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Прогноз поступления платы за негативное воздействие на окружающую среду в 2025 году- 1 305 тыс. рублей, в плановом периоде 2026 года- 1 357 тыс. рублей и 2027 года – 1 411 тыс. рублей.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6" w:lineRule="exact"/>
        <w:ind w:firstLine="567"/>
        <w:jc w:val="both"/>
        <w:rPr>
          <w:color w:val="000000"/>
          <w:spacing w:val="1"/>
          <w:sz w:val="28"/>
          <w:szCs w:val="28"/>
        </w:rPr>
      </w:pP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17" w:lineRule="exact"/>
        <w:ind w:firstLine="567"/>
        <w:jc w:val="both"/>
        <w:rPr>
          <w:spacing w:val="1"/>
          <w:sz w:val="28"/>
          <w:szCs w:val="28"/>
        </w:rPr>
      </w:pPr>
      <w:r w:rsidRPr="008C7FCA">
        <w:rPr>
          <w:b/>
          <w:bCs/>
          <w:color w:val="000000"/>
          <w:spacing w:val="3"/>
          <w:sz w:val="28"/>
          <w:szCs w:val="28"/>
        </w:rPr>
        <w:t xml:space="preserve">Остальные налоговые и неналоговые доходы, </w:t>
      </w:r>
      <w:r w:rsidRPr="008C7FCA">
        <w:rPr>
          <w:color w:val="000000"/>
          <w:spacing w:val="1"/>
          <w:sz w:val="28"/>
          <w:szCs w:val="28"/>
        </w:rPr>
        <w:t xml:space="preserve">к которым относятся доходы от оказания платных услуг казенными учреждениями, административные платежи и сборы, прочие доходы от компенсации затрат </w:t>
      </w:r>
      <w:r w:rsidRPr="008C7FCA">
        <w:rPr>
          <w:color w:val="000000"/>
          <w:spacing w:val="1"/>
          <w:sz w:val="28"/>
          <w:szCs w:val="28"/>
        </w:rPr>
        <w:lastRenderedPageBreak/>
        <w:t>бюджетов муниципальных районов, штрафные санкции на очередной финансовый год и плановый период определяются в соответствии с методиками, утвержденными нормативно-правовыми актами администраторов доходов.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spacing w:val="1"/>
          <w:sz w:val="28"/>
          <w:szCs w:val="28"/>
        </w:rPr>
      </w:pPr>
      <w:r w:rsidRPr="008C7FCA">
        <w:rPr>
          <w:spacing w:val="1"/>
          <w:sz w:val="28"/>
          <w:szCs w:val="28"/>
        </w:rPr>
        <w:t>Прогноз поступления доходов от оказания платных услуг в 2025 году 108 тыс. рублей, в плановом периоде 2026 года-112 тыс. рублей и 2027 года-116 тыс. рублей.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spacing w:val="1"/>
          <w:sz w:val="28"/>
          <w:szCs w:val="28"/>
        </w:rPr>
      </w:pPr>
      <w:r w:rsidRPr="008C7FCA">
        <w:rPr>
          <w:spacing w:val="1"/>
          <w:sz w:val="28"/>
          <w:szCs w:val="28"/>
        </w:rPr>
        <w:t>Прогноз поступления штрафов в 2025 году 894 тыс. рублей, в плановом периоде 2026 года-929 тыс. рублей и 2027 года 967 тыс. рублей.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8C7FCA">
        <w:rPr>
          <w:color w:val="000000"/>
          <w:spacing w:val="1"/>
          <w:sz w:val="28"/>
          <w:szCs w:val="28"/>
        </w:rPr>
        <w:t>Прогнозируемый объем безвозмездных поступлений от других бюджетов бюджетной системы Российской Федерации на 2025 год- 1 100 596,6 тыс. рублей, 2026 год - 1 484 486,9 тыс. рублей, 2027 год - 1 557 807,1 тыс. рублей, из них: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8C7FCA">
        <w:rPr>
          <w:bCs/>
          <w:color w:val="000000"/>
          <w:sz w:val="28"/>
          <w:szCs w:val="28"/>
        </w:rPr>
        <w:tab/>
        <w:t>-дотации на выравнивание бюджетной обеспеченности муниципальных образований на 2025 год в сумме 177 946,5 тыс. рублей, на 2026 год – 548 582,0 тыс. рублей, на 2027 год 578 737,0 тыс. рублей;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8C7FCA">
        <w:rPr>
          <w:bCs/>
          <w:color w:val="000000"/>
          <w:sz w:val="28"/>
          <w:szCs w:val="28"/>
        </w:rPr>
        <w:t>- субсидии на 2025 год в сумме 62 899,2 тыс. рублей;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8C7FCA">
        <w:rPr>
          <w:bCs/>
          <w:color w:val="000000"/>
          <w:sz w:val="28"/>
          <w:szCs w:val="28"/>
        </w:rPr>
        <w:tab/>
        <w:t>-субвенции на  2025 год в сумме 790 322,6 тыс. рублей, на 2026 год в сумме 863 360,2 тыс. рублей, на 2027 год в сумме 907 001,3 тыс. рублей;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8C7FCA">
        <w:rPr>
          <w:bCs/>
          <w:color w:val="000000"/>
          <w:sz w:val="28"/>
          <w:szCs w:val="28"/>
        </w:rPr>
        <w:t xml:space="preserve">  -иные межбюджетные трансферты, передаваемые бюджету муниципального района от бюджетов поселений на осуществление части полномочий по решению вопросов местного значения в соответствии с заключенными соглашениями на 2025 год в сумме 69 428,3 тыс.  рублей, на 2026 год 72 544,7 тыс. рублей, на 2027 год в сумме 72 068,8 тыс.  рублей.</w:t>
      </w:r>
    </w:p>
    <w:p w:rsidR="008C7FCA" w:rsidRPr="008C7FCA" w:rsidRDefault="008C7FCA" w:rsidP="008C7FCA">
      <w:pPr>
        <w:widowControl w:val="0"/>
        <w:autoSpaceDE w:val="0"/>
        <w:autoSpaceDN w:val="0"/>
        <w:adjustRightInd w:val="0"/>
        <w:jc w:val="both"/>
        <w:rPr>
          <w:color w:val="C0504D"/>
          <w:sz w:val="20"/>
          <w:szCs w:val="20"/>
        </w:rPr>
      </w:pPr>
      <w:r w:rsidRPr="008C7FCA">
        <w:rPr>
          <w:bCs/>
          <w:color w:val="C0504D"/>
          <w:sz w:val="28"/>
          <w:szCs w:val="28"/>
        </w:rPr>
        <w:tab/>
      </w:r>
    </w:p>
    <w:p w:rsidR="00A60762" w:rsidRDefault="00506DF2" w:rsidP="003679E0">
      <w:pPr>
        <w:jc w:val="center"/>
        <w:rPr>
          <w:b/>
          <w:sz w:val="28"/>
          <w:szCs w:val="28"/>
          <w:u w:val="single"/>
        </w:rPr>
      </w:pPr>
      <w:r w:rsidRPr="009040A2">
        <w:rPr>
          <w:b/>
          <w:sz w:val="28"/>
          <w:szCs w:val="28"/>
          <w:u w:val="single"/>
        </w:rPr>
        <w:t>Расходы бюджета</w:t>
      </w:r>
      <w:r w:rsidR="002D0D3C">
        <w:rPr>
          <w:b/>
          <w:sz w:val="28"/>
          <w:szCs w:val="28"/>
          <w:u w:val="single"/>
        </w:rPr>
        <w:t xml:space="preserve"> муниципального района «Прохоровский район»</w:t>
      </w:r>
    </w:p>
    <w:p w:rsidR="00506DF2" w:rsidRPr="009040A2" w:rsidRDefault="00506DF2" w:rsidP="00EE58F2">
      <w:pPr>
        <w:ind w:firstLine="567"/>
        <w:jc w:val="center"/>
        <w:rPr>
          <w:b/>
          <w:sz w:val="28"/>
          <w:szCs w:val="28"/>
          <w:u w:val="single"/>
        </w:rPr>
      </w:pPr>
      <w:r w:rsidRPr="009040A2">
        <w:rPr>
          <w:b/>
          <w:sz w:val="28"/>
          <w:szCs w:val="28"/>
          <w:u w:val="single"/>
        </w:rPr>
        <w:t xml:space="preserve"> на 20</w:t>
      </w:r>
      <w:r w:rsidR="00B64702" w:rsidRPr="009040A2">
        <w:rPr>
          <w:b/>
          <w:sz w:val="28"/>
          <w:szCs w:val="28"/>
          <w:u w:val="single"/>
        </w:rPr>
        <w:t>2</w:t>
      </w:r>
      <w:r w:rsidR="00D066D3">
        <w:rPr>
          <w:b/>
          <w:sz w:val="28"/>
          <w:szCs w:val="28"/>
          <w:u w:val="single"/>
        </w:rPr>
        <w:t>5</w:t>
      </w:r>
      <w:r w:rsidRPr="009040A2">
        <w:rPr>
          <w:b/>
          <w:sz w:val="28"/>
          <w:szCs w:val="28"/>
          <w:u w:val="single"/>
        </w:rPr>
        <w:t xml:space="preserve"> год и на плановый период </w:t>
      </w:r>
      <w:r w:rsidR="002A70B5" w:rsidRPr="009040A2">
        <w:rPr>
          <w:b/>
          <w:sz w:val="28"/>
          <w:szCs w:val="28"/>
          <w:u w:val="single"/>
        </w:rPr>
        <w:t>202</w:t>
      </w:r>
      <w:r w:rsidR="00D066D3">
        <w:rPr>
          <w:b/>
          <w:sz w:val="28"/>
          <w:szCs w:val="28"/>
          <w:u w:val="single"/>
        </w:rPr>
        <w:t>6</w:t>
      </w:r>
      <w:r w:rsidR="002A70B5" w:rsidRPr="009040A2">
        <w:rPr>
          <w:b/>
          <w:sz w:val="28"/>
          <w:szCs w:val="28"/>
          <w:u w:val="single"/>
        </w:rPr>
        <w:t xml:space="preserve"> и 202</w:t>
      </w:r>
      <w:r w:rsidR="00D066D3">
        <w:rPr>
          <w:b/>
          <w:sz w:val="28"/>
          <w:szCs w:val="28"/>
          <w:u w:val="single"/>
        </w:rPr>
        <w:t>7</w:t>
      </w:r>
      <w:r w:rsidRPr="009040A2">
        <w:rPr>
          <w:b/>
          <w:sz w:val="28"/>
          <w:szCs w:val="28"/>
          <w:u w:val="single"/>
        </w:rPr>
        <w:t xml:space="preserve"> годов</w:t>
      </w:r>
    </w:p>
    <w:p w:rsidR="007024D6" w:rsidRPr="009040A2" w:rsidRDefault="007024D6" w:rsidP="00EE58F2">
      <w:pPr>
        <w:ind w:firstLine="567"/>
        <w:jc w:val="center"/>
        <w:rPr>
          <w:b/>
          <w:sz w:val="28"/>
          <w:szCs w:val="28"/>
          <w:u w:val="single"/>
        </w:rPr>
      </w:pPr>
    </w:p>
    <w:p w:rsidR="00AB2E6F" w:rsidRPr="009040A2" w:rsidRDefault="00AB2E6F" w:rsidP="00EE58F2">
      <w:pPr>
        <w:ind w:firstLine="567"/>
        <w:jc w:val="both"/>
        <w:rPr>
          <w:b/>
          <w:sz w:val="28"/>
          <w:szCs w:val="28"/>
        </w:rPr>
      </w:pPr>
      <w:r w:rsidRPr="009040A2">
        <w:rPr>
          <w:b/>
          <w:sz w:val="28"/>
          <w:szCs w:val="28"/>
        </w:rPr>
        <w:t>Общий объем расходов</w:t>
      </w:r>
      <w:r w:rsidRPr="009040A2">
        <w:rPr>
          <w:sz w:val="28"/>
          <w:szCs w:val="28"/>
        </w:rPr>
        <w:t xml:space="preserve"> бюджета </w:t>
      </w:r>
      <w:r w:rsidR="002D0D3C">
        <w:rPr>
          <w:sz w:val="28"/>
          <w:szCs w:val="28"/>
        </w:rPr>
        <w:t xml:space="preserve">муниципального района </w:t>
      </w:r>
      <w:r w:rsidRPr="009040A2">
        <w:rPr>
          <w:sz w:val="28"/>
          <w:szCs w:val="28"/>
        </w:rPr>
        <w:t>на 20</w:t>
      </w:r>
      <w:r w:rsidR="00A23E7C" w:rsidRPr="009040A2">
        <w:rPr>
          <w:sz w:val="28"/>
          <w:szCs w:val="28"/>
        </w:rPr>
        <w:t>2</w:t>
      </w:r>
      <w:r w:rsidR="00D066D3">
        <w:rPr>
          <w:sz w:val="28"/>
          <w:szCs w:val="28"/>
        </w:rPr>
        <w:t>5</w:t>
      </w:r>
      <w:r w:rsidRPr="009040A2">
        <w:rPr>
          <w:sz w:val="28"/>
          <w:szCs w:val="28"/>
        </w:rPr>
        <w:t xml:space="preserve"> год прогнозируется в сумме</w:t>
      </w:r>
      <w:r w:rsidR="00DD02B9" w:rsidRPr="009040A2">
        <w:rPr>
          <w:sz w:val="28"/>
          <w:szCs w:val="28"/>
        </w:rPr>
        <w:t xml:space="preserve"> </w:t>
      </w:r>
      <w:r w:rsidR="00AB5B18">
        <w:rPr>
          <w:b/>
          <w:sz w:val="28"/>
          <w:szCs w:val="28"/>
        </w:rPr>
        <w:t>1</w:t>
      </w:r>
      <w:r w:rsidR="00E50D7E">
        <w:rPr>
          <w:b/>
          <w:sz w:val="28"/>
          <w:szCs w:val="28"/>
        </w:rPr>
        <w:t> 956 407,8</w:t>
      </w:r>
      <w:r w:rsidR="00DD02B9" w:rsidRPr="009040A2">
        <w:rPr>
          <w:sz w:val="28"/>
          <w:szCs w:val="28"/>
        </w:rPr>
        <w:t xml:space="preserve"> </w:t>
      </w:r>
      <w:r w:rsidRPr="009040A2">
        <w:rPr>
          <w:b/>
          <w:sz w:val="28"/>
          <w:szCs w:val="28"/>
        </w:rPr>
        <w:t xml:space="preserve">тыс. рублей, </w:t>
      </w:r>
      <w:r w:rsidR="00D2641E" w:rsidRPr="009040A2">
        <w:rPr>
          <w:sz w:val="28"/>
          <w:szCs w:val="28"/>
        </w:rPr>
        <w:t>на 202</w:t>
      </w:r>
      <w:r w:rsidR="002D0D3C">
        <w:rPr>
          <w:sz w:val="28"/>
          <w:szCs w:val="28"/>
        </w:rPr>
        <w:t>6</w:t>
      </w:r>
      <w:r w:rsidRPr="009040A2">
        <w:rPr>
          <w:sz w:val="28"/>
          <w:szCs w:val="28"/>
        </w:rPr>
        <w:t xml:space="preserve"> год </w:t>
      </w:r>
      <w:r w:rsidRPr="009040A2">
        <w:rPr>
          <w:b/>
          <w:sz w:val="28"/>
          <w:szCs w:val="28"/>
        </w:rPr>
        <w:t>–</w:t>
      </w:r>
      <w:r w:rsidR="00E0644B">
        <w:rPr>
          <w:b/>
          <w:sz w:val="28"/>
          <w:szCs w:val="28"/>
        </w:rPr>
        <w:t>1</w:t>
      </w:r>
      <w:r w:rsidR="00E50D7E">
        <w:rPr>
          <w:b/>
          <w:sz w:val="28"/>
          <w:szCs w:val="28"/>
        </w:rPr>
        <w:t> 770 893,5</w:t>
      </w:r>
      <w:r w:rsidR="00C02E0A" w:rsidRPr="009040A2">
        <w:rPr>
          <w:b/>
          <w:sz w:val="28"/>
          <w:szCs w:val="28"/>
        </w:rPr>
        <w:t xml:space="preserve"> </w:t>
      </w:r>
      <w:r w:rsidRPr="009040A2">
        <w:rPr>
          <w:b/>
          <w:sz w:val="28"/>
          <w:szCs w:val="28"/>
        </w:rPr>
        <w:t>тыс. рублей</w:t>
      </w:r>
      <w:r w:rsidR="006119AF" w:rsidRPr="009040A2">
        <w:rPr>
          <w:sz w:val="28"/>
          <w:szCs w:val="28"/>
        </w:rPr>
        <w:t>, на 202</w:t>
      </w:r>
      <w:r w:rsidR="00380F71">
        <w:rPr>
          <w:sz w:val="28"/>
          <w:szCs w:val="28"/>
        </w:rPr>
        <w:t>7</w:t>
      </w:r>
      <w:r w:rsidRPr="009040A2">
        <w:rPr>
          <w:sz w:val="28"/>
          <w:szCs w:val="28"/>
        </w:rPr>
        <w:t xml:space="preserve"> год </w:t>
      </w:r>
      <w:r w:rsidRPr="009040A2">
        <w:rPr>
          <w:b/>
          <w:sz w:val="28"/>
          <w:szCs w:val="28"/>
        </w:rPr>
        <w:t xml:space="preserve">– </w:t>
      </w:r>
      <w:r w:rsidR="00E0644B">
        <w:rPr>
          <w:b/>
          <w:sz w:val="28"/>
          <w:szCs w:val="28"/>
        </w:rPr>
        <w:t>1</w:t>
      </w:r>
      <w:r w:rsidR="00E50D7E">
        <w:rPr>
          <w:b/>
          <w:sz w:val="28"/>
          <w:szCs w:val="28"/>
        </w:rPr>
        <w:t> 856 741,3</w:t>
      </w:r>
      <w:r w:rsidR="00DD02B9" w:rsidRPr="009040A2">
        <w:rPr>
          <w:b/>
          <w:sz w:val="28"/>
          <w:szCs w:val="28"/>
        </w:rPr>
        <w:t xml:space="preserve"> </w:t>
      </w:r>
      <w:r w:rsidRPr="009040A2">
        <w:rPr>
          <w:b/>
          <w:sz w:val="28"/>
          <w:szCs w:val="28"/>
        </w:rPr>
        <w:t>тыс. рублей</w:t>
      </w:r>
      <w:r w:rsidRPr="009040A2">
        <w:rPr>
          <w:sz w:val="28"/>
          <w:szCs w:val="28"/>
        </w:rPr>
        <w:t>.</w:t>
      </w:r>
    </w:p>
    <w:p w:rsidR="00BD2136" w:rsidRPr="00760AE0" w:rsidRDefault="00BD2136" w:rsidP="00EE58F2">
      <w:pPr>
        <w:ind w:firstLine="567"/>
        <w:jc w:val="both"/>
        <w:rPr>
          <w:sz w:val="28"/>
          <w:szCs w:val="28"/>
        </w:rPr>
      </w:pPr>
      <w:r w:rsidRPr="00760AE0">
        <w:rPr>
          <w:sz w:val="28"/>
          <w:szCs w:val="28"/>
        </w:rPr>
        <w:t>Формирование расходной части бюджета на 20</w:t>
      </w:r>
      <w:r w:rsidR="00D2641E" w:rsidRPr="00760AE0">
        <w:rPr>
          <w:sz w:val="28"/>
          <w:szCs w:val="28"/>
        </w:rPr>
        <w:t>2</w:t>
      </w:r>
      <w:r w:rsidR="00380F71">
        <w:rPr>
          <w:sz w:val="28"/>
          <w:szCs w:val="28"/>
        </w:rPr>
        <w:t>5</w:t>
      </w:r>
      <w:r w:rsidR="00760AE0" w:rsidRPr="00760AE0">
        <w:rPr>
          <w:sz w:val="28"/>
          <w:szCs w:val="28"/>
        </w:rPr>
        <w:t>-</w:t>
      </w:r>
      <w:r w:rsidR="006119AF" w:rsidRPr="00760AE0">
        <w:rPr>
          <w:sz w:val="28"/>
          <w:szCs w:val="28"/>
        </w:rPr>
        <w:t>202</w:t>
      </w:r>
      <w:r w:rsidR="00380F71">
        <w:rPr>
          <w:sz w:val="28"/>
          <w:szCs w:val="28"/>
        </w:rPr>
        <w:t>7</w:t>
      </w:r>
      <w:r w:rsidR="00EB70FA" w:rsidRPr="00760AE0">
        <w:rPr>
          <w:sz w:val="28"/>
          <w:szCs w:val="28"/>
        </w:rPr>
        <w:t xml:space="preserve"> годы</w:t>
      </w:r>
      <w:r w:rsidRPr="00760AE0">
        <w:rPr>
          <w:sz w:val="28"/>
          <w:szCs w:val="28"/>
        </w:rPr>
        <w:t xml:space="preserve"> ориентировано на:</w:t>
      </w:r>
    </w:p>
    <w:p w:rsidR="00760AE0" w:rsidRPr="00760AE0" w:rsidRDefault="00760AE0" w:rsidP="00EE5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0AE0">
        <w:rPr>
          <w:sz w:val="28"/>
          <w:szCs w:val="28"/>
        </w:rPr>
        <w:t>эффективное использование</w:t>
      </w:r>
      <w:r>
        <w:rPr>
          <w:sz w:val="28"/>
          <w:szCs w:val="28"/>
        </w:rPr>
        <w:t xml:space="preserve"> бюджетных средств;</w:t>
      </w:r>
    </w:p>
    <w:p w:rsidR="00760AE0" w:rsidRPr="00760AE0" w:rsidRDefault="00760AE0" w:rsidP="00EE5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0AE0">
        <w:rPr>
          <w:sz w:val="28"/>
          <w:szCs w:val="28"/>
        </w:rPr>
        <w:t xml:space="preserve"> сокращение неэффективных затрат;</w:t>
      </w:r>
    </w:p>
    <w:p w:rsidR="00760AE0" w:rsidRPr="00760AE0" w:rsidRDefault="00760AE0" w:rsidP="00EE5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0AE0">
        <w:rPr>
          <w:sz w:val="28"/>
          <w:szCs w:val="28"/>
        </w:rPr>
        <w:t>исполнение социальных обязательств на основе принципов адресности и нуждаемости</w:t>
      </w:r>
      <w:r>
        <w:rPr>
          <w:sz w:val="28"/>
          <w:szCs w:val="28"/>
        </w:rPr>
        <w:t>;</w:t>
      </w:r>
    </w:p>
    <w:p w:rsidR="00760AE0" w:rsidRDefault="00760AE0" w:rsidP="00EE5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-концентрацию</w:t>
      </w:r>
      <w:r w:rsidRPr="00760AE0">
        <w:rPr>
          <w:sz w:val="28"/>
          <w:szCs w:val="28"/>
        </w:rPr>
        <w:t xml:space="preserve"> ресурсов на приоритетных направлениях развития</w:t>
      </w:r>
      <w:r>
        <w:rPr>
          <w:sz w:val="28"/>
          <w:szCs w:val="28"/>
        </w:rPr>
        <w:t>.</w:t>
      </w:r>
    </w:p>
    <w:p w:rsidR="00760AE0" w:rsidRDefault="00760AE0" w:rsidP="00EE58F2">
      <w:pPr>
        <w:ind w:firstLine="567"/>
        <w:jc w:val="both"/>
        <w:rPr>
          <w:sz w:val="28"/>
          <w:szCs w:val="28"/>
        </w:rPr>
      </w:pPr>
    </w:p>
    <w:p w:rsidR="00A95CA9" w:rsidRPr="009040A2" w:rsidRDefault="00A95CA9" w:rsidP="003679E0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  <w:u w:val="single"/>
        </w:rPr>
      </w:pPr>
      <w:r w:rsidRPr="009040A2">
        <w:rPr>
          <w:b/>
          <w:bCs/>
          <w:sz w:val="28"/>
          <w:szCs w:val="28"/>
          <w:u w:val="single"/>
        </w:rPr>
        <w:t xml:space="preserve">Расходы бюджета </w:t>
      </w:r>
      <w:r w:rsidR="002D0D3C">
        <w:rPr>
          <w:b/>
          <w:bCs/>
          <w:sz w:val="28"/>
          <w:szCs w:val="28"/>
          <w:u w:val="single"/>
        </w:rPr>
        <w:t xml:space="preserve">муниципального района «Прохоровский район» </w:t>
      </w:r>
      <w:r w:rsidRPr="009040A2">
        <w:rPr>
          <w:b/>
          <w:bCs/>
          <w:sz w:val="28"/>
          <w:szCs w:val="28"/>
          <w:u w:val="single"/>
        </w:rPr>
        <w:t>по разделам бюджетной классификации расходов на 202</w:t>
      </w:r>
      <w:r w:rsidR="00380F71">
        <w:rPr>
          <w:b/>
          <w:bCs/>
          <w:sz w:val="28"/>
          <w:szCs w:val="28"/>
          <w:u w:val="single"/>
        </w:rPr>
        <w:t>5</w:t>
      </w:r>
      <w:r w:rsidRPr="009040A2">
        <w:rPr>
          <w:b/>
          <w:bCs/>
          <w:sz w:val="28"/>
          <w:szCs w:val="28"/>
          <w:u w:val="single"/>
        </w:rPr>
        <w:t xml:space="preserve"> год и на плановый период 202</w:t>
      </w:r>
      <w:r w:rsidR="00380F71">
        <w:rPr>
          <w:b/>
          <w:bCs/>
          <w:sz w:val="28"/>
          <w:szCs w:val="28"/>
          <w:u w:val="single"/>
        </w:rPr>
        <w:t>6</w:t>
      </w:r>
      <w:r w:rsidRPr="009040A2">
        <w:rPr>
          <w:b/>
          <w:bCs/>
          <w:sz w:val="28"/>
          <w:szCs w:val="28"/>
          <w:u w:val="single"/>
        </w:rPr>
        <w:t xml:space="preserve"> и 202</w:t>
      </w:r>
      <w:r w:rsidR="00380F71">
        <w:rPr>
          <w:b/>
          <w:bCs/>
          <w:sz w:val="28"/>
          <w:szCs w:val="28"/>
          <w:u w:val="single"/>
        </w:rPr>
        <w:t>7</w:t>
      </w:r>
      <w:r w:rsidRPr="009040A2">
        <w:rPr>
          <w:b/>
          <w:bCs/>
          <w:sz w:val="28"/>
          <w:szCs w:val="28"/>
          <w:u w:val="single"/>
        </w:rPr>
        <w:t xml:space="preserve"> годов</w:t>
      </w:r>
    </w:p>
    <w:p w:rsidR="00A95CA9" w:rsidRPr="009040A2" w:rsidRDefault="00A95CA9" w:rsidP="00A95CA9">
      <w:pPr>
        <w:autoSpaceDE w:val="0"/>
        <w:autoSpaceDN w:val="0"/>
        <w:adjustRightInd w:val="0"/>
        <w:ind w:firstLine="567"/>
        <w:jc w:val="center"/>
        <w:outlineLvl w:val="2"/>
        <w:rPr>
          <w:b/>
          <w:bCs/>
          <w:sz w:val="28"/>
          <w:szCs w:val="28"/>
          <w:u w:val="single"/>
        </w:rPr>
      </w:pPr>
    </w:p>
    <w:p w:rsidR="00A95CA9" w:rsidRPr="009040A2" w:rsidRDefault="00A95CA9" w:rsidP="00A95CA9">
      <w:pPr>
        <w:ind w:firstLine="567"/>
        <w:jc w:val="both"/>
        <w:rPr>
          <w:color w:val="000000"/>
          <w:sz w:val="28"/>
          <w:szCs w:val="28"/>
        </w:rPr>
      </w:pPr>
      <w:r w:rsidRPr="009040A2">
        <w:rPr>
          <w:sz w:val="28"/>
          <w:szCs w:val="28"/>
        </w:rPr>
        <w:t>Объем расходов бюджета</w:t>
      </w:r>
      <w:r w:rsidR="002D0D3C">
        <w:rPr>
          <w:sz w:val="28"/>
          <w:szCs w:val="28"/>
        </w:rPr>
        <w:t xml:space="preserve"> муниципального района</w:t>
      </w:r>
      <w:r w:rsidRPr="009040A2">
        <w:rPr>
          <w:sz w:val="28"/>
          <w:szCs w:val="28"/>
        </w:rPr>
        <w:t xml:space="preserve"> по разделам классификации расходов бюджетов характеризуется следующими </w:t>
      </w:r>
      <w:r w:rsidRPr="009040A2">
        <w:rPr>
          <w:color w:val="000000"/>
          <w:sz w:val="28"/>
          <w:szCs w:val="28"/>
        </w:rPr>
        <w:t>данными</w:t>
      </w:r>
      <w:r w:rsidR="00056B38">
        <w:rPr>
          <w:color w:val="000000"/>
          <w:sz w:val="28"/>
          <w:szCs w:val="28"/>
        </w:rPr>
        <w:t>:</w:t>
      </w:r>
      <w:r w:rsidRPr="009040A2">
        <w:rPr>
          <w:color w:val="000000"/>
          <w:sz w:val="28"/>
          <w:szCs w:val="28"/>
        </w:rPr>
        <w:t xml:space="preserve"> </w:t>
      </w:r>
    </w:p>
    <w:p w:rsidR="00A95CA9" w:rsidRPr="0006304A" w:rsidRDefault="00A95CA9" w:rsidP="00A95CA9">
      <w:pPr>
        <w:ind w:firstLine="567"/>
        <w:jc w:val="right"/>
        <w:rPr>
          <w:b/>
          <w:bCs/>
        </w:rPr>
      </w:pPr>
      <w:r w:rsidRPr="0006304A">
        <w:rPr>
          <w:b/>
          <w:bCs/>
        </w:rPr>
        <w:lastRenderedPageBreak/>
        <w:t xml:space="preserve"> (тыс</w:t>
      </w:r>
      <w:r w:rsidR="00671506" w:rsidRPr="0006304A">
        <w:rPr>
          <w:b/>
          <w:bCs/>
        </w:rPr>
        <w:t>.</w:t>
      </w:r>
      <w:r w:rsidRPr="0006304A">
        <w:rPr>
          <w:b/>
          <w:bCs/>
        </w:rPr>
        <w:t xml:space="preserve"> рублей)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4536"/>
        <w:gridCol w:w="1701"/>
        <w:gridCol w:w="1701"/>
        <w:gridCol w:w="1701"/>
      </w:tblGrid>
      <w:tr w:rsidR="00A95CA9" w:rsidRPr="009040A2" w:rsidTr="00E50D7E">
        <w:trPr>
          <w:trHeight w:val="17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2D0D3C" w:rsidRDefault="00A95CA9" w:rsidP="00DC0FE0">
            <w:pPr>
              <w:jc w:val="center"/>
              <w:rPr>
                <w:b/>
              </w:rPr>
            </w:pPr>
            <w:r w:rsidRPr="002D0D3C">
              <w:rPr>
                <w:b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2D0D3C" w:rsidRDefault="00A95CA9" w:rsidP="00D066D3">
            <w:pPr>
              <w:jc w:val="center"/>
              <w:rPr>
                <w:b/>
              </w:rPr>
            </w:pPr>
            <w:r w:rsidRPr="002D0D3C">
              <w:rPr>
                <w:b/>
              </w:rPr>
              <w:t>202</w:t>
            </w:r>
            <w:r w:rsidR="00D066D3" w:rsidRPr="002D0D3C">
              <w:rPr>
                <w:b/>
              </w:rPr>
              <w:t>5</w:t>
            </w:r>
            <w:r w:rsidRPr="002D0D3C">
              <w:rPr>
                <w:b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2D0D3C" w:rsidRDefault="00A95CA9" w:rsidP="00D066D3">
            <w:pPr>
              <w:jc w:val="center"/>
              <w:rPr>
                <w:b/>
              </w:rPr>
            </w:pPr>
            <w:r w:rsidRPr="002D0D3C">
              <w:rPr>
                <w:b/>
              </w:rPr>
              <w:t>202</w:t>
            </w:r>
            <w:r w:rsidR="00D066D3" w:rsidRPr="002D0D3C">
              <w:rPr>
                <w:b/>
              </w:rPr>
              <w:t>6</w:t>
            </w:r>
            <w:r w:rsidRPr="002D0D3C">
              <w:rPr>
                <w:b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2D0D3C" w:rsidRDefault="00A95CA9" w:rsidP="00D066D3">
            <w:pPr>
              <w:jc w:val="center"/>
              <w:rPr>
                <w:b/>
              </w:rPr>
            </w:pPr>
            <w:r w:rsidRPr="002D0D3C">
              <w:rPr>
                <w:b/>
              </w:rPr>
              <w:t>202</w:t>
            </w:r>
            <w:r w:rsidR="00D066D3" w:rsidRPr="002D0D3C">
              <w:rPr>
                <w:b/>
              </w:rPr>
              <w:t>7</w:t>
            </w:r>
            <w:r w:rsidRPr="002D0D3C">
              <w:rPr>
                <w:b/>
              </w:rPr>
              <w:t xml:space="preserve"> год</w:t>
            </w:r>
          </w:p>
        </w:tc>
      </w:tr>
      <w:tr w:rsidR="00A95CA9" w:rsidRPr="009040A2" w:rsidTr="00E50D7E">
        <w:trPr>
          <w:trHeight w:val="18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C0FE0">
            <w:pPr>
              <w:jc w:val="center"/>
              <w:rPr>
                <w:b/>
              </w:rPr>
            </w:pPr>
            <w:r w:rsidRPr="009040A2">
              <w:rPr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C0FE0">
            <w:pPr>
              <w:jc w:val="center"/>
              <w:rPr>
                <w:b/>
              </w:rPr>
            </w:pPr>
            <w:r w:rsidRPr="009040A2">
              <w:rPr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C0FE0">
            <w:pPr>
              <w:jc w:val="center"/>
              <w:rPr>
                <w:b/>
              </w:rPr>
            </w:pPr>
            <w:r w:rsidRPr="009040A2">
              <w:rPr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C0FE0">
            <w:pPr>
              <w:jc w:val="center"/>
              <w:rPr>
                <w:b/>
              </w:rPr>
            </w:pPr>
            <w:r w:rsidRPr="009040A2">
              <w:rPr>
                <w:b/>
              </w:rPr>
              <w:t>4</w:t>
            </w:r>
          </w:p>
        </w:tc>
      </w:tr>
      <w:tr w:rsidR="00056B38" w:rsidRPr="009040A2" w:rsidTr="00E50D7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202 999,8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167 619,8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169 299,1</w:t>
            </w:r>
          </w:p>
        </w:tc>
      </w:tr>
      <w:tr w:rsidR="00056B38" w:rsidRPr="009040A2" w:rsidTr="00E50D7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8 819,1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7 859,3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8 027,9</w:t>
            </w:r>
          </w:p>
        </w:tc>
      </w:tr>
      <w:tr w:rsidR="00056B38" w:rsidRPr="009040A2" w:rsidTr="00E50D7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Национальная экономика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030A5" w:rsidP="00056B38">
            <w:pPr>
              <w:jc w:val="center"/>
            </w:pPr>
            <w:r w:rsidRPr="000030A5">
              <w:t>74 959,0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35 035,6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38 437,7</w:t>
            </w:r>
          </w:p>
        </w:tc>
      </w:tr>
      <w:tr w:rsidR="00056B38" w:rsidRPr="009040A2" w:rsidTr="00E50D7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030A5" w:rsidP="00056B38">
            <w:pPr>
              <w:jc w:val="center"/>
            </w:pPr>
            <w:r w:rsidRPr="000030A5">
              <w:t>51 306,0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117,0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26 205,6</w:t>
            </w:r>
          </w:p>
        </w:tc>
      </w:tr>
      <w:tr w:rsidR="00056B38" w:rsidRPr="009040A2" w:rsidTr="00E50D7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Охрана окружающей среды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686,0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692,0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718,0</w:t>
            </w:r>
          </w:p>
        </w:tc>
      </w:tr>
      <w:tr w:rsidR="00056B38" w:rsidRPr="009040A2" w:rsidTr="00E50D7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Образование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804 411,9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805 996,1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838 340,6</w:t>
            </w:r>
          </w:p>
        </w:tc>
      </w:tr>
      <w:tr w:rsidR="00056B38" w:rsidRPr="009040A2" w:rsidTr="00E50D7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Культура, кинематография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297 753,0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260 414,0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269 593,8</w:t>
            </w:r>
          </w:p>
        </w:tc>
      </w:tr>
      <w:tr w:rsidR="00056B38" w:rsidRPr="009040A2" w:rsidTr="00E50D7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Здравоохранение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1 096,0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610,0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410,0</w:t>
            </w:r>
          </w:p>
        </w:tc>
      </w:tr>
      <w:tr w:rsidR="00056B38" w:rsidRPr="009040A2" w:rsidTr="00E50D7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Социальная политика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300 379,5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308 036,2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321 467,4</w:t>
            </w:r>
          </w:p>
        </w:tc>
      </w:tr>
      <w:tr w:rsidR="00056B38" w:rsidRPr="009040A2" w:rsidTr="00E50D7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Физическая культура и спорт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E50D7E" w:rsidP="00056B38">
            <w:pPr>
              <w:jc w:val="center"/>
            </w:pPr>
            <w:r w:rsidRPr="00E50D7E">
              <w:t>58 019,5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52 739,6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54 468,4</w:t>
            </w:r>
          </w:p>
        </w:tc>
      </w:tr>
      <w:tr w:rsidR="00056B38" w:rsidRPr="009040A2" w:rsidTr="00E50D7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1 698,8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1 698,8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0,0</w:t>
            </w:r>
          </w:p>
        </w:tc>
      </w:tr>
      <w:tr w:rsidR="00056B38" w:rsidRPr="009040A2" w:rsidTr="00E50D7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E50D7E">
            <w:pPr>
              <w:jc w:val="center"/>
            </w:pPr>
            <w:r w:rsidRPr="00056B38">
              <w:t>154</w:t>
            </w:r>
            <w:r w:rsidR="00E50D7E">
              <w:t> 279,2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130 075,1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129 772,8</w:t>
            </w:r>
          </w:p>
        </w:tc>
      </w:tr>
      <w:tr w:rsidR="00056B38" w:rsidRPr="009040A2" w:rsidTr="00E50D7E">
        <w:trPr>
          <w:trHeight w:val="2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947869">
            <w:pPr>
              <w:rPr>
                <w:b/>
              </w:rPr>
            </w:pPr>
            <w:r w:rsidRPr="009040A2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B38" w:rsidRPr="00056B38" w:rsidRDefault="00056B38" w:rsidP="00E50D7E">
            <w:pPr>
              <w:jc w:val="center"/>
              <w:rPr>
                <w:b/>
              </w:rPr>
            </w:pPr>
            <w:r w:rsidRPr="00056B38">
              <w:rPr>
                <w:b/>
              </w:rPr>
              <w:t>1</w:t>
            </w:r>
            <w:r w:rsidR="00E50D7E">
              <w:rPr>
                <w:b/>
              </w:rPr>
              <w:t> 956 407,8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B38" w:rsidRPr="00056B38" w:rsidRDefault="00056B38" w:rsidP="00E50D7E">
            <w:pPr>
              <w:jc w:val="center"/>
              <w:rPr>
                <w:b/>
              </w:rPr>
            </w:pPr>
            <w:r w:rsidRPr="00056B38">
              <w:rPr>
                <w:b/>
              </w:rPr>
              <w:t>1</w:t>
            </w:r>
            <w:r w:rsidR="00E50D7E">
              <w:rPr>
                <w:b/>
              </w:rPr>
              <w:t> 770 893,5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6B38" w:rsidRPr="00056B38" w:rsidRDefault="00056B38" w:rsidP="00E50D7E">
            <w:pPr>
              <w:jc w:val="center"/>
              <w:rPr>
                <w:b/>
              </w:rPr>
            </w:pPr>
            <w:r w:rsidRPr="00056B38">
              <w:rPr>
                <w:b/>
              </w:rPr>
              <w:t>1</w:t>
            </w:r>
            <w:r w:rsidR="00E50D7E">
              <w:rPr>
                <w:b/>
              </w:rPr>
              <w:t> 856 741,3</w:t>
            </w:r>
          </w:p>
        </w:tc>
      </w:tr>
    </w:tbl>
    <w:p w:rsidR="001E4BC4" w:rsidRDefault="001E4BC4" w:rsidP="00EE58F2">
      <w:pPr>
        <w:ind w:firstLine="567"/>
        <w:jc w:val="both"/>
        <w:rPr>
          <w:b/>
          <w:sz w:val="28"/>
          <w:szCs w:val="28"/>
        </w:rPr>
      </w:pPr>
    </w:p>
    <w:p w:rsidR="00F270BB" w:rsidRPr="000B65E8" w:rsidRDefault="008160C7" w:rsidP="00EE58F2">
      <w:pPr>
        <w:ind w:firstLine="567"/>
        <w:jc w:val="both"/>
        <w:rPr>
          <w:sz w:val="28"/>
          <w:szCs w:val="28"/>
        </w:rPr>
      </w:pPr>
      <w:r w:rsidRPr="000B65E8">
        <w:rPr>
          <w:sz w:val="28"/>
          <w:szCs w:val="28"/>
        </w:rPr>
        <w:t>Настоящая пояснительная записка содержит подробные комментарии к проектировкам расходных обязательств бюджета</w:t>
      </w:r>
      <w:r w:rsidR="002D0D3C" w:rsidRPr="000B65E8">
        <w:rPr>
          <w:sz w:val="28"/>
          <w:szCs w:val="28"/>
        </w:rPr>
        <w:t xml:space="preserve"> муниципального района</w:t>
      </w:r>
      <w:r w:rsidRPr="000B65E8">
        <w:rPr>
          <w:sz w:val="28"/>
          <w:szCs w:val="28"/>
        </w:rPr>
        <w:t xml:space="preserve"> по программной структуре</w:t>
      </w:r>
      <w:r w:rsidR="009A5791" w:rsidRPr="000B65E8">
        <w:rPr>
          <w:sz w:val="28"/>
          <w:szCs w:val="28"/>
        </w:rPr>
        <w:t xml:space="preserve"> и непрограммным направлениям деятельности. </w:t>
      </w:r>
    </w:p>
    <w:p w:rsidR="00E50003" w:rsidRDefault="008160C7" w:rsidP="00EE58F2">
      <w:pPr>
        <w:ind w:firstLine="567"/>
        <w:jc w:val="both"/>
        <w:rPr>
          <w:b/>
          <w:sz w:val="28"/>
          <w:szCs w:val="28"/>
        </w:rPr>
      </w:pPr>
      <w:r w:rsidRPr="009040A2">
        <w:rPr>
          <w:b/>
          <w:sz w:val="28"/>
          <w:szCs w:val="28"/>
        </w:rPr>
        <w:t xml:space="preserve"> </w:t>
      </w:r>
    </w:p>
    <w:p w:rsidR="0099715D" w:rsidRDefault="0099715D" w:rsidP="003679E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40A2">
        <w:rPr>
          <w:b/>
          <w:sz w:val="28"/>
          <w:szCs w:val="28"/>
        </w:rPr>
        <w:t>Программная структура рас</w:t>
      </w:r>
      <w:r w:rsidR="009A5791">
        <w:rPr>
          <w:b/>
          <w:sz w:val="28"/>
          <w:szCs w:val="28"/>
        </w:rPr>
        <w:t>ходов бюджета</w:t>
      </w:r>
      <w:r w:rsidR="002D0D3C">
        <w:rPr>
          <w:b/>
          <w:sz w:val="28"/>
          <w:szCs w:val="28"/>
        </w:rPr>
        <w:t xml:space="preserve"> муниципального района</w:t>
      </w:r>
      <w:r w:rsidR="009A5791">
        <w:rPr>
          <w:b/>
          <w:sz w:val="28"/>
          <w:szCs w:val="28"/>
        </w:rPr>
        <w:t xml:space="preserve"> на 202</w:t>
      </w:r>
      <w:r w:rsidR="00380F71">
        <w:rPr>
          <w:b/>
          <w:sz w:val="28"/>
          <w:szCs w:val="28"/>
        </w:rPr>
        <w:t>5</w:t>
      </w:r>
      <w:r w:rsidR="009A5791">
        <w:rPr>
          <w:b/>
          <w:sz w:val="28"/>
          <w:szCs w:val="28"/>
        </w:rPr>
        <w:t xml:space="preserve"> год и на плановый период 202</w:t>
      </w:r>
      <w:r w:rsidR="00380F71">
        <w:rPr>
          <w:b/>
          <w:sz w:val="28"/>
          <w:szCs w:val="28"/>
        </w:rPr>
        <w:t>6 и 2027</w:t>
      </w:r>
      <w:r w:rsidRPr="009040A2">
        <w:rPr>
          <w:b/>
          <w:sz w:val="28"/>
          <w:szCs w:val="28"/>
        </w:rPr>
        <w:t xml:space="preserve"> годов</w:t>
      </w:r>
    </w:p>
    <w:p w:rsidR="009A5791" w:rsidRDefault="009A5791" w:rsidP="0099715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9A5791" w:rsidRPr="001D2916" w:rsidRDefault="009A5791" w:rsidP="001D29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2916">
        <w:rPr>
          <w:rFonts w:eastAsiaTheme="minorHAnsi"/>
          <w:sz w:val="28"/>
          <w:szCs w:val="28"/>
          <w:lang w:eastAsia="en-US"/>
        </w:rPr>
        <w:t xml:space="preserve">Объем бюджетных ассигнований сформирован на основе </w:t>
      </w:r>
      <w:r w:rsidR="00380F71">
        <w:rPr>
          <w:rFonts w:eastAsiaTheme="minorHAnsi"/>
          <w:sz w:val="28"/>
          <w:szCs w:val="28"/>
          <w:lang w:eastAsia="en-US"/>
        </w:rPr>
        <w:t xml:space="preserve">                                                   </w:t>
      </w:r>
      <w:r w:rsidR="002D0D3C">
        <w:rPr>
          <w:rFonts w:eastAsiaTheme="minorHAnsi"/>
          <w:sz w:val="28"/>
          <w:szCs w:val="28"/>
          <w:lang w:eastAsia="en-US"/>
        </w:rPr>
        <w:t>12</w:t>
      </w:r>
      <w:r w:rsidRPr="001D2916">
        <w:rPr>
          <w:rFonts w:eastAsiaTheme="minorHAnsi"/>
          <w:sz w:val="28"/>
          <w:szCs w:val="28"/>
          <w:lang w:eastAsia="en-US"/>
        </w:rPr>
        <w:t xml:space="preserve"> </w:t>
      </w:r>
      <w:r w:rsidR="002D0D3C">
        <w:rPr>
          <w:rFonts w:eastAsiaTheme="minorHAnsi"/>
          <w:sz w:val="28"/>
          <w:szCs w:val="28"/>
          <w:lang w:eastAsia="en-US"/>
        </w:rPr>
        <w:t>муниципальных</w:t>
      </w:r>
      <w:r w:rsidRPr="001D2916">
        <w:rPr>
          <w:rFonts w:eastAsiaTheme="minorHAnsi"/>
          <w:sz w:val="28"/>
          <w:szCs w:val="28"/>
          <w:lang w:eastAsia="en-US"/>
        </w:rPr>
        <w:t xml:space="preserve"> программ </w:t>
      </w:r>
      <w:r w:rsidR="002D0D3C">
        <w:rPr>
          <w:rFonts w:eastAsiaTheme="minorHAnsi"/>
          <w:sz w:val="28"/>
          <w:szCs w:val="28"/>
          <w:lang w:eastAsia="en-US"/>
        </w:rPr>
        <w:t>Прохоровского района</w:t>
      </w:r>
      <w:r w:rsidRPr="001D2916">
        <w:rPr>
          <w:rFonts w:eastAsiaTheme="minorHAnsi"/>
          <w:sz w:val="28"/>
          <w:szCs w:val="28"/>
          <w:lang w:eastAsia="en-US"/>
        </w:rPr>
        <w:t xml:space="preserve">.    </w:t>
      </w:r>
    </w:p>
    <w:p w:rsidR="0099715D" w:rsidRPr="009040A2" w:rsidRDefault="00671506" w:rsidP="0099715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таблице</w:t>
      </w:r>
      <w:r w:rsidR="0099715D" w:rsidRPr="00671506">
        <w:rPr>
          <w:rFonts w:eastAsia="Calibri"/>
          <w:sz w:val="28"/>
          <w:szCs w:val="28"/>
          <w:lang w:eastAsia="en-US"/>
        </w:rPr>
        <w:t xml:space="preserve"> приведен перечень </w:t>
      </w:r>
      <w:r w:rsidR="00D24F85">
        <w:rPr>
          <w:rFonts w:eastAsia="Calibri"/>
          <w:sz w:val="28"/>
          <w:szCs w:val="28"/>
          <w:lang w:eastAsia="en-US"/>
        </w:rPr>
        <w:t>муниципальных</w:t>
      </w:r>
      <w:r w:rsidR="0099715D" w:rsidRPr="00671506">
        <w:rPr>
          <w:rFonts w:eastAsia="Calibri"/>
          <w:sz w:val="28"/>
          <w:szCs w:val="28"/>
          <w:lang w:eastAsia="en-US"/>
        </w:rPr>
        <w:t xml:space="preserve"> программ </w:t>
      </w:r>
      <w:r w:rsidR="00D24F85">
        <w:rPr>
          <w:rFonts w:eastAsia="Calibri"/>
          <w:sz w:val="28"/>
          <w:szCs w:val="28"/>
          <w:lang w:eastAsia="en-US"/>
        </w:rPr>
        <w:t xml:space="preserve">Прохоровского района </w:t>
      </w:r>
      <w:r w:rsidR="0099715D" w:rsidRPr="00671506">
        <w:rPr>
          <w:rFonts w:eastAsia="Calibri"/>
          <w:sz w:val="28"/>
          <w:szCs w:val="28"/>
          <w:lang w:eastAsia="en-US"/>
        </w:rPr>
        <w:t>Белгородской области.</w:t>
      </w:r>
    </w:p>
    <w:p w:rsidR="0099715D" w:rsidRPr="002D0D3C" w:rsidRDefault="00671506" w:rsidP="0099715D">
      <w:pPr>
        <w:ind w:firstLine="567"/>
        <w:jc w:val="right"/>
        <w:rPr>
          <w:b/>
        </w:rPr>
      </w:pPr>
      <w:r w:rsidRPr="009C77CE">
        <w:t xml:space="preserve"> </w:t>
      </w:r>
      <w:r w:rsidRPr="002D0D3C">
        <w:rPr>
          <w:b/>
        </w:rPr>
        <w:t>(тыс.</w:t>
      </w:r>
      <w:r w:rsidR="0099715D" w:rsidRPr="002D0D3C">
        <w:rPr>
          <w:b/>
        </w:rPr>
        <w:t xml:space="preserve"> рублей)</w:t>
      </w:r>
    </w:p>
    <w:tbl>
      <w:tblPr>
        <w:tblW w:w="9830" w:type="dxa"/>
        <w:tblInd w:w="108" w:type="dxa"/>
        <w:tblLook w:val="04A0" w:firstRow="1" w:lastRow="0" w:firstColumn="1" w:lastColumn="0" w:noHBand="0" w:noVBand="1"/>
      </w:tblPr>
      <w:tblGrid>
        <w:gridCol w:w="463"/>
        <w:gridCol w:w="54"/>
        <w:gridCol w:w="4913"/>
        <w:gridCol w:w="1424"/>
        <w:gridCol w:w="1552"/>
        <w:gridCol w:w="1424"/>
      </w:tblGrid>
      <w:tr w:rsidR="0099715D" w:rsidRPr="001E4BC4" w:rsidTr="002D0D3C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BB1B52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№ п/п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2D0D3C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 xml:space="preserve">Наименование </w:t>
            </w:r>
            <w:r w:rsidR="002D0D3C">
              <w:rPr>
                <w:b/>
                <w:bCs/>
                <w:sz w:val="21"/>
                <w:szCs w:val="21"/>
              </w:rPr>
              <w:t>муниципальной</w:t>
            </w:r>
            <w:r w:rsidRPr="001E4BC4">
              <w:rPr>
                <w:b/>
                <w:bCs/>
                <w:sz w:val="21"/>
                <w:szCs w:val="21"/>
              </w:rPr>
              <w:t xml:space="preserve"> программы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1D2916" w:rsidP="0098687B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20</w:t>
            </w:r>
            <w:r w:rsidR="0098687B" w:rsidRPr="001E4BC4">
              <w:rPr>
                <w:b/>
                <w:bCs/>
                <w:sz w:val="21"/>
                <w:szCs w:val="21"/>
              </w:rPr>
              <w:t>25</w:t>
            </w:r>
            <w:r w:rsidR="00056B38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1D2916" w:rsidP="00380F71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202</w:t>
            </w:r>
            <w:r w:rsidR="00380F71" w:rsidRPr="001E4BC4">
              <w:rPr>
                <w:b/>
                <w:bCs/>
                <w:sz w:val="21"/>
                <w:szCs w:val="21"/>
              </w:rPr>
              <w:t>6</w:t>
            </w:r>
            <w:r w:rsidR="00056B38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1D2916" w:rsidP="00380F71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202</w:t>
            </w:r>
            <w:r w:rsidR="00380F71" w:rsidRPr="001E4BC4">
              <w:rPr>
                <w:b/>
                <w:bCs/>
                <w:sz w:val="21"/>
                <w:szCs w:val="21"/>
              </w:rPr>
              <w:t>7</w:t>
            </w:r>
            <w:r w:rsidR="00056B38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</w:tr>
      <w:tr w:rsidR="0099715D" w:rsidRPr="001E4BC4" w:rsidTr="002D0D3C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BB1B52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BB1B52">
            <w:pPr>
              <w:ind w:firstLine="567"/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BB1B52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BB1B52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BB1B52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5</w:t>
            </w:r>
          </w:p>
        </w:tc>
      </w:tr>
      <w:tr w:rsidR="00056B38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38" w:rsidRPr="001E4BC4" w:rsidRDefault="00056B38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«Обеспечение безопасности жизнедеятельности населения и территории Прохоровского района»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7 998,0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7 648,0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7 903,1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образования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796 510,5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992D05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798 353,</w:t>
            </w:r>
            <w:r w:rsidR="00992D05">
              <w:rPr>
                <w:sz w:val="21"/>
                <w:szCs w:val="21"/>
              </w:rPr>
              <w:t>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829 922,6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общественного самоуправления и социальной активности населения Прохоровского района, поддержка социально-ориентированных некоммерческих организаций»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2 768,0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2 068,5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1 768,5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«Социальная поддержка граждан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220 233,0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255 306,8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261 335,6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культуры и туризма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324 241,4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288 483,9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299 496,8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 xml:space="preserve">Муниципальная программа Прохоровского района «Развитие физической культуры и спорта, патриотическое и духовно-нравственное </w:t>
            </w:r>
            <w:r w:rsidRPr="00D17C03">
              <w:rPr>
                <w:bCs/>
                <w:sz w:val="21"/>
                <w:szCs w:val="21"/>
              </w:rPr>
              <w:lastRenderedPageBreak/>
              <w:t>воспитание молодежи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lastRenderedPageBreak/>
              <w:t>69 176,9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62 856,3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64 330,4</w:t>
            </w:r>
          </w:p>
        </w:tc>
      </w:tr>
      <w:tr w:rsidR="00D17C03" w:rsidRPr="001E4BC4" w:rsidTr="00D17C03">
        <w:trPr>
          <w:trHeight w:val="617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lastRenderedPageBreak/>
              <w:t>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информационного общества в Прохоровском районе»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E50D7E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 xml:space="preserve">11 </w:t>
            </w:r>
            <w:r w:rsidR="00E50D7E">
              <w:rPr>
                <w:sz w:val="21"/>
                <w:szCs w:val="21"/>
              </w:rPr>
              <w:t>3</w:t>
            </w:r>
            <w:r w:rsidRPr="00D17C03">
              <w:rPr>
                <w:sz w:val="21"/>
                <w:szCs w:val="21"/>
              </w:rPr>
              <w:t>18,3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10 353,8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8 347,1</w:t>
            </w:r>
          </w:p>
        </w:tc>
      </w:tr>
      <w:tr w:rsidR="00D17C03" w:rsidRPr="001E4BC4" w:rsidTr="00D17C03">
        <w:trPr>
          <w:trHeight w:val="764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экономического потенциала и формирование благоприятного предпринимательского климата в Прохоровском районе»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4 749,2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3 129,8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3 179,0</w:t>
            </w:r>
          </w:p>
        </w:tc>
      </w:tr>
      <w:tr w:rsidR="00D17C03" w:rsidRPr="001E4BC4" w:rsidTr="00D17C03">
        <w:trPr>
          <w:trHeight w:val="628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«Обеспечение доступным и комфортным жильем, коммунальными услугами жителей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49 874,6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21 886,9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E50D7E" w:rsidP="00D17C03">
            <w:pPr>
              <w:jc w:val="center"/>
              <w:rPr>
                <w:sz w:val="21"/>
                <w:szCs w:val="21"/>
              </w:rPr>
            </w:pPr>
            <w:r w:rsidRPr="00E50D7E">
              <w:rPr>
                <w:sz w:val="21"/>
                <w:szCs w:val="21"/>
              </w:rPr>
              <w:t>28 446,7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«Совершенствование и развитие транспортной системы и дорожной сети Прохоровского района»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0030A5" w:rsidP="00D17C03">
            <w:pPr>
              <w:jc w:val="center"/>
              <w:rPr>
                <w:sz w:val="21"/>
                <w:szCs w:val="21"/>
              </w:rPr>
            </w:pPr>
            <w:r w:rsidRPr="000030A5">
              <w:rPr>
                <w:sz w:val="21"/>
                <w:szCs w:val="21"/>
              </w:rPr>
              <w:t>54 991,6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23 631,1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27 397,1</w:t>
            </w:r>
          </w:p>
        </w:tc>
      </w:tr>
      <w:tr w:rsidR="00D17C03" w:rsidRPr="001E4BC4" w:rsidTr="00D17C03">
        <w:trPr>
          <w:trHeight w:val="40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сельского, водного и лесного хозяйства Прохоровского района, охрана окружающей среды»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1 441,4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1 271,7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1 230,9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«Формирование современной городской среды на территории Прохоровского района, комплексное развитие сельских территорий»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0030A5" w:rsidP="00D17C03">
            <w:pPr>
              <w:jc w:val="center"/>
              <w:rPr>
                <w:sz w:val="21"/>
                <w:szCs w:val="21"/>
              </w:rPr>
            </w:pPr>
            <w:r w:rsidRPr="000030A5">
              <w:rPr>
                <w:sz w:val="21"/>
                <w:szCs w:val="21"/>
              </w:rPr>
              <w:t>53 706,7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27,0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B56A76" w:rsidP="00D17C03">
            <w:pPr>
              <w:jc w:val="center"/>
              <w:rPr>
                <w:sz w:val="21"/>
                <w:szCs w:val="21"/>
              </w:rPr>
            </w:pPr>
            <w:r w:rsidRPr="00B56A76">
              <w:rPr>
                <w:sz w:val="21"/>
                <w:szCs w:val="21"/>
              </w:rPr>
              <w:t>26 125,6</w:t>
            </w:r>
          </w:p>
        </w:tc>
      </w:tr>
      <w:tr w:rsidR="00D025FE" w:rsidRPr="001E4BC4" w:rsidTr="00D17C03">
        <w:trPr>
          <w:trHeight w:val="353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E" w:rsidRPr="00D17C03" w:rsidRDefault="00D025FE" w:rsidP="002D0D3C">
            <w:pPr>
              <w:ind w:firstLine="567"/>
              <w:jc w:val="center"/>
              <w:rPr>
                <w:b/>
                <w:bCs/>
                <w:sz w:val="21"/>
                <w:szCs w:val="21"/>
              </w:rPr>
            </w:pPr>
            <w:r w:rsidRPr="00D17C03">
              <w:rPr>
                <w:b/>
                <w:bCs/>
                <w:sz w:val="21"/>
                <w:szCs w:val="21"/>
              </w:rPr>
              <w:t xml:space="preserve">Итого по </w:t>
            </w:r>
            <w:proofErr w:type="spellStart"/>
            <w:r w:rsidR="002D0D3C" w:rsidRPr="00D17C03">
              <w:rPr>
                <w:b/>
                <w:bCs/>
                <w:sz w:val="21"/>
                <w:szCs w:val="21"/>
              </w:rPr>
              <w:t>мун</w:t>
            </w:r>
            <w:r w:rsidRPr="00D17C03">
              <w:rPr>
                <w:b/>
                <w:bCs/>
                <w:sz w:val="21"/>
                <w:szCs w:val="21"/>
              </w:rPr>
              <w:t>программам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E" w:rsidRPr="00D17C03" w:rsidRDefault="00D17C03" w:rsidP="000030A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</w:t>
            </w:r>
            <w:r w:rsidR="000030A5">
              <w:rPr>
                <w:b/>
                <w:bCs/>
                <w:color w:val="000000"/>
                <w:sz w:val="21"/>
                <w:szCs w:val="21"/>
              </w:rPr>
              <w:t> 597 009,6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E" w:rsidRPr="00D17C03" w:rsidRDefault="00D17C03" w:rsidP="00DA411A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</w:t>
            </w:r>
            <w:r w:rsidR="00DA411A">
              <w:rPr>
                <w:b/>
                <w:bCs/>
                <w:color w:val="000000"/>
                <w:sz w:val="21"/>
                <w:szCs w:val="21"/>
              </w:rPr>
              <w:t> 475 017,3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E" w:rsidRPr="00D17C03" w:rsidRDefault="00D17C03" w:rsidP="00DA411A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</w:t>
            </w:r>
            <w:r w:rsidR="00DA411A">
              <w:rPr>
                <w:b/>
                <w:bCs/>
                <w:color w:val="000000"/>
                <w:sz w:val="21"/>
                <w:szCs w:val="21"/>
              </w:rPr>
              <w:t> 559 483,4</w:t>
            </w:r>
          </w:p>
        </w:tc>
      </w:tr>
      <w:tr w:rsidR="00D17C03" w:rsidRPr="001E4BC4" w:rsidTr="00D17C03">
        <w:trPr>
          <w:trHeight w:val="353"/>
        </w:trPr>
        <w:tc>
          <w:tcPr>
            <w:tcW w:w="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1E4BC4" w:rsidRDefault="00D17C03" w:rsidP="0014108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14108A">
            <w:pPr>
              <w:ind w:firstLine="567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Непрограммная часть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0030A5" w:rsidP="00D17C03">
            <w:pPr>
              <w:jc w:val="center"/>
              <w:rPr>
                <w:sz w:val="21"/>
                <w:szCs w:val="21"/>
              </w:rPr>
            </w:pPr>
            <w:r w:rsidRPr="000030A5">
              <w:rPr>
                <w:sz w:val="21"/>
                <w:szCs w:val="21"/>
              </w:rPr>
              <w:t>359 398,2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B56A76" w:rsidP="00D17C03">
            <w:pPr>
              <w:jc w:val="center"/>
              <w:rPr>
                <w:sz w:val="21"/>
                <w:szCs w:val="21"/>
              </w:rPr>
            </w:pPr>
            <w:r w:rsidRPr="00B56A76">
              <w:rPr>
                <w:sz w:val="21"/>
                <w:szCs w:val="21"/>
              </w:rPr>
              <w:t>295 876,2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B56A76" w:rsidP="00D17C03">
            <w:pPr>
              <w:jc w:val="center"/>
              <w:rPr>
                <w:sz w:val="21"/>
                <w:szCs w:val="21"/>
              </w:rPr>
            </w:pPr>
            <w:r w:rsidRPr="00B56A76">
              <w:rPr>
                <w:sz w:val="21"/>
                <w:szCs w:val="21"/>
              </w:rPr>
              <w:t>297 257,9</w:t>
            </w:r>
          </w:p>
        </w:tc>
      </w:tr>
      <w:tr w:rsidR="00D17C03" w:rsidRPr="001E4BC4" w:rsidTr="00A115EA">
        <w:trPr>
          <w:trHeight w:val="147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98687B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D17C03">
              <w:rPr>
                <w:b/>
                <w:bCs/>
                <w:color w:val="000000"/>
                <w:sz w:val="21"/>
                <w:szCs w:val="21"/>
              </w:rPr>
              <w:t>Всего расходов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7C03" w:rsidRPr="00D17C03" w:rsidRDefault="00D17C03" w:rsidP="00B56A76">
            <w:pPr>
              <w:jc w:val="center"/>
              <w:rPr>
                <w:b/>
                <w:sz w:val="21"/>
                <w:szCs w:val="21"/>
              </w:rPr>
            </w:pPr>
            <w:r w:rsidRPr="00D17C03">
              <w:rPr>
                <w:b/>
                <w:sz w:val="21"/>
                <w:szCs w:val="21"/>
              </w:rPr>
              <w:t>1</w:t>
            </w:r>
            <w:r w:rsidR="00B56A76">
              <w:rPr>
                <w:b/>
                <w:sz w:val="21"/>
                <w:szCs w:val="21"/>
              </w:rPr>
              <w:t> 956 407,8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7C03" w:rsidRPr="00D17C03" w:rsidRDefault="00D17C03" w:rsidP="00B56A76">
            <w:pPr>
              <w:jc w:val="center"/>
              <w:rPr>
                <w:b/>
                <w:sz w:val="21"/>
                <w:szCs w:val="21"/>
              </w:rPr>
            </w:pPr>
            <w:r w:rsidRPr="00D17C03">
              <w:rPr>
                <w:b/>
                <w:sz w:val="21"/>
                <w:szCs w:val="21"/>
              </w:rPr>
              <w:t>1</w:t>
            </w:r>
            <w:r w:rsidR="00B56A76">
              <w:rPr>
                <w:b/>
                <w:sz w:val="21"/>
                <w:szCs w:val="21"/>
              </w:rPr>
              <w:t> 770 893,5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7C03" w:rsidRPr="00D17C03" w:rsidRDefault="00D17C03" w:rsidP="00B56A76">
            <w:pPr>
              <w:jc w:val="center"/>
              <w:rPr>
                <w:b/>
                <w:sz w:val="21"/>
                <w:szCs w:val="21"/>
              </w:rPr>
            </w:pPr>
            <w:r w:rsidRPr="00D17C03">
              <w:rPr>
                <w:b/>
                <w:sz w:val="21"/>
                <w:szCs w:val="21"/>
              </w:rPr>
              <w:t>1</w:t>
            </w:r>
            <w:r w:rsidR="00B56A76">
              <w:rPr>
                <w:b/>
                <w:sz w:val="21"/>
                <w:szCs w:val="21"/>
              </w:rPr>
              <w:t> 856 741,3</w:t>
            </w:r>
          </w:p>
        </w:tc>
      </w:tr>
    </w:tbl>
    <w:p w:rsidR="001D2916" w:rsidRPr="001E4BC4" w:rsidRDefault="001D2916" w:rsidP="0099715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D64637" w:rsidRPr="000B65E8" w:rsidRDefault="00D64637" w:rsidP="00F55146">
      <w:pPr>
        <w:ind w:firstLine="709"/>
        <w:jc w:val="both"/>
        <w:rPr>
          <w:sz w:val="28"/>
          <w:szCs w:val="28"/>
        </w:rPr>
      </w:pPr>
      <w:r w:rsidRPr="000B65E8">
        <w:rPr>
          <w:sz w:val="28"/>
          <w:szCs w:val="28"/>
        </w:rPr>
        <w:t xml:space="preserve">В состав «непрограммных» направлений включаются следующие расходы: </w:t>
      </w:r>
    </w:p>
    <w:p w:rsidR="003A3303" w:rsidRPr="000B65E8" w:rsidRDefault="00D64637" w:rsidP="00F55146">
      <w:pPr>
        <w:ind w:firstLine="709"/>
        <w:jc w:val="both"/>
        <w:rPr>
          <w:sz w:val="28"/>
          <w:szCs w:val="28"/>
        </w:rPr>
      </w:pPr>
      <w:r w:rsidRPr="000B65E8">
        <w:rPr>
          <w:sz w:val="28"/>
          <w:szCs w:val="28"/>
        </w:rPr>
        <w:t xml:space="preserve">- </w:t>
      </w:r>
      <w:r w:rsidR="00F55146" w:rsidRPr="000B65E8">
        <w:rPr>
          <w:sz w:val="28"/>
          <w:szCs w:val="28"/>
        </w:rPr>
        <w:t>обеспечение функций о</w:t>
      </w:r>
      <w:r w:rsidR="002D0D3C" w:rsidRPr="000B65E8">
        <w:rPr>
          <w:sz w:val="28"/>
          <w:szCs w:val="28"/>
        </w:rPr>
        <w:t>рганов местного самоуправления Прохоровского района</w:t>
      </w:r>
      <w:r w:rsidR="003A3303" w:rsidRPr="000B65E8">
        <w:rPr>
          <w:sz w:val="28"/>
          <w:szCs w:val="28"/>
        </w:rPr>
        <w:t>;</w:t>
      </w:r>
    </w:p>
    <w:p w:rsidR="00F55146" w:rsidRPr="000B65E8" w:rsidRDefault="00F55146" w:rsidP="00F55146">
      <w:pPr>
        <w:ind w:firstLine="709"/>
        <w:jc w:val="both"/>
        <w:rPr>
          <w:sz w:val="28"/>
          <w:szCs w:val="28"/>
        </w:rPr>
      </w:pPr>
      <w:r w:rsidRPr="000B65E8">
        <w:rPr>
          <w:sz w:val="28"/>
          <w:szCs w:val="28"/>
        </w:rPr>
        <w:t>- обеспечение деятельности муниципальных казенных учреждений Прохоровского района;</w:t>
      </w:r>
    </w:p>
    <w:p w:rsidR="00F55146" w:rsidRPr="000B65E8" w:rsidRDefault="00D64637" w:rsidP="00F55146">
      <w:pPr>
        <w:ind w:firstLine="709"/>
        <w:jc w:val="both"/>
        <w:rPr>
          <w:snapToGrid w:val="0"/>
          <w:sz w:val="28"/>
          <w:szCs w:val="28"/>
        </w:rPr>
      </w:pPr>
      <w:r w:rsidRPr="000B65E8">
        <w:rPr>
          <w:sz w:val="28"/>
          <w:szCs w:val="28"/>
        </w:rPr>
        <w:t xml:space="preserve">- </w:t>
      </w:r>
      <w:r w:rsidR="00F55146" w:rsidRPr="000B65E8">
        <w:rPr>
          <w:snapToGrid w:val="0"/>
          <w:sz w:val="28"/>
          <w:szCs w:val="28"/>
        </w:rPr>
        <w:t>средства резервного фонда администрации Прохоровского района и фонда распределения;</w:t>
      </w:r>
    </w:p>
    <w:p w:rsidR="00D64637" w:rsidRPr="000B65E8" w:rsidRDefault="00F55146" w:rsidP="00F55146">
      <w:pPr>
        <w:ind w:firstLine="709"/>
        <w:jc w:val="both"/>
        <w:rPr>
          <w:snapToGrid w:val="0"/>
          <w:sz w:val="28"/>
          <w:szCs w:val="28"/>
        </w:rPr>
      </w:pPr>
      <w:r w:rsidRPr="000B65E8">
        <w:rPr>
          <w:snapToGrid w:val="0"/>
          <w:sz w:val="28"/>
          <w:szCs w:val="28"/>
        </w:rPr>
        <w:t>-</w:t>
      </w:r>
      <w:r w:rsidRPr="000B65E8">
        <w:t xml:space="preserve"> </w:t>
      </w:r>
      <w:r w:rsidRPr="000B65E8">
        <w:rPr>
          <w:snapToGrid w:val="0"/>
          <w:sz w:val="28"/>
          <w:szCs w:val="28"/>
        </w:rPr>
        <w:t>дотации на выравнивание бюджетной обеспеченности поселений</w:t>
      </w:r>
      <w:r w:rsidR="000B65E8" w:rsidRPr="000B65E8">
        <w:rPr>
          <w:snapToGrid w:val="0"/>
          <w:sz w:val="28"/>
          <w:szCs w:val="28"/>
        </w:rPr>
        <w:t xml:space="preserve"> и другие расходы.</w:t>
      </w:r>
    </w:p>
    <w:p w:rsidR="00380F71" w:rsidRPr="009040A2" w:rsidRDefault="00380F71" w:rsidP="00EE58F2">
      <w:pPr>
        <w:ind w:firstLine="567"/>
        <w:jc w:val="both"/>
        <w:rPr>
          <w:sz w:val="28"/>
          <w:szCs w:val="28"/>
        </w:rPr>
      </w:pPr>
    </w:p>
    <w:p w:rsidR="00472BC1" w:rsidRPr="00671506" w:rsidRDefault="0006304A" w:rsidP="003679E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6304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Муниципальная программа Прохоровского района «Обеспечение безопасности жизнедеятельности населения и территории Прохоровского района»</w:t>
      </w:r>
    </w:p>
    <w:p w:rsidR="003F7167" w:rsidRDefault="003F7167" w:rsidP="00CB0D49">
      <w:pPr>
        <w:keepNext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D64A84" w:rsidRPr="001E4BC4" w:rsidRDefault="00D64A84" w:rsidP="00D64A84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410529">
        <w:rPr>
          <w:sz w:val="28"/>
          <w:szCs w:val="28"/>
        </w:rPr>
        <w:t xml:space="preserve">На реализацию </w:t>
      </w:r>
      <w:r w:rsidR="002D0D3C">
        <w:rPr>
          <w:sz w:val="28"/>
          <w:szCs w:val="28"/>
        </w:rPr>
        <w:t>м</w:t>
      </w:r>
      <w:r w:rsidR="002D0D3C" w:rsidRPr="002D0D3C">
        <w:rPr>
          <w:sz w:val="28"/>
          <w:szCs w:val="28"/>
        </w:rPr>
        <w:t>униципальн</w:t>
      </w:r>
      <w:r w:rsidR="002D0D3C">
        <w:rPr>
          <w:sz w:val="28"/>
          <w:szCs w:val="28"/>
        </w:rPr>
        <w:t>ой</w:t>
      </w:r>
      <w:r w:rsidR="002D0D3C" w:rsidRPr="002D0D3C">
        <w:rPr>
          <w:sz w:val="28"/>
          <w:szCs w:val="28"/>
        </w:rPr>
        <w:t xml:space="preserve"> программ</w:t>
      </w:r>
      <w:r w:rsidR="002D0D3C">
        <w:rPr>
          <w:sz w:val="28"/>
          <w:szCs w:val="28"/>
        </w:rPr>
        <w:t>ы</w:t>
      </w:r>
      <w:r w:rsidR="002D0D3C" w:rsidRPr="002D0D3C">
        <w:rPr>
          <w:sz w:val="28"/>
          <w:szCs w:val="28"/>
        </w:rPr>
        <w:t xml:space="preserve"> Прохоровского района «</w:t>
      </w:r>
      <w:r w:rsidR="0006304A" w:rsidRPr="0006304A">
        <w:rPr>
          <w:sz w:val="28"/>
          <w:szCs w:val="28"/>
        </w:rPr>
        <w:t>Обеспечение безопасности жизнедеятельности населения и территории Прохоровского района</w:t>
      </w:r>
      <w:r w:rsidR="002D0D3C" w:rsidRPr="002D0D3C">
        <w:rPr>
          <w:sz w:val="28"/>
          <w:szCs w:val="28"/>
        </w:rPr>
        <w:t>»</w:t>
      </w:r>
      <w:r w:rsidRPr="00410529">
        <w:rPr>
          <w:sz w:val="28"/>
          <w:szCs w:val="28"/>
        </w:rPr>
        <w:t xml:space="preserve"> (далее – Программа) предусмотрены бюджетные </w:t>
      </w:r>
      <w:r w:rsidRPr="00775FD8">
        <w:rPr>
          <w:sz w:val="28"/>
          <w:szCs w:val="28"/>
        </w:rPr>
        <w:t xml:space="preserve">ассигнования на </w:t>
      </w:r>
      <w:r w:rsidRPr="001E4BC4">
        <w:rPr>
          <w:b/>
          <w:sz w:val="28"/>
          <w:szCs w:val="28"/>
        </w:rPr>
        <w:t>2025 год</w:t>
      </w:r>
      <w:r w:rsidRPr="00775FD8">
        <w:rPr>
          <w:sz w:val="28"/>
          <w:szCs w:val="28"/>
        </w:rPr>
        <w:t xml:space="preserve"> в сумме </w:t>
      </w:r>
      <w:r w:rsidR="00FD4720">
        <w:rPr>
          <w:b/>
          <w:sz w:val="28"/>
          <w:szCs w:val="28"/>
        </w:rPr>
        <w:t>7 998,0</w:t>
      </w:r>
      <w:r w:rsidRPr="00775FD8">
        <w:rPr>
          <w:b/>
          <w:sz w:val="28"/>
          <w:szCs w:val="28"/>
        </w:rPr>
        <w:t xml:space="preserve"> тыс. рублей</w:t>
      </w:r>
      <w:r w:rsidRPr="00775FD8">
        <w:rPr>
          <w:sz w:val="28"/>
          <w:szCs w:val="28"/>
        </w:rPr>
        <w:t xml:space="preserve">, на </w:t>
      </w:r>
      <w:r w:rsidRPr="001E4BC4">
        <w:rPr>
          <w:b/>
          <w:sz w:val="28"/>
          <w:szCs w:val="28"/>
        </w:rPr>
        <w:t xml:space="preserve">2026 год в сумме </w:t>
      </w:r>
      <w:r w:rsidR="00FD4720">
        <w:rPr>
          <w:b/>
          <w:sz w:val="28"/>
          <w:szCs w:val="28"/>
        </w:rPr>
        <w:t>7 648,0</w:t>
      </w:r>
      <w:r w:rsidRPr="001E4BC4">
        <w:rPr>
          <w:b/>
          <w:sz w:val="28"/>
          <w:szCs w:val="28"/>
        </w:rPr>
        <w:t xml:space="preserve"> тыс. рублей, на 2027 год в сумме </w:t>
      </w:r>
      <w:r w:rsidR="00FD4720">
        <w:rPr>
          <w:b/>
          <w:sz w:val="28"/>
          <w:szCs w:val="28"/>
        </w:rPr>
        <w:t>7 903,1</w:t>
      </w:r>
      <w:r w:rsidRPr="001E4BC4">
        <w:rPr>
          <w:b/>
          <w:sz w:val="28"/>
          <w:szCs w:val="28"/>
        </w:rPr>
        <w:t xml:space="preserve"> тыс. рублей.</w:t>
      </w:r>
    </w:p>
    <w:p w:rsidR="0006304A" w:rsidRDefault="00D64A84" w:rsidP="000630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5FD8">
        <w:rPr>
          <w:sz w:val="28"/>
          <w:szCs w:val="28"/>
        </w:rPr>
        <w:t xml:space="preserve">Целью </w:t>
      </w:r>
      <w:r w:rsidR="001130DE">
        <w:rPr>
          <w:sz w:val="28"/>
          <w:szCs w:val="28"/>
        </w:rPr>
        <w:t>П</w:t>
      </w:r>
      <w:r w:rsidRPr="00775FD8">
        <w:rPr>
          <w:sz w:val="28"/>
          <w:szCs w:val="28"/>
        </w:rPr>
        <w:t>рограммы является</w:t>
      </w:r>
      <w:r w:rsidRPr="00410529">
        <w:rPr>
          <w:sz w:val="28"/>
          <w:szCs w:val="28"/>
        </w:rPr>
        <w:t xml:space="preserve"> повышение уровня безопасности жизнедея</w:t>
      </w:r>
      <w:r w:rsidR="002D0D3C">
        <w:rPr>
          <w:sz w:val="28"/>
          <w:szCs w:val="28"/>
        </w:rPr>
        <w:t>тельности населения и территории</w:t>
      </w:r>
      <w:r w:rsidRPr="00410529">
        <w:rPr>
          <w:sz w:val="28"/>
          <w:szCs w:val="28"/>
        </w:rPr>
        <w:t xml:space="preserve"> </w:t>
      </w:r>
      <w:r w:rsidR="002D0D3C">
        <w:rPr>
          <w:sz w:val="28"/>
          <w:szCs w:val="28"/>
        </w:rPr>
        <w:t>Прохоровского района</w:t>
      </w:r>
      <w:r>
        <w:rPr>
          <w:sz w:val="28"/>
          <w:szCs w:val="28"/>
        </w:rPr>
        <w:t>.</w:t>
      </w:r>
      <w:r w:rsidRPr="00410529">
        <w:rPr>
          <w:sz w:val="28"/>
          <w:szCs w:val="28"/>
        </w:rPr>
        <w:t xml:space="preserve"> </w:t>
      </w:r>
    </w:p>
    <w:p w:rsidR="00D64A84" w:rsidRDefault="00D64A84" w:rsidP="0006304A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  <w:r w:rsidRPr="00410529">
        <w:rPr>
          <w:sz w:val="28"/>
          <w:szCs w:val="20"/>
        </w:rPr>
        <w:lastRenderedPageBreak/>
        <w:t xml:space="preserve">Бюджетные средства на реализацию </w:t>
      </w:r>
      <w:r w:rsidR="001130DE">
        <w:rPr>
          <w:sz w:val="28"/>
          <w:szCs w:val="20"/>
        </w:rPr>
        <w:t>П</w:t>
      </w:r>
      <w:r w:rsidRPr="00410529">
        <w:rPr>
          <w:sz w:val="28"/>
          <w:szCs w:val="20"/>
        </w:rPr>
        <w:t>рограммы распределены между структурными элементами следующим образом:</w:t>
      </w:r>
    </w:p>
    <w:tbl>
      <w:tblPr>
        <w:tblW w:w="963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393"/>
        <w:gridCol w:w="1418"/>
        <w:gridCol w:w="1419"/>
        <w:gridCol w:w="1276"/>
        <w:gridCol w:w="1561"/>
      </w:tblGrid>
      <w:tr w:rsidR="00D64A84" w:rsidRPr="00410529" w:rsidTr="003679E0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№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п/п</w:t>
            </w:r>
          </w:p>
        </w:tc>
        <w:tc>
          <w:tcPr>
            <w:tcW w:w="3393" w:type="dxa"/>
            <w:vMerge w:val="restart"/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Наименование структурного элемента</w:t>
            </w:r>
          </w:p>
        </w:tc>
        <w:tc>
          <w:tcPr>
            <w:tcW w:w="5674" w:type="dxa"/>
            <w:gridSpan w:val="4"/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Расходы (тыс. рублей), годы</w:t>
            </w:r>
          </w:p>
        </w:tc>
      </w:tr>
      <w:tr w:rsidR="00D64A84" w:rsidRPr="00410529" w:rsidTr="003679E0">
        <w:trPr>
          <w:trHeight w:val="55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</w:p>
        </w:tc>
        <w:tc>
          <w:tcPr>
            <w:tcW w:w="3393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6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>–202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годы</w:t>
            </w:r>
          </w:p>
        </w:tc>
      </w:tr>
      <w:tr w:rsidR="00D64A84" w:rsidRPr="00410529" w:rsidTr="003679E0">
        <w:trPr>
          <w:trHeight w:val="275"/>
        </w:trPr>
        <w:tc>
          <w:tcPr>
            <w:tcW w:w="567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1</w:t>
            </w:r>
          </w:p>
        </w:tc>
        <w:tc>
          <w:tcPr>
            <w:tcW w:w="3393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5</w:t>
            </w:r>
          </w:p>
        </w:tc>
        <w:tc>
          <w:tcPr>
            <w:tcW w:w="1561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6</w:t>
            </w:r>
          </w:p>
        </w:tc>
      </w:tr>
      <w:tr w:rsidR="00241E07" w:rsidRPr="00410529" w:rsidTr="006B1431">
        <w:trPr>
          <w:trHeight w:val="551"/>
        </w:trPr>
        <w:tc>
          <w:tcPr>
            <w:tcW w:w="567" w:type="dxa"/>
            <w:shd w:val="clear" w:color="auto" w:fill="auto"/>
            <w:vAlign w:val="center"/>
          </w:tcPr>
          <w:p w:rsidR="00241E07" w:rsidRPr="00410529" w:rsidRDefault="00241E07" w:rsidP="006B1431">
            <w:pPr>
              <w:widowControl w:val="0"/>
              <w:autoSpaceDE w:val="0"/>
              <w:autoSpaceDN w:val="0"/>
              <w:jc w:val="center"/>
              <w:rPr>
                <w:rFonts w:cs="Calibri"/>
                <w:sz w:val="28"/>
                <w:szCs w:val="20"/>
              </w:rPr>
            </w:pPr>
            <w:r>
              <w:rPr>
                <w:rFonts w:cs="Calibri"/>
                <w:sz w:val="28"/>
                <w:szCs w:val="20"/>
              </w:rPr>
              <w:t>1</w:t>
            </w:r>
          </w:p>
        </w:tc>
        <w:tc>
          <w:tcPr>
            <w:tcW w:w="3393" w:type="dxa"/>
            <w:shd w:val="clear" w:color="auto" w:fill="auto"/>
          </w:tcPr>
          <w:p w:rsidR="00241E07" w:rsidRPr="00D64A84" w:rsidRDefault="00241E07" w:rsidP="006B1431">
            <w:pPr>
              <w:ind w:left="146"/>
              <w:rPr>
                <w:rFonts w:cs="Calibri"/>
                <w:sz w:val="26"/>
                <w:szCs w:val="26"/>
              </w:rPr>
            </w:pPr>
            <w:r w:rsidRPr="00D64A84">
              <w:rPr>
                <w:rFonts w:cs="Calibri"/>
                <w:sz w:val="26"/>
                <w:szCs w:val="26"/>
              </w:rPr>
              <w:t>Комплексы процессных</w:t>
            </w:r>
          </w:p>
          <w:p w:rsidR="00241E07" w:rsidRPr="00410529" w:rsidRDefault="00241E07" w:rsidP="006B1431">
            <w:pPr>
              <w:ind w:left="146"/>
              <w:rPr>
                <w:rFonts w:cs="Calibri"/>
                <w:sz w:val="28"/>
                <w:szCs w:val="20"/>
              </w:rPr>
            </w:pPr>
            <w:r>
              <w:rPr>
                <w:rFonts w:cs="Calibri"/>
                <w:sz w:val="26"/>
                <w:szCs w:val="26"/>
              </w:rPr>
              <w:t>м</w:t>
            </w:r>
            <w:r w:rsidRPr="00D64A84">
              <w:rPr>
                <w:rFonts w:cs="Calibri"/>
                <w:sz w:val="26"/>
                <w:szCs w:val="26"/>
              </w:rPr>
              <w:t>ероприятий</w:t>
            </w:r>
            <w:r w:rsidRPr="005F51E5">
              <w:rPr>
                <w:rFonts w:cs="Calibri"/>
              </w:rPr>
              <w:t>,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07" w:rsidRPr="009655CE" w:rsidRDefault="00FD4720" w:rsidP="006B1431">
            <w:pPr>
              <w:jc w:val="center"/>
            </w:pPr>
            <w:r>
              <w:t>7 998,0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07" w:rsidRPr="009655CE" w:rsidRDefault="00FD4720" w:rsidP="006B1431">
            <w:pPr>
              <w:jc w:val="center"/>
            </w:pPr>
            <w:r>
              <w:t>7 648,0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07" w:rsidRDefault="00FD4720" w:rsidP="006B1431">
            <w:pPr>
              <w:jc w:val="center"/>
            </w:pPr>
            <w:r>
              <w:t>7 903,1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07" w:rsidRDefault="00FD4720" w:rsidP="006B14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23 549,1</w:t>
            </w:r>
          </w:p>
        </w:tc>
      </w:tr>
      <w:tr w:rsidR="00A251C6" w:rsidRPr="00841665" w:rsidTr="00841665">
        <w:trPr>
          <w:trHeight w:val="176"/>
        </w:trPr>
        <w:tc>
          <w:tcPr>
            <w:tcW w:w="567" w:type="dxa"/>
            <w:shd w:val="clear" w:color="auto" w:fill="auto"/>
            <w:vAlign w:val="center"/>
          </w:tcPr>
          <w:p w:rsidR="00A251C6" w:rsidRPr="00841665" w:rsidRDefault="00A251C6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i/>
                <w:sz w:val="22"/>
              </w:rPr>
            </w:pPr>
          </w:p>
        </w:tc>
        <w:tc>
          <w:tcPr>
            <w:tcW w:w="3393" w:type="dxa"/>
            <w:shd w:val="clear" w:color="auto" w:fill="auto"/>
          </w:tcPr>
          <w:p w:rsidR="00A251C6" w:rsidRPr="00841665" w:rsidRDefault="00241E07" w:rsidP="00D64A84">
            <w:pPr>
              <w:ind w:left="146"/>
              <w:rPr>
                <w:rFonts w:cs="Calibri"/>
                <w:i/>
                <w:sz w:val="22"/>
              </w:rPr>
            </w:pPr>
            <w:r w:rsidRPr="00841665">
              <w:rPr>
                <w:rFonts w:cs="Calibri"/>
                <w:i/>
                <w:sz w:val="22"/>
                <w:szCs w:val="22"/>
              </w:rPr>
              <w:t xml:space="preserve">средства областного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C6" w:rsidRPr="00841665" w:rsidRDefault="00241E07" w:rsidP="00A251C6">
            <w:pPr>
              <w:jc w:val="center"/>
              <w:rPr>
                <w:i/>
                <w:sz w:val="22"/>
              </w:rPr>
            </w:pPr>
            <w:r w:rsidRPr="00841665">
              <w:rPr>
                <w:i/>
                <w:sz w:val="22"/>
                <w:szCs w:val="22"/>
              </w:rPr>
              <w:t>650,0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C6" w:rsidRPr="00841665" w:rsidRDefault="00241E07" w:rsidP="00A251C6">
            <w:pPr>
              <w:jc w:val="center"/>
              <w:rPr>
                <w:i/>
                <w:sz w:val="22"/>
              </w:rPr>
            </w:pPr>
            <w:r w:rsidRPr="00841665">
              <w:rPr>
                <w:i/>
                <w:sz w:val="22"/>
                <w:szCs w:val="22"/>
              </w:rPr>
              <w:t>655,0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C6" w:rsidRPr="00841665" w:rsidRDefault="00241E07" w:rsidP="00A251C6">
            <w:pPr>
              <w:jc w:val="center"/>
              <w:rPr>
                <w:i/>
                <w:sz w:val="22"/>
              </w:rPr>
            </w:pPr>
            <w:r w:rsidRPr="00841665">
              <w:rPr>
                <w:i/>
                <w:sz w:val="22"/>
                <w:szCs w:val="22"/>
              </w:rPr>
              <w:t>679,0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C6" w:rsidRPr="00841665" w:rsidRDefault="00841665" w:rsidP="00D64A84">
            <w:pPr>
              <w:jc w:val="center"/>
              <w:rPr>
                <w:b/>
                <w:bCs/>
                <w:i/>
                <w:color w:val="000000"/>
                <w:sz w:val="22"/>
              </w:rPr>
            </w:pPr>
            <w:r w:rsidRPr="00841665">
              <w:rPr>
                <w:b/>
                <w:bCs/>
                <w:i/>
                <w:color w:val="000000"/>
                <w:sz w:val="22"/>
                <w:szCs w:val="22"/>
              </w:rPr>
              <w:t>1 984,0</w:t>
            </w:r>
          </w:p>
        </w:tc>
      </w:tr>
      <w:tr w:rsidR="00FD4720" w:rsidRPr="00410529" w:rsidTr="0091616C">
        <w:trPr>
          <w:trHeight w:val="303"/>
        </w:trPr>
        <w:tc>
          <w:tcPr>
            <w:tcW w:w="567" w:type="dxa"/>
            <w:shd w:val="clear" w:color="auto" w:fill="auto"/>
          </w:tcPr>
          <w:p w:rsidR="00FD4720" w:rsidRPr="00410529" w:rsidRDefault="00FD4720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8"/>
                <w:szCs w:val="20"/>
              </w:rPr>
            </w:pPr>
          </w:p>
        </w:tc>
        <w:tc>
          <w:tcPr>
            <w:tcW w:w="3393" w:type="dxa"/>
            <w:shd w:val="clear" w:color="auto" w:fill="auto"/>
          </w:tcPr>
          <w:p w:rsidR="00FD4720" w:rsidRPr="00410529" w:rsidRDefault="00FD4720" w:rsidP="00D64A84">
            <w:pPr>
              <w:ind w:left="146"/>
              <w:rPr>
                <w:rFonts w:cs="Calibri"/>
                <w:b/>
                <w:sz w:val="28"/>
                <w:szCs w:val="20"/>
              </w:rPr>
            </w:pPr>
            <w:r w:rsidRPr="00410529">
              <w:rPr>
                <w:rFonts w:cs="Calibri"/>
                <w:b/>
                <w:sz w:val="28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720" w:rsidRPr="00FD4720" w:rsidRDefault="00FD4720" w:rsidP="0091616C">
            <w:pPr>
              <w:jc w:val="center"/>
              <w:rPr>
                <w:b/>
              </w:rPr>
            </w:pPr>
            <w:r w:rsidRPr="00FD4720">
              <w:rPr>
                <w:b/>
              </w:rPr>
              <w:t>7 998,0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720" w:rsidRPr="00FD4720" w:rsidRDefault="00FD4720" w:rsidP="0091616C">
            <w:pPr>
              <w:jc w:val="center"/>
              <w:rPr>
                <w:b/>
              </w:rPr>
            </w:pPr>
            <w:r w:rsidRPr="00FD4720">
              <w:rPr>
                <w:b/>
              </w:rPr>
              <w:t>7 648,0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720" w:rsidRPr="00FD4720" w:rsidRDefault="00FD4720" w:rsidP="0091616C">
            <w:pPr>
              <w:jc w:val="center"/>
              <w:rPr>
                <w:b/>
              </w:rPr>
            </w:pPr>
            <w:r w:rsidRPr="00FD4720">
              <w:rPr>
                <w:b/>
              </w:rPr>
              <w:t>7 903,1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720" w:rsidRDefault="00FD4720" w:rsidP="00D64A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23 549,1</w:t>
            </w:r>
          </w:p>
        </w:tc>
      </w:tr>
    </w:tbl>
    <w:p w:rsidR="00D64A84" w:rsidRPr="00410529" w:rsidRDefault="00D64A84" w:rsidP="00D64A84">
      <w:pPr>
        <w:autoSpaceDE w:val="0"/>
        <w:autoSpaceDN w:val="0"/>
        <w:adjustRightInd w:val="0"/>
        <w:spacing w:before="120"/>
        <w:ind w:firstLine="743"/>
        <w:jc w:val="both"/>
        <w:rPr>
          <w:sz w:val="28"/>
          <w:szCs w:val="20"/>
        </w:rPr>
      </w:pPr>
      <w:r w:rsidRPr="00410529">
        <w:rPr>
          <w:sz w:val="28"/>
          <w:szCs w:val="20"/>
        </w:rPr>
        <w:t xml:space="preserve">В составе </w:t>
      </w:r>
      <w:r w:rsidR="001130DE">
        <w:rPr>
          <w:sz w:val="28"/>
          <w:szCs w:val="20"/>
        </w:rPr>
        <w:t>П</w:t>
      </w:r>
      <w:r w:rsidRPr="00410529">
        <w:rPr>
          <w:sz w:val="28"/>
          <w:szCs w:val="20"/>
        </w:rPr>
        <w:t>рограммы предусмотрены расходы на:</w:t>
      </w:r>
    </w:p>
    <w:p w:rsidR="00D64A84" w:rsidRPr="00F55146" w:rsidRDefault="00D64A84" w:rsidP="00D64A84">
      <w:pPr>
        <w:numPr>
          <w:ilvl w:val="0"/>
          <w:numId w:val="12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 w:rsidRPr="00F55146">
        <w:rPr>
          <w:i/>
          <w:sz w:val="28"/>
          <w:szCs w:val="28"/>
        </w:rPr>
        <w:t>комплексы процессных мероприятий:</w:t>
      </w:r>
    </w:p>
    <w:p w:rsidR="00CC2566" w:rsidRDefault="00CC2566" w:rsidP="00D64A84">
      <w:pPr>
        <w:ind w:firstLine="567"/>
        <w:jc w:val="both"/>
        <w:rPr>
          <w:i/>
          <w:sz w:val="28"/>
          <w:szCs w:val="20"/>
        </w:rPr>
      </w:pPr>
    </w:p>
    <w:p w:rsidR="00D64A84" w:rsidRPr="00CC2566" w:rsidRDefault="00CC2566" w:rsidP="00CC2566">
      <w:pPr>
        <w:ind w:firstLine="567"/>
        <w:jc w:val="center"/>
        <w:rPr>
          <w:i/>
          <w:sz w:val="28"/>
          <w:szCs w:val="20"/>
        </w:rPr>
      </w:pPr>
      <w:r w:rsidRPr="00CC2566">
        <w:rPr>
          <w:i/>
          <w:sz w:val="28"/>
          <w:szCs w:val="20"/>
        </w:rPr>
        <w:t>Комплекс процессных мероприятий «Профилактика немедицинского потребления наркотических средств и психотропных веществ»</w:t>
      </w:r>
    </w:p>
    <w:p w:rsidR="00D64A84" w:rsidRDefault="00D64A84" w:rsidP="00D64A84">
      <w:pPr>
        <w:ind w:firstLine="567"/>
        <w:jc w:val="both"/>
        <w:rPr>
          <w:sz w:val="28"/>
          <w:szCs w:val="20"/>
        </w:rPr>
      </w:pPr>
      <w:r w:rsidRPr="00CC2566">
        <w:rPr>
          <w:sz w:val="28"/>
          <w:szCs w:val="20"/>
        </w:rPr>
        <w:t xml:space="preserve">На реализацию комплекса процессных мероприятий предусмотрены бюджетные ассигнования на 2025 год в сумме </w:t>
      </w:r>
      <w:r w:rsidR="00CC2566">
        <w:rPr>
          <w:sz w:val="28"/>
          <w:szCs w:val="20"/>
        </w:rPr>
        <w:t>210,0</w:t>
      </w:r>
      <w:r w:rsidRPr="00CC2566">
        <w:rPr>
          <w:sz w:val="28"/>
          <w:szCs w:val="20"/>
        </w:rPr>
        <w:t xml:space="preserve"> тыс. рублей, на 2026 год в сумме </w:t>
      </w:r>
      <w:r w:rsidR="00CC2566">
        <w:rPr>
          <w:sz w:val="28"/>
          <w:szCs w:val="20"/>
        </w:rPr>
        <w:t>210,0</w:t>
      </w:r>
      <w:r w:rsidRPr="00CC2566">
        <w:rPr>
          <w:sz w:val="28"/>
          <w:szCs w:val="20"/>
        </w:rPr>
        <w:t xml:space="preserve"> тыс. рублей, на 2026 год в сумме </w:t>
      </w:r>
      <w:r w:rsidR="00CC2566">
        <w:rPr>
          <w:sz w:val="28"/>
          <w:szCs w:val="20"/>
        </w:rPr>
        <w:t>210,0</w:t>
      </w:r>
      <w:r w:rsidRPr="00CC2566">
        <w:rPr>
          <w:sz w:val="28"/>
          <w:szCs w:val="20"/>
        </w:rPr>
        <w:t xml:space="preserve"> тыс. рублей, в том числе:</w:t>
      </w:r>
    </w:p>
    <w:p w:rsidR="00CC2566" w:rsidRPr="00CC2566" w:rsidRDefault="00CC2566" w:rsidP="00CC25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2566">
        <w:rPr>
          <w:b/>
          <w:spacing w:val="-1"/>
          <w:sz w:val="28"/>
          <w:szCs w:val="20"/>
        </w:rPr>
        <w:t xml:space="preserve">- </w:t>
      </w:r>
      <w:r w:rsidRPr="00CC2566">
        <w:rPr>
          <w:spacing w:val="-1"/>
          <w:sz w:val="28"/>
          <w:szCs w:val="20"/>
        </w:rPr>
        <w:t xml:space="preserve">на реализацию мероприятий по осуществлению антинаркотической пропаганды, просвещения и раннему выявлению потребителей наркотиков </w:t>
      </w:r>
      <w:r w:rsidRPr="00CC2566">
        <w:rPr>
          <w:sz w:val="28"/>
          <w:szCs w:val="20"/>
        </w:rPr>
        <w:t>на 2025 год в сумме 110,0 тыс. рублей, на 2026 год в сумме 110,0 тыс. рублей, на 2027 год в сумме 110,0 тыс. рублей;</w:t>
      </w:r>
    </w:p>
    <w:p w:rsidR="00CC2566" w:rsidRPr="00CC2566" w:rsidRDefault="00CC2566" w:rsidP="00CC25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2566">
        <w:rPr>
          <w:sz w:val="28"/>
          <w:szCs w:val="20"/>
        </w:rPr>
        <w:t>- расходы на реализацию мероприятий 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на 2025 год в сумме 100,0 тыс. рублей, на 2026 год в сумме 100,0 тыс. рублей, на 2027 год в сумме 100,0 тыс. рублей.</w:t>
      </w:r>
    </w:p>
    <w:p w:rsidR="00CC2566" w:rsidRDefault="00CC2566" w:rsidP="00CC2566">
      <w:pPr>
        <w:ind w:firstLine="567"/>
        <w:jc w:val="both"/>
        <w:rPr>
          <w:i/>
          <w:sz w:val="28"/>
          <w:szCs w:val="20"/>
        </w:rPr>
      </w:pPr>
    </w:p>
    <w:p w:rsidR="00CC2566" w:rsidRDefault="00CC2566" w:rsidP="00CC2566">
      <w:pPr>
        <w:ind w:firstLine="567"/>
        <w:jc w:val="center"/>
        <w:rPr>
          <w:i/>
          <w:sz w:val="28"/>
          <w:szCs w:val="20"/>
        </w:rPr>
      </w:pPr>
      <w:r w:rsidRPr="00CC2566">
        <w:rPr>
          <w:i/>
          <w:sz w:val="28"/>
          <w:szCs w:val="20"/>
        </w:rPr>
        <w:t>Комплекс процессных мероприятий «Снижение рисков, смягчение последствий чрезвычайных ситуаций природного и техногенного характера, пожарная безопасность и защита населения»</w:t>
      </w:r>
    </w:p>
    <w:p w:rsidR="00CC2566" w:rsidRDefault="00CC2566" w:rsidP="00CC2566">
      <w:pPr>
        <w:ind w:firstLine="567"/>
        <w:jc w:val="both"/>
        <w:rPr>
          <w:sz w:val="28"/>
          <w:szCs w:val="20"/>
        </w:rPr>
      </w:pPr>
      <w:r w:rsidRPr="00CC2566">
        <w:rPr>
          <w:sz w:val="28"/>
          <w:szCs w:val="20"/>
        </w:rPr>
        <w:t xml:space="preserve">На реализацию комплекса процессных мероприятий предусмотрены бюджетные ассигнования на 2025 год в сумме </w:t>
      </w:r>
      <w:r>
        <w:rPr>
          <w:sz w:val="28"/>
          <w:szCs w:val="20"/>
        </w:rPr>
        <w:t>5 841,6</w:t>
      </w:r>
      <w:r w:rsidRPr="00CC2566">
        <w:rPr>
          <w:sz w:val="28"/>
          <w:szCs w:val="20"/>
        </w:rPr>
        <w:t xml:space="preserve"> тыс. рублей, на 2026 год в сумме </w:t>
      </w:r>
      <w:r>
        <w:rPr>
          <w:sz w:val="28"/>
          <w:szCs w:val="20"/>
        </w:rPr>
        <w:t>5 704,3</w:t>
      </w:r>
      <w:r w:rsidRPr="00CC2566">
        <w:rPr>
          <w:sz w:val="28"/>
          <w:szCs w:val="20"/>
        </w:rPr>
        <w:t xml:space="preserve"> тыс. рублей, на 202</w:t>
      </w:r>
      <w:r w:rsidR="00A115EA">
        <w:rPr>
          <w:sz w:val="28"/>
          <w:szCs w:val="20"/>
        </w:rPr>
        <w:t>7</w:t>
      </w:r>
      <w:r w:rsidRPr="00CC2566">
        <w:rPr>
          <w:sz w:val="28"/>
          <w:szCs w:val="20"/>
        </w:rPr>
        <w:t xml:space="preserve"> год в сумме </w:t>
      </w:r>
      <w:r>
        <w:rPr>
          <w:sz w:val="28"/>
          <w:szCs w:val="20"/>
        </w:rPr>
        <w:t>5 894,1</w:t>
      </w:r>
      <w:r w:rsidRPr="00CC2566">
        <w:rPr>
          <w:sz w:val="28"/>
          <w:szCs w:val="20"/>
        </w:rPr>
        <w:t xml:space="preserve"> тыс. рублей, в том числе:</w:t>
      </w:r>
    </w:p>
    <w:p w:rsidR="00D64A84" w:rsidRPr="00170CA5" w:rsidRDefault="00D64A84" w:rsidP="00D64A84">
      <w:pPr>
        <w:ind w:firstLine="709"/>
        <w:jc w:val="both"/>
        <w:rPr>
          <w:sz w:val="28"/>
          <w:szCs w:val="28"/>
        </w:rPr>
      </w:pPr>
      <w:r w:rsidRPr="00CC2566">
        <w:rPr>
          <w:sz w:val="28"/>
          <w:szCs w:val="28"/>
        </w:rPr>
        <w:t xml:space="preserve">- расходы на обеспечение деятельности </w:t>
      </w:r>
      <w:r w:rsidR="00CC2566" w:rsidRPr="00CC2566">
        <w:rPr>
          <w:sz w:val="28"/>
          <w:szCs w:val="28"/>
        </w:rPr>
        <w:t>муниципального</w:t>
      </w:r>
      <w:r w:rsidRPr="00CC2566">
        <w:rPr>
          <w:sz w:val="28"/>
          <w:szCs w:val="28"/>
        </w:rPr>
        <w:t xml:space="preserve"> казенного учреждения</w:t>
      </w:r>
      <w:r w:rsidRPr="00A251C6">
        <w:rPr>
          <w:color w:val="FF0000"/>
          <w:sz w:val="28"/>
          <w:szCs w:val="28"/>
        </w:rPr>
        <w:t xml:space="preserve"> </w:t>
      </w:r>
      <w:r w:rsidRPr="000B65E8">
        <w:rPr>
          <w:sz w:val="28"/>
          <w:szCs w:val="28"/>
        </w:rPr>
        <w:t>«</w:t>
      </w:r>
      <w:r w:rsidR="000B65E8" w:rsidRPr="000B65E8">
        <w:rPr>
          <w:sz w:val="28"/>
          <w:szCs w:val="28"/>
        </w:rPr>
        <w:t>Единая дежурно-диспетчерская служба Прохоровского района</w:t>
      </w:r>
      <w:r w:rsidRPr="000B65E8">
        <w:rPr>
          <w:sz w:val="28"/>
          <w:szCs w:val="28"/>
        </w:rPr>
        <w:t xml:space="preserve">» со штатной численностью </w:t>
      </w:r>
      <w:r w:rsidR="00CC2566" w:rsidRPr="000B65E8">
        <w:rPr>
          <w:sz w:val="28"/>
          <w:szCs w:val="28"/>
        </w:rPr>
        <w:t>9</w:t>
      </w:r>
      <w:r w:rsidRPr="000B65E8">
        <w:rPr>
          <w:sz w:val="28"/>
          <w:szCs w:val="28"/>
        </w:rPr>
        <w:t xml:space="preserve"> единицы</w:t>
      </w:r>
      <w:r w:rsidRPr="00A251C6">
        <w:rPr>
          <w:color w:val="FF0000"/>
          <w:sz w:val="28"/>
          <w:szCs w:val="28"/>
        </w:rPr>
        <w:t xml:space="preserve"> </w:t>
      </w:r>
      <w:r w:rsidRPr="00170CA5">
        <w:rPr>
          <w:sz w:val="28"/>
          <w:szCs w:val="28"/>
        </w:rPr>
        <w:t xml:space="preserve">на 2025 год в сумме </w:t>
      </w:r>
      <w:r w:rsidR="00CC2566" w:rsidRPr="00170CA5">
        <w:rPr>
          <w:sz w:val="28"/>
          <w:szCs w:val="28"/>
        </w:rPr>
        <w:t>5 179,4</w:t>
      </w:r>
      <w:r w:rsidRPr="00170CA5">
        <w:rPr>
          <w:sz w:val="28"/>
          <w:szCs w:val="28"/>
        </w:rPr>
        <w:t xml:space="preserve"> тыс. рублей, на 2026 год в сумме </w:t>
      </w:r>
      <w:r w:rsidR="00CC2566" w:rsidRPr="00170CA5">
        <w:rPr>
          <w:sz w:val="28"/>
          <w:szCs w:val="28"/>
        </w:rPr>
        <w:t>5 041,3</w:t>
      </w:r>
      <w:r w:rsidRPr="00170CA5">
        <w:rPr>
          <w:sz w:val="28"/>
          <w:szCs w:val="28"/>
        </w:rPr>
        <w:t xml:space="preserve"> тыс. рублей, на 2027 год в сумме </w:t>
      </w:r>
      <w:r w:rsidR="00CC2566" w:rsidRPr="00170CA5">
        <w:rPr>
          <w:sz w:val="28"/>
          <w:szCs w:val="28"/>
        </w:rPr>
        <w:t>5 230,1</w:t>
      </w:r>
      <w:r w:rsidRPr="00170CA5">
        <w:rPr>
          <w:sz w:val="28"/>
          <w:szCs w:val="28"/>
        </w:rPr>
        <w:t xml:space="preserve"> тыс. рублей;</w:t>
      </w:r>
    </w:p>
    <w:p w:rsidR="00D64A84" w:rsidRPr="00CC2566" w:rsidRDefault="00D64A84" w:rsidP="00D64A84">
      <w:pPr>
        <w:ind w:firstLine="709"/>
        <w:jc w:val="both"/>
        <w:rPr>
          <w:sz w:val="28"/>
          <w:szCs w:val="28"/>
        </w:rPr>
      </w:pPr>
      <w:r w:rsidRPr="00CC2566">
        <w:rPr>
          <w:sz w:val="28"/>
          <w:szCs w:val="28"/>
        </w:rPr>
        <w:t xml:space="preserve">- расходы на </w:t>
      </w:r>
      <w:r w:rsidR="00CC2566" w:rsidRPr="00CC2566">
        <w:rPr>
          <w:sz w:val="28"/>
          <w:szCs w:val="28"/>
        </w:rPr>
        <w:t>реализацию мероприятий по предупреждению преступлений террористического характера, территориальной и гражданской обороне</w:t>
      </w:r>
      <w:r w:rsidRPr="00CC2566">
        <w:rPr>
          <w:sz w:val="28"/>
          <w:szCs w:val="28"/>
        </w:rPr>
        <w:t xml:space="preserve"> в сумме </w:t>
      </w:r>
      <w:r w:rsidR="00CC2566" w:rsidRPr="00CC2566">
        <w:rPr>
          <w:sz w:val="28"/>
          <w:szCs w:val="28"/>
        </w:rPr>
        <w:t>16</w:t>
      </w:r>
      <w:r w:rsidRPr="00CC2566">
        <w:rPr>
          <w:sz w:val="28"/>
          <w:szCs w:val="28"/>
        </w:rPr>
        <w:t>,0 тыс. рублей ежегодно;</w:t>
      </w:r>
    </w:p>
    <w:p w:rsidR="00D64A84" w:rsidRPr="00CC2566" w:rsidRDefault="00CC2566" w:rsidP="00D64A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D64A84" w:rsidRPr="00CC2566">
        <w:rPr>
          <w:sz w:val="28"/>
          <w:szCs w:val="28"/>
        </w:rPr>
        <w:t xml:space="preserve">на обеспечение развития и постоянной готовности сегментов аппаратно-программного комплекса «Безопасный город» – </w:t>
      </w:r>
      <w:r w:rsidRPr="00CC2566">
        <w:rPr>
          <w:sz w:val="28"/>
          <w:szCs w:val="28"/>
        </w:rPr>
        <w:t>480,0</w:t>
      </w:r>
      <w:r w:rsidR="00D64A84" w:rsidRPr="00CC2566">
        <w:rPr>
          <w:sz w:val="28"/>
          <w:szCs w:val="28"/>
        </w:rPr>
        <w:t xml:space="preserve"> тыс. рублей ежегодно; </w:t>
      </w:r>
    </w:p>
    <w:p w:rsidR="00170CA5" w:rsidRPr="00170CA5" w:rsidRDefault="00D64A84" w:rsidP="00170CA5">
      <w:pPr>
        <w:ind w:firstLine="709"/>
        <w:jc w:val="both"/>
        <w:rPr>
          <w:sz w:val="28"/>
          <w:szCs w:val="28"/>
        </w:rPr>
      </w:pPr>
      <w:r w:rsidRPr="00170CA5">
        <w:rPr>
          <w:sz w:val="28"/>
          <w:szCs w:val="28"/>
        </w:rPr>
        <w:t xml:space="preserve">- на обеспечение поддержания в постоянной готовности аппаратно-программных комплексов Системы-112 и экстренного оповещения населения </w:t>
      </w:r>
      <w:r w:rsidR="00170CA5" w:rsidRPr="00170CA5">
        <w:rPr>
          <w:sz w:val="28"/>
          <w:szCs w:val="28"/>
        </w:rPr>
        <w:t xml:space="preserve">на 2025 год в сумме </w:t>
      </w:r>
      <w:r w:rsidR="00170CA5">
        <w:rPr>
          <w:sz w:val="28"/>
          <w:szCs w:val="28"/>
        </w:rPr>
        <w:t>166,2</w:t>
      </w:r>
      <w:r w:rsidR="00170CA5" w:rsidRPr="00170CA5">
        <w:rPr>
          <w:sz w:val="28"/>
          <w:szCs w:val="28"/>
        </w:rPr>
        <w:t xml:space="preserve"> тыс. рублей, на 2026 год в сумме </w:t>
      </w:r>
      <w:r w:rsidR="00170CA5">
        <w:rPr>
          <w:sz w:val="28"/>
          <w:szCs w:val="28"/>
        </w:rPr>
        <w:t>167,0</w:t>
      </w:r>
      <w:r w:rsidR="00170CA5" w:rsidRPr="00170CA5">
        <w:rPr>
          <w:sz w:val="28"/>
          <w:szCs w:val="28"/>
        </w:rPr>
        <w:t xml:space="preserve"> тыс. рублей, на 2027 год в сумме </w:t>
      </w:r>
      <w:r w:rsidR="00170CA5">
        <w:rPr>
          <w:sz w:val="28"/>
          <w:szCs w:val="28"/>
        </w:rPr>
        <w:t>168,0</w:t>
      </w:r>
      <w:r w:rsidR="00170CA5" w:rsidRPr="00170CA5">
        <w:rPr>
          <w:sz w:val="28"/>
          <w:szCs w:val="28"/>
        </w:rPr>
        <w:t xml:space="preserve"> тыс. рублей;</w:t>
      </w:r>
    </w:p>
    <w:p w:rsidR="00170CA5" w:rsidRDefault="00170CA5" w:rsidP="001E4BC4">
      <w:pPr>
        <w:autoSpaceDE w:val="0"/>
        <w:autoSpaceDN w:val="0"/>
        <w:adjustRightInd w:val="0"/>
        <w:ind w:firstLine="709"/>
        <w:jc w:val="center"/>
        <w:rPr>
          <w:i/>
          <w:color w:val="FF0000"/>
          <w:sz w:val="28"/>
          <w:szCs w:val="28"/>
        </w:rPr>
      </w:pPr>
    </w:p>
    <w:p w:rsidR="003679E0" w:rsidRDefault="00170CA5" w:rsidP="001E4BC4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170CA5">
        <w:rPr>
          <w:i/>
          <w:sz w:val="28"/>
          <w:szCs w:val="28"/>
        </w:rPr>
        <w:t xml:space="preserve">Комплекс процессных мероприятий </w:t>
      </w:r>
    </w:p>
    <w:p w:rsidR="00D64A84" w:rsidRPr="00170CA5" w:rsidRDefault="00170CA5" w:rsidP="001E4BC4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170CA5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К</w:t>
      </w:r>
      <w:r w:rsidRPr="00170CA5">
        <w:rPr>
          <w:i/>
          <w:sz w:val="28"/>
          <w:szCs w:val="28"/>
        </w:rPr>
        <w:t>омплексные меры по обеспечению общественного порядка, профилактики совершения преступлений и правонарушений»</w:t>
      </w:r>
    </w:p>
    <w:p w:rsidR="00D64A84" w:rsidRPr="00170CA5" w:rsidRDefault="00D64A84" w:rsidP="00D64A84">
      <w:pPr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170CA5">
        <w:rPr>
          <w:sz w:val="28"/>
          <w:szCs w:val="20"/>
        </w:rPr>
        <w:t xml:space="preserve">На реализацию комплекса процессных мероприятий  предусмотрены бюджетные ассигнования на 2025 год в сумме </w:t>
      </w:r>
      <w:r w:rsidR="00FD4720" w:rsidRPr="00FD4720">
        <w:rPr>
          <w:sz w:val="28"/>
          <w:szCs w:val="20"/>
        </w:rPr>
        <w:t>1 946,4</w:t>
      </w:r>
      <w:r w:rsidRPr="00170CA5">
        <w:rPr>
          <w:sz w:val="28"/>
          <w:szCs w:val="20"/>
        </w:rPr>
        <w:t xml:space="preserve"> тыс. рублей, на 2026 год в сумме </w:t>
      </w:r>
      <w:r w:rsidR="00FD4720" w:rsidRPr="00FD4720">
        <w:rPr>
          <w:sz w:val="28"/>
          <w:szCs w:val="20"/>
        </w:rPr>
        <w:t>1 733,7</w:t>
      </w:r>
      <w:r w:rsidRPr="00170CA5">
        <w:rPr>
          <w:sz w:val="28"/>
          <w:szCs w:val="20"/>
        </w:rPr>
        <w:t xml:space="preserve"> тыс. рублей, на 2027 год в сумме </w:t>
      </w:r>
      <w:r w:rsidR="00FD4720" w:rsidRPr="00FD4720">
        <w:rPr>
          <w:sz w:val="28"/>
          <w:szCs w:val="20"/>
        </w:rPr>
        <w:t>1 799,0</w:t>
      </w:r>
      <w:r w:rsidRPr="00170CA5">
        <w:rPr>
          <w:sz w:val="28"/>
          <w:szCs w:val="20"/>
        </w:rPr>
        <w:t xml:space="preserve"> тыс. рублей, в том числе:</w:t>
      </w:r>
    </w:p>
    <w:p w:rsidR="00FD4720" w:rsidRPr="003934F5" w:rsidRDefault="00FD4720" w:rsidP="00FD4720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3934F5">
        <w:rPr>
          <w:sz w:val="28"/>
          <w:szCs w:val="28"/>
        </w:rPr>
        <w:t xml:space="preserve">- на обеспечение функций органов власти </w:t>
      </w:r>
      <w:r>
        <w:rPr>
          <w:sz w:val="28"/>
          <w:szCs w:val="28"/>
        </w:rPr>
        <w:t>местного самоуправления</w:t>
      </w:r>
      <w:r w:rsidRPr="003934F5">
        <w:rPr>
          <w:sz w:val="28"/>
          <w:szCs w:val="28"/>
        </w:rPr>
        <w:t xml:space="preserve"> предусмотрено на 202</w:t>
      </w:r>
      <w:r>
        <w:rPr>
          <w:sz w:val="28"/>
          <w:szCs w:val="28"/>
        </w:rPr>
        <w:t>5</w:t>
      </w:r>
      <w:r w:rsidRPr="003934F5">
        <w:rPr>
          <w:sz w:val="28"/>
          <w:szCs w:val="28"/>
        </w:rPr>
        <w:t xml:space="preserve"> год в сумме </w:t>
      </w:r>
      <w:r w:rsidRPr="00FD4720">
        <w:rPr>
          <w:sz w:val="28"/>
          <w:szCs w:val="28"/>
        </w:rPr>
        <w:t>1 251,4</w:t>
      </w:r>
      <w:r>
        <w:rPr>
          <w:sz w:val="28"/>
          <w:szCs w:val="28"/>
        </w:rPr>
        <w:t xml:space="preserve"> </w:t>
      </w:r>
      <w:r w:rsidRPr="003934F5">
        <w:rPr>
          <w:sz w:val="28"/>
          <w:szCs w:val="28"/>
        </w:rPr>
        <w:t>тыс. рублей, на 202</w:t>
      </w:r>
      <w:r>
        <w:rPr>
          <w:sz w:val="28"/>
          <w:szCs w:val="28"/>
        </w:rPr>
        <w:t>6</w:t>
      </w:r>
      <w:r w:rsidRPr="003934F5">
        <w:rPr>
          <w:sz w:val="28"/>
          <w:szCs w:val="28"/>
        </w:rPr>
        <w:t xml:space="preserve"> год в сумме </w:t>
      </w:r>
      <w:r w:rsidRPr="00FD4720">
        <w:rPr>
          <w:sz w:val="28"/>
          <w:szCs w:val="28"/>
        </w:rPr>
        <w:t>1 033,7</w:t>
      </w:r>
      <w:r w:rsidRPr="003934F5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7</w:t>
      </w:r>
      <w:r w:rsidRPr="003934F5">
        <w:rPr>
          <w:sz w:val="28"/>
          <w:szCs w:val="28"/>
        </w:rPr>
        <w:t xml:space="preserve"> год в сумме </w:t>
      </w:r>
      <w:r w:rsidRPr="00FD4720">
        <w:rPr>
          <w:sz w:val="28"/>
          <w:szCs w:val="28"/>
        </w:rPr>
        <w:t>1 075,0</w:t>
      </w:r>
      <w:r w:rsidRPr="003934F5">
        <w:rPr>
          <w:sz w:val="28"/>
          <w:szCs w:val="28"/>
        </w:rPr>
        <w:t xml:space="preserve"> тыс. рублей;</w:t>
      </w:r>
    </w:p>
    <w:p w:rsidR="00D64A84" w:rsidRPr="00170CA5" w:rsidRDefault="00D64A84" w:rsidP="00D64A8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170CA5">
        <w:rPr>
          <w:spacing w:val="-1"/>
          <w:sz w:val="28"/>
          <w:szCs w:val="20"/>
        </w:rPr>
        <w:t xml:space="preserve">- </w:t>
      </w:r>
      <w:r w:rsidR="00170CA5">
        <w:rPr>
          <w:spacing w:val="-1"/>
          <w:sz w:val="28"/>
          <w:szCs w:val="20"/>
        </w:rPr>
        <w:t>расходы на</w:t>
      </w:r>
      <w:r w:rsidRPr="00170CA5">
        <w:rPr>
          <w:spacing w:val="-1"/>
          <w:sz w:val="28"/>
          <w:szCs w:val="20"/>
        </w:rPr>
        <w:t xml:space="preserve"> </w:t>
      </w:r>
      <w:r w:rsidR="00170CA5" w:rsidRPr="00170CA5">
        <w:rPr>
          <w:spacing w:val="-1"/>
          <w:sz w:val="28"/>
          <w:szCs w:val="20"/>
        </w:rPr>
        <w:t>профилактик</w:t>
      </w:r>
      <w:r w:rsidR="00170CA5">
        <w:rPr>
          <w:spacing w:val="-1"/>
          <w:sz w:val="28"/>
          <w:szCs w:val="20"/>
        </w:rPr>
        <w:t>у</w:t>
      </w:r>
      <w:r w:rsidR="00170CA5" w:rsidRPr="00170CA5">
        <w:rPr>
          <w:spacing w:val="-1"/>
          <w:sz w:val="28"/>
          <w:szCs w:val="20"/>
        </w:rPr>
        <w:t xml:space="preserve"> безнадзорности, преступлений и правонарушений несовершеннолетних</w:t>
      </w:r>
      <w:r w:rsidRPr="00170CA5">
        <w:rPr>
          <w:spacing w:val="-1"/>
          <w:sz w:val="28"/>
          <w:szCs w:val="20"/>
        </w:rPr>
        <w:t xml:space="preserve"> </w:t>
      </w:r>
      <w:r w:rsidR="00170CA5" w:rsidRPr="00170CA5">
        <w:rPr>
          <w:sz w:val="28"/>
          <w:szCs w:val="20"/>
        </w:rPr>
        <w:t>в сумме 40,0 тыс. рублей ежегодно</w:t>
      </w:r>
      <w:r w:rsidRPr="00170CA5">
        <w:rPr>
          <w:bCs/>
          <w:sz w:val="28"/>
          <w:szCs w:val="28"/>
        </w:rPr>
        <w:t>;</w:t>
      </w:r>
    </w:p>
    <w:p w:rsidR="00D64A84" w:rsidRPr="00170CA5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  <w:r w:rsidRPr="00170CA5">
        <w:rPr>
          <w:bCs/>
          <w:sz w:val="28"/>
          <w:szCs w:val="28"/>
        </w:rPr>
        <w:t xml:space="preserve">- расходы </w:t>
      </w:r>
      <w:r w:rsidR="00170CA5" w:rsidRPr="00170CA5">
        <w:rPr>
          <w:bCs/>
          <w:sz w:val="28"/>
          <w:szCs w:val="28"/>
        </w:rPr>
        <w:t>на реализацию комплексных мер по обеспечению общественной безопасности</w:t>
      </w:r>
      <w:r w:rsidRPr="00170CA5">
        <w:rPr>
          <w:bCs/>
          <w:sz w:val="28"/>
          <w:szCs w:val="28"/>
        </w:rPr>
        <w:t xml:space="preserve"> </w:t>
      </w:r>
      <w:r w:rsidR="00170CA5" w:rsidRPr="00170CA5">
        <w:rPr>
          <w:sz w:val="28"/>
          <w:szCs w:val="20"/>
        </w:rPr>
        <w:t>в сумме 5,0 тыс. рублей ежегодно</w:t>
      </w:r>
      <w:r w:rsidRPr="00170CA5">
        <w:rPr>
          <w:sz w:val="28"/>
          <w:szCs w:val="20"/>
        </w:rPr>
        <w:t>;</w:t>
      </w:r>
    </w:p>
    <w:p w:rsidR="00D64A84" w:rsidRDefault="00D64A84" w:rsidP="00170CA5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  <w:r w:rsidRPr="00170CA5">
        <w:rPr>
          <w:spacing w:val="-1"/>
          <w:sz w:val="28"/>
          <w:szCs w:val="20"/>
        </w:rPr>
        <w:t xml:space="preserve">- на </w:t>
      </w:r>
      <w:r w:rsidR="00170CA5" w:rsidRPr="00170CA5">
        <w:rPr>
          <w:spacing w:val="-1"/>
          <w:sz w:val="28"/>
          <w:szCs w:val="20"/>
        </w:rPr>
        <w:t>осуществление полномочий по созданию и организации деятельности территориальных комиссий по делам несовершеннолетних и защите их прав</w:t>
      </w:r>
      <w:r w:rsidRPr="00170CA5">
        <w:rPr>
          <w:spacing w:val="-1"/>
          <w:sz w:val="28"/>
          <w:szCs w:val="20"/>
        </w:rPr>
        <w:t xml:space="preserve"> </w:t>
      </w:r>
      <w:r w:rsidRPr="00170CA5">
        <w:rPr>
          <w:sz w:val="28"/>
          <w:szCs w:val="20"/>
        </w:rPr>
        <w:t xml:space="preserve">на 2025 год в сумме </w:t>
      </w:r>
      <w:r w:rsidR="00170CA5" w:rsidRPr="00170CA5">
        <w:rPr>
          <w:sz w:val="28"/>
          <w:szCs w:val="20"/>
        </w:rPr>
        <w:t>650,0</w:t>
      </w:r>
      <w:r w:rsidRPr="00170CA5">
        <w:rPr>
          <w:sz w:val="28"/>
          <w:szCs w:val="20"/>
        </w:rPr>
        <w:t xml:space="preserve"> тыс. рублей, на 2026 год в сумме </w:t>
      </w:r>
      <w:r w:rsidR="00170CA5" w:rsidRPr="00170CA5">
        <w:rPr>
          <w:sz w:val="28"/>
          <w:szCs w:val="20"/>
        </w:rPr>
        <w:t>655,0</w:t>
      </w:r>
      <w:r w:rsidRPr="00170CA5">
        <w:rPr>
          <w:sz w:val="28"/>
          <w:szCs w:val="20"/>
        </w:rPr>
        <w:t xml:space="preserve"> тыс. рублей, на 2027 год в сумме </w:t>
      </w:r>
      <w:r w:rsidR="00170CA5" w:rsidRPr="00170CA5">
        <w:rPr>
          <w:sz w:val="28"/>
          <w:szCs w:val="20"/>
        </w:rPr>
        <w:t>679,0</w:t>
      </w:r>
      <w:r w:rsidRPr="00170CA5">
        <w:rPr>
          <w:sz w:val="28"/>
          <w:szCs w:val="20"/>
        </w:rPr>
        <w:t xml:space="preserve"> тыс. рублей.</w:t>
      </w:r>
    </w:p>
    <w:p w:rsidR="00430547" w:rsidRPr="00170CA5" w:rsidRDefault="00430547" w:rsidP="00170CA5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</w:p>
    <w:p w:rsidR="006F05A9" w:rsidRPr="00796007" w:rsidRDefault="006F05A9" w:rsidP="00A251C6">
      <w:pPr>
        <w:keepNext/>
        <w:jc w:val="center"/>
        <w:outlineLvl w:val="0"/>
        <w:rPr>
          <w:b/>
          <w:color w:val="000000" w:themeColor="text1"/>
          <w:sz w:val="28"/>
          <w:szCs w:val="28"/>
        </w:rPr>
      </w:pPr>
      <w:r w:rsidRPr="005D447E">
        <w:rPr>
          <w:b/>
          <w:color w:val="000000" w:themeColor="text1"/>
          <w:sz w:val="28"/>
          <w:szCs w:val="28"/>
        </w:rPr>
        <w:t xml:space="preserve">2. </w:t>
      </w:r>
      <w:r w:rsidR="00A251C6" w:rsidRPr="00A251C6">
        <w:rPr>
          <w:b/>
          <w:color w:val="000000" w:themeColor="text1"/>
          <w:sz w:val="28"/>
          <w:szCs w:val="28"/>
        </w:rPr>
        <w:t>Муниципальная программа Прохоровского района «Развитие образования Прохоровского района»</w:t>
      </w:r>
    </w:p>
    <w:p w:rsidR="00D64A84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F263B1">
        <w:rPr>
          <w:sz w:val="28"/>
        </w:rPr>
        <w:t xml:space="preserve">На реализацию </w:t>
      </w:r>
      <w:r w:rsidR="00A251C6">
        <w:rPr>
          <w:sz w:val="28"/>
        </w:rPr>
        <w:t>муниципальной</w:t>
      </w:r>
      <w:r w:rsidRPr="00F263B1">
        <w:rPr>
          <w:sz w:val="28"/>
        </w:rPr>
        <w:t xml:space="preserve"> программы «</w:t>
      </w:r>
      <w:r w:rsidR="00170CA5" w:rsidRPr="00170CA5">
        <w:rPr>
          <w:sz w:val="28"/>
        </w:rPr>
        <w:t>Развитие образования Прохоровского района</w:t>
      </w:r>
      <w:r w:rsidRPr="00F263B1">
        <w:rPr>
          <w:sz w:val="28"/>
        </w:rPr>
        <w:t xml:space="preserve">» (далее – Программа) предусмотрены бюджетные ассигнования </w:t>
      </w:r>
      <w:r w:rsidRPr="005850ED">
        <w:rPr>
          <w:sz w:val="28"/>
        </w:rPr>
        <w:t xml:space="preserve">на </w:t>
      </w:r>
      <w:r w:rsidRPr="00170CA5">
        <w:rPr>
          <w:b/>
          <w:sz w:val="28"/>
        </w:rPr>
        <w:t>2025</w:t>
      </w:r>
      <w:r w:rsidRPr="005850ED">
        <w:rPr>
          <w:sz w:val="28"/>
        </w:rPr>
        <w:t xml:space="preserve"> </w:t>
      </w:r>
      <w:r w:rsidRPr="00170CA5">
        <w:rPr>
          <w:b/>
          <w:sz w:val="28"/>
        </w:rPr>
        <w:t>год</w:t>
      </w:r>
      <w:r w:rsidRPr="005850ED">
        <w:rPr>
          <w:sz w:val="28"/>
        </w:rPr>
        <w:t xml:space="preserve"> </w:t>
      </w:r>
      <w:r w:rsidRPr="00F27A5A">
        <w:rPr>
          <w:sz w:val="28"/>
        </w:rPr>
        <w:t xml:space="preserve">в сумме </w:t>
      </w:r>
      <w:r w:rsidR="00FD4720" w:rsidRPr="00FD4720">
        <w:rPr>
          <w:b/>
          <w:color w:val="000000" w:themeColor="text1"/>
          <w:sz w:val="28"/>
        </w:rPr>
        <w:t>796 510,5</w:t>
      </w:r>
      <w:r w:rsidRPr="00F27A5A">
        <w:rPr>
          <w:b/>
          <w:color w:val="000000" w:themeColor="text1"/>
          <w:sz w:val="28"/>
        </w:rPr>
        <w:t> тыс. </w:t>
      </w:r>
      <w:r w:rsidRPr="003D7D1F">
        <w:rPr>
          <w:b/>
          <w:sz w:val="28"/>
        </w:rPr>
        <w:t>рублей</w:t>
      </w:r>
      <w:r w:rsidRPr="003D7D1F">
        <w:rPr>
          <w:sz w:val="28"/>
        </w:rPr>
        <w:t xml:space="preserve">, на </w:t>
      </w:r>
      <w:r w:rsidRPr="00170CA5">
        <w:rPr>
          <w:b/>
          <w:sz w:val="28"/>
        </w:rPr>
        <w:t>2026</w:t>
      </w:r>
      <w:r w:rsidRPr="003D7D1F">
        <w:rPr>
          <w:sz w:val="28"/>
        </w:rPr>
        <w:t xml:space="preserve"> </w:t>
      </w:r>
      <w:r w:rsidRPr="00170CA5">
        <w:rPr>
          <w:b/>
          <w:sz w:val="28"/>
        </w:rPr>
        <w:t>год</w:t>
      </w:r>
      <w:r w:rsidRPr="003D7D1F">
        <w:rPr>
          <w:sz w:val="28"/>
        </w:rPr>
        <w:t xml:space="preserve"> в сумме </w:t>
      </w:r>
      <w:r w:rsidRPr="003D7D1F">
        <w:rPr>
          <w:sz w:val="28"/>
        </w:rPr>
        <w:br/>
      </w:r>
      <w:r w:rsidR="00FD4720" w:rsidRPr="00FD4720">
        <w:rPr>
          <w:b/>
          <w:sz w:val="28"/>
        </w:rPr>
        <w:t>798 353,</w:t>
      </w:r>
      <w:r w:rsidR="00992D05">
        <w:rPr>
          <w:b/>
          <w:sz w:val="28"/>
        </w:rPr>
        <w:t>5</w:t>
      </w:r>
      <w:r w:rsidRPr="003D7D1F">
        <w:rPr>
          <w:b/>
          <w:sz w:val="28"/>
        </w:rPr>
        <w:t> тыс. рубле</w:t>
      </w:r>
      <w:r w:rsidRPr="003D7D1F">
        <w:rPr>
          <w:sz w:val="28"/>
        </w:rPr>
        <w:t xml:space="preserve">й, на </w:t>
      </w:r>
      <w:r w:rsidRPr="00170CA5">
        <w:rPr>
          <w:b/>
          <w:sz w:val="28"/>
        </w:rPr>
        <w:t>2027</w:t>
      </w:r>
      <w:r w:rsidRPr="003D7D1F">
        <w:rPr>
          <w:sz w:val="28"/>
        </w:rPr>
        <w:t xml:space="preserve"> </w:t>
      </w:r>
      <w:r w:rsidRPr="00170CA5">
        <w:rPr>
          <w:b/>
          <w:sz w:val="28"/>
        </w:rPr>
        <w:t>год</w:t>
      </w:r>
      <w:r w:rsidRPr="003D7D1F">
        <w:rPr>
          <w:sz w:val="28"/>
        </w:rPr>
        <w:t xml:space="preserve"> в сумме </w:t>
      </w:r>
      <w:r w:rsidR="00FD4720" w:rsidRPr="00FD4720">
        <w:rPr>
          <w:b/>
          <w:sz w:val="28"/>
        </w:rPr>
        <w:t>829 922,6</w:t>
      </w:r>
      <w:r w:rsidRPr="003D7D1F">
        <w:rPr>
          <w:b/>
          <w:sz w:val="28"/>
        </w:rPr>
        <w:t> тыс. рублей</w:t>
      </w:r>
      <w:r w:rsidRPr="003D7D1F">
        <w:rPr>
          <w:sz w:val="28"/>
        </w:rPr>
        <w:t>;</w:t>
      </w:r>
    </w:p>
    <w:p w:rsidR="0050287B" w:rsidRPr="0050287B" w:rsidRDefault="0050287B" w:rsidP="0050287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0287B">
        <w:rPr>
          <w:rFonts w:eastAsia="Calibri"/>
          <w:sz w:val="28"/>
          <w:szCs w:val="28"/>
        </w:rPr>
        <w:t xml:space="preserve">Целью </w:t>
      </w:r>
      <w:r w:rsidR="001130DE">
        <w:rPr>
          <w:rFonts w:eastAsia="Calibri"/>
          <w:sz w:val="28"/>
          <w:szCs w:val="28"/>
        </w:rPr>
        <w:t>П</w:t>
      </w:r>
      <w:r w:rsidRPr="0050287B">
        <w:rPr>
          <w:rFonts w:eastAsia="Calibri"/>
          <w:sz w:val="28"/>
          <w:szCs w:val="28"/>
        </w:rPr>
        <w:t>рограммы является</w:t>
      </w:r>
      <w:r>
        <w:rPr>
          <w:rFonts w:eastAsia="Calibri"/>
          <w:sz w:val="28"/>
          <w:szCs w:val="28"/>
        </w:rPr>
        <w:t xml:space="preserve"> с</w:t>
      </w:r>
      <w:r w:rsidRPr="0050287B">
        <w:rPr>
          <w:rFonts w:eastAsia="Calibri"/>
          <w:sz w:val="28"/>
          <w:szCs w:val="28"/>
        </w:rPr>
        <w:t>оздание условий для комплексного развития, повышения доступности, качества и эффективности муниципальной системы образования, соответствующей требованиям инновационного развития экономики и современным потребностям населения Прохоровского района</w:t>
      </w:r>
      <w:r w:rsidRPr="0050287B">
        <w:rPr>
          <w:sz w:val="28"/>
          <w:szCs w:val="28"/>
        </w:rPr>
        <w:t>.</w:t>
      </w:r>
    </w:p>
    <w:p w:rsidR="0050287B" w:rsidRPr="0050287B" w:rsidRDefault="0050287B" w:rsidP="0050287B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0287B">
        <w:rPr>
          <w:rFonts w:eastAsia="Calibri"/>
          <w:sz w:val="28"/>
          <w:szCs w:val="28"/>
          <w:lang w:eastAsia="en-US"/>
        </w:rPr>
        <w:t xml:space="preserve">Достижение указанной цели обеспечивается решением следующих задач </w:t>
      </w:r>
      <w:r w:rsidR="001130DE">
        <w:rPr>
          <w:rFonts w:eastAsia="Calibri"/>
          <w:sz w:val="28"/>
          <w:szCs w:val="28"/>
          <w:lang w:eastAsia="en-US"/>
        </w:rPr>
        <w:t>П</w:t>
      </w:r>
      <w:r w:rsidRPr="0050287B">
        <w:rPr>
          <w:rFonts w:eastAsia="Calibri"/>
          <w:sz w:val="28"/>
          <w:szCs w:val="28"/>
          <w:lang w:eastAsia="en-US"/>
        </w:rPr>
        <w:t>рограммы:</w:t>
      </w:r>
    </w:p>
    <w:p w:rsidR="0050287B" w:rsidRPr="0050287B" w:rsidRDefault="0050287B" w:rsidP="0050287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287B">
        <w:rPr>
          <w:sz w:val="28"/>
          <w:szCs w:val="28"/>
        </w:rPr>
        <w:tab/>
        <w:t>1.Обеспечение доступности качественного дошкольного образования.</w:t>
      </w:r>
    </w:p>
    <w:p w:rsidR="0050287B" w:rsidRPr="0050287B" w:rsidRDefault="0050287B" w:rsidP="0050287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287B">
        <w:rPr>
          <w:sz w:val="28"/>
          <w:szCs w:val="28"/>
        </w:rPr>
        <w:tab/>
        <w:t>2. Повышение доступности качественного общего образования, соответствующего современным требованиям общества, независимо от места жительства и социально-экономического статуса.</w:t>
      </w:r>
    </w:p>
    <w:p w:rsidR="0050287B" w:rsidRPr="0050287B" w:rsidRDefault="0050287B" w:rsidP="0050287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287B">
        <w:rPr>
          <w:sz w:val="28"/>
          <w:szCs w:val="28"/>
        </w:rPr>
        <w:tab/>
        <w:t>3. Формирование условий для развития муниципальной системы воспитания и дополнительного образования.</w:t>
      </w:r>
    </w:p>
    <w:p w:rsidR="0050287B" w:rsidRPr="0050287B" w:rsidRDefault="0050287B" w:rsidP="0050287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287B">
        <w:rPr>
          <w:sz w:val="28"/>
          <w:szCs w:val="28"/>
        </w:rPr>
        <w:lastRenderedPageBreak/>
        <w:tab/>
        <w:t>4. Развитие системы круглогодичного оздоровления и отдыха детей и подростков.</w:t>
      </w:r>
    </w:p>
    <w:p w:rsidR="0050287B" w:rsidRPr="0050287B" w:rsidRDefault="0050287B" w:rsidP="0043054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287B">
        <w:rPr>
          <w:sz w:val="28"/>
          <w:szCs w:val="28"/>
        </w:rPr>
        <w:tab/>
        <w:t>5. Развитие кадрового потенциала в сфере образования.</w:t>
      </w:r>
    </w:p>
    <w:p w:rsidR="00D64A84" w:rsidRDefault="00D64A84" w:rsidP="00430547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AF338C">
        <w:rPr>
          <w:sz w:val="28"/>
        </w:rPr>
        <w:t xml:space="preserve">Бюджетные средства на реализацию </w:t>
      </w:r>
      <w:r w:rsidR="001130DE">
        <w:rPr>
          <w:sz w:val="28"/>
        </w:rPr>
        <w:t>П</w:t>
      </w:r>
      <w:r w:rsidRPr="00AF338C">
        <w:rPr>
          <w:sz w:val="28"/>
        </w:rPr>
        <w:t xml:space="preserve">рограммы распределены между </w:t>
      </w:r>
      <w:r>
        <w:rPr>
          <w:sz w:val="28"/>
        </w:rPr>
        <w:t>структурными элементами</w:t>
      </w:r>
      <w:r w:rsidRPr="00AF338C">
        <w:rPr>
          <w:sz w:val="28"/>
        </w:rPr>
        <w:t xml:space="preserve"> следующим образом:</w:t>
      </w:r>
    </w:p>
    <w:tbl>
      <w:tblPr>
        <w:tblW w:w="963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392"/>
        <w:gridCol w:w="1418"/>
        <w:gridCol w:w="1419"/>
        <w:gridCol w:w="1276"/>
        <w:gridCol w:w="1561"/>
      </w:tblGrid>
      <w:tr w:rsidR="00D64A84" w:rsidRPr="004A7538" w:rsidTr="003679E0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796007">
              <w:rPr>
                <w:rFonts w:cs="Calibri"/>
                <w:b/>
              </w:rPr>
              <w:t>№</w:t>
            </w:r>
          </w:p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796007">
              <w:rPr>
                <w:rFonts w:cs="Calibri"/>
                <w:b/>
              </w:rPr>
              <w:t>п/п</w:t>
            </w:r>
          </w:p>
        </w:tc>
        <w:tc>
          <w:tcPr>
            <w:tcW w:w="3392" w:type="dxa"/>
            <w:vMerge w:val="restart"/>
            <w:shd w:val="clear" w:color="auto" w:fill="auto"/>
            <w:vAlign w:val="center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796007">
              <w:rPr>
                <w:rFonts w:cs="Calibri"/>
                <w:b/>
              </w:rPr>
              <w:t>Наименование структурного элемента</w:t>
            </w:r>
          </w:p>
        </w:tc>
        <w:tc>
          <w:tcPr>
            <w:tcW w:w="5674" w:type="dxa"/>
            <w:gridSpan w:val="4"/>
            <w:shd w:val="clear" w:color="auto" w:fill="auto"/>
            <w:vAlign w:val="center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796007">
              <w:rPr>
                <w:rFonts w:cs="Calibri"/>
                <w:b/>
              </w:rPr>
              <w:t>Расходы (тыс. рублей), годы</w:t>
            </w:r>
          </w:p>
        </w:tc>
      </w:tr>
      <w:tr w:rsidR="00D64A84" w:rsidRPr="004A7538" w:rsidTr="003679E0">
        <w:trPr>
          <w:trHeight w:val="55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6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>–202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годы</w:t>
            </w:r>
          </w:p>
        </w:tc>
      </w:tr>
      <w:tr w:rsidR="00D64A84" w:rsidRPr="004A7538" w:rsidTr="003679E0">
        <w:trPr>
          <w:trHeight w:val="275"/>
        </w:trPr>
        <w:tc>
          <w:tcPr>
            <w:tcW w:w="567" w:type="dxa"/>
            <w:shd w:val="clear" w:color="auto" w:fill="auto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796007">
              <w:rPr>
                <w:rFonts w:cs="Calibri"/>
                <w:b/>
              </w:rPr>
              <w:t>1</w:t>
            </w:r>
          </w:p>
        </w:tc>
        <w:tc>
          <w:tcPr>
            <w:tcW w:w="3392" w:type="dxa"/>
            <w:shd w:val="clear" w:color="auto" w:fill="auto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796007">
              <w:rPr>
                <w:rFonts w:cs="Calibri"/>
                <w:b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796007">
              <w:rPr>
                <w:rFonts w:cs="Calibri"/>
                <w:b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796007">
              <w:rPr>
                <w:rFonts w:cs="Calibri"/>
                <w:b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796007">
              <w:rPr>
                <w:rFonts w:cs="Calibri"/>
                <w:b/>
              </w:rPr>
              <w:t>5</w:t>
            </w:r>
          </w:p>
        </w:tc>
        <w:tc>
          <w:tcPr>
            <w:tcW w:w="1561" w:type="dxa"/>
            <w:shd w:val="clear" w:color="auto" w:fill="auto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796007">
              <w:rPr>
                <w:rFonts w:cs="Calibri"/>
                <w:b/>
              </w:rPr>
              <w:t>6</w:t>
            </w:r>
          </w:p>
        </w:tc>
      </w:tr>
      <w:tr w:rsidR="00A171F3" w:rsidRPr="004A7538" w:rsidTr="0091616C">
        <w:trPr>
          <w:trHeight w:val="551"/>
        </w:trPr>
        <w:tc>
          <w:tcPr>
            <w:tcW w:w="567" w:type="dxa"/>
            <w:shd w:val="clear" w:color="auto" w:fill="auto"/>
            <w:vAlign w:val="center"/>
          </w:tcPr>
          <w:p w:rsidR="00A171F3" w:rsidRPr="004A7538" w:rsidRDefault="00A171F3" w:rsidP="0091616C">
            <w:pPr>
              <w:widowControl w:val="0"/>
              <w:autoSpaceDE w:val="0"/>
              <w:autoSpaceDN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392" w:type="dxa"/>
            <w:shd w:val="clear" w:color="auto" w:fill="auto"/>
          </w:tcPr>
          <w:p w:rsidR="00A171F3" w:rsidRPr="004A7538" w:rsidRDefault="00A171F3" w:rsidP="0091616C">
            <w:pPr>
              <w:ind w:left="146"/>
              <w:jc w:val="both"/>
              <w:rPr>
                <w:rFonts w:cs="Calibri"/>
              </w:rPr>
            </w:pPr>
            <w:r w:rsidRPr="00A171F3">
              <w:rPr>
                <w:rFonts w:cs="Calibri"/>
              </w:rPr>
              <w:t>Региональные проекты, входящие в национальные проекты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71F3" w:rsidRPr="00C13E77" w:rsidRDefault="00A171F3" w:rsidP="0091616C">
            <w:pPr>
              <w:jc w:val="center"/>
            </w:pPr>
            <w:r>
              <w:t>37 179,5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171F3" w:rsidRPr="00C13E77" w:rsidRDefault="00A171F3" w:rsidP="0091616C">
            <w:pPr>
              <w:jc w:val="center"/>
            </w:pPr>
            <w:r>
              <w:t>36 482,1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71F3" w:rsidRDefault="00A171F3" w:rsidP="0091616C">
            <w:pPr>
              <w:jc w:val="center"/>
            </w:pPr>
            <w:r>
              <w:t>36 482,1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A171F3" w:rsidRPr="0050287B" w:rsidRDefault="00A171F3" w:rsidP="0091616C">
            <w:pPr>
              <w:jc w:val="center"/>
              <w:rPr>
                <w:b/>
              </w:rPr>
            </w:pPr>
            <w:r>
              <w:rPr>
                <w:b/>
              </w:rPr>
              <w:t>110 143,7</w:t>
            </w:r>
          </w:p>
        </w:tc>
      </w:tr>
      <w:tr w:rsidR="00A171F3" w:rsidRPr="00A171F3" w:rsidTr="0091616C">
        <w:trPr>
          <w:trHeight w:val="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F3" w:rsidRPr="00A171F3" w:rsidRDefault="00A171F3" w:rsidP="0091616C">
            <w:pPr>
              <w:jc w:val="center"/>
              <w:rPr>
                <w:i/>
                <w:sz w:val="22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F3" w:rsidRPr="00A171F3" w:rsidRDefault="00A171F3" w:rsidP="0091616C">
            <w:pPr>
              <w:jc w:val="both"/>
              <w:rPr>
                <w:i/>
                <w:sz w:val="22"/>
              </w:rPr>
            </w:pPr>
            <w:r w:rsidRPr="00A171F3">
              <w:rPr>
                <w:i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F3" w:rsidRPr="00A171F3" w:rsidRDefault="00A171F3" w:rsidP="0091616C">
            <w:pPr>
              <w:jc w:val="center"/>
              <w:rPr>
                <w:i/>
                <w:sz w:val="22"/>
              </w:rPr>
            </w:pPr>
            <w:r w:rsidRPr="00A171F3">
              <w:rPr>
                <w:i/>
                <w:sz w:val="22"/>
                <w:szCs w:val="22"/>
              </w:rPr>
              <w:t>37 104,8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F3" w:rsidRPr="00A171F3" w:rsidRDefault="00A171F3" w:rsidP="0091616C">
            <w:pPr>
              <w:jc w:val="center"/>
              <w:rPr>
                <w:i/>
                <w:sz w:val="22"/>
              </w:rPr>
            </w:pPr>
            <w:r w:rsidRPr="00A171F3">
              <w:rPr>
                <w:i/>
                <w:sz w:val="22"/>
                <w:szCs w:val="22"/>
              </w:rPr>
              <w:t>36 482,1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F3" w:rsidRPr="00A171F3" w:rsidRDefault="00A171F3" w:rsidP="0091616C">
            <w:pPr>
              <w:jc w:val="center"/>
              <w:rPr>
                <w:i/>
                <w:sz w:val="22"/>
              </w:rPr>
            </w:pPr>
            <w:r w:rsidRPr="00A171F3">
              <w:rPr>
                <w:i/>
                <w:sz w:val="22"/>
                <w:szCs w:val="22"/>
              </w:rPr>
              <w:t>36 482,1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F3" w:rsidRPr="00A171F3" w:rsidRDefault="00A171F3" w:rsidP="0091616C">
            <w:pPr>
              <w:jc w:val="center"/>
              <w:rPr>
                <w:b/>
                <w:i/>
                <w:sz w:val="22"/>
              </w:rPr>
            </w:pPr>
            <w:r w:rsidRPr="00A171F3">
              <w:rPr>
                <w:b/>
                <w:i/>
                <w:sz w:val="22"/>
                <w:szCs w:val="22"/>
              </w:rPr>
              <w:t>110 069,0</w:t>
            </w:r>
          </w:p>
        </w:tc>
      </w:tr>
      <w:tr w:rsidR="00614375" w:rsidRPr="00A171F3" w:rsidTr="0091616C">
        <w:trPr>
          <w:trHeight w:val="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75" w:rsidRPr="00A171F3" w:rsidRDefault="00614375" w:rsidP="0091616C">
            <w:pPr>
              <w:jc w:val="center"/>
              <w:rPr>
                <w:i/>
                <w:sz w:val="22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75" w:rsidRPr="00A171F3" w:rsidRDefault="00614375" w:rsidP="0091616C">
            <w:pPr>
              <w:jc w:val="center"/>
              <w:rPr>
                <w:i/>
                <w:sz w:val="22"/>
              </w:rPr>
            </w:pPr>
            <w:r w:rsidRPr="00A171F3">
              <w:rPr>
                <w:i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75" w:rsidRPr="00A171F3" w:rsidRDefault="00614375" w:rsidP="0091616C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szCs w:val="22"/>
              </w:rPr>
              <w:t>39,8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75" w:rsidRPr="00A171F3" w:rsidRDefault="00614375" w:rsidP="0091616C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75" w:rsidRPr="00A171F3" w:rsidRDefault="00614375" w:rsidP="0091616C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375" w:rsidRPr="00A171F3" w:rsidRDefault="00614375" w:rsidP="0091616C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39,8</w:t>
            </w:r>
          </w:p>
        </w:tc>
      </w:tr>
      <w:tr w:rsidR="0050287B" w:rsidRPr="004A7538" w:rsidTr="003679E0">
        <w:trPr>
          <w:trHeight w:val="551"/>
        </w:trPr>
        <w:tc>
          <w:tcPr>
            <w:tcW w:w="567" w:type="dxa"/>
            <w:shd w:val="clear" w:color="auto" w:fill="auto"/>
            <w:vAlign w:val="center"/>
          </w:tcPr>
          <w:p w:rsidR="0050287B" w:rsidRPr="004A7538" w:rsidRDefault="00A171F3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3392" w:type="dxa"/>
            <w:shd w:val="clear" w:color="auto" w:fill="auto"/>
          </w:tcPr>
          <w:p w:rsidR="0050287B" w:rsidRPr="004A7538" w:rsidRDefault="0050287B" w:rsidP="00D64A84">
            <w:pPr>
              <w:ind w:left="146"/>
              <w:jc w:val="both"/>
              <w:rPr>
                <w:rFonts w:cs="Calibri"/>
              </w:rPr>
            </w:pPr>
            <w:r w:rsidRPr="004A7538">
              <w:rPr>
                <w:rFonts w:cs="Calibri"/>
              </w:rPr>
              <w:t>Комплексы процессных</w:t>
            </w:r>
          </w:p>
          <w:p w:rsidR="0050287B" w:rsidRPr="004A7538" w:rsidRDefault="0050287B" w:rsidP="00D64A84">
            <w:pPr>
              <w:ind w:left="146"/>
              <w:jc w:val="both"/>
              <w:rPr>
                <w:rFonts w:cs="Calibri"/>
              </w:rPr>
            </w:pPr>
            <w:r>
              <w:rPr>
                <w:rFonts w:cs="Calibri"/>
              </w:rPr>
              <w:t>м</w:t>
            </w:r>
            <w:r w:rsidRPr="004A7538">
              <w:rPr>
                <w:rFonts w:cs="Calibri"/>
              </w:rPr>
              <w:t>ероприятий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287B" w:rsidRPr="00C13E77" w:rsidRDefault="00A171F3" w:rsidP="0050287B">
            <w:pPr>
              <w:jc w:val="center"/>
            </w:pPr>
            <w:r>
              <w:t>759 331,0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0287B" w:rsidRPr="00C13E77" w:rsidRDefault="00A171F3" w:rsidP="00992D05">
            <w:pPr>
              <w:jc w:val="center"/>
            </w:pPr>
            <w:r>
              <w:t>761 871,</w:t>
            </w:r>
            <w:r w:rsidR="00992D05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287B" w:rsidRDefault="00A171F3" w:rsidP="0050287B">
            <w:pPr>
              <w:jc w:val="center"/>
            </w:pPr>
            <w:r>
              <w:t>793 440,5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50287B" w:rsidRPr="0050287B" w:rsidRDefault="0050287B" w:rsidP="00992D05">
            <w:pPr>
              <w:jc w:val="center"/>
              <w:rPr>
                <w:b/>
              </w:rPr>
            </w:pPr>
            <w:r w:rsidRPr="0050287B">
              <w:rPr>
                <w:b/>
              </w:rPr>
              <w:t>2</w:t>
            </w:r>
            <w:r w:rsidR="00A171F3">
              <w:rPr>
                <w:b/>
              </w:rPr>
              <w:t> 314 642,</w:t>
            </w:r>
            <w:r w:rsidR="00992D05">
              <w:rPr>
                <w:b/>
              </w:rPr>
              <w:t>9</w:t>
            </w:r>
          </w:p>
        </w:tc>
      </w:tr>
      <w:tr w:rsidR="00902BAD" w:rsidRPr="00A171F3" w:rsidTr="00841665">
        <w:trPr>
          <w:trHeight w:val="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BAD" w:rsidRPr="00A171F3" w:rsidRDefault="00902BAD" w:rsidP="00841665">
            <w:pPr>
              <w:jc w:val="center"/>
              <w:rPr>
                <w:i/>
                <w:sz w:val="22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BAD" w:rsidRPr="00A171F3" w:rsidRDefault="00902BAD" w:rsidP="00902BAD">
            <w:pPr>
              <w:jc w:val="both"/>
              <w:rPr>
                <w:i/>
                <w:sz w:val="22"/>
              </w:rPr>
            </w:pPr>
            <w:r w:rsidRPr="00A171F3">
              <w:rPr>
                <w:i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BAD" w:rsidRPr="00A171F3" w:rsidRDefault="00A171F3" w:rsidP="00841665">
            <w:pPr>
              <w:jc w:val="center"/>
              <w:rPr>
                <w:i/>
                <w:sz w:val="22"/>
              </w:rPr>
            </w:pPr>
            <w:r w:rsidRPr="00A171F3">
              <w:rPr>
                <w:i/>
                <w:sz w:val="22"/>
                <w:szCs w:val="22"/>
              </w:rPr>
              <w:t>9 172,1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BAD" w:rsidRPr="00A171F3" w:rsidRDefault="00A171F3" w:rsidP="00841665">
            <w:pPr>
              <w:jc w:val="center"/>
              <w:rPr>
                <w:i/>
                <w:sz w:val="22"/>
              </w:rPr>
            </w:pPr>
            <w:r w:rsidRPr="00A171F3">
              <w:rPr>
                <w:i/>
                <w:sz w:val="22"/>
                <w:szCs w:val="22"/>
              </w:rPr>
              <w:t>6 984,7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BAD" w:rsidRPr="00A171F3" w:rsidRDefault="00A171F3" w:rsidP="00841665">
            <w:pPr>
              <w:jc w:val="center"/>
              <w:rPr>
                <w:i/>
                <w:sz w:val="22"/>
              </w:rPr>
            </w:pPr>
            <w:r w:rsidRPr="00A171F3">
              <w:rPr>
                <w:i/>
                <w:sz w:val="22"/>
                <w:szCs w:val="22"/>
              </w:rPr>
              <w:t>6 091,0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BAD" w:rsidRPr="00A171F3" w:rsidRDefault="00A171F3" w:rsidP="00841665">
            <w:pPr>
              <w:jc w:val="center"/>
              <w:rPr>
                <w:b/>
                <w:i/>
                <w:sz w:val="22"/>
              </w:rPr>
            </w:pPr>
            <w:r w:rsidRPr="00A171F3">
              <w:rPr>
                <w:b/>
                <w:i/>
                <w:sz w:val="22"/>
                <w:szCs w:val="22"/>
              </w:rPr>
              <w:t>22 247,8</w:t>
            </w:r>
          </w:p>
        </w:tc>
      </w:tr>
      <w:tr w:rsidR="00841665" w:rsidRPr="00A171F3" w:rsidTr="00841665">
        <w:trPr>
          <w:trHeight w:val="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65" w:rsidRPr="00A171F3" w:rsidRDefault="00841665" w:rsidP="00841665">
            <w:pPr>
              <w:jc w:val="center"/>
              <w:rPr>
                <w:i/>
                <w:sz w:val="22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65" w:rsidRPr="00A171F3" w:rsidRDefault="00841665" w:rsidP="00841665">
            <w:pPr>
              <w:jc w:val="center"/>
              <w:rPr>
                <w:i/>
                <w:sz w:val="22"/>
              </w:rPr>
            </w:pPr>
            <w:r w:rsidRPr="00A171F3">
              <w:rPr>
                <w:i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65" w:rsidRPr="00A171F3" w:rsidRDefault="00614375" w:rsidP="00841665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szCs w:val="22"/>
              </w:rPr>
              <w:t>540 980,2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65" w:rsidRPr="00A171F3" w:rsidRDefault="00841665" w:rsidP="00841665">
            <w:pPr>
              <w:jc w:val="center"/>
              <w:rPr>
                <w:i/>
                <w:sz w:val="22"/>
              </w:rPr>
            </w:pPr>
            <w:r w:rsidRPr="00A171F3">
              <w:rPr>
                <w:i/>
                <w:sz w:val="22"/>
                <w:szCs w:val="22"/>
              </w:rPr>
              <w:t>607 548,6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65" w:rsidRPr="00A171F3" w:rsidRDefault="00841665" w:rsidP="00841665">
            <w:pPr>
              <w:jc w:val="center"/>
              <w:rPr>
                <w:i/>
                <w:sz w:val="22"/>
              </w:rPr>
            </w:pPr>
            <w:r w:rsidRPr="00A171F3">
              <w:rPr>
                <w:i/>
                <w:sz w:val="22"/>
                <w:szCs w:val="22"/>
              </w:rPr>
              <w:t>645 530,7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65" w:rsidRPr="00A171F3" w:rsidRDefault="00841665" w:rsidP="00614375">
            <w:pPr>
              <w:jc w:val="center"/>
              <w:rPr>
                <w:b/>
                <w:i/>
                <w:sz w:val="22"/>
              </w:rPr>
            </w:pPr>
            <w:r w:rsidRPr="00A171F3">
              <w:rPr>
                <w:b/>
                <w:i/>
                <w:sz w:val="22"/>
                <w:szCs w:val="22"/>
              </w:rPr>
              <w:t>1</w:t>
            </w:r>
            <w:r w:rsidR="007201BB" w:rsidRPr="00A171F3">
              <w:rPr>
                <w:b/>
                <w:i/>
                <w:sz w:val="22"/>
                <w:szCs w:val="22"/>
              </w:rPr>
              <w:t> 794</w:t>
            </w:r>
            <w:r w:rsidR="00614375">
              <w:rPr>
                <w:b/>
                <w:i/>
                <w:sz w:val="22"/>
                <w:szCs w:val="22"/>
              </w:rPr>
              <w:t> 059,5</w:t>
            </w:r>
          </w:p>
        </w:tc>
      </w:tr>
      <w:tr w:rsidR="0050287B" w:rsidRPr="004A7538" w:rsidTr="003679E0">
        <w:trPr>
          <w:trHeight w:val="303"/>
        </w:trPr>
        <w:tc>
          <w:tcPr>
            <w:tcW w:w="567" w:type="dxa"/>
            <w:shd w:val="clear" w:color="auto" w:fill="auto"/>
          </w:tcPr>
          <w:p w:rsidR="0050287B" w:rsidRPr="00796007" w:rsidRDefault="0050287B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</w:p>
        </w:tc>
        <w:tc>
          <w:tcPr>
            <w:tcW w:w="3392" w:type="dxa"/>
            <w:shd w:val="clear" w:color="auto" w:fill="auto"/>
          </w:tcPr>
          <w:p w:rsidR="0050287B" w:rsidRPr="00796007" w:rsidRDefault="0050287B" w:rsidP="00D64A84">
            <w:pPr>
              <w:ind w:left="146"/>
              <w:rPr>
                <w:rFonts w:cs="Calibri"/>
                <w:b/>
              </w:rPr>
            </w:pPr>
            <w:r w:rsidRPr="00796007">
              <w:rPr>
                <w:rFonts w:cs="Calibri"/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287B" w:rsidRPr="0050287B" w:rsidRDefault="00902BAD" w:rsidP="00A115EA">
            <w:pPr>
              <w:jc w:val="center"/>
              <w:rPr>
                <w:b/>
              </w:rPr>
            </w:pPr>
            <w:r w:rsidRPr="00902BAD">
              <w:rPr>
                <w:b/>
              </w:rPr>
              <w:t>796 510,5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0287B" w:rsidRPr="0050287B" w:rsidRDefault="00902BAD" w:rsidP="00992D05">
            <w:pPr>
              <w:jc w:val="center"/>
              <w:rPr>
                <w:b/>
              </w:rPr>
            </w:pPr>
            <w:r w:rsidRPr="00902BAD">
              <w:rPr>
                <w:b/>
              </w:rPr>
              <w:t>798 353,</w:t>
            </w:r>
            <w:r w:rsidR="00992D05">
              <w:rPr>
                <w:b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287B" w:rsidRPr="0050287B" w:rsidRDefault="00902BAD" w:rsidP="00A115EA">
            <w:pPr>
              <w:jc w:val="center"/>
              <w:rPr>
                <w:b/>
              </w:rPr>
            </w:pPr>
            <w:r w:rsidRPr="00902BAD">
              <w:rPr>
                <w:b/>
              </w:rPr>
              <w:t>829 922,6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50287B" w:rsidRPr="0050287B" w:rsidRDefault="00902BAD" w:rsidP="00992D05">
            <w:pPr>
              <w:jc w:val="center"/>
              <w:rPr>
                <w:b/>
              </w:rPr>
            </w:pPr>
            <w:r w:rsidRPr="00902BAD">
              <w:rPr>
                <w:b/>
              </w:rPr>
              <w:t>2 424 786,</w:t>
            </w:r>
            <w:r w:rsidR="00992D05">
              <w:rPr>
                <w:b/>
              </w:rPr>
              <w:t>6</w:t>
            </w:r>
          </w:p>
        </w:tc>
      </w:tr>
    </w:tbl>
    <w:p w:rsidR="00D64A84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</w:p>
    <w:p w:rsidR="00D64A84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1B161B">
        <w:rPr>
          <w:sz w:val="28"/>
        </w:rPr>
        <w:t xml:space="preserve">В составе </w:t>
      </w:r>
      <w:r w:rsidR="001130DE">
        <w:rPr>
          <w:sz w:val="28"/>
        </w:rPr>
        <w:t>П</w:t>
      </w:r>
      <w:r w:rsidRPr="001B161B">
        <w:rPr>
          <w:sz w:val="28"/>
        </w:rPr>
        <w:t>рог</w:t>
      </w:r>
      <w:r>
        <w:rPr>
          <w:sz w:val="28"/>
        </w:rPr>
        <w:t>раммы предусмотрены расходы на:</w:t>
      </w:r>
    </w:p>
    <w:p w:rsidR="00D64A84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</w:p>
    <w:p w:rsidR="00614375" w:rsidRDefault="00614375" w:rsidP="00614375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43"/>
        <w:jc w:val="center"/>
        <w:rPr>
          <w:rFonts w:ascii="Times New Roman" w:hAnsi="Times New Roman" w:cs="Times New Roman"/>
          <w:sz w:val="28"/>
        </w:rPr>
      </w:pPr>
      <w:r w:rsidRPr="00D36E77">
        <w:rPr>
          <w:rFonts w:ascii="Times New Roman" w:hAnsi="Times New Roman" w:cs="Times New Roman"/>
          <w:sz w:val="28"/>
        </w:rPr>
        <w:t>региональные проекты, входящие в национальные проекты:</w:t>
      </w:r>
    </w:p>
    <w:p w:rsidR="00614375" w:rsidRPr="00D36E77" w:rsidRDefault="00614375" w:rsidP="00614375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D36E77">
        <w:rPr>
          <w:sz w:val="28"/>
        </w:rPr>
        <w:t xml:space="preserve">На реализацию региональных проектов, входящих в национальные проекты предусмотрены бюджетные ассигнования на 2025 год в сумме </w:t>
      </w:r>
      <w:r>
        <w:rPr>
          <w:sz w:val="28"/>
        </w:rPr>
        <w:t>37 179,5</w:t>
      </w:r>
      <w:r w:rsidRPr="00D36E77">
        <w:rPr>
          <w:sz w:val="28"/>
        </w:rPr>
        <w:t xml:space="preserve"> тыс. рублей, на 2026 год в сумме </w:t>
      </w:r>
      <w:r>
        <w:rPr>
          <w:sz w:val="28"/>
        </w:rPr>
        <w:t>36 482,1</w:t>
      </w:r>
      <w:r w:rsidRPr="00D36E77">
        <w:rPr>
          <w:sz w:val="28"/>
        </w:rPr>
        <w:t xml:space="preserve"> тыс. рублей, на 2027 год в сумме </w:t>
      </w:r>
      <w:r>
        <w:rPr>
          <w:sz w:val="28"/>
        </w:rPr>
        <w:t>36 482,1</w:t>
      </w:r>
      <w:r w:rsidRPr="00D36E77">
        <w:rPr>
          <w:sz w:val="28"/>
        </w:rPr>
        <w:t xml:space="preserve"> тыс. рублей, в том числе:</w:t>
      </w:r>
    </w:p>
    <w:p w:rsidR="00614375" w:rsidRPr="001E4BC4" w:rsidRDefault="00614375" w:rsidP="00614375">
      <w:pPr>
        <w:autoSpaceDE w:val="0"/>
        <w:autoSpaceDN w:val="0"/>
        <w:adjustRightInd w:val="0"/>
        <w:ind w:firstLine="743"/>
        <w:jc w:val="both"/>
        <w:rPr>
          <w:i/>
          <w:sz w:val="14"/>
          <w:szCs w:val="14"/>
        </w:rPr>
      </w:pPr>
    </w:p>
    <w:p w:rsidR="00614375" w:rsidRPr="00D36E77" w:rsidRDefault="00614375" w:rsidP="00614375">
      <w:pPr>
        <w:autoSpaceDE w:val="0"/>
        <w:autoSpaceDN w:val="0"/>
        <w:adjustRightInd w:val="0"/>
        <w:ind w:firstLine="743"/>
        <w:jc w:val="both"/>
        <w:rPr>
          <w:i/>
          <w:sz w:val="28"/>
        </w:rPr>
      </w:pPr>
      <w:r w:rsidRPr="00614375">
        <w:rPr>
          <w:i/>
          <w:sz w:val="28"/>
        </w:rPr>
        <w:t>Региональный проект «Все лучшее детям» национального проекта «Молодежь и дети»</w:t>
      </w:r>
    </w:p>
    <w:p w:rsidR="00614375" w:rsidRPr="00CB4860" w:rsidRDefault="00614375" w:rsidP="00614375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D36E77">
        <w:rPr>
          <w:sz w:val="28"/>
        </w:rPr>
        <w:t xml:space="preserve">На реализацию регионального </w:t>
      </w:r>
      <w:r w:rsidRPr="00614375">
        <w:rPr>
          <w:sz w:val="28"/>
        </w:rPr>
        <w:t>проект</w:t>
      </w:r>
      <w:r>
        <w:rPr>
          <w:sz w:val="28"/>
        </w:rPr>
        <w:t>а</w:t>
      </w:r>
      <w:r w:rsidRPr="00614375">
        <w:rPr>
          <w:sz w:val="28"/>
        </w:rPr>
        <w:t xml:space="preserve"> «Все лучшее детям» </w:t>
      </w:r>
      <w:r w:rsidRPr="00D36E77">
        <w:rPr>
          <w:sz w:val="28"/>
        </w:rPr>
        <w:t xml:space="preserve">предусмотрены бюджетные ассигнования на 2025 год в сумме </w:t>
      </w:r>
      <w:r>
        <w:rPr>
          <w:sz w:val="28"/>
        </w:rPr>
        <w:t xml:space="preserve">697,4 тыс. рублей </w:t>
      </w:r>
      <w:r w:rsidRPr="00CB4860">
        <w:rPr>
          <w:sz w:val="28"/>
        </w:rPr>
        <w:t xml:space="preserve">на </w:t>
      </w:r>
      <w:r>
        <w:rPr>
          <w:sz w:val="28"/>
        </w:rPr>
        <w:t>о</w:t>
      </w:r>
      <w:r w:rsidRPr="00614375">
        <w:rPr>
          <w:sz w:val="28"/>
        </w:rPr>
        <w:t>снащение предметных кабинетов общеобразовательных организаций средствами обучения и воспитания</w:t>
      </w:r>
      <w:r>
        <w:rPr>
          <w:sz w:val="28"/>
        </w:rPr>
        <w:t>.</w:t>
      </w:r>
    </w:p>
    <w:p w:rsidR="00614375" w:rsidRPr="001E4BC4" w:rsidRDefault="00614375" w:rsidP="00614375">
      <w:pPr>
        <w:autoSpaceDE w:val="0"/>
        <w:autoSpaceDN w:val="0"/>
        <w:adjustRightInd w:val="0"/>
        <w:ind w:firstLine="743"/>
        <w:jc w:val="both"/>
        <w:rPr>
          <w:i/>
          <w:sz w:val="14"/>
          <w:szCs w:val="14"/>
        </w:rPr>
      </w:pPr>
    </w:p>
    <w:p w:rsidR="00614375" w:rsidRPr="00D36E77" w:rsidRDefault="00614375" w:rsidP="00614375">
      <w:pPr>
        <w:autoSpaceDE w:val="0"/>
        <w:autoSpaceDN w:val="0"/>
        <w:adjustRightInd w:val="0"/>
        <w:ind w:firstLine="743"/>
        <w:jc w:val="both"/>
        <w:rPr>
          <w:i/>
          <w:sz w:val="28"/>
        </w:rPr>
      </w:pPr>
      <w:r w:rsidRPr="00614375">
        <w:rPr>
          <w:i/>
          <w:sz w:val="28"/>
        </w:rPr>
        <w:t>Региональный проект «Педагоги и наставники» национального проекта «Молодежь и дети»</w:t>
      </w:r>
    </w:p>
    <w:p w:rsidR="00614375" w:rsidRDefault="00614375" w:rsidP="00614375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D36E77">
        <w:rPr>
          <w:sz w:val="28"/>
        </w:rPr>
        <w:t xml:space="preserve">На реализацию регионального </w:t>
      </w:r>
      <w:r w:rsidRPr="00614375">
        <w:rPr>
          <w:sz w:val="28"/>
        </w:rPr>
        <w:t>проект</w:t>
      </w:r>
      <w:r>
        <w:rPr>
          <w:sz w:val="28"/>
        </w:rPr>
        <w:t>а</w:t>
      </w:r>
      <w:r w:rsidRPr="00614375">
        <w:rPr>
          <w:sz w:val="28"/>
        </w:rPr>
        <w:t xml:space="preserve"> «Педагоги и наставники» </w:t>
      </w:r>
      <w:r w:rsidRPr="00D36E77">
        <w:rPr>
          <w:sz w:val="28"/>
        </w:rPr>
        <w:t xml:space="preserve">предусмотрены бюджетные ассигнования </w:t>
      </w:r>
      <w:r w:rsidRPr="00614375">
        <w:rPr>
          <w:sz w:val="28"/>
        </w:rPr>
        <w:t xml:space="preserve">на 2025 год в сумме </w:t>
      </w:r>
      <w:r>
        <w:rPr>
          <w:sz w:val="28"/>
        </w:rPr>
        <w:t>36 482,1</w:t>
      </w:r>
      <w:r w:rsidRPr="00614375">
        <w:rPr>
          <w:sz w:val="28"/>
        </w:rPr>
        <w:t xml:space="preserve"> тыс. рублей, на 2026 год в сумме </w:t>
      </w:r>
      <w:r>
        <w:rPr>
          <w:sz w:val="28"/>
        </w:rPr>
        <w:t>36 482,1</w:t>
      </w:r>
      <w:r w:rsidRPr="00614375">
        <w:rPr>
          <w:sz w:val="28"/>
        </w:rPr>
        <w:t xml:space="preserve"> тыс. рублей, на 2027 год в сумме </w:t>
      </w:r>
      <w:r>
        <w:rPr>
          <w:sz w:val="28"/>
        </w:rPr>
        <w:t>36 482,1</w:t>
      </w:r>
      <w:r w:rsidRPr="00614375">
        <w:rPr>
          <w:sz w:val="28"/>
        </w:rPr>
        <w:t xml:space="preserve"> тыс. рублей, в том числе:</w:t>
      </w:r>
    </w:p>
    <w:p w:rsidR="00614375" w:rsidRPr="001F4B55" w:rsidRDefault="00614375" w:rsidP="00614375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 на о</w:t>
      </w:r>
      <w:r w:rsidRPr="001F4B55">
        <w:rPr>
          <w:sz w:val="28"/>
          <w:szCs w:val="28"/>
        </w:rPr>
        <w:t xml:space="preserve">беспечение </w:t>
      </w:r>
      <w:r w:rsidRPr="00614375">
        <w:rPr>
          <w:sz w:val="28"/>
          <w:szCs w:val="28"/>
        </w:rPr>
        <w:t>выплат ежемесячного денежного вознаграждения советникам директоров по воспитанию и взаимодействию с муниципальными общеобразовательными организациями</w:t>
      </w:r>
      <w:r w:rsidRPr="009422D0">
        <w:rPr>
          <w:sz w:val="28"/>
          <w:szCs w:val="28"/>
        </w:rPr>
        <w:t xml:space="preserve"> </w:t>
      </w:r>
      <w:r w:rsidRPr="00A313A2">
        <w:rPr>
          <w:sz w:val="28"/>
          <w:szCs w:val="28"/>
        </w:rPr>
        <w:t xml:space="preserve">предусмотрено </w:t>
      </w:r>
      <w:r w:rsidRPr="00614375">
        <w:rPr>
          <w:sz w:val="28"/>
          <w:szCs w:val="28"/>
        </w:rPr>
        <w:t>ежегодно в сумме</w:t>
      </w:r>
      <w:r>
        <w:rPr>
          <w:sz w:val="28"/>
          <w:szCs w:val="28"/>
        </w:rPr>
        <w:t xml:space="preserve"> 703,1</w:t>
      </w:r>
      <w:r w:rsidRPr="00A313A2">
        <w:rPr>
          <w:sz w:val="28"/>
          <w:szCs w:val="28"/>
        </w:rPr>
        <w:t xml:space="preserve"> тыс. рублей;</w:t>
      </w:r>
    </w:p>
    <w:p w:rsidR="00614375" w:rsidRPr="001F4B55" w:rsidRDefault="00614375" w:rsidP="00614375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в</w:t>
      </w:r>
      <w:r w:rsidRPr="001F4B55">
        <w:rPr>
          <w:sz w:val="28"/>
          <w:szCs w:val="28"/>
        </w:rPr>
        <w:t>ыплат</w:t>
      </w:r>
      <w:r>
        <w:rPr>
          <w:sz w:val="28"/>
          <w:szCs w:val="28"/>
        </w:rPr>
        <w:t>у</w:t>
      </w:r>
      <w:r w:rsidRPr="001F4B55">
        <w:rPr>
          <w:sz w:val="28"/>
          <w:szCs w:val="28"/>
        </w:rPr>
        <w:t xml:space="preserve"> денежного вознаграждения за выполнение функций классного руководителя педагогическим работникам </w:t>
      </w:r>
      <w:r>
        <w:rPr>
          <w:sz w:val="28"/>
          <w:szCs w:val="28"/>
        </w:rPr>
        <w:t>муниципальных</w:t>
      </w:r>
      <w:r w:rsidRPr="001F4B55">
        <w:rPr>
          <w:sz w:val="28"/>
          <w:szCs w:val="28"/>
        </w:rPr>
        <w:t xml:space="preserve"> образовательных</w:t>
      </w:r>
      <w:r>
        <w:rPr>
          <w:sz w:val="28"/>
          <w:szCs w:val="28"/>
        </w:rPr>
        <w:t xml:space="preserve"> </w:t>
      </w:r>
      <w:r w:rsidRPr="00A313A2">
        <w:rPr>
          <w:sz w:val="28"/>
          <w:szCs w:val="28"/>
        </w:rPr>
        <w:t xml:space="preserve">учреждений (организаций) предусмотрено ежегодно в сумме </w:t>
      </w:r>
      <w:r>
        <w:rPr>
          <w:sz w:val="28"/>
          <w:szCs w:val="28"/>
        </w:rPr>
        <w:t>35 779</w:t>
      </w:r>
      <w:r w:rsidRPr="004B5B04">
        <w:rPr>
          <w:sz w:val="28"/>
          <w:szCs w:val="28"/>
        </w:rPr>
        <w:t>,0</w:t>
      </w:r>
      <w:r w:rsidRPr="00A313A2">
        <w:rPr>
          <w:sz w:val="28"/>
          <w:szCs w:val="28"/>
        </w:rPr>
        <w:t xml:space="preserve"> тыс. рублей на </w:t>
      </w:r>
      <w:r w:rsidRPr="00241E07">
        <w:rPr>
          <w:sz w:val="28"/>
          <w:szCs w:val="28"/>
        </w:rPr>
        <w:t xml:space="preserve">219 </w:t>
      </w:r>
      <w:r>
        <w:rPr>
          <w:sz w:val="28"/>
          <w:szCs w:val="28"/>
        </w:rPr>
        <w:t>классных руководителей.</w:t>
      </w:r>
    </w:p>
    <w:p w:rsidR="00614375" w:rsidRPr="00D36E77" w:rsidRDefault="00614375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</w:p>
    <w:p w:rsidR="00D64A84" w:rsidRPr="00F55146" w:rsidRDefault="00D64A84" w:rsidP="00D64A84">
      <w:pPr>
        <w:pStyle w:val="a6"/>
        <w:numPr>
          <w:ilvl w:val="0"/>
          <w:numId w:val="29"/>
        </w:numPr>
        <w:spacing w:after="0"/>
        <w:ind w:left="0" w:firstLine="743"/>
        <w:jc w:val="both"/>
        <w:rPr>
          <w:rFonts w:ascii="Times New Roman" w:eastAsia="BatangChe" w:hAnsi="Times New Roman" w:cs="Times New Roman"/>
          <w:i/>
          <w:sz w:val="28"/>
        </w:rPr>
      </w:pPr>
      <w:r w:rsidRPr="00F55146">
        <w:rPr>
          <w:rFonts w:ascii="Times New Roman" w:eastAsia="BatangChe" w:hAnsi="Times New Roman" w:cs="Times New Roman"/>
          <w:i/>
          <w:sz w:val="28"/>
        </w:rPr>
        <w:t>комплексы процессных мероприятий:</w:t>
      </w:r>
    </w:p>
    <w:p w:rsidR="0050287B" w:rsidRDefault="0050287B" w:rsidP="00AC37D9">
      <w:pPr>
        <w:ind w:firstLine="743"/>
        <w:jc w:val="center"/>
        <w:rPr>
          <w:i/>
          <w:sz w:val="28"/>
        </w:rPr>
      </w:pPr>
    </w:p>
    <w:p w:rsidR="003679E0" w:rsidRDefault="00D64A84" w:rsidP="00AC37D9">
      <w:pPr>
        <w:ind w:firstLine="743"/>
        <w:jc w:val="center"/>
        <w:rPr>
          <w:i/>
          <w:sz w:val="28"/>
        </w:rPr>
      </w:pPr>
      <w:r w:rsidRPr="003D7D1F">
        <w:rPr>
          <w:i/>
          <w:sz w:val="28"/>
        </w:rPr>
        <w:t xml:space="preserve">Комплекс процессных мероприятий </w:t>
      </w:r>
    </w:p>
    <w:p w:rsidR="00D64A84" w:rsidRDefault="00D64A84" w:rsidP="00AC37D9">
      <w:pPr>
        <w:ind w:firstLine="743"/>
        <w:jc w:val="center"/>
        <w:rPr>
          <w:i/>
          <w:sz w:val="28"/>
        </w:rPr>
      </w:pPr>
      <w:r>
        <w:rPr>
          <w:i/>
          <w:sz w:val="28"/>
        </w:rPr>
        <w:t>«</w:t>
      </w:r>
      <w:r w:rsidRPr="00872B9E">
        <w:rPr>
          <w:i/>
          <w:sz w:val="28"/>
        </w:rPr>
        <w:t>Реализация образовательных программ дошкольного образования</w:t>
      </w:r>
      <w:r>
        <w:rPr>
          <w:i/>
          <w:sz w:val="28"/>
        </w:rPr>
        <w:t>»</w:t>
      </w:r>
    </w:p>
    <w:p w:rsidR="00D64A84" w:rsidRDefault="00D64A84" w:rsidP="00D64A84">
      <w:pPr>
        <w:ind w:firstLine="743"/>
        <w:jc w:val="both"/>
        <w:rPr>
          <w:sz w:val="28"/>
        </w:rPr>
      </w:pPr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Pr="00872B9E">
        <w:rPr>
          <w:sz w:val="28"/>
        </w:rPr>
        <w:t>Реализация образовательных программ дошкольного образования</w:t>
      </w:r>
      <w:r>
        <w:rPr>
          <w:sz w:val="28"/>
        </w:rPr>
        <w:t xml:space="preserve">» </w:t>
      </w:r>
      <w:r w:rsidRPr="00872B9E">
        <w:rPr>
          <w:sz w:val="28"/>
        </w:rPr>
        <w:t xml:space="preserve">предусмотрены бюджетные ассигнования </w:t>
      </w:r>
      <w:r w:rsidRPr="0077047B">
        <w:rPr>
          <w:sz w:val="28"/>
        </w:rPr>
        <w:t xml:space="preserve">на 2025 год в сумме </w:t>
      </w:r>
      <w:r w:rsidR="0036722B">
        <w:rPr>
          <w:sz w:val="28"/>
        </w:rPr>
        <w:t>183 448,6</w:t>
      </w:r>
      <w:r w:rsidRPr="0077047B">
        <w:rPr>
          <w:sz w:val="28"/>
        </w:rPr>
        <w:t xml:space="preserve"> тыс. рублей, на 2026 год в сумме </w:t>
      </w:r>
      <w:r w:rsidR="0036722B">
        <w:rPr>
          <w:sz w:val="28"/>
        </w:rPr>
        <w:t>183 219,</w:t>
      </w:r>
      <w:r w:rsidR="00992D05">
        <w:rPr>
          <w:sz w:val="28"/>
        </w:rPr>
        <w:t>8</w:t>
      </w:r>
      <w:r w:rsidR="00430547">
        <w:rPr>
          <w:sz w:val="28"/>
        </w:rPr>
        <w:t xml:space="preserve"> </w:t>
      </w:r>
      <w:r w:rsidRPr="0077047B">
        <w:rPr>
          <w:sz w:val="28"/>
        </w:rPr>
        <w:t xml:space="preserve">тыс. рублей, на 2027 год в сумме </w:t>
      </w:r>
      <w:r w:rsidR="00430547" w:rsidRPr="00430547">
        <w:rPr>
          <w:sz w:val="28"/>
        </w:rPr>
        <w:t>184 801,2</w:t>
      </w:r>
      <w:r w:rsidRPr="0077047B">
        <w:rPr>
          <w:sz w:val="28"/>
        </w:rPr>
        <w:t xml:space="preserve"> тыс. рублей, в том числе:</w:t>
      </w:r>
    </w:p>
    <w:p w:rsidR="00D64A84" w:rsidRPr="0086052D" w:rsidRDefault="00D64A84" w:rsidP="00D64A84">
      <w:pPr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052D">
        <w:rPr>
          <w:sz w:val="28"/>
          <w:szCs w:val="28"/>
        </w:rPr>
        <w:t>расходы на обеспечение деятельности</w:t>
      </w:r>
      <w:r>
        <w:rPr>
          <w:sz w:val="28"/>
          <w:szCs w:val="28"/>
        </w:rPr>
        <w:t xml:space="preserve"> </w:t>
      </w:r>
      <w:r w:rsidR="00241E07" w:rsidRPr="00241E07">
        <w:rPr>
          <w:sz w:val="28"/>
          <w:szCs w:val="28"/>
        </w:rPr>
        <w:t>24</w:t>
      </w:r>
      <w:r w:rsidRPr="00241E07">
        <w:rPr>
          <w:sz w:val="28"/>
          <w:szCs w:val="28"/>
        </w:rPr>
        <w:t xml:space="preserve"> </w:t>
      </w:r>
      <w:r w:rsidR="00430547">
        <w:rPr>
          <w:sz w:val="28"/>
          <w:szCs w:val="28"/>
        </w:rPr>
        <w:t>муниципальных</w:t>
      </w:r>
      <w:r w:rsidRPr="0086052D">
        <w:rPr>
          <w:sz w:val="28"/>
          <w:szCs w:val="28"/>
        </w:rPr>
        <w:t xml:space="preserve"> </w:t>
      </w:r>
      <w:r w:rsidR="00430547" w:rsidRPr="00430547">
        <w:rPr>
          <w:sz w:val="28"/>
          <w:szCs w:val="28"/>
        </w:rPr>
        <w:t>дошколь</w:t>
      </w:r>
      <w:r w:rsidR="00430547">
        <w:rPr>
          <w:sz w:val="28"/>
          <w:szCs w:val="28"/>
        </w:rPr>
        <w:t>ных образовательных организаций</w:t>
      </w:r>
      <w:r>
        <w:rPr>
          <w:sz w:val="28"/>
          <w:szCs w:val="28"/>
        </w:rPr>
        <w:t>, в которых реализуется обучение</w:t>
      </w:r>
      <w:r w:rsidRPr="009422D0">
        <w:rPr>
          <w:sz w:val="28"/>
          <w:szCs w:val="28"/>
        </w:rPr>
        <w:t xml:space="preserve"> по программам дошкольного </w:t>
      </w:r>
      <w:r w:rsidRPr="0077047B">
        <w:rPr>
          <w:sz w:val="28"/>
          <w:szCs w:val="28"/>
        </w:rPr>
        <w:t xml:space="preserve">образования на 2025 год в сумме </w:t>
      </w:r>
      <w:r w:rsidR="0036722B">
        <w:rPr>
          <w:sz w:val="28"/>
          <w:szCs w:val="28"/>
        </w:rPr>
        <w:t>22 180,6</w:t>
      </w:r>
      <w:r w:rsidRPr="0077047B">
        <w:rPr>
          <w:sz w:val="28"/>
          <w:szCs w:val="28"/>
        </w:rPr>
        <w:t xml:space="preserve"> тыс. рублей, на 2026 год в сумме </w:t>
      </w:r>
      <w:r w:rsidR="0036722B">
        <w:rPr>
          <w:sz w:val="28"/>
          <w:szCs w:val="28"/>
        </w:rPr>
        <w:t>15 251,</w:t>
      </w:r>
      <w:r w:rsidR="00992D05">
        <w:rPr>
          <w:sz w:val="28"/>
          <w:szCs w:val="28"/>
        </w:rPr>
        <w:t>9</w:t>
      </w:r>
      <w:r w:rsidRPr="0077047B">
        <w:rPr>
          <w:sz w:val="28"/>
          <w:szCs w:val="28"/>
        </w:rPr>
        <w:t xml:space="preserve"> тыс. рублей, на 2027 год в сумме </w:t>
      </w:r>
      <w:r w:rsidR="00430547" w:rsidRPr="00430547">
        <w:rPr>
          <w:sz w:val="28"/>
          <w:szCs w:val="28"/>
        </w:rPr>
        <w:t>7 906,1</w:t>
      </w:r>
      <w:r w:rsidRPr="0077047B">
        <w:rPr>
          <w:sz w:val="28"/>
          <w:szCs w:val="28"/>
        </w:rPr>
        <w:t xml:space="preserve"> тыс. рублей;</w:t>
      </w:r>
    </w:p>
    <w:p w:rsidR="00D64A84" w:rsidRPr="00241E07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9422D0">
        <w:rPr>
          <w:sz w:val="28"/>
          <w:szCs w:val="28"/>
        </w:rPr>
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</w:r>
      <w:r w:rsidRPr="0086052D">
        <w:rPr>
          <w:sz w:val="28"/>
          <w:szCs w:val="28"/>
        </w:rPr>
        <w:t xml:space="preserve"> </w:t>
      </w:r>
      <w:r w:rsidRPr="0077047B">
        <w:rPr>
          <w:sz w:val="28"/>
        </w:rPr>
        <w:t xml:space="preserve">на 2025 год в сумме </w:t>
      </w:r>
      <w:r w:rsidR="00430547" w:rsidRPr="00430547">
        <w:rPr>
          <w:sz w:val="28"/>
        </w:rPr>
        <w:t>156 956,0</w:t>
      </w:r>
      <w:r w:rsidRPr="0077047B">
        <w:rPr>
          <w:sz w:val="28"/>
        </w:rPr>
        <w:t xml:space="preserve"> тыс. рублей, на 2026 год в сумме </w:t>
      </w:r>
      <w:r w:rsidR="00430547" w:rsidRPr="00430547">
        <w:rPr>
          <w:sz w:val="28"/>
        </w:rPr>
        <w:t>163 655,9</w:t>
      </w:r>
      <w:r w:rsidRPr="0077047B">
        <w:rPr>
          <w:sz w:val="28"/>
        </w:rPr>
        <w:t xml:space="preserve"> тыс. рублей, на 2027 год в сумме </w:t>
      </w:r>
      <w:r w:rsidR="00430547" w:rsidRPr="00430547">
        <w:rPr>
          <w:sz w:val="28"/>
        </w:rPr>
        <w:t>172 583,1</w:t>
      </w:r>
      <w:r w:rsidRPr="0077047B">
        <w:rPr>
          <w:sz w:val="28"/>
        </w:rPr>
        <w:t xml:space="preserve"> тыс. рублей</w:t>
      </w:r>
      <w:r w:rsidRPr="0077047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44FC">
        <w:rPr>
          <w:sz w:val="28"/>
          <w:szCs w:val="28"/>
        </w:rPr>
        <w:t xml:space="preserve">Расчет объема потребности в субвенции сформирован исходя из контингента, получающих образование по программам дошкольного образования, в количестве </w:t>
      </w:r>
      <w:r w:rsidRPr="00CB3475">
        <w:rPr>
          <w:sz w:val="28"/>
          <w:szCs w:val="28"/>
        </w:rPr>
        <w:t xml:space="preserve">на 2025 год – </w:t>
      </w:r>
      <w:r w:rsidR="00241E07" w:rsidRPr="00241E07">
        <w:rPr>
          <w:sz w:val="28"/>
          <w:szCs w:val="28"/>
        </w:rPr>
        <w:t>894</w:t>
      </w:r>
      <w:r w:rsidRPr="00241E07">
        <w:rPr>
          <w:sz w:val="28"/>
          <w:szCs w:val="28"/>
        </w:rPr>
        <w:t xml:space="preserve"> детей, 2026 год – </w:t>
      </w:r>
      <w:r w:rsidR="00241E07" w:rsidRPr="00241E07">
        <w:rPr>
          <w:sz w:val="28"/>
          <w:szCs w:val="28"/>
        </w:rPr>
        <w:t>900</w:t>
      </w:r>
      <w:r w:rsidRPr="00241E07">
        <w:rPr>
          <w:sz w:val="28"/>
          <w:szCs w:val="28"/>
        </w:rPr>
        <w:t xml:space="preserve"> детей, 2027 год – </w:t>
      </w:r>
      <w:r w:rsidR="00241E07" w:rsidRPr="00241E07">
        <w:rPr>
          <w:sz w:val="28"/>
          <w:szCs w:val="28"/>
        </w:rPr>
        <w:t>920</w:t>
      </w:r>
      <w:r w:rsidRPr="00241E07">
        <w:rPr>
          <w:sz w:val="28"/>
          <w:szCs w:val="28"/>
        </w:rPr>
        <w:t xml:space="preserve"> детей;</w:t>
      </w:r>
    </w:p>
    <w:p w:rsidR="00D64A84" w:rsidRPr="0086052D" w:rsidRDefault="00430547" w:rsidP="00D64A84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 расходы</w:t>
      </w:r>
      <w:r w:rsidR="00D64A84">
        <w:rPr>
          <w:sz w:val="28"/>
          <w:szCs w:val="28"/>
        </w:rPr>
        <w:t xml:space="preserve"> </w:t>
      </w:r>
      <w:r w:rsidR="00D64A84" w:rsidRPr="0086052D">
        <w:rPr>
          <w:sz w:val="28"/>
          <w:szCs w:val="28"/>
        </w:rPr>
        <w:t xml:space="preserve">по выплате компенсации части родительской платы за присмотр и уход за ребенком в образовательных </w:t>
      </w:r>
      <w:r w:rsidR="00D64A84" w:rsidRPr="00CB3475">
        <w:rPr>
          <w:sz w:val="28"/>
          <w:szCs w:val="28"/>
        </w:rPr>
        <w:t xml:space="preserve">организациях, реализующих образовательную программу дошкольного образования – </w:t>
      </w:r>
      <w:r w:rsidRPr="00430547">
        <w:rPr>
          <w:sz w:val="28"/>
          <w:szCs w:val="28"/>
        </w:rPr>
        <w:t>4 312,0</w:t>
      </w:r>
      <w:r w:rsidR="00D64A84" w:rsidRPr="00CB3475">
        <w:rPr>
          <w:sz w:val="28"/>
          <w:szCs w:val="28"/>
        </w:rPr>
        <w:t xml:space="preserve"> тыс. рублей ежегодно</w:t>
      </w:r>
      <w:r w:rsidR="00D64A84">
        <w:rPr>
          <w:sz w:val="28"/>
          <w:szCs w:val="28"/>
        </w:rPr>
        <w:t xml:space="preserve">, </w:t>
      </w:r>
      <w:r w:rsidR="00D64A84" w:rsidRPr="0086052D">
        <w:rPr>
          <w:sz w:val="28"/>
          <w:szCs w:val="28"/>
        </w:rPr>
        <w:t>исходя из</w:t>
      </w:r>
      <w:r w:rsidR="00D64A84" w:rsidRPr="0086052D">
        <w:rPr>
          <w:sz w:val="20"/>
        </w:rPr>
        <w:t xml:space="preserve"> </w:t>
      </w:r>
      <w:r w:rsidR="00D64A84" w:rsidRPr="0086052D">
        <w:rPr>
          <w:sz w:val="28"/>
          <w:szCs w:val="28"/>
        </w:rPr>
        <w:t>среднего размера родительской платы за присмотр и уход за детьми в муниципальных образовательных организациях, реализующих основную программу дошкольного образования</w:t>
      </w:r>
      <w:r w:rsidR="00241E07">
        <w:rPr>
          <w:sz w:val="28"/>
          <w:szCs w:val="28"/>
        </w:rPr>
        <w:t xml:space="preserve"> </w:t>
      </w:r>
      <w:r w:rsidR="00D64A84">
        <w:rPr>
          <w:sz w:val="28"/>
          <w:szCs w:val="28"/>
        </w:rPr>
        <w:t>–</w:t>
      </w:r>
      <w:r w:rsidR="00D64A84" w:rsidRPr="00E763F5">
        <w:rPr>
          <w:sz w:val="28"/>
          <w:szCs w:val="28"/>
        </w:rPr>
        <w:t xml:space="preserve"> </w:t>
      </w:r>
      <w:r w:rsidR="00D64A84" w:rsidRPr="00241E07">
        <w:rPr>
          <w:sz w:val="28"/>
          <w:szCs w:val="28"/>
        </w:rPr>
        <w:t>1 700</w:t>
      </w:r>
      <w:r w:rsidR="00D64A84" w:rsidRPr="00E763F5">
        <w:rPr>
          <w:sz w:val="28"/>
          <w:szCs w:val="28"/>
        </w:rPr>
        <w:t xml:space="preserve"> руб</w:t>
      </w:r>
      <w:r w:rsidR="00D64A84">
        <w:rPr>
          <w:sz w:val="28"/>
          <w:szCs w:val="28"/>
        </w:rPr>
        <w:t xml:space="preserve">лей </w:t>
      </w:r>
      <w:r w:rsidR="00D64A84" w:rsidRPr="0086052D">
        <w:rPr>
          <w:sz w:val="28"/>
          <w:szCs w:val="28"/>
        </w:rPr>
        <w:t xml:space="preserve">в месяц на одного ребенка. </w:t>
      </w:r>
      <w:r w:rsidR="00D64A84" w:rsidRPr="0086052D">
        <w:rPr>
          <w:bCs/>
          <w:sz w:val="28"/>
          <w:szCs w:val="28"/>
        </w:rPr>
        <w:t xml:space="preserve">Плановая среднегодовая численность </w:t>
      </w:r>
      <w:r w:rsidR="00D64A84" w:rsidRPr="0086052D">
        <w:rPr>
          <w:sz w:val="28"/>
          <w:szCs w:val="28"/>
        </w:rPr>
        <w:t xml:space="preserve">родителей, </w:t>
      </w:r>
      <w:r w:rsidR="00D64A84" w:rsidRPr="00CB3475">
        <w:rPr>
          <w:sz w:val="28"/>
          <w:szCs w:val="28"/>
        </w:rPr>
        <w:t xml:space="preserve">планирующих получать компенсацию части родительской платы, составляет </w:t>
      </w:r>
      <w:r w:rsidR="00241E07" w:rsidRPr="00241E07">
        <w:rPr>
          <w:sz w:val="28"/>
          <w:szCs w:val="28"/>
        </w:rPr>
        <w:t>750</w:t>
      </w:r>
      <w:r w:rsidR="00D64A84" w:rsidRPr="00241E07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человек.</w:t>
      </w:r>
    </w:p>
    <w:p w:rsidR="00D64A84" w:rsidRPr="004B5B04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</w:p>
    <w:p w:rsidR="003679E0" w:rsidRDefault="00430547" w:rsidP="00AC37D9">
      <w:pPr>
        <w:ind w:firstLine="743"/>
        <w:jc w:val="center"/>
        <w:rPr>
          <w:i/>
          <w:sz w:val="28"/>
        </w:rPr>
      </w:pPr>
      <w:r w:rsidRPr="00430547">
        <w:rPr>
          <w:i/>
          <w:sz w:val="28"/>
        </w:rPr>
        <w:t xml:space="preserve">Комплекс процессных мероприятий </w:t>
      </w:r>
    </w:p>
    <w:p w:rsidR="00D64A84" w:rsidRDefault="00430547" w:rsidP="00AC37D9">
      <w:pPr>
        <w:ind w:firstLine="743"/>
        <w:jc w:val="center"/>
        <w:rPr>
          <w:i/>
          <w:sz w:val="28"/>
        </w:rPr>
      </w:pPr>
      <w:r w:rsidRPr="00430547">
        <w:rPr>
          <w:i/>
          <w:sz w:val="28"/>
        </w:rPr>
        <w:t>«Реализация образовательных программ общего образования»</w:t>
      </w:r>
    </w:p>
    <w:p w:rsidR="00D64A84" w:rsidRDefault="00D64A84" w:rsidP="00D64A84">
      <w:pPr>
        <w:ind w:firstLine="743"/>
        <w:jc w:val="both"/>
        <w:rPr>
          <w:sz w:val="28"/>
        </w:rPr>
      </w:pPr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Pr="00872B9E">
        <w:rPr>
          <w:sz w:val="28"/>
        </w:rPr>
        <w:t xml:space="preserve">Реализация образовательных программ </w:t>
      </w:r>
      <w:r>
        <w:rPr>
          <w:sz w:val="28"/>
        </w:rPr>
        <w:t>общего</w:t>
      </w:r>
      <w:r w:rsidRPr="00872B9E">
        <w:rPr>
          <w:sz w:val="28"/>
        </w:rPr>
        <w:t xml:space="preserve"> образования</w:t>
      </w:r>
      <w:r>
        <w:rPr>
          <w:sz w:val="28"/>
        </w:rPr>
        <w:t xml:space="preserve">» </w:t>
      </w:r>
      <w:r w:rsidRPr="00872B9E">
        <w:rPr>
          <w:sz w:val="28"/>
        </w:rPr>
        <w:t>предусмотрены бюджетные ассигнован</w:t>
      </w:r>
      <w:r w:rsidRPr="00CB3475">
        <w:rPr>
          <w:sz w:val="28"/>
        </w:rPr>
        <w:t xml:space="preserve">ия на 2025 год в сумме </w:t>
      </w:r>
      <w:r w:rsidR="0036722B">
        <w:rPr>
          <w:sz w:val="28"/>
        </w:rPr>
        <w:t>489 529,9</w:t>
      </w:r>
      <w:r w:rsidRPr="00CB3475">
        <w:rPr>
          <w:sz w:val="28"/>
        </w:rPr>
        <w:t xml:space="preserve"> тыс. рублей, на 2026 год в сумме </w:t>
      </w:r>
      <w:r w:rsidR="0036722B">
        <w:rPr>
          <w:sz w:val="28"/>
        </w:rPr>
        <w:t>491 863,5</w:t>
      </w:r>
      <w:r w:rsidRPr="00CB3475">
        <w:rPr>
          <w:sz w:val="28"/>
        </w:rPr>
        <w:t xml:space="preserve"> тыс. рублей, на 2027 год в сумме </w:t>
      </w:r>
      <w:r w:rsidR="0036722B">
        <w:rPr>
          <w:sz w:val="28"/>
        </w:rPr>
        <w:t>521 819,1</w:t>
      </w:r>
      <w:r w:rsidRPr="00CB3475">
        <w:rPr>
          <w:sz w:val="28"/>
        </w:rPr>
        <w:t xml:space="preserve"> тыс. рублей, в том числе: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 на о</w:t>
      </w:r>
      <w:r w:rsidRPr="001F4B55">
        <w:rPr>
          <w:sz w:val="28"/>
          <w:szCs w:val="28"/>
        </w:rPr>
        <w:t xml:space="preserve">беспечение </w:t>
      </w:r>
      <w:r w:rsidRPr="00CB4860">
        <w:rPr>
          <w:sz w:val="28"/>
          <w:szCs w:val="28"/>
        </w:rPr>
        <w:t xml:space="preserve">деятельности </w:t>
      </w:r>
      <w:r w:rsidR="00241E07" w:rsidRPr="00241E07">
        <w:rPr>
          <w:sz w:val="28"/>
          <w:szCs w:val="28"/>
        </w:rPr>
        <w:t>18</w:t>
      </w:r>
      <w:r w:rsidRPr="00241E07">
        <w:rPr>
          <w:sz w:val="28"/>
          <w:szCs w:val="28"/>
        </w:rPr>
        <w:t xml:space="preserve"> </w:t>
      </w:r>
      <w:r w:rsidR="004B5B04" w:rsidRPr="004B5B04">
        <w:rPr>
          <w:sz w:val="28"/>
          <w:szCs w:val="28"/>
        </w:rPr>
        <w:t xml:space="preserve">муниципальных </w:t>
      </w:r>
      <w:r w:rsidR="004B5B04">
        <w:rPr>
          <w:sz w:val="28"/>
          <w:szCs w:val="28"/>
        </w:rPr>
        <w:t>общеобразовательных организаций</w:t>
      </w:r>
      <w:r w:rsidR="00430547" w:rsidRPr="00CB4860">
        <w:rPr>
          <w:sz w:val="28"/>
          <w:szCs w:val="28"/>
        </w:rPr>
        <w:t>,</w:t>
      </w:r>
      <w:r w:rsidRPr="00CB4860">
        <w:rPr>
          <w:sz w:val="28"/>
          <w:szCs w:val="28"/>
        </w:rPr>
        <w:t xml:space="preserve"> в которых реализуется </w:t>
      </w:r>
      <w:r>
        <w:rPr>
          <w:sz w:val="28"/>
          <w:szCs w:val="28"/>
        </w:rPr>
        <w:t>обучение</w:t>
      </w:r>
      <w:r w:rsidRPr="009422D0">
        <w:rPr>
          <w:sz w:val="28"/>
          <w:szCs w:val="28"/>
        </w:rPr>
        <w:t xml:space="preserve"> по программам </w:t>
      </w:r>
      <w:r>
        <w:rPr>
          <w:sz w:val="28"/>
          <w:szCs w:val="28"/>
        </w:rPr>
        <w:t>начального</w:t>
      </w:r>
      <w:r w:rsidR="004B5B04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основного общего </w:t>
      </w:r>
      <w:r w:rsidRPr="009422D0">
        <w:rPr>
          <w:sz w:val="28"/>
          <w:szCs w:val="28"/>
        </w:rPr>
        <w:t xml:space="preserve">образования </w:t>
      </w:r>
      <w:r w:rsidRPr="00A313A2">
        <w:rPr>
          <w:sz w:val="28"/>
          <w:szCs w:val="28"/>
        </w:rPr>
        <w:t xml:space="preserve">предусмотрено на 2025 год в сумме </w:t>
      </w:r>
      <w:r w:rsidR="004B5B04" w:rsidRPr="004B5B04">
        <w:rPr>
          <w:sz w:val="28"/>
          <w:szCs w:val="28"/>
        </w:rPr>
        <w:t>124 072,5</w:t>
      </w:r>
      <w:r w:rsidRPr="00A313A2">
        <w:rPr>
          <w:sz w:val="28"/>
          <w:szCs w:val="28"/>
        </w:rPr>
        <w:t xml:space="preserve"> </w:t>
      </w:r>
      <w:r w:rsidRPr="00A313A2">
        <w:rPr>
          <w:sz w:val="28"/>
          <w:szCs w:val="28"/>
        </w:rPr>
        <w:lastRenderedPageBreak/>
        <w:t xml:space="preserve">тыс. рублей, на 2026 год в сумме </w:t>
      </w:r>
      <w:r w:rsidR="004B5B04" w:rsidRPr="004B5B04">
        <w:rPr>
          <w:sz w:val="28"/>
          <w:szCs w:val="28"/>
        </w:rPr>
        <w:t>69 504,5</w:t>
      </w:r>
      <w:r w:rsidRPr="00A313A2">
        <w:rPr>
          <w:sz w:val="28"/>
          <w:szCs w:val="28"/>
        </w:rPr>
        <w:t xml:space="preserve"> тыс. рублей, на 2027 год в сумме </w:t>
      </w:r>
      <w:r w:rsidR="004B5B04" w:rsidRPr="004B5B04">
        <w:rPr>
          <w:sz w:val="28"/>
          <w:szCs w:val="28"/>
        </w:rPr>
        <w:t>72</w:t>
      </w:r>
      <w:r w:rsidR="0036722B">
        <w:rPr>
          <w:sz w:val="28"/>
          <w:szCs w:val="28"/>
        </w:rPr>
        <w:t> 099,2</w:t>
      </w:r>
      <w:r w:rsidRPr="00A313A2">
        <w:rPr>
          <w:sz w:val="28"/>
          <w:szCs w:val="28"/>
        </w:rPr>
        <w:t xml:space="preserve"> тыс. рублей;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 на в</w:t>
      </w:r>
      <w:r w:rsidRPr="001F4B55">
        <w:rPr>
          <w:sz w:val="28"/>
          <w:szCs w:val="28"/>
        </w:rPr>
        <w:t>ыплат</w:t>
      </w:r>
      <w:r>
        <w:rPr>
          <w:sz w:val="28"/>
          <w:szCs w:val="28"/>
        </w:rPr>
        <w:t>у</w:t>
      </w:r>
      <w:r w:rsidRPr="001F4B55">
        <w:rPr>
          <w:sz w:val="28"/>
          <w:szCs w:val="28"/>
        </w:rPr>
        <w:t xml:space="preserve"> денежного вознаграждения за выполнение функций классного руководителя педагогическим работникам </w:t>
      </w:r>
      <w:r w:rsidR="004B5B04">
        <w:rPr>
          <w:sz w:val="28"/>
          <w:szCs w:val="28"/>
        </w:rPr>
        <w:t>муниципальных</w:t>
      </w:r>
      <w:r w:rsidRPr="001F4B55">
        <w:rPr>
          <w:sz w:val="28"/>
          <w:szCs w:val="28"/>
        </w:rPr>
        <w:t xml:space="preserve"> образовательных</w:t>
      </w:r>
      <w:r>
        <w:rPr>
          <w:sz w:val="28"/>
          <w:szCs w:val="28"/>
        </w:rPr>
        <w:t xml:space="preserve"> </w:t>
      </w:r>
      <w:r w:rsidRPr="00A313A2">
        <w:rPr>
          <w:sz w:val="28"/>
          <w:szCs w:val="28"/>
        </w:rPr>
        <w:t xml:space="preserve">учреждений (организаций) предусмотрено ежегодно в сумме </w:t>
      </w:r>
      <w:r w:rsidR="004B5B04" w:rsidRPr="004B5B04">
        <w:rPr>
          <w:sz w:val="28"/>
          <w:szCs w:val="28"/>
        </w:rPr>
        <w:t>2 297,0</w:t>
      </w:r>
      <w:r w:rsidRPr="00A313A2">
        <w:rPr>
          <w:sz w:val="28"/>
          <w:szCs w:val="28"/>
        </w:rPr>
        <w:t xml:space="preserve"> тыс. рублей на </w:t>
      </w:r>
      <w:r w:rsidR="00241E07" w:rsidRPr="00241E07">
        <w:rPr>
          <w:sz w:val="28"/>
          <w:szCs w:val="28"/>
        </w:rPr>
        <w:t>219</w:t>
      </w:r>
      <w:r w:rsidRPr="00241E07">
        <w:rPr>
          <w:sz w:val="28"/>
          <w:szCs w:val="28"/>
        </w:rPr>
        <w:t xml:space="preserve"> </w:t>
      </w:r>
      <w:r w:rsidRPr="00A313A2">
        <w:rPr>
          <w:sz w:val="28"/>
          <w:szCs w:val="28"/>
        </w:rPr>
        <w:t>классных руководителей;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1F4B55">
        <w:rPr>
          <w:sz w:val="28"/>
          <w:szCs w:val="28"/>
        </w:rPr>
        <w:t>реализацию государственно</w:t>
      </w:r>
      <w:r>
        <w:rPr>
          <w:sz w:val="28"/>
          <w:szCs w:val="28"/>
        </w:rPr>
        <w:t xml:space="preserve">го стандарта общего </w:t>
      </w:r>
      <w:r w:rsidRPr="00A313A2">
        <w:rPr>
          <w:sz w:val="28"/>
          <w:szCs w:val="28"/>
        </w:rPr>
        <w:t xml:space="preserve">образования предусмотрено на 2025 год в сумме </w:t>
      </w:r>
      <w:r w:rsidR="0036722B">
        <w:rPr>
          <w:sz w:val="28"/>
          <w:szCs w:val="28"/>
        </w:rPr>
        <w:t>351 091,7</w:t>
      </w:r>
      <w:r w:rsidRPr="00A313A2">
        <w:rPr>
          <w:sz w:val="28"/>
          <w:szCs w:val="28"/>
        </w:rPr>
        <w:t xml:space="preserve"> тыс. рублей, на 2026 год в сумме </w:t>
      </w:r>
      <w:r w:rsidR="004B5B04" w:rsidRPr="004B5B04">
        <w:rPr>
          <w:sz w:val="28"/>
          <w:szCs w:val="28"/>
        </w:rPr>
        <w:t>410 180,7</w:t>
      </w:r>
      <w:r w:rsidRPr="00A313A2">
        <w:rPr>
          <w:sz w:val="28"/>
          <w:szCs w:val="28"/>
        </w:rPr>
        <w:t xml:space="preserve"> тыс. рублей, на 2027 год в сумме </w:t>
      </w:r>
      <w:r w:rsidR="004B5B04" w:rsidRPr="004B5B04">
        <w:rPr>
          <w:sz w:val="28"/>
          <w:szCs w:val="28"/>
        </w:rPr>
        <w:t>438 435,3</w:t>
      </w:r>
      <w:r w:rsidRPr="00A313A2">
        <w:rPr>
          <w:sz w:val="28"/>
          <w:szCs w:val="28"/>
        </w:rPr>
        <w:t xml:space="preserve"> тыс. рублей;</w:t>
      </w:r>
    </w:p>
    <w:p w:rsidR="004B5B04" w:rsidRPr="00241E07" w:rsidRDefault="004B5B04" w:rsidP="004B5B0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 на о</w:t>
      </w:r>
      <w:r w:rsidRPr="004B5B04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4B5B04">
        <w:rPr>
          <w:sz w:val="28"/>
          <w:szCs w:val="28"/>
        </w:rPr>
        <w:t xml:space="preserve"> бесплатного горячего питания обучающихся, получающих начальное общее образование в муниципальных образовательных организациях</w:t>
      </w:r>
      <w:r w:rsidRPr="00A313A2">
        <w:rPr>
          <w:sz w:val="28"/>
          <w:szCs w:val="28"/>
        </w:rPr>
        <w:t xml:space="preserve"> предусмотрено на 2025 год в сумме </w:t>
      </w:r>
      <w:r w:rsidR="0036722B">
        <w:rPr>
          <w:sz w:val="28"/>
          <w:szCs w:val="28"/>
        </w:rPr>
        <w:t>12 068,7</w:t>
      </w:r>
      <w:r w:rsidRPr="00A313A2">
        <w:rPr>
          <w:sz w:val="28"/>
          <w:szCs w:val="28"/>
        </w:rPr>
        <w:t xml:space="preserve"> тыс. рублей, на 2026 год в сумме </w:t>
      </w:r>
      <w:r w:rsidR="0036722B">
        <w:rPr>
          <w:sz w:val="28"/>
          <w:szCs w:val="28"/>
        </w:rPr>
        <w:t>9 881,3</w:t>
      </w:r>
      <w:r w:rsidRPr="00A313A2">
        <w:rPr>
          <w:sz w:val="28"/>
          <w:szCs w:val="28"/>
        </w:rPr>
        <w:t xml:space="preserve"> тыс. рублей, на 2027 год в сумме </w:t>
      </w:r>
      <w:r w:rsidR="0036722B">
        <w:rPr>
          <w:sz w:val="28"/>
          <w:szCs w:val="28"/>
        </w:rPr>
        <w:t>8 987,6</w:t>
      </w:r>
      <w:r>
        <w:rPr>
          <w:sz w:val="28"/>
          <w:szCs w:val="28"/>
        </w:rPr>
        <w:t xml:space="preserve"> тыс. рублей</w:t>
      </w:r>
      <w:r w:rsidR="00241E07">
        <w:rPr>
          <w:sz w:val="28"/>
          <w:szCs w:val="28"/>
        </w:rPr>
        <w:t xml:space="preserve"> на 2 576</w:t>
      </w:r>
      <w:r w:rsidR="00241E07" w:rsidRPr="00241E07">
        <w:rPr>
          <w:color w:val="FF0000"/>
          <w:sz w:val="28"/>
          <w:szCs w:val="28"/>
        </w:rPr>
        <w:t xml:space="preserve"> </w:t>
      </w:r>
      <w:r w:rsidR="00241E07" w:rsidRPr="00241E07">
        <w:rPr>
          <w:sz w:val="28"/>
          <w:szCs w:val="28"/>
        </w:rPr>
        <w:t>обучающихся</w:t>
      </w:r>
      <w:r w:rsidR="00241E07">
        <w:rPr>
          <w:sz w:val="28"/>
          <w:szCs w:val="28"/>
        </w:rPr>
        <w:t>.</w:t>
      </w:r>
    </w:p>
    <w:p w:rsidR="004B5B04" w:rsidRDefault="004B5B04" w:rsidP="00DA69A9">
      <w:pPr>
        <w:ind w:firstLine="743"/>
        <w:jc w:val="center"/>
        <w:rPr>
          <w:i/>
          <w:sz w:val="28"/>
        </w:rPr>
      </w:pPr>
    </w:p>
    <w:p w:rsidR="00AC37D9" w:rsidRDefault="00D64A84" w:rsidP="00DA69A9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7C787E">
        <w:rPr>
          <w:i/>
          <w:sz w:val="28"/>
          <w:szCs w:val="28"/>
        </w:rPr>
        <w:t>Комплекс процессных мероприятий</w:t>
      </w:r>
    </w:p>
    <w:p w:rsidR="00D64A84" w:rsidRDefault="00D64A84" w:rsidP="00DA69A9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7C787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«</w:t>
      </w:r>
      <w:r w:rsidRPr="007C787E">
        <w:rPr>
          <w:i/>
          <w:sz w:val="28"/>
          <w:szCs w:val="28"/>
        </w:rPr>
        <w:t>Развитие дополнительного образования детей</w:t>
      </w:r>
      <w:r>
        <w:rPr>
          <w:i/>
          <w:sz w:val="28"/>
          <w:szCs w:val="28"/>
        </w:rPr>
        <w:t>»</w:t>
      </w:r>
    </w:p>
    <w:p w:rsidR="00D64A84" w:rsidRPr="001F4B55" w:rsidRDefault="00D64A84" w:rsidP="00A672CB">
      <w:pPr>
        <w:ind w:firstLine="743"/>
        <w:jc w:val="both"/>
        <w:rPr>
          <w:sz w:val="28"/>
          <w:szCs w:val="28"/>
        </w:rPr>
      </w:pPr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Pr="001F4B55">
        <w:rPr>
          <w:sz w:val="28"/>
        </w:rPr>
        <w:t xml:space="preserve">Развитие </w:t>
      </w:r>
      <w:r>
        <w:rPr>
          <w:sz w:val="28"/>
        </w:rPr>
        <w:t>дополнительного</w:t>
      </w:r>
      <w:r w:rsidRPr="001F4B55">
        <w:rPr>
          <w:sz w:val="28"/>
        </w:rPr>
        <w:t xml:space="preserve"> образования </w:t>
      </w:r>
      <w:r>
        <w:rPr>
          <w:sz w:val="28"/>
        </w:rPr>
        <w:t xml:space="preserve">детей» </w:t>
      </w:r>
      <w:r w:rsidRPr="00872B9E">
        <w:rPr>
          <w:sz w:val="28"/>
        </w:rPr>
        <w:t xml:space="preserve">предусмотрены бюджетные ассигнования </w:t>
      </w:r>
      <w:r w:rsidRPr="00F27A5A">
        <w:rPr>
          <w:sz w:val="28"/>
        </w:rPr>
        <w:t xml:space="preserve">на 2025 год в сумме </w:t>
      </w:r>
      <w:r w:rsidR="00C331AD">
        <w:rPr>
          <w:sz w:val="28"/>
        </w:rPr>
        <w:t>17 581,1</w:t>
      </w:r>
      <w:r w:rsidRPr="00F27A5A">
        <w:rPr>
          <w:sz w:val="28"/>
        </w:rPr>
        <w:t xml:space="preserve"> тыс. рублей, на 2026 год в сумме </w:t>
      </w:r>
      <w:r w:rsidR="00C331AD">
        <w:rPr>
          <w:sz w:val="28"/>
        </w:rPr>
        <w:t>18 346,5</w:t>
      </w:r>
      <w:r w:rsidRPr="00F27A5A">
        <w:rPr>
          <w:sz w:val="28"/>
        </w:rPr>
        <w:t xml:space="preserve"> тыс. рублей, на 2027 год в сумме </w:t>
      </w:r>
      <w:r w:rsidR="00C331AD">
        <w:rPr>
          <w:sz w:val="28"/>
        </w:rPr>
        <w:t>19 160,6</w:t>
      </w:r>
      <w:r w:rsidRPr="00F27A5A">
        <w:rPr>
          <w:sz w:val="28"/>
        </w:rPr>
        <w:t xml:space="preserve"> тыс. рублей</w:t>
      </w:r>
      <w:r w:rsidR="004B5B04">
        <w:rPr>
          <w:sz w:val="28"/>
          <w:szCs w:val="28"/>
        </w:rPr>
        <w:t xml:space="preserve"> </w:t>
      </w:r>
      <w:r w:rsidR="008E5C05">
        <w:rPr>
          <w:sz w:val="28"/>
          <w:szCs w:val="28"/>
        </w:rPr>
        <w:t>для</w:t>
      </w:r>
      <w:r w:rsidR="004B5B04">
        <w:rPr>
          <w:sz w:val="28"/>
          <w:szCs w:val="28"/>
        </w:rPr>
        <w:t xml:space="preserve"> обеспечени</w:t>
      </w:r>
      <w:r w:rsidR="008E5C05">
        <w:rPr>
          <w:sz w:val="28"/>
          <w:szCs w:val="28"/>
        </w:rPr>
        <w:t>я</w:t>
      </w:r>
      <w:r w:rsidR="004B5B04">
        <w:rPr>
          <w:sz w:val="28"/>
          <w:szCs w:val="28"/>
        </w:rPr>
        <w:t xml:space="preserve"> деятельности</w:t>
      </w:r>
      <w:r w:rsidRPr="00F27A5A">
        <w:rPr>
          <w:sz w:val="28"/>
          <w:szCs w:val="28"/>
        </w:rPr>
        <w:t xml:space="preserve"> </w:t>
      </w:r>
      <w:r w:rsidR="00A672CB">
        <w:rPr>
          <w:sz w:val="28"/>
          <w:szCs w:val="28"/>
        </w:rPr>
        <w:t>м</w:t>
      </w:r>
      <w:r w:rsidR="00A672CB" w:rsidRPr="00A672CB">
        <w:rPr>
          <w:sz w:val="28"/>
          <w:szCs w:val="28"/>
        </w:rPr>
        <w:t>униципально</w:t>
      </w:r>
      <w:r w:rsidR="00A672CB">
        <w:rPr>
          <w:sz w:val="28"/>
          <w:szCs w:val="28"/>
        </w:rPr>
        <w:t>го</w:t>
      </w:r>
      <w:r w:rsidR="00A672CB" w:rsidRPr="00A672CB">
        <w:rPr>
          <w:sz w:val="28"/>
          <w:szCs w:val="28"/>
        </w:rPr>
        <w:t xml:space="preserve"> бюджетно</w:t>
      </w:r>
      <w:r w:rsidR="00A672CB">
        <w:rPr>
          <w:sz w:val="28"/>
          <w:szCs w:val="28"/>
        </w:rPr>
        <w:t>го</w:t>
      </w:r>
      <w:r w:rsidR="00A672CB" w:rsidRPr="00A672CB">
        <w:rPr>
          <w:sz w:val="28"/>
          <w:szCs w:val="28"/>
        </w:rPr>
        <w:t xml:space="preserve"> учреждени</w:t>
      </w:r>
      <w:r w:rsidR="00A672CB">
        <w:rPr>
          <w:sz w:val="28"/>
          <w:szCs w:val="28"/>
        </w:rPr>
        <w:t>я дополнительного образования «</w:t>
      </w:r>
      <w:r w:rsidR="00A672CB" w:rsidRPr="00A672CB">
        <w:rPr>
          <w:sz w:val="28"/>
          <w:szCs w:val="28"/>
        </w:rPr>
        <w:t>Детско-юношеский центр</w:t>
      </w:r>
      <w:r w:rsidR="00A672CB">
        <w:rPr>
          <w:sz w:val="28"/>
          <w:szCs w:val="28"/>
        </w:rPr>
        <w:t>»</w:t>
      </w:r>
      <w:r w:rsidRPr="00F27A5A">
        <w:rPr>
          <w:sz w:val="28"/>
          <w:szCs w:val="28"/>
        </w:rPr>
        <w:t>, реализующи</w:t>
      </w:r>
      <w:r w:rsidR="00A672CB">
        <w:rPr>
          <w:sz w:val="28"/>
          <w:szCs w:val="28"/>
        </w:rPr>
        <w:t>й</w:t>
      </w:r>
      <w:r w:rsidRPr="00F27A5A">
        <w:rPr>
          <w:sz w:val="28"/>
          <w:szCs w:val="28"/>
        </w:rPr>
        <w:t xml:space="preserve"> программ</w:t>
      </w:r>
      <w:r w:rsidR="00A672CB">
        <w:rPr>
          <w:sz w:val="28"/>
          <w:szCs w:val="28"/>
        </w:rPr>
        <w:t>у</w:t>
      </w:r>
      <w:r w:rsidRPr="00F27A5A">
        <w:rPr>
          <w:sz w:val="28"/>
          <w:szCs w:val="28"/>
        </w:rPr>
        <w:t xml:space="preserve"> дополнительного обр</w:t>
      </w:r>
      <w:r w:rsidR="00A672CB">
        <w:rPr>
          <w:sz w:val="28"/>
          <w:szCs w:val="28"/>
        </w:rPr>
        <w:t>азования детей.</w:t>
      </w:r>
    </w:p>
    <w:p w:rsidR="00D64A84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i/>
          <w:sz w:val="28"/>
          <w:szCs w:val="28"/>
        </w:rPr>
      </w:pPr>
    </w:p>
    <w:p w:rsidR="00D64A84" w:rsidRDefault="00A672CB" w:rsidP="003679E0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A672CB">
        <w:rPr>
          <w:i/>
          <w:sz w:val="28"/>
          <w:szCs w:val="28"/>
        </w:rPr>
        <w:t>Комплекс процессных мероприятий «Организация отдыха и оздоровление детей и подростков Прохоровского района»</w:t>
      </w:r>
    </w:p>
    <w:p w:rsidR="00D64A84" w:rsidRDefault="00D64A84" w:rsidP="00A672CB">
      <w:pPr>
        <w:ind w:firstLine="743"/>
        <w:jc w:val="both"/>
        <w:rPr>
          <w:sz w:val="28"/>
          <w:szCs w:val="28"/>
        </w:rPr>
      </w:pPr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="00A672CB" w:rsidRPr="00A672CB">
        <w:rPr>
          <w:sz w:val="28"/>
        </w:rPr>
        <w:t>Организация отдыха и оздоровление детей и подростков Прохоровского района</w:t>
      </w:r>
      <w:r>
        <w:rPr>
          <w:sz w:val="28"/>
        </w:rPr>
        <w:t xml:space="preserve">» </w:t>
      </w:r>
      <w:r w:rsidRPr="00872B9E">
        <w:rPr>
          <w:sz w:val="28"/>
        </w:rPr>
        <w:t>предусмотрены бюджетные асс</w:t>
      </w:r>
      <w:r w:rsidRPr="003934F5">
        <w:rPr>
          <w:sz w:val="28"/>
        </w:rPr>
        <w:t xml:space="preserve">игнования на 2025 год в сумме </w:t>
      </w:r>
      <w:r w:rsidR="00A672CB" w:rsidRPr="00A672CB">
        <w:rPr>
          <w:sz w:val="28"/>
        </w:rPr>
        <w:t>4 449,5</w:t>
      </w:r>
      <w:r w:rsidRPr="003934F5">
        <w:rPr>
          <w:sz w:val="28"/>
        </w:rPr>
        <w:t xml:space="preserve"> тыс. рублей, на 2026 год в сумме </w:t>
      </w:r>
      <w:r w:rsidR="00A672CB" w:rsidRPr="00A672CB">
        <w:rPr>
          <w:sz w:val="28"/>
        </w:rPr>
        <w:t>4 069,0</w:t>
      </w:r>
      <w:r w:rsidRPr="003934F5">
        <w:rPr>
          <w:sz w:val="28"/>
        </w:rPr>
        <w:t xml:space="preserve"> тыс. рублей, на 2027 год в сумме </w:t>
      </w:r>
      <w:r w:rsidR="00A672CB" w:rsidRPr="00A672CB">
        <w:rPr>
          <w:sz w:val="28"/>
        </w:rPr>
        <w:t>4 231,8</w:t>
      </w:r>
      <w:r w:rsidR="00A672CB">
        <w:rPr>
          <w:sz w:val="28"/>
        </w:rPr>
        <w:t xml:space="preserve"> тыс. рублей</w:t>
      </w:r>
      <w:r w:rsidR="008E5C05">
        <w:rPr>
          <w:sz w:val="28"/>
        </w:rPr>
        <w:t xml:space="preserve">. </w:t>
      </w:r>
      <w:r>
        <w:rPr>
          <w:sz w:val="28"/>
          <w:szCs w:val="28"/>
        </w:rPr>
        <w:t xml:space="preserve">В рамках данного мероприятия запланированы средства </w:t>
      </w:r>
      <w:r w:rsidR="00A672CB">
        <w:rPr>
          <w:rFonts w:eastAsia="Calibri"/>
          <w:snapToGrid w:val="0"/>
          <w:sz w:val="28"/>
          <w:szCs w:val="28"/>
        </w:rPr>
        <w:t>н</w:t>
      </w:r>
      <w:r>
        <w:rPr>
          <w:rFonts w:eastAsia="Calibri"/>
          <w:snapToGrid w:val="0"/>
          <w:sz w:val="28"/>
          <w:szCs w:val="28"/>
        </w:rPr>
        <w:t>а питание в пришкольных лагерях</w:t>
      </w:r>
      <w:r w:rsidR="00A672CB">
        <w:rPr>
          <w:sz w:val="28"/>
          <w:szCs w:val="28"/>
        </w:rPr>
        <w:t>.</w:t>
      </w:r>
    </w:p>
    <w:p w:rsidR="00D64A84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i/>
          <w:sz w:val="28"/>
          <w:szCs w:val="28"/>
        </w:rPr>
      </w:pPr>
    </w:p>
    <w:p w:rsidR="003679E0" w:rsidRDefault="00A672CB" w:rsidP="00A672CB">
      <w:pPr>
        <w:ind w:firstLine="743"/>
        <w:jc w:val="center"/>
        <w:rPr>
          <w:i/>
          <w:sz w:val="28"/>
          <w:szCs w:val="28"/>
        </w:rPr>
      </w:pPr>
      <w:r w:rsidRPr="00A672CB">
        <w:rPr>
          <w:i/>
          <w:sz w:val="28"/>
          <w:szCs w:val="28"/>
        </w:rPr>
        <w:t xml:space="preserve">Комплекс процессных мероприятий </w:t>
      </w:r>
    </w:p>
    <w:p w:rsidR="00A672CB" w:rsidRDefault="00A672CB" w:rsidP="00A672CB">
      <w:pPr>
        <w:ind w:firstLine="743"/>
        <w:jc w:val="center"/>
        <w:rPr>
          <w:i/>
          <w:sz w:val="28"/>
          <w:szCs w:val="28"/>
        </w:rPr>
      </w:pPr>
      <w:r w:rsidRPr="00A672CB">
        <w:rPr>
          <w:i/>
          <w:sz w:val="28"/>
          <w:szCs w:val="28"/>
        </w:rPr>
        <w:t>«Муниципальная политика в сфере образования»</w:t>
      </w:r>
    </w:p>
    <w:p w:rsidR="00D64A84" w:rsidRDefault="00D64A84" w:rsidP="00D64A84">
      <w:pPr>
        <w:ind w:firstLine="743"/>
        <w:jc w:val="both"/>
        <w:rPr>
          <w:sz w:val="28"/>
        </w:rPr>
      </w:pPr>
      <w:r w:rsidRPr="00EB1465">
        <w:rPr>
          <w:sz w:val="28"/>
        </w:rPr>
        <w:t>На реализацию комплекса процессных мероприятий «</w:t>
      </w:r>
      <w:r w:rsidR="003679E0" w:rsidRPr="003679E0">
        <w:rPr>
          <w:sz w:val="28"/>
          <w:szCs w:val="28"/>
        </w:rPr>
        <w:t>Муниципальная политика в сфере образования</w:t>
      </w:r>
      <w:r w:rsidRPr="00EB1465">
        <w:rPr>
          <w:sz w:val="28"/>
        </w:rPr>
        <w:t>» предусмотрены бюджетные ассигнования на 202</w:t>
      </w:r>
      <w:r w:rsidR="003679E0">
        <w:rPr>
          <w:sz w:val="28"/>
        </w:rPr>
        <w:t>5</w:t>
      </w:r>
      <w:r w:rsidRPr="00EB1465">
        <w:rPr>
          <w:sz w:val="28"/>
        </w:rPr>
        <w:t xml:space="preserve"> год в сумме </w:t>
      </w:r>
      <w:r w:rsidR="003679E0" w:rsidRPr="003679E0">
        <w:rPr>
          <w:sz w:val="28"/>
        </w:rPr>
        <w:t>62 381,9</w:t>
      </w:r>
      <w:r w:rsidRPr="00EB1465">
        <w:rPr>
          <w:sz w:val="28"/>
        </w:rPr>
        <w:t xml:space="preserve"> тыс. рублей, на 202</w:t>
      </w:r>
      <w:r w:rsidR="003679E0">
        <w:rPr>
          <w:sz w:val="28"/>
        </w:rPr>
        <w:t>6</w:t>
      </w:r>
      <w:r w:rsidRPr="00EB1465">
        <w:rPr>
          <w:sz w:val="28"/>
        </w:rPr>
        <w:t xml:space="preserve"> год в сумме </w:t>
      </w:r>
      <w:r w:rsidR="003679E0" w:rsidRPr="003679E0">
        <w:rPr>
          <w:sz w:val="28"/>
        </w:rPr>
        <w:t>62 704,6</w:t>
      </w:r>
      <w:r w:rsidRPr="00EB1465">
        <w:rPr>
          <w:sz w:val="28"/>
        </w:rPr>
        <w:t xml:space="preserve"> тыс. рублей, на 202</w:t>
      </w:r>
      <w:r w:rsidR="003679E0">
        <w:rPr>
          <w:sz w:val="28"/>
        </w:rPr>
        <w:t>7</w:t>
      </w:r>
      <w:r w:rsidRPr="00EB1465">
        <w:rPr>
          <w:sz w:val="28"/>
        </w:rPr>
        <w:t xml:space="preserve"> год в сумме </w:t>
      </w:r>
      <w:r w:rsidR="003679E0" w:rsidRPr="003679E0">
        <w:rPr>
          <w:sz w:val="28"/>
        </w:rPr>
        <w:t>62 607,8</w:t>
      </w:r>
      <w:r w:rsidRPr="00EB1465">
        <w:rPr>
          <w:sz w:val="28"/>
        </w:rPr>
        <w:t xml:space="preserve"> тыс. рублей,</w:t>
      </w:r>
      <w:r w:rsidRPr="00872B9E">
        <w:rPr>
          <w:sz w:val="28"/>
        </w:rPr>
        <w:t xml:space="preserve"> в том числе:</w:t>
      </w:r>
    </w:p>
    <w:p w:rsidR="00D64A84" w:rsidRPr="003934F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3934F5">
        <w:rPr>
          <w:sz w:val="28"/>
          <w:szCs w:val="28"/>
        </w:rPr>
        <w:t xml:space="preserve">- на обеспечение функций органов власти </w:t>
      </w:r>
      <w:r w:rsidR="003679E0">
        <w:rPr>
          <w:sz w:val="28"/>
          <w:szCs w:val="28"/>
        </w:rPr>
        <w:t>местного самоуправления</w:t>
      </w:r>
      <w:r w:rsidRPr="003934F5">
        <w:rPr>
          <w:sz w:val="28"/>
          <w:szCs w:val="28"/>
        </w:rPr>
        <w:t xml:space="preserve"> предусмотрено на 202</w:t>
      </w:r>
      <w:r>
        <w:rPr>
          <w:sz w:val="28"/>
          <w:szCs w:val="28"/>
        </w:rPr>
        <w:t>5</w:t>
      </w:r>
      <w:r w:rsidRPr="003934F5">
        <w:rPr>
          <w:sz w:val="28"/>
          <w:szCs w:val="28"/>
        </w:rPr>
        <w:t xml:space="preserve"> год в сумме </w:t>
      </w:r>
      <w:r w:rsidR="003679E0">
        <w:rPr>
          <w:sz w:val="28"/>
          <w:szCs w:val="28"/>
        </w:rPr>
        <w:t xml:space="preserve">10 368,7 </w:t>
      </w:r>
      <w:r w:rsidRPr="003934F5">
        <w:rPr>
          <w:sz w:val="28"/>
          <w:szCs w:val="28"/>
        </w:rPr>
        <w:t>тыс. рублей, на 202</w:t>
      </w:r>
      <w:r>
        <w:rPr>
          <w:sz w:val="28"/>
          <w:szCs w:val="28"/>
        </w:rPr>
        <w:t>6</w:t>
      </w:r>
      <w:r w:rsidRPr="003934F5">
        <w:rPr>
          <w:sz w:val="28"/>
          <w:szCs w:val="28"/>
        </w:rPr>
        <w:t xml:space="preserve"> год в сумме </w:t>
      </w:r>
      <w:r w:rsidR="003679E0" w:rsidRPr="003679E0">
        <w:rPr>
          <w:sz w:val="28"/>
          <w:szCs w:val="28"/>
        </w:rPr>
        <w:t>10</w:t>
      </w:r>
      <w:r w:rsidR="003679E0">
        <w:rPr>
          <w:sz w:val="28"/>
          <w:szCs w:val="28"/>
        </w:rPr>
        <w:t> 385,4</w:t>
      </w:r>
      <w:r w:rsidRPr="003934F5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7</w:t>
      </w:r>
      <w:r w:rsidRPr="003934F5">
        <w:rPr>
          <w:sz w:val="28"/>
          <w:szCs w:val="28"/>
        </w:rPr>
        <w:t xml:space="preserve"> год в сумме </w:t>
      </w:r>
      <w:r w:rsidR="00C331AD">
        <w:rPr>
          <w:sz w:val="28"/>
          <w:szCs w:val="28"/>
        </w:rPr>
        <w:t>8 766,8</w:t>
      </w:r>
      <w:r w:rsidRPr="003934F5">
        <w:rPr>
          <w:sz w:val="28"/>
          <w:szCs w:val="28"/>
        </w:rPr>
        <w:t xml:space="preserve"> тыс. рублей;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о</w:t>
      </w:r>
      <w:r w:rsidRPr="001F4B55">
        <w:rPr>
          <w:sz w:val="28"/>
          <w:szCs w:val="28"/>
        </w:rPr>
        <w:t xml:space="preserve">беспечение деятельности </w:t>
      </w:r>
      <w:r w:rsidR="003679E0">
        <w:rPr>
          <w:sz w:val="28"/>
          <w:szCs w:val="28"/>
        </w:rPr>
        <w:t>муниципальных</w:t>
      </w:r>
      <w:r w:rsidRPr="001F4B55">
        <w:rPr>
          <w:sz w:val="28"/>
          <w:szCs w:val="28"/>
        </w:rPr>
        <w:t xml:space="preserve"> </w:t>
      </w:r>
      <w:r w:rsidR="001A6DBE">
        <w:rPr>
          <w:sz w:val="28"/>
          <w:szCs w:val="28"/>
        </w:rPr>
        <w:t xml:space="preserve">казенных </w:t>
      </w:r>
      <w:r w:rsidRPr="001F4B55">
        <w:rPr>
          <w:sz w:val="28"/>
          <w:szCs w:val="28"/>
        </w:rPr>
        <w:t xml:space="preserve">учреждений </w:t>
      </w:r>
      <w:r w:rsidRPr="00EB1465">
        <w:rPr>
          <w:sz w:val="28"/>
          <w:szCs w:val="28"/>
        </w:rPr>
        <w:t xml:space="preserve">предусмотрено на 2025 год в сумме </w:t>
      </w:r>
      <w:r w:rsidR="001A6DBE">
        <w:rPr>
          <w:sz w:val="28"/>
          <w:szCs w:val="28"/>
        </w:rPr>
        <w:t>26 797,2</w:t>
      </w:r>
      <w:r w:rsidRPr="00EB1465">
        <w:rPr>
          <w:sz w:val="28"/>
          <w:szCs w:val="28"/>
        </w:rPr>
        <w:t xml:space="preserve"> тыс. рублей, на 2026 год в сумме </w:t>
      </w:r>
      <w:r w:rsidR="0091616C">
        <w:rPr>
          <w:sz w:val="28"/>
          <w:szCs w:val="28"/>
        </w:rPr>
        <w:t>26 368,2</w:t>
      </w:r>
      <w:r w:rsidRPr="00EB1465">
        <w:rPr>
          <w:sz w:val="28"/>
          <w:szCs w:val="28"/>
        </w:rPr>
        <w:t xml:space="preserve"> тыс. рублей, на 2027 год в сумме </w:t>
      </w:r>
      <w:r w:rsidR="001A6DBE">
        <w:rPr>
          <w:sz w:val="28"/>
          <w:szCs w:val="28"/>
        </w:rPr>
        <w:t>27 136,0</w:t>
      </w:r>
      <w:r w:rsidRPr="00EB1465">
        <w:rPr>
          <w:sz w:val="28"/>
          <w:szCs w:val="28"/>
        </w:rPr>
        <w:t xml:space="preserve"> тыс. рублей;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 на м</w:t>
      </w:r>
      <w:r w:rsidRPr="001F4B55">
        <w:rPr>
          <w:sz w:val="28"/>
          <w:szCs w:val="28"/>
        </w:rPr>
        <w:t xml:space="preserve">еры социальной поддержки педагогическим работникам </w:t>
      </w:r>
      <w:r w:rsidR="001A6DBE" w:rsidRPr="001A6DBE">
        <w:rPr>
          <w:sz w:val="28"/>
          <w:szCs w:val="28"/>
        </w:rPr>
        <w:t>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Прохоровского района</w:t>
      </w:r>
      <w:r w:rsidR="001A6D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предусмотрено </w:t>
      </w:r>
      <w:r w:rsidRPr="00EB1465">
        <w:rPr>
          <w:sz w:val="28"/>
          <w:szCs w:val="28"/>
        </w:rPr>
        <w:t xml:space="preserve">на 2025 год в сумме </w:t>
      </w:r>
      <w:r w:rsidR="001A6DBE">
        <w:rPr>
          <w:sz w:val="28"/>
          <w:szCs w:val="28"/>
        </w:rPr>
        <w:t>25 216,0</w:t>
      </w:r>
      <w:r w:rsidRPr="00EB1465">
        <w:rPr>
          <w:sz w:val="28"/>
          <w:szCs w:val="28"/>
        </w:rPr>
        <w:t xml:space="preserve"> тыс. рублей, на 2026 год в сумме </w:t>
      </w:r>
      <w:r w:rsidR="001A6DBE">
        <w:rPr>
          <w:sz w:val="28"/>
          <w:szCs w:val="28"/>
        </w:rPr>
        <w:t>25 951,0</w:t>
      </w:r>
      <w:r w:rsidRPr="00EB1465">
        <w:rPr>
          <w:sz w:val="28"/>
          <w:szCs w:val="28"/>
        </w:rPr>
        <w:t xml:space="preserve"> тыс. рублей, на 2027 год в сумме </w:t>
      </w:r>
      <w:r w:rsidR="001A6DBE">
        <w:rPr>
          <w:sz w:val="28"/>
          <w:szCs w:val="28"/>
        </w:rPr>
        <w:t>26 705,0 тыс. рублей.</w:t>
      </w:r>
    </w:p>
    <w:p w:rsidR="00D64A84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</w:p>
    <w:p w:rsidR="001A6DBE" w:rsidRDefault="001A6DBE" w:rsidP="001A6DBE">
      <w:pPr>
        <w:jc w:val="center"/>
        <w:rPr>
          <w:i/>
          <w:sz w:val="28"/>
          <w:szCs w:val="28"/>
        </w:rPr>
      </w:pPr>
      <w:r w:rsidRPr="001A6DBE">
        <w:rPr>
          <w:i/>
          <w:sz w:val="28"/>
          <w:szCs w:val="28"/>
        </w:rPr>
        <w:t>Комплекс процессных мероприятий «Комплекс мер поддержки одарённых и талантливых детей на территории Прохоровского района, реализация мероприятий в сфере развития образования»</w:t>
      </w:r>
    </w:p>
    <w:p w:rsidR="00D64A84" w:rsidRDefault="00D64A84" w:rsidP="00D64A84">
      <w:pPr>
        <w:ind w:firstLine="743"/>
        <w:jc w:val="both"/>
        <w:rPr>
          <w:sz w:val="28"/>
        </w:rPr>
      </w:pPr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="001A6DBE" w:rsidRPr="001A6DBE">
        <w:rPr>
          <w:sz w:val="28"/>
          <w:szCs w:val="28"/>
        </w:rPr>
        <w:t>Комплекс мер поддержки одарённых и талантливых детей на территории Прохоровского района, реализация мероприятий в сфере развития образования</w:t>
      </w:r>
      <w:r>
        <w:rPr>
          <w:sz w:val="28"/>
        </w:rPr>
        <w:t xml:space="preserve">» </w:t>
      </w:r>
      <w:r w:rsidRPr="00872B9E">
        <w:rPr>
          <w:sz w:val="28"/>
        </w:rPr>
        <w:t>предусмотрены бю</w:t>
      </w:r>
      <w:r w:rsidRPr="00337C0F">
        <w:rPr>
          <w:sz w:val="28"/>
        </w:rPr>
        <w:t xml:space="preserve">джетные ассигнования на 2025 год в сумме </w:t>
      </w:r>
      <w:r w:rsidR="00522D64" w:rsidRPr="00522D64">
        <w:rPr>
          <w:sz w:val="28"/>
        </w:rPr>
        <w:t xml:space="preserve">1 688,0 </w:t>
      </w:r>
      <w:r w:rsidRPr="00337C0F">
        <w:rPr>
          <w:sz w:val="28"/>
        </w:rPr>
        <w:t xml:space="preserve">тыс. рублей, на 2026 год в сумме </w:t>
      </w:r>
      <w:r w:rsidR="00522D64" w:rsidRPr="00522D64">
        <w:rPr>
          <w:sz w:val="28"/>
        </w:rPr>
        <w:t>1 568,0</w:t>
      </w:r>
      <w:r w:rsidRPr="00337C0F">
        <w:rPr>
          <w:sz w:val="28"/>
        </w:rPr>
        <w:t xml:space="preserve"> тыс. рублей, на 2027 год в сумме </w:t>
      </w:r>
      <w:r w:rsidR="00522D64" w:rsidRPr="00522D64">
        <w:rPr>
          <w:sz w:val="28"/>
        </w:rPr>
        <w:t>720,0</w:t>
      </w:r>
      <w:r w:rsidRPr="00337C0F">
        <w:rPr>
          <w:sz w:val="28"/>
        </w:rPr>
        <w:t xml:space="preserve"> тыс. рублей, в том числе: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522D64">
        <w:rPr>
          <w:sz w:val="28"/>
          <w:szCs w:val="28"/>
        </w:rPr>
        <w:t>с</w:t>
      </w:r>
      <w:r w:rsidR="00522D64" w:rsidRPr="00522D64">
        <w:rPr>
          <w:sz w:val="28"/>
          <w:szCs w:val="28"/>
        </w:rPr>
        <w:t>типенди</w:t>
      </w:r>
      <w:r w:rsidR="00522D64">
        <w:rPr>
          <w:sz w:val="28"/>
          <w:szCs w:val="28"/>
        </w:rPr>
        <w:t>и</w:t>
      </w:r>
      <w:r w:rsidR="00522D64" w:rsidRPr="00522D64">
        <w:rPr>
          <w:sz w:val="28"/>
          <w:szCs w:val="28"/>
        </w:rPr>
        <w:t xml:space="preserve"> главы администрации Прохоровского района одарённым детям </w:t>
      </w:r>
      <w:r w:rsidRPr="00337C0F">
        <w:rPr>
          <w:sz w:val="28"/>
          <w:szCs w:val="28"/>
        </w:rPr>
        <w:t>предусмотрено на 2025</w:t>
      </w:r>
      <w:r w:rsidR="00BF4756">
        <w:rPr>
          <w:sz w:val="28"/>
          <w:szCs w:val="28"/>
        </w:rPr>
        <w:t>-</w:t>
      </w:r>
      <w:r w:rsidR="00522D64">
        <w:rPr>
          <w:sz w:val="28"/>
          <w:szCs w:val="28"/>
        </w:rPr>
        <w:t>2026</w:t>
      </w:r>
      <w:r w:rsidRPr="00337C0F">
        <w:rPr>
          <w:sz w:val="28"/>
          <w:szCs w:val="28"/>
        </w:rPr>
        <w:t xml:space="preserve"> год</w:t>
      </w:r>
      <w:r w:rsidR="00522D64">
        <w:rPr>
          <w:sz w:val="28"/>
          <w:szCs w:val="28"/>
        </w:rPr>
        <w:t>ы</w:t>
      </w:r>
      <w:r w:rsidRPr="00337C0F">
        <w:rPr>
          <w:sz w:val="28"/>
          <w:szCs w:val="28"/>
        </w:rPr>
        <w:t xml:space="preserve"> </w:t>
      </w:r>
      <w:r w:rsidR="00522D64">
        <w:rPr>
          <w:sz w:val="28"/>
          <w:szCs w:val="28"/>
        </w:rPr>
        <w:t>по</w:t>
      </w:r>
      <w:r w:rsidRPr="00337C0F">
        <w:rPr>
          <w:sz w:val="28"/>
          <w:szCs w:val="28"/>
        </w:rPr>
        <w:t xml:space="preserve"> </w:t>
      </w:r>
      <w:r w:rsidR="00522D64">
        <w:rPr>
          <w:sz w:val="28"/>
          <w:szCs w:val="28"/>
        </w:rPr>
        <w:t>40,0</w:t>
      </w:r>
      <w:r w:rsidRPr="00337C0F">
        <w:rPr>
          <w:sz w:val="28"/>
          <w:szCs w:val="28"/>
        </w:rPr>
        <w:t xml:space="preserve"> тыс. рублей</w:t>
      </w:r>
      <w:r w:rsidR="00BF4756">
        <w:rPr>
          <w:sz w:val="28"/>
          <w:szCs w:val="28"/>
        </w:rPr>
        <w:t xml:space="preserve"> ежегодно</w:t>
      </w:r>
      <w:r w:rsidRPr="00337C0F">
        <w:rPr>
          <w:sz w:val="28"/>
          <w:szCs w:val="28"/>
        </w:rPr>
        <w:t>;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 на</w:t>
      </w:r>
      <w:r w:rsidRPr="001F4B55">
        <w:rPr>
          <w:sz w:val="28"/>
          <w:szCs w:val="28"/>
        </w:rPr>
        <w:t xml:space="preserve"> </w:t>
      </w:r>
      <w:r w:rsidR="00522D64">
        <w:rPr>
          <w:sz w:val="28"/>
          <w:szCs w:val="28"/>
        </w:rPr>
        <w:t>п</w:t>
      </w:r>
      <w:r w:rsidR="00522D64" w:rsidRPr="00522D64">
        <w:rPr>
          <w:sz w:val="28"/>
          <w:szCs w:val="28"/>
        </w:rPr>
        <w:t>реми</w:t>
      </w:r>
      <w:r w:rsidR="00522D64">
        <w:rPr>
          <w:sz w:val="28"/>
          <w:szCs w:val="28"/>
        </w:rPr>
        <w:t>и</w:t>
      </w:r>
      <w:r w:rsidR="00522D64" w:rsidRPr="00522D64">
        <w:rPr>
          <w:sz w:val="28"/>
          <w:szCs w:val="28"/>
        </w:rPr>
        <w:t xml:space="preserve"> главы администрации Прохоровского района выпускникам 11-х классов общеобразовательных учреждений района, представленным к награждению медалями «За особые успехи в учении» I и II степени</w:t>
      </w:r>
      <w:r w:rsidRPr="001F4B55">
        <w:rPr>
          <w:sz w:val="28"/>
          <w:szCs w:val="28"/>
        </w:rPr>
        <w:t xml:space="preserve"> </w:t>
      </w:r>
      <w:r w:rsidRPr="00E104F0">
        <w:rPr>
          <w:sz w:val="28"/>
          <w:szCs w:val="28"/>
        </w:rPr>
        <w:t xml:space="preserve">предусмотрено </w:t>
      </w:r>
      <w:r w:rsidRPr="00337C0F">
        <w:rPr>
          <w:sz w:val="28"/>
          <w:szCs w:val="28"/>
        </w:rPr>
        <w:t>на 2025</w:t>
      </w:r>
      <w:r w:rsidR="002C0B9B">
        <w:rPr>
          <w:sz w:val="28"/>
          <w:szCs w:val="28"/>
        </w:rPr>
        <w:t xml:space="preserve"> год 420,0 тыс. рублей, на </w:t>
      </w:r>
      <w:r w:rsidR="00522D64">
        <w:rPr>
          <w:sz w:val="28"/>
          <w:szCs w:val="28"/>
        </w:rPr>
        <w:t>2026</w:t>
      </w:r>
      <w:r w:rsidRPr="00337C0F">
        <w:rPr>
          <w:sz w:val="28"/>
          <w:szCs w:val="28"/>
        </w:rPr>
        <w:t xml:space="preserve"> год</w:t>
      </w:r>
      <w:r w:rsidR="00522D64">
        <w:rPr>
          <w:sz w:val="28"/>
          <w:szCs w:val="28"/>
        </w:rPr>
        <w:t>ы</w:t>
      </w:r>
      <w:r w:rsidRPr="00337C0F">
        <w:rPr>
          <w:sz w:val="28"/>
          <w:szCs w:val="28"/>
        </w:rPr>
        <w:t xml:space="preserve"> </w:t>
      </w:r>
      <w:r w:rsidR="00C23A1C">
        <w:rPr>
          <w:sz w:val="28"/>
          <w:szCs w:val="28"/>
        </w:rPr>
        <w:t>30</w:t>
      </w:r>
      <w:r w:rsidR="00522D64">
        <w:rPr>
          <w:sz w:val="28"/>
          <w:szCs w:val="28"/>
        </w:rPr>
        <w:t>0,0 тыс. рублей</w:t>
      </w:r>
      <w:r>
        <w:rPr>
          <w:sz w:val="28"/>
          <w:szCs w:val="28"/>
        </w:rPr>
        <w:t>;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522D64">
        <w:rPr>
          <w:sz w:val="28"/>
          <w:szCs w:val="28"/>
        </w:rPr>
        <w:t>п</w:t>
      </w:r>
      <w:r w:rsidR="00522D64" w:rsidRPr="00522D64">
        <w:rPr>
          <w:sz w:val="28"/>
          <w:szCs w:val="28"/>
        </w:rPr>
        <w:t>реми</w:t>
      </w:r>
      <w:r w:rsidR="00522D64">
        <w:rPr>
          <w:sz w:val="28"/>
          <w:szCs w:val="28"/>
        </w:rPr>
        <w:t>и</w:t>
      </w:r>
      <w:r w:rsidR="00522D64" w:rsidRPr="00522D64">
        <w:rPr>
          <w:sz w:val="28"/>
          <w:szCs w:val="28"/>
        </w:rPr>
        <w:t xml:space="preserve"> главы администрации муниципального района «Прохоровский район» победителям и призёрам муниципального этапа – участникам регионального этапа всероссийской олимпиады школьников, а также их педагогам-наставникам</w:t>
      </w:r>
      <w:r w:rsidRPr="00337C0F">
        <w:rPr>
          <w:sz w:val="28"/>
          <w:szCs w:val="28"/>
        </w:rPr>
        <w:t xml:space="preserve"> предусмотрено на 2025</w:t>
      </w:r>
      <w:r w:rsidR="00522D64">
        <w:rPr>
          <w:sz w:val="28"/>
          <w:szCs w:val="28"/>
        </w:rPr>
        <w:t>, 2026</w:t>
      </w:r>
      <w:r w:rsidRPr="00337C0F">
        <w:rPr>
          <w:sz w:val="28"/>
          <w:szCs w:val="28"/>
        </w:rPr>
        <w:t xml:space="preserve"> год</w:t>
      </w:r>
      <w:r w:rsidR="00522D64">
        <w:rPr>
          <w:sz w:val="28"/>
          <w:szCs w:val="28"/>
        </w:rPr>
        <w:t>ы по</w:t>
      </w:r>
      <w:r w:rsidRPr="00337C0F">
        <w:rPr>
          <w:sz w:val="28"/>
          <w:szCs w:val="28"/>
        </w:rPr>
        <w:t xml:space="preserve"> </w:t>
      </w:r>
      <w:r w:rsidR="00522D64">
        <w:rPr>
          <w:sz w:val="28"/>
          <w:szCs w:val="28"/>
        </w:rPr>
        <w:t>120,0 тыс. рублей</w:t>
      </w:r>
      <w:r w:rsidR="00C23A1C">
        <w:rPr>
          <w:sz w:val="28"/>
          <w:szCs w:val="28"/>
        </w:rPr>
        <w:t xml:space="preserve"> ежегодно</w:t>
      </w:r>
      <w:r w:rsidRPr="00337C0F">
        <w:rPr>
          <w:sz w:val="28"/>
          <w:szCs w:val="28"/>
        </w:rPr>
        <w:t>;</w:t>
      </w:r>
    </w:p>
    <w:p w:rsidR="001A6DBE" w:rsidRPr="001F4B55" w:rsidRDefault="001A6DBE" w:rsidP="001A6DBE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522D64">
        <w:rPr>
          <w:sz w:val="28"/>
          <w:szCs w:val="28"/>
        </w:rPr>
        <w:t>е</w:t>
      </w:r>
      <w:r w:rsidR="00522D64" w:rsidRPr="00522D64">
        <w:rPr>
          <w:sz w:val="28"/>
          <w:szCs w:val="28"/>
        </w:rPr>
        <w:t>диновременное денежное поощрение обучающихся - отличников из общеобразовательных организаций Прохоровского района, воспитывающихся в многодетных семьях</w:t>
      </w:r>
      <w:r>
        <w:rPr>
          <w:sz w:val="28"/>
          <w:szCs w:val="28"/>
        </w:rPr>
        <w:t xml:space="preserve"> </w:t>
      </w:r>
      <w:r w:rsidRPr="00E104F0">
        <w:rPr>
          <w:sz w:val="28"/>
          <w:szCs w:val="28"/>
        </w:rPr>
        <w:t xml:space="preserve">предусмотрено </w:t>
      </w:r>
      <w:r w:rsidR="00522D64">
        <w:rPr>
          <w:sz w:val="28"/>
          <w:szCs w:val="28"/>
        </w:rPr>
        <w:t>на 2025, 2026 годы по</w:t>
      </w:r>
      <w:r w:rsidRPr="00B72DC3">
        <w:rPr>
          <w:sz w:val="28"/>
          <w:szCs w:val="28"/>
        </w:rPr>
        <w:t xml:space="preserve"> </w:t>
      </w:r>
      <w:r w:rsidR="00522D64">
        <w:rPr>
          <w:sz w:val="28"/>
          <w:szCs w:val="28"/>
        </w:rPr>
        <w:t>108,0</w:t>
      </w:r>
      <w:r w:rsidRPr="00B72DC3">
        <w:rPr>
          <w:sz w:val="28"/>
          <w:szCs w:val="28"/>
        </w:rPr>
        <w:t xml:space="preserve"> тыс. рублей</w:t>
      </w:r>
      <w:r w:rsidR="00C23A1C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1A6DBE" w:rsidRPr="001F4B55" w:rsidRDefault="001A6DBE" w:rsidP="001A6DBE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B72DC3">
        <w:rPr>
          <w:sz w:val="28"/>
          <w:szCs w:val="28"/>
        </w:rPr>
        <w:t>- на проведение мероприятий в сфере развития образования предусмотрено</w:t>
      </w:r>
      <w:r w:rsidRPr="00B72DC3">
        <w:rPr>
          <w:sz w:val="28"/>
        </w:rPr>
        <w:t xml:space="preserve"> </w:t>
      </w:r>
      <w:r w:rsidR="00522D64">
        <w:rPr>
          <w:sz w:val="28"/>
          <w:szCs w:val="28"/>
        </w:rPr>
        <w:t>на 2025, 2026 годы по 1 000,0 тыс. рублей</w:t>
      </w:r>
      <w:r w:rsidR="00C23A1C">
        <w:rPr>
          <w:sz w:val="28"/>
          <w:szCs w:val="28"/>
        </w:rPr>
        <w:t xml:space="preserve"> ежегодно</w:t>
      </w:r>
      <w:r w:rsidR="00522D64">
        <w:rPr>
          <w:sz w:val="28"/>
          <w:szCs w:val="28"/>
        </w:rPr>
        <w:t xml:space="preserve">, на 2027 </w:t>
      </w:r>
      <w:r w:rsidRPr="00B72DC3">
        <w:rPr>
          <w:sz w:val="28"/>
        </w:rPr>
        <w:t xml:space="preserve">год </w:t>
      </w:r>
      <w:r w:rsidR="00522D64">
        <w:rPr>
          <w:sz w:val="28"/>
        </w:rPr>
        <w:t>-</w:t>
      </w:r>
      <w:r w:rsidRPr="00B72DC3">
        <w:rPr>
          <w:sz w:val="28"/>
        </w:rPr>
        <w:t xml:space="preserve"> </w:t>
      </w:r>
      <w:r w:rsidR="00522D64">
        <w:rPr>
          <w:sz w:val="28"/>
        </w:rPr>
        <w:t>720</w:t>
      </w:r>
      <w:r w:rsidRPr="00B72DC3">
        <w:rPr>
          <w:sz w:val="28"/>
        </w:rPr>
        <w:t>,0 тыс. рублей.</w:t>
      </w:r>
    </w:p>
    <w:p w:rsidR="00D64A84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i/>
          <w:sz w:val="28"/>
          <w:szCs w:val="28"/>
        </w:rPr>
      </w:pPr>
    </w:p>
    <w:p w:rsidR="001A6DBE" w:rsidRDefault="001A6DBE" w:rsidP="001A6DBE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1A6DBE">
        <w:rPr>
          <w:i/>
          <w:sz w:val="28"/>
          <w:szCs w:val="28"/>
        </w:rPr>
        <w:t>Комплекс процессных мероприятий</w:t>
      </w:r>
    </w:p>
    <w:p w:rsidR="00D64A84" w:rsidRDefault="001A6DBE" w:rsidP="001A6DBE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1A6DBE">
        <w:rPr>
          <w:i/>
          <w:sz w:val="28"/>
          <w:szCs w:val="28"/>
        </w:rPr>
        <w:t>«Муниципальные меры поддержки обучающихся в образовательных учреждениях высшего образования»</w:t>
      </w:r>
    </w:p>
    <w:p w:rsidR="00D64A84" w:rsidRPr="001F4B55" w:rsidRDefault="00D64A84" w:rsidP="001A6DBE">
      <w:pPr>
        <w:ind w:firstLine="743"/>
        <w:jc w:val="both"/>
        <w:rPr>
          <w:sz w:val="28"/>
          <w:szCs w:val="28"/>
        </w:rPr>
      </w:pPr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="001A6DBE" w:rsidRPr="001A6DBE">
        <w:rPr>
          <w:sz w:val="28"/>
          <w:szCs w:val="28"/>
        </w:rPr>
        <w:t>Муниципальные меры поддержки обучающихся в образовательных учреждениях высшего образования</w:t>
      </w:r>
      <w:r>
        <w:rPr>
          <w:sz w:val="28"/>
        </w:rPr>
        <w:t xml:space="preserve">» </w:t>
      </w:r>
      <w:r w:rsidRPr="00872B9E">
        <w:rPr>
          <w:sz w:val="28"/>
        </w:rPr>
        <w:t>предусмотрены бюдже</w:t>
      </w:r>
      <w:r w:rsidRPr="00B72DC3">
        <w:rPr>
          <w:sz w:val="28"/>
        </w:rPr>
        <w:t xml:space="preserve">тные ассигнования на 2025 год в сумме </w:t>
      </w:r>
      <w:r w:rsidR="001A6DBE" w:rsidRPr="001A6DBE">
        <w:rPr>
          <w:sz w:val="28"/>
        </w:rPr>
        <w:lastRenderedPageBreak/>
        <w:t>252,0</w:t>
      </w:r>
      <w:r w:rsidRPr="00B72DC3">
        <w:rPr>
          <w:sz w:val="28"/>
        </w:rPr>
        <w:t xml:space="preserve"> тыс. рублей, на 2026 год в сумме </w:t>
      </w:r>
      <w:r w:rsidR="001A6DBE">
        <w:rPr>
          <w:sz w:val="28"/>
        </w:rPr>
        <w:t>100,0</w:t>
      </w:r>
      <w:r w:rsidRPr="00B72DC3">
        <w:rPr>
          <w:sz w:val="28"/>
        </w:rPr>
        <w:t xml:space="preserve"> тыс. рублей, на 2027 год в сумме </w:t>
      </w:r>
      <w:r w:rsidR="001A6DBE">
        <w:rPr>
          <w:sz w:val="28"/>
        </w:rPr>
        <w:t>100,0 тыс. рублей</w:t>
      </w:r>
      <w:r w:rsidR="008E5C05">
        <w:rPr>
          <w:sz w:val="28"/>
        </w:rPr>
        <w:t xml:space="preserve"> для</w:t>
      </w:r>
      <w:r w:rsidR="001A6DBE" w:rsidRPr="001A6DBE">
        <w:rPr>
          <w:sz w:val="28"/>
          <w:szCs w:val="28"/>
        </w:rPr>
        <w:t xml:space="preserve"> поддержки студент</w:t>
      </w:r>
      <w:r w:rsidR="008E5C05">
        <w:rPr>
          <w:sz w:val="28"/>
          <w:szCs w:val="28"/>
        </w:rPr>
        <w:t>ов</w:t>
      </w:r>
      <w:r w:rsidR="001A6DBE" w:rsidRPr="001A6DBE">
        <w:rPr>
          <w:sz w:val="28"/>
          <w:szCs w:val="28"/>
        </w:rPr>
        <w:t xml:space="preserve"> Прохоровского района, обучающи</w:t>
      </w:r>
      <w:r w:rsidR="00104F0A">
        <w:rPr>
          <w:sz w:val="28"/>
          <w:szCs w:val="28"/>
        </w:rPr>
        <w:t>х</w:t>
      </w:r>
      <w:r w:rsidR="001A6DBE" w:rsidRPr="001A6DBE">
        <w:rPr>
          <w:sz w:val="28"/>
          <w:szCs w:val="28"/>
        </w:rPr>
        <w:t>ся в образовательных учреждениях высшего профессионального образования, в рамках осуществления целевой контрактной подготовки</w:t>
      </w:r>
      <w:r w:rsidR="001A6DBE">
        <w:rPr>
          <w:sz w:val="28"/>
          <w:szCs w:val="28"/>
        </w:rPr>
        <w:t>.</w:t>
      </w:r>
    </w:p>
    <w:p w:rsidR="00D64A84" w:rsidRPr="009040A2" w:rsidRDefault="00D64A84" w:rsidP="00D64A84">
      <w:pPr>
        <w:keepNext/>
        <w:ind w:firstLine="567"/>
        <w:jc w:val="center"/>
        <w:outlineLvl w:val="0"/>
        <w:rPr>
          <w:b/>
          <w:sz w:val="28"/>
          <w:szCs w:val="28"/>
        </w:rPr>
      </w:pPr>
    </w:p>
    <w:p w:rsidR="003D2875" w:rsidRPr="009040A2" w:rsidRDefault="003D2875" w:rsidP="0050287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77FC">
        <w:rPr>
          <w:b/>
          <w:sz w:val="28"/>
          <w:szCs w:val="28"/>
        </w:rPr>
        <w:t xml:space="preserve">3. </w:t>
      </w:r>
      <w:r w:rsidR="0050287B" w:rsidRPr="0050287B">
        <w:rPr>
          <w:b/>
          <w:sz w:val="28"/>
          <w:szCs w:val="28"/>
        </w:rPr>
        <w:t>Муниципальная программа Прохоровского района «Развитие общественного самоуправления и социальной активности населения Прохоровского района, поддержка социально-ориентированных некоммерческих организаций»</w:t>
      </w:r>
    </w:p>
    <w:p w:rsidR="00385829" w:rsidRPr="00812CDB" w:rsidRDefault="00385829" w:rsidP="00F449C3">
      <w:pPr>
        <w:ind w:firstLine="709"/>
        <w:jc w:val="both"/>
        <w:rPr>
          <w:sz w:val="28"/>
          <w:szCs w:val="28"/>
        </w:rPr>
      </w:pPr>
      <w:r w:rsidRPr="00812CDB">
        <w:rPr>
          <w:sz w:val="28"/>
          <w:szCs w:val="28"/>
        </w:rPr>
        <w:t xml:space="preserve">На реализацию </w:t>
      </w:r>
      <w:r w:rsidR="0050287B">
        <w:rPr>
          <w:sz w:val="28"/>
          <w:szCs w:val="28"/>
        </w:rPr>
        <w:t>муниципальной</w:t>
      </w:r>
      <w:r w:rsidRPr="00812CDB">
        <w:rPr>
          <w:sz w:val="28"/>
          <w:szCs w:val="28"/>
        </w:rPr>
        <w:t xml:space="preserve"> программы </w:t>
      </w:r>
      <w:r w:rsidR="00C23A1C">
        <w:rPr>
          <w:sz w:val="28"/>
          <w:szCs w:val="28"/>
        </w:rPr>
        <w:t xml:space="preserve">Прохоровского района </w:t>
      </w:r>
      <w:r w:rsidRPr="00812CDB">
        <w:rPr>
          <w:sz w:val="28"/>
          <w:szCs w:val="28"/>
        </w:rPr>
        <w:t>«</w:t>
      </w:r>
      <w:r w:rsidR="0050287B" w:rsidRPr="0050287B">
        <w:rPr>
          <w:sz w:val="28"/>
          <w:szCs w:val="28"/>
        </w:rPr>
        <w:t>Развитие общественного самоуправления и социальной активности населения Прохоровского района, поддержка социально-ориентированных некоммерческих организаций</w:t>
      </w:r>
      <w:r w:rsidRPr="00812CD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– Программа) </w:t>
      </w:r>
      <w:r w:rsidRPr="00812CDB">
        <w:rPr>
          <w:sz w:val="28"/>
          <w:szCs w:val="28"/>
        </w:rPr>
        <w:t>преду</w:t>
      </w:r>
      <w:r>
        <w:rPr>
          <w:sz w:val="28"/>
          <w:szCs w:val="28"/>
        </w:rPr>
        <w:t xml:space="preserve">смотрены бюджетные ассигнования </w:t>
      </w:r>
      <w:r w:rsidRPr="00812CDB">
        <w:rPr>
          <w:sz w:val="28"/>
          <w:szCs w:val="28"/>
        </w:rPr>
        <w:t xml:space="preserve">на </w:t>
      </w:r>
      <w:r w:rsidRPr="00241E07">
        <w:rPr>
          <w:b/>
          <w:sz w:val="28"/>
          <w:szCs w:val="28"/>
        </w:rPr>
        <w:t>2025 год</w:t>
      </w:r>
      <w:r w:rsidRPr="00812CDB">
        <w:rPr>
          <w:sz w:val="28"/>
          <w:szCs w:val="28"/>
        </w:rPr>
        <w:t xml:space="preserve"> в сумме </w:t>
      </w:r>
      <w:r w:rsidR="00AD23A4">
        <w:rPr>
          <w:b/>
          <w:sz w:val="28"/>
          <w:szCs w:val="28"/>
        </w:rPr>
        <w:t>2 768,0</w:t>
      </w:r>
      <w:r w:rsidRPr="00046094">
        <w:rPr>
          <w:b/>
          <w:sz w:val="28"/>
          <w:szCs w:val="28"/>
        </w:rPr>
        <w:t> тыс. рублей</w:t>
      </w:r>
      <w:r w:rsidRPr="00B502F2">
        <w:rPr>
          <w:sz w:val="28"/>
          <w:szCs w:val="28"/>
        </w:rPr>
        <w:t xml:space="preserve">, на </w:t>
      </w:r>
      <w:r w:rsidRPr="00241E07">
        <w:rPr>
          <w:b/>
          <w:sz w:val="28"/>
          <w:szCs w:val="28"/>
        </w:rPr>
        <w:t>2026 год</w:t>
      </w:r>
      <w:r w:rsidRPr="00B502F2">
        <w:rPr>
          <w:sz w:val="28"/>
          <w:szCs w:val="28"/>
        </w:rPr>
        <w:t xml:space="preserve"> в сумме</w:t>
      </w:r>
      <w:r w:rsidR="00AD23A4">
        <w:rPr>
          <w:sz w:val="28"/>
          <w:szCs w:val="28"/>
        </w:rPr>
        <w:t xml:space="preserve">      </w:t>
      </w:r>
      <w:r w:rsidRPr="00B502F2">
        <w:rPr>
          <w:sz w:val="28"/>
          <w:szCs w:val="28"/>
        </w:rPr>
        <w:t xml:space="preserve"> </w:t>
      </w:r>
      <w:r w:rsidR="00241E07" w:rsidRPr="00241E07">
        <w:rPr>
          <w:b/>
          <w:sz w:val="28"/>
          <w:szCs w:val="28"/>
        </w:rPr>
        <w:t>2 068,5</w:t>
      </w:r>
      <w:r w:rsidRPr="00046094">
        <w:rPr>
          <w:b/>
          <w:sz w:val="28"/>
          <w:szCs w:val="28"/>
        </w:rPr>
        <w:t> тыс. рублей</w:t>
      </w:r>
      <w:r w:rsidRPr="00B502F2">
        <w:rPr>
          <w:sz w:val="28"/>
          <w:szCs w:val="28"/>
        </w:rPr>
        <w:t xml:space="preserve">, на </w:t>
      </w:r>
      <w:r w:rsidRPr="00CC54B4">
        <w:rPr>
          <w:b/>
          <w:sz w:val="28"/>
          <w:szCs w:val="28"/>
        </w:rPr>
        <w:t>2027 год</w:t>
      </w:r>
      <w:r w:rsidRPr="00B502F2">
        <w:rPr>
          <w:sz w:val="28"/>
          <w:szCs w:val="28"/>
        </w:rPr>
        <w:t xml:space="preserve"> в сумме </w:t>
      </w:r>
      <w:r w:rsidR="00241E07" w:rsidRPr="00241E07">
        <w:rPr>
          <w:b/>
          <w:sz w:val="28"/>
          <w:szCs w:val="28"/>
        </w:rPr>
        <w:t>1 768,5</w:t>
      </w:r>
      <w:r w:rsidRPr="00046094">
        <w:rPr>
          <w:b/>
          <w:sz w:val="28"/>
          <w:szCs w:val="28"/>
        </w:rPr>
        <w:t> тыс. рублей</w:t>
      </w:r>
      <w:r w:rsidRPr="00B502F2">
        <w:rPr>
          <w:sz w:val="28"/>
          <w:szCs w:val="28"/>
        </w:rPr>
        <w:t>.</w:t>
      </w:r>
    </w:p>
    <w:p w:rsidR="00CC54B4" w:rsidRDefault="00241E07" w:rsidP="00241E07">
      <w:pPr>
        <w:ind w:firstLine="567"/>
        <w:jc w:val="both"/>
        <w:rPr>
          <w:sz w:val="28"/>
          <w:szCs w:val="28"/>
        </w:rPr>
      </w:pPr>
      <w:r w:rsidRPr="00D53D21">
        <w:rPr>
          <w:sz w:val="28"/>
          <w:szCs w:val="28"/>
        </w:rPr>
        <w:t>Главн</w:t>
      </w:r>
      <w:r w:rsidR="003D0948">
        <w:rPr>
          <w:sz w:val="28"/>
          <w:szCs w:val="28"/>
        </w:rPr>
        <w:t>ыми</w:t>
      </w:r>
      <w:r w:rsidRPr="00D53D21">
        <w:rPr>
          <w:sz w:val="28"/>
          <w:szCs w:val="28"/>
        </w:rPr>
        <w:t xml:space="preserve"> цел</w:t>
      </w:r>
      <w:r w:rsidR="003D0948">
        <w:rPr>
          <w:sz w:val="28"/>
          <w:szCs w:val="28"/>
        </w:rPr>
        <w:t>ями</w:t>
      </w:r>
      <w:r w:rsidRPr="00D53D21">
        <w:rPr>
          <w:sz w:val="28"/>
          <w:szCs w:val="28"/>
        </w:rPr>
        <w:t xml:space="preserve"> </w:t>
      </w:r>
      <w:r w:rsidR="001130DE">
        <w:rPr>
          <w:sz w:val="28"/>
          <w:szCs w:val="28"/>
        </w:rPr>
        <w:t>Программы являю</w:t>
      </w:r>
      <w:r w:rsidRPr="00D53D21">
        <w:rPr>
          <w:sz w:val="28"/>
          <w:szCs w:val="28"/>
        </w:rPr>
        <w:t>тся</w:t>
      </w:r>
      <w:r w:rsidR="00CC54B4">
        <w:rPr>
          <w:sz w:val="28"/>
          <w:szCs w:val="28"/>
        </w:rPr>
        <w:t>:</w:t>
      </w:r>
    </w:p>
    <w:p w:rsidR="00241E07" w:rsidRDefault="00241E07" w:rsidP="00241E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развитию различных форм и направлений общественного самоуправления, социальной активности населения, участие граждан района в общественном самоуправлении, а также совершенствование системы чествования за высокие показатели в общественной деятельности и заслуги в социальн</w:t>
      </w:r>
      <w:r w:rsidR="00CC54B4">
        <w:rPr>
          <w:sz w:val="28"/>
          <w:szCs w:val="28"/>
        </w:rPr>
        <w:t>о-экономическом развитии района;</w:t>
      </w:r>
    </w:p>
    <w:p w:rsidR="00CC54B4" w:rsidRDefault="00CC54B4" w:rsidP="00CC54B4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роли сектора социально-ориентированных некоммерческих организаций в предоставлении социальных услуг, обеспечение дополнительными мерами социальной поддержки населения отдельных категорий граждан.</w:t>
      </w:r>
    </w:p>
    <w:p w:rsidR="00241E07" w:rsidRDefault="00385829" w:rsidP="00241E07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812CDB">
        <w:rPr>
          <w:sz w:val="28"/>
          <w:szCs w:val="28"/>
        </w:rPr>
        <w:t xml:space="preserve">Бюджетные средства </w:t>
      </w:r>
      <w:r w:rsidR="00241E07" w:rsidRPr="00AF338C">
        <w:rPr>
          <w:sz w:val="28"/>
        </w:rPr>
        <w:t xml:space="preserve">на реализацию </w:t>
      </w:r>
      <w:r w:rsidR="001130DE">
        <w:rPr>
          <w:sz w:val="28"/>
        </w:rPr>
        <w:t>П</w:t>
      </w:r>
      <w:r w:rsidR="00241E07" w:rsidRPr="00AF338C">
        <w:rPr>
          <w:sz w:val="28"/>
        </w:rPr>
        <w:t xml:space="preserve">рограммы распределены между </w:t>
      </w:r>
      <w:r w:rsidR="00241E07">
        <w:rPr>
          <w:sz w:val="28"/>
        </w:rPr>
        <w:t>структурными элементами</w:t>
      </w:r>
      <w:r w:rsidR="00241E07" w:rsidRPr="00AF338C">
        <w:rPr>
          <w:sz w:val="28"/>
        </w:rPr>
        <w:t xml:space="preserve"> следующим образом:</w:t>
      </w:r>
    </w:p>
    <w:tbl>
      <w:tblPr>
        <w:tblW w:w="96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1559"/>
        <w:gridCol w:w="1560"/>
        <w:gridCol w:w="1559"/>
        <w:gridCol w:w="1502"/>
      </w:tblGrid>
      <w:tr w:rsidR="00385829" w:rsidRPr="006A70D6" w:rsidTr="00241E07">
        <w:trPr>
          <w:trHeight w:val="236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spacing w:after="100" w:afterAutospacing="1"/>
              <w:jc w:val="center"/>
              <w:rPr>
                <w:b/>
              </w:rPr>
            </w:pPr>
            <w:r w:rsidRPr="00046094">
              <w:rPr>
                <w:b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spacing w:after="100" w:afterAutospacing="1"/>
              <w:jc w:val="center"/>
              <w:rPr>
                <w:b/>
              </w:rPr>
            </w:pPr>
            <w:r w:rsidRPr="00046094">
              <w:rPr>
                <w:b/>
              </w:rPr>
              <w:t>Наименование структурного элемента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</w:rPr>
            </w:pPr>
            <w:r w:rsidRPr="00046094">
              <w:rPr>
                <w:rFonts w:cs="Calibri"/>
                <w:b/>
              </w:rPr>
              <w:t>Расходы (тыс. рублей), годы</w:t>
            </w:r>
          </w:p>
        </w:tc>
      </w:tr>
      <w:tr w:rsidR="00385829" w:rsidRPr="006A70D6" w:rsidTr="00241E07">
        <w:trPr>
          <w:trHeight w:val="523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spacing w:after="100" w:afterAutospacing="1"/>
              <w:jc w:val="center"/>
              <w:rPr>
                <w:b/>
              </w:rPr>
            </w:pPr>
          </w:p>
        </w:tc>
        <w:tc>
          <w:tcPr>
            <w:tcW w:w="2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spacing w:after="100" w:afterAutospacing="1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</w:rPr>
            </w:pPr>
            <w:r w:rsidRPr="00046094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046094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</w:rPr>
            </w:pPr>
            <w:r w:rsidRPr="00046094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6</w:t>
            </w:r>
            <w:r w:rsidRPr="00046094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</w:rPr>
            </w:pPr>
            <w:r w:rsidRPr="00046094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7</w:t>
            </w:r>
            <w:r w:rsidRPr="00046094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</w:rPr>
            </w:pPr>
            <w:r w:rsidRPr="00046094">
              <w:rPr>
                <w:rFonts w:cs="Calibri"/>
                <w:b/>
              </w:rPr>
              <w:t>Итого на</w:t>
            </w:r>
          </w:p>
          <w:p w:rsidR="00385829" w:rsidRPr="00046094" w:rsidRDefault="00385829" w:rsidP="00385829">
            <w:pPr>
              <w:jc w:val="center"/>
              <w:rPr>
                <w:rFonts w:cs="Calibri"/>
                <w:b/>
              </w:rPr>
            </w:pPr>
            <w:r w:rsidRPr="00046094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046094">
              <w:rPr>
                <w:rFonts w:cs="Calibri"/>
                <w:b/>
              </w:rPr>
              <w:t>–202</w:t>
            </w:r>
            <w:r>
              <w:rPr>
                <w:rFonts w:cs="Calibri"/>
                <w:b/>
              </w:rPr>
              <w:t>7</w:t>
            </w:r>
            <w:r w:rsidRPr="00046094">
              <w:rPr>
                <w:rFonts w:cs="Calibri"/>
                <w:b/>
              </w:rPr>
              <w:t xml:space="preserve"> годы</w:t>
            </w:r>
          </w:p>
        </w:tc>
      </w:tr>
      <w:tr w:rsidR="00385829" w:rsidRPr="006A70D6" w:rsidTr="00241E07">
        <w:trPr>
          <w:trHeight w:val="292"/>
          <w:tblHeader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</w:rPr>
            </w:pPr>
            <w:r w:rsidRPr="00046094">
              <w:rPr>
                <w:rFonts w:cs="Calibri"/>
                <w:b/>
              </w:rPr>
              <w:t>1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</w:rPr>
            </w:pPr>
            <w:r w:rsidRPr="00046094">
              <w:rPr>
                <w:rFonts w:cs="Calibri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</w:rPr>
            </w:pPr>
            <w:r w:rsidRPr="00046094">
              <w:rPr>
                <w:rFonts w:cs="Calibri"/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</w:rPr>
            </w:pPr>
            <w:r w:rsidRPr="00046094">
              <w:rPr>
                <w:rFonts w:cs="Calibri"/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</w:rPr>
            </w:pPr>
            <w:r w:rsidRPr="00046094">
              <w:rPr>
                <w:rFonts w:cs="Calibri"/>
                <w:b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</w:rPr>
            </w:pPr>
            <w:r w:rsidRPr="00046094">
              <w:rPr>
                <w:rFonts w:cs="Calibri"/>
                <w:b/>
              </w:rPr>
              <w:t>6</w:t>
            </w:r>
          </w:p>
        </w:tc>
      </w:tr>
      <w:tr w:rsidR="00385829" w:rsidRPr="005F51E5" w:rsidTr="00241E07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5F51E5" w:rsidRDefault="00CC54B4" w:rsidP="0038582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29" w:rsidRPr="005F51E5" w:rsidRDefault="00385829" w:rsidP="00385829">
            <w:pPr>
              <w:rPr>
                <w:rFonts w:cs="Calibri"/>
              </w:rPr>
            </w:pPr>
            <w:r w:rsidRPr="005F51E5">
              <w:rPr>
                <w:rFonts w:cs="Calibri"/>
              </w:rPr>
              <w:t>Комплекс</w:t>
            </w:r>
            <w:r w:rsidR="00CC54B4">
              <w:rPr>
                <w:rFonts w:cs="Calibri"/>
              </w:rPr>
              <w:t>ы процессных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5F51E5" w:rsidRDefault="00AD23A4" w:rsidP="00CC54B4">
            <w:pPr>
              <w:ind w:left="-101"/>
              <w:jc w:val="center"/>
              <w:rPr>
                <w:rFonts w:cs="Calibri"/>
              </w:rPr>
            </w:pPr>
            <w:r>
              <w:rPr>
                <w:rFonts w:cs="Calibri"/>
              </w:rPr>
              <w:t>2 768,0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5F51E5" w:rsidRDefault="00CC54B4" w:rsidP="00CC54B4">
            <w:pPr>
              <w:ind w:left="-101"/>
              <w:jc w:val="center"/>
              <w:rPr>
                <w:rFonts w:cs="Calibri"/>
              </w:rPr>
            </w:pPr>
            <w:r w:rsidRPr="00CC54B4">
              <w:rPr>
                <w:rFonts w:cs="Calibri"/>
              </w:rPr>
              <w:t>2 068,5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5F51E5" w:rsidRDefault="00CC54B4" w:rsidP="00CC54B4">
            <w:pPr>
              <w:ind w:left="-101"/>
              <w:jc w:val="center"/>
              <w:rPr>
                <w:rFonts w:cs="Calibri"/>
              </w:rPr>
            </w:pPr>
            <w:r w:rsidRPr="00CC54B4">
              <w:rPr>
                <w:rFonts w:cs="Calibri"/>
              </w:rPr>
              <w:t>1 768,5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1B3A5F" w:rsidRDefault="00AD23A4" w:rsidP="00CC54B4">
            <w:pPr>
              <w:ind w:left="-10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6 605,0</w:t>
            </w:r>
          </w:p>
        </w:tc>
      </w:tr>
      <w:tr w:rsidR="00CC54B4" w:rsidRPr="005F51E5" w:rsidTr="00241E07">
        <w:trPr>
          <w:trHeight w:val="198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4B4" w:rsidRPr="005F51E5" w:rsidRDefault="00CC54B4" w:rsidP="00385829">
            <w:pPr>
              <w:jc w:val="center"/>
              <w:rPr>
                <w:rFonts w:cs="Calibr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54B4" w:rsidRPr="00046094" w:rsidRDefault="00CC54B4" w:rsidP="00385829">
            <w:pPr>
              <w:rPr>
                <w:rFonts w:cs="Calibri"/>
                <w:b/>
              </w:rPr>
            </w:pPr>
            <w:r w:rsidRPr="00046094">
              <w:rPr>
                <w:rFonts w:cs="Calibri"/>
                <w:b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B4" w:rsidRPr="00CC54B4" w:rsidRDefault="00AD23A4" w:rsidP="006B1431">
            <w:pPr>
              <w:ind w:left="-10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2 768,0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B4" w:rsidRPr="00CC54B4" w:rsidRDefault="00CC54B4" w:rsidP="006B1431">
            <w:pPr>
              <w:ind w:left="-101"/>
              <w:jc w:val="center"/>
              <w:rPr>
                <w:rFonts w:cs="Calibri"/>
                <w:b/>
              </w:rPr>
            </w:pPr>
            <w:r w:rsidRPr="00CC54B4">
              <w:rPr>
                <w:rFonts w:cs="Calibri"/>
                <w:b/>
              </w:rPr>
              <w:t>2 068,5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B4" w:rsidRPr="00CC54B4" w:rsidRDefault="00CC54B4" w:rsidP="006B1431">
            <w:pPr>
              <w:ind w:left="-101"/>
              <w:jc w:val="center"/>
              <w:rPr>
                <w:rFonts w:cs="Calibri"/>
                <w:b/>
              </w:rPr>
            </w:pPr>
            <w:r w:rsidRPr="00CC54B4">
              <w:rPr>
                <w:rFonts w:cs="Calibri"/>
                <w:b/>
              </w:rPr>
              <w:t>1 768,5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B4" w:rsidRPr="00CC54B4" w:rsidRDefault="00AD23A4" w:rsidP="006B1431">
            <w:pPr>
              <w:ind w:left="-10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6 605,0</w:t>
            </w:r>
          </w:p>
        </w:tc>
      </w:tr>
    </w:tbl>
    <w:p w:rsidR="00385829" w:rsidRPr="00812CDB" w:rsidRDefault="00385829" w:rsidP="00385829">
      <w:pPr>
        <w:spacing w:before="120"/>
        <w:ind w:firstLine="709"/>
        <w:jc w:val="both"/>
        <w:rPr>
          <w:sz w:val="28"/>
          <w:szCs w:val="28"/>
        </w:rPr>
      </w:pPr>
      <w:r w:rsidRPr="00812CDB">
        <w:rPr>
          <w:sz w:val="28"/>
          <w:szCs w:val="28"/>
        </w:rPr>
        <w:t xml:space="preserve">В составе </w:t>
      </w:r>
      <w:r w:rsidR="001130DE">
        <w:rPr>
          <w:sz w:val="28"/>
          <w:szCs w:val="28"/>
        </w:rPr>
        <w:t>П</w:t>
      </w:r>
      <w:r w:rsidRPr="00812CDB">
        <w:rPr>
          <w:sz w:val="28"/>
          <w:szCs w:val="28"/>
        </w:rPr>
        <w:t>рограммы предусмотрены расходы на:</w:t>
      </w:r>
    </w:p>
    <w:p w:rsidR="00385829" w:rsidRPr="00CC288A" w:rsidRDefault="00385829" w:rsidP="00385829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</w:t>
      </w:r>
      <w:r w:rsidRPr="00CC288A">
        <w:rPr>
          <w:i/>
          <w:sz w:val="28"/>
          <w:szCs w:val="28"/>
        </w:rPr>
        <w:t>омплек</w:t>
      </w:r>
      <w:r>
        <w:rPr>
          <w:i/>
          <w:sz w:val="28"/>
          <w:szCs w:val="28"/>
        </w:rPr>
        <w:t>сы</w:t>
      </w:r>
      <w:r w:rsidRPr="00CC288A">
        <w:rPr>
          <w:i/>
          <w:sz w:val="28"/>
          <w:szCs w:val="28"/>
        </w:rPr>
        <w:t xml:space="preserve"> процессных мероприятий</w:t>
      </w:r>
    </w:p>
    <w:p w:rsidR="00F449C3" w:rsidRDefault="00F449C3" w:rsidP="00F449C3">
      <w:pPr>
        <w:ind w:firstLine="709"/>
        <w:jc w:val="center"/>
        <w:rPr>
          <w:i/>
          <w:sz w:val="28"/>
          <w:szCs w:val="28"/>
        </w:rPr>
      </w:pPr>
    </w:p>
    <w:p w:rsidR="00385829" w:rsidRPr="00112A30" w:rsidRDefault="00051773" w:rsidP="00104F0A">
      <w:pPr>
        <w:jc w:val="center"/>
        <w:rPr>
          <w:i/>
          <w:sz w:val="28"/>
          <w:szCs w:val="28"/>
        </w:rPr>
      </w:pPr>
      <w:r w:rsidRPr="00051773">
        <w:rPr>
          <w:i/>
          <w:sz w:val="28"/>
          <w:szCs w:val="28"/>
        </w:rPr>
        <w:t>Комплекс процессных мероприятий «Развитие территориального общественного самоуправления и социальной активности населения»</w:t>
      </w:r>
    </w:p>
    <w:p w:rsidR="00385829" w:rsidRDefault="00385829" w:rsidP="00BD3F38">
      <w:pPr>
        <w:ind w:firstLine="709"/>
        <w:jc w:val="both"/>
        <w:rPr>
          <w:sz w:val="28"/>
          <w:szCs w:val="28"/>
        </w:rPr>
      </w:pPr>
      <w:r w:rsidRPr="00112A30">
        <w:rPr>
          <w:sz w:val="28"/>
          <w:szCs w:val="28"/>
        </w:rPr>
        <w:t>На реализацию комплекса процессных мероприятий «</w:t>
      </w:r>
      <w:r w:rsidR="00051773" w:rsidRPr="00051773">
        <w:rPr>
          <w:sz w:val="28"/>
          <w:szCs w:val="28"/>
        </w:rPr>
        <w:t>Развитие территориального общественного самоуправления и социальной активности населения</w:t>
      </w:r>
      <w:r w:rsidRPr="00112A30">
        <w:rPr>
          <w:sz w:val="28"/>
          <w:szCs w:val="28"/>
        </w:rPr>
        <w:t>» предусмотрены бюджетные ассигнования на 202</w:t>
      </w:r>
      <w:r>
        <w:rPr>
          <w:sz w:val="28"/>
          <w:szCs w:val="28"/>
        </w:rPr>
        <w:t>5</w:t>
      </w:r>
      <w:r w:rsidRPr="00112A30">
        <w:rPr>
          <w:sz w:val="28"/>
          <w:szCs w:val="28"/>
        </w:rPr>
        <w:t xml:space="preserve"> год в сумме </w:t>
      </w:r>
      <w:r w:rsidR="00BE7089">
        <w:rPr>
          <w:sz w:val="28"/>
          <w:szCs w:val="28"/>
        </w:rPr>
        <w:t>6</w:t>
      </w:r>
      <w:r w:rsidR="008E5C05" w:rsidRPr="008E5C05">
        <w:rPr>
          <w:sz w:val="28"/>
          <w:szCs w:val="28"/>
        </w:rPr>
        <w:t>00,0</w:t>
      </w:r>
      <w:r w:rsidRPr="00112A30">
        <w:rPr>
          <w:sz w:val="28"/>
          <w:szCs w:val="28"/>
        </w:rPr>
        <w:t> тыс. рублей, на 202</w:t>
      </w:r>
      <w:r>
        <w:rPr>
          <w:sz w:val="28"/>
          <w:szCs w:val="28"/>
        </w:rPr>
        <w:t>6</w:t>
      </w:r>
      <w:r w:rsidRPr="00112A30">
        <w:rPr>
          <w:sz w:val="28"/>
          <w:szCs w:val="28"/>
        </w:rPr>
        <w:t xml:space="preserve"> год в сумме </w:t>
      </w:r>
      <w:r w:rsidR="008E5C05">
        <w:rPr>
          <w:sz w:val="28"/>
          <w:szCs w:val="28"/>
        </w:rPr>
        <w:t xml:space="preserve">300,0 тыс. рублей </w:t>
      </w:r>
      <w:r w:rsidR="00104F0A">
        <w:rPr>
          <w:sz w:val="28"/>
          <w:szCs w:val="28"/>
        </w:rPr>
        <w:t>для</w:t>
      </w:r>
      <w:r w:rsidR="008E5C05" w:rsidRPr="008E5C05">
        <w:rPr>
          <w:sz w:val="28"/>
          <w:szCs w:val="28"/>
        </w:rPr>
        <w:t xml:space="preserve"> поддержки </w:t>
      </w:r>
      <w:r w:rsidR="008E5C05" w:rsidRPr="008E5C05">
        <w:rPr>
          <w:sz w:val="28"/>
          <w:szCs w:val="28"/>
        </w:rPr>
        <w:lastRenderedPageBreak/>
        <w:t>территориальны</w:t>
      </w:r>
      <w:r w:rsidR="00104F0A">
        <w:rPr>
          <w:sz w:val="28"/>
          <w:szCs w:val="28"/>
        </w:rPr>
        <w:t>х</w:t>
      </w:r>
      <w:r w:rsidR="008E5C05" w:rsidRPr="008E5C05">
        <w:rPr>
          <w:sz w:val="28"/>
          <w:szCs w:val="28"/>
        </w:rPr>
        <w:t xml:space="preserve"> общественны</w:t>
      </w:r>
      <w:r w:rsidR="00104F0A">
        <w:rPr>
          <w:sz w:val="28"/>
          <w:szCs w:val="28"/>
        </w:rPr>
        <w:t>х</w:t>
      </w:r>
      <w:r w:rsidR="008E5C05" w:rsidRPr="008E5C05">
        <w:rPr>
          <w:sz w:val="28"/>
          <w:szCs w:val="28"/>
        </w:rPr>
        <w:t xml:space="preserve"> самоуправлени</w:t>
      </w:r>
      <w:r w:rsidR="00104F0A">
        <w:rPr>
          <w:sz w:val="28"/>
          <w:szCs w:val="28"/>
        </w:rPr>
        <w:t>й</w:t>
      </w:r>
      <w:r w:rsidR="008E5C05" w:rsidRPr="008E5C05">
        <w:rPr>
          <w:sz w:val="28"/>
          <w:szCs w:val="28"/>
        </w:rPr>
        <w:t xml:space="preserve"> и социально значимы</w:t>
      </w:r>
      <w:r w:rsidR="00104F0A">
        <w:rPr>
          <w:sz w:val="28"/>
          <w:szCs w:val="28"/>
        </w:rPr>
        <w:t>х</w:t>
      </w:r>
      <w:r w:rsidR="008E5C05" w:rsidRPr="008E5C05">
        <w:rPr>
          <w:sz w:val="28"/>
          <w:szCs w:val="28"/>
        </w:rPr>
        <w:t xml:space="preserve"> инициатив Прохоровского района</w:t>
      </w:r>
      <w:r w:rsidR="00104F0A">
        <w:rPr>
          <w:sz w:val="28"/>
          <w:szCs w:val="28"/>
        </w:rPr>
        <w:t>.</w:t>
      </w:r>
    </w:p>
    <w:p w:rsidR="00104F0A" w:rsidRDefault="00104F0A" w:rsidP="00BD3F38">
      <w:pPr>
        <w:ind w:firstLine="709"/>
        <w:jc w:val="both"/>
        <w:rPr>
          <w:sz w:val="28"/>
          <w:szCs w:val="28"/>
        </w:rPr>
      </w:pPr>
    </w:p>
    <w:p w:rsidR="00104F0A" w:rsidRDefault="00104F0A" w:rsidP="00BD3F38">
      <w:pPr>
        <w:ind w:firstLine="709"/>
        <w:jc w:val="center"/>
        <w:rPr>
          <w:i/>
          <w:sz w:val="28"/>
          <w:szCs w:val="28"/>
        </w:rPr>
      </w:pPr>
      <w:r w:rsidRPr="00104F0A">
        <w:rPr>
          <w:i/>
          <w:sz w:val="28"/>
          <w:szCs w:val="28"/>
        </w:rPr>
        <w:t xml:space="preserve">Комплекс процессных мероприятий </w:t>
      </w:r>
    </w:p>
    <w:p w:rsidR="00385829" w:rsidRDefault="00104F0A" w:rsidP="00BD3F38">
      <w:pPr>
        <w:ind w:firstLine="709"/>
        <w:jc w:val="center"/>
        <w:rPr>
          <w:i/>
          <w:sz w:val="28"/>
          <w:szCs w:val="28"/>
        </w:rPr>
      </w:pPr>
      <w:r w:rsidRPr="00104F0A">
        <w:rPr>
          <w:i/>
          <w:sz w:val="28"/>
          <w:szCs w:val="28"/>
        </w:rPr>
        <w:t>«Поощрение граждан и организаций за высокие показатели общественно-полезной деятельности и заслуги в социально-экономическом развитии муниципального района «Прохоровский район»»</w:t>
      </w:r>
    </w:p>
    <w:p w:rsidR="00385829" w:rsidRDefault="00385829" w:rsidP="00385829">
      <w:pPr>
        <w:ind w:firstLine="709"/>
        <w:jc w:val="both"/>
        <w:rPr>
          <w:sz w:val="28"/>
          <w:szCs w:val="28"/>
        </w:rPr>
      </w:pPr>
      <w:r w:rsidRPr="009D08AD">
        <w:rPr>
          <w:sz w:val="28"/>
          <w:szCs w:val="28"/>
        </w:rPr>
        <w:t xml:space="preserve">На реализацию комплекса процессных мероприятий предусмотрены бюджетные ассигнования </w:t>
      </w:r>
      <w:r>
        <w:rPr>
          <w:sz w:val="28"/>
          <w:szCs w:val="28"/>
        </w:rPr>
        <w:t xml:space="preserve">на 2025 год </w:t>
      </w:r>
      <w:r w:rsidRPr="009D08AD">
        <w:rPr>
          <w:sz w:val="28"/>
          <w:szCs w:val="28"/>
        </w:rPr>
        <w:t>в сумме</w:t>
      </w:r>
      <w:r w:rsidRPr="00F875EE">
        <w:rPr>
          <w:sz w:val="28"/>
          <w:szCs w:val="28"/>
        </w:rPr>
        <w:t xml:space="preserve"> </w:t>
      </w:r>
      <w:r w:rsidR="00104F0A">
        <w:rPr>
          <w:sz w:val="28"/>
          <w:szCs w:val="28"/>
        </w:rPr>
        <w:t>230,0 тыс. рублей для выплаты е</w:t>
      </w:r>
      <w:r w:rsidR="00104F0A" w:rsidRPr="00104F0A">
        <w:rPr>
          <w:sz w:val="28"/>
          <w:szCs w:val="28"/>
        </w:rPr>
        <w:t>диновременн</w:t>
      </w:r>
      <w:r w:rsidR="00104F0A">
        <w:rPr>
          <w:sz w:val="28"/>
          <w:szCs w:val="28"/>
        </w:rPr>
        <w:t>ой</w:t>
      </w:r>
      <w:r w:rsidR="00104F0A" w:rsidRPr="00104F0A">
        <w:rPr>
          <w:sz w:val="28"/>
          <w:szCs w:val="28"/>
        </w:rPr>
        <w:t xml:space="preserve"> денежн</w:t>
      </w:r>
      <w:r w:rsidR="00104F0A">
        <w:rPr>
          <w:sz w:val="28"/>
          <w:szCs w:val="28"/>
        </w:rPr>
        <w:t>ой</w:t>
      </w:r>
      <w:r w:rsidR="00104F0A" w:rsidRPr="00104F0A">
        <w:rPr>
          <w:sz w:val="28"/>
          <w:szCs w:val="28"/>
        </w:rPr>
        <w:t xml:space="preserve"> преми</w:t>
      </w:r>
      <w:r w:rsidR="00104F0A">
        <w:rPr>
          <w:sz w:val="28"/>
          <w:szCs w:val="28"/>
        </w:rPr>
        <w:t>и</w:t>
      </w:r>
      <w:r w:rsidR="00104F0A" w:rsidRPr="00104F0A">
        <w:rPr>
          <w:sz w:val="28"/>
          <w:szCs w:val="28"/>
        </w:rPr>
        <w:t xml:space="preserve"> жител</w:t>
      </w:r>
      <w:r w:rsidR="00104F0A">
        <w:rPr>
          <w:sz w:val="28"/>
          <w:szCs w:val="28"/>
        </w:rPr>
        <w:t>ям</w:t>
      </w:r>
      <w:r w:rsidR="00104F0A" w:rsidRPr="00104F0A">
        <w:rPr>
          <w:sz w:val="28"/>
          <w:szCs w:val="28"/>
        </w:rPr>
        <w:t xml:space="preserve"> района, награжденны</w:t>
      </w:r>
      <w:r w:rsidR="00104F0A">
        <w:rPr>
          <w:sz w:val="28"/>
          <w:szCs w:val="28"/>
        </w:rPr>
        <w:t>м</w:t>
      </w:r>
      <w:r w:rsidR="00104F0A" w:rsidRPr="00104F0A">
        <w:rPr>
          <w:sz w:val="28"/>
          <w:szCs w:val="28"/>
        </w:rPr>
        <w:t xml:space="preserve"> медалью «За заслуги перед Прохоровской землей»</w:t>
      </w:r>
      <w:r w:rsidR="00104F0A">
        <w:rPr>
          <w:sz w:val="28"/>
          <w:szCs w:val="28"/>
        </w:rPr>
        <w:t>.</w:t>
      </w:r>
    </w:p>
    <w:p w:rsidR="00385829" w:rsidRPr="009D08AD" w:rsidRDefault="00385829" w:rsidP="00385829">
      <w:pPr>
        <w:ind w:firstLine="709"/>
        <w:jc w:val="both"/>
        <w:rPr>
          <w:sz w:val="28"/>
          <w:szCs w:val="28"/>
        </w:rPr>
      </w:pPr>
    </w:p>
    <w:p w:rsidR="00104F0A" w:rsidRDefault="00104F0A" w:rsidP="00BD3F38">
      <w:pPr>
        <w:ind w:firstLine="709"/>
        <w:jc w:val="center"/>
        <w:rPr>
          <w:i/>
          <w:sz w:val="28"/>
          <w:szCs w:val="28"/>
        </w:rPr>
      </w:pPr>
      <w:r w:rsidRPr="00104F0A">
        <w:rPr>
          <w:i/>
          <w:sz w:val="28"/>
          <w:szCs w:val="28"/>
        </w:rPr>
        <w:t xml:space="preserve">Комплекс процессных мероприятий </w:t>
      </w:r>
    </w:p>
    <w:p w:rsidR="00385829" w:rsidRDefault="00104F0A" w:rsidP="00BD3F38">
      <w:pPr>
        <w:ind w:firstLine="709"/>
        <w:jc w:val="center"/>
        <w:rPr>
          <w:i/>
          <w:sz w:val="28"/>
          <w:szCs w:val="28"/>
        </w:rPr>
      </w:pPr>
      <w:r w:rsidRPr="00104F0A">
        <w:rPr>
          <w:i/>
          <w:sz w:val="28"/>
          <w:szCs w:val="28"/>
        </w:rPr>
        <w:t>«Оказание финансовой поддержки социально-ориентированных некоммерческих организаций»</w:t>
      </w:r>
    </w:p>
    <w:p w:rsidR="00385829" w:rsidRPr="009D08AD" w:rsidRDefault="00385829" w:rsidP="00385829">
      <w:pPr>
        <w:ind w:firstLine="709"/>
        <w:jc w:val="both"/>
        <w:rPr>
          <w:sz w:val="28"/>
          <w:szCs w:val="28"/>
        </w:rPr>
      </w:pPr>
      <w:r w:rsidRPr="009D08AD">
        <w:rPr>
          <w:sz w:val="28"/>
          <w:szCs w:val="28"/>
        </w:rPr>
        <w:t xml:space="preserve">На реализацию комплекса процессных мероприятий предусмотрены бюджетные ассигнования </w:t>
      </w:r>
      <w:r>
        <w:rPr>
          <w:sz w:val="28"/>
          <w:szCs w:val="28"/>
        </w:rPr>
        <w:t xml:space="preserve">на 2025 год </w:t>
      </w:r>
      <w:r w:rsidRPr="009D08AD">
        <w:rPr>
          <w:sz w:val="28"/>
          <w:szCs w:val="28"/>
        </w:rPr>
        <w:t xml:space="preserve">в сумме </w:t>
      </w:r>
      <w:r w:rsidR="00BE7089">
        <w:rPr>
          <w:sz w:val="28"/>
          <w:szCs w:val="28"/>
        </w:rPr>
        <w:t>1 938,0</w:t>
      </w:r>
      <w:r w:rsidRPr="009D08AD">
        <w:rPr>
          <w:sz w:val="28"/>
          <w:szCs w:val="28"/>
        </w:rPr>
        <w:t xml:space="preserve"> тыс. рублей</w:t>
      </w:r>
      <w:r w:rsidR="00BE7089">
        <w:rPr>
          <w:sz w:val="28"/>
          <w:szCs w:val="28"/>
        </w:rPr>
        <w:t>, на 2026 год  -</w:t>
      </w:r>
      <w:r>
        <w:rPr>
          <w:sz w:val="28"/>
          <w:szCs w:val="28"/>
        </w:rPr>
        <w:t xml:space="preserve"> </w:t>
      </w:r>
      <w:r w:rsidR="00104F0A" w:rsidRPr="00104F0A">
        <w:rPr>
          <w:sz w:val="28"/>
          <w:szCs w:val="28"/>
        </w:rPr>
        <w:t>1 768,5</w:t>
      </w:r>
      <w:r>
        <w:rPr>
          <w:sz w:val="28"/>
          <w:szCs w:val="28"/>
        </w:rPr>
        <w:t xml:space="preserve"> тыс. рублей, на 2027 год</w:t>
      </w:r>
      <w:r w:rsidR="00BE7089">
        <w:rPr>
          <w:sz w:val="28"/>
          <w:szCs w:val="28"/>
        </w:rPr>
        <w:t xml:space="preserve">  - </w:t>
      </w:r>
      <w:r w:rsidR="00B06903" w:rsidRPr="00B06903">
        <w:rPr>
          <w:sz w:val="28"/>
          <w:szCs w:val="28"/>
        </w:rPr>
        <w:t>1 768,5</w:t>
      </w:r>
      <w:r>
        <w:rPr>
          <w:sz w:val="28"/>
          <w:szCs w:val="28"/>
        </w:rPr>
        <w:t xml:space="preserve"> тыс. рублей</w:t>
      </w:r>
      <w:r w:rsidR="00B06903" w:rsidRPr="00B06903">
        <w:t xml:space="preserve"> </w:t>
      </w:r>
      <w:r w:rsidR="00B06903">
        <w:rPr>
          <w:sz w:val="28"/>
          <w:szCs w:val="28"/>
        </w:rPr>
        <w:t>для</w:t>
      </w:r>
      <w:r w:rsidR="00B06903" w:rsidRPr="00B06903">
        <w:rPr>
          <w:sz w:val="28"/>
          <w:szCs w:val="28"/>
        </w:rPr>
        <w:t xml:space="preserve"> оказани</w:t>
      </w:r>
      <w:r w:rsidR="00B06903">
        <w:rPr>
          <w:sz w:val="28"/>
          <w:szCs w:val="28"/>
        </w:rPr>
        <w:t>я</w:t>
      </w:r>
      <w:r w:rsidR="00B06903" w:rsidRPr="00B06903">
        <w:rPr>
          <w:sz w:val="28"/>
          <w:szCs w:val="28"/>
        </w:rPr>
        <w:t xml:space="preserve"> поддержки социально ориентированным некоммерческим организациям, оказывающи</w:t>
      </w:r>
      <w:r w:rsidR="00B06903">
        <w:rPr>
          <w:sz w:val="28"/>
          <w:szCs w:val="28"/>
        </w:rPr>
        <w:t>м</w:t>
      </w:r>
      <w:r w:rsidR="00B06903" w:rsidRPr="00B06903">
        <w:rPr>
          <w:sz w:val="28"/>
          <w:szCs w:val="28"/>
        </w:rPr>
        <w:t xml:space="preserve"> услуги в сфере</w:t>
      </w:r>
      <w:r w:rsidR="00B06903">
        <w:rPr>
          <w:sz w:val="28"/>
          <w:szCs w:val="28"/>
        </w:rPr>
        <w:t xml:space="preserve"> социального обслуживания населения</w:t>
      </w:r>
      <w:r>
        <w:rPr>
          <w:sz w:val="28"/>
          <w:szCs w:val="28"/>
        </w:rPr>
        <w:t>.</w:t>
      </w:r>
    </w:p>
    <w:p w:rsidR="003F7167" w:rsidRPr="009040A2" w:rsidRDefault="003F7167" w:rsidP="00CB0D4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F4808" w:rsidRPr="009040A2" w:rsidRDefault="000F4808" w:rsidP="00B0690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167BF7">
        <w:rPr>
          <w:b/>
          <w:iCs/>
          <w:sz w:val="28"/>
          <w:szCs w:val="28"/>
        </w:rPr>
        <w:t xml:space="preserve">4. </w:t>
      </w:r>
      <w:r w:rsidR="00B06903" w:rsidRPr="00B06903">
        <w:rPr>
          <w:b/>
          <w:iCs/>
          <w:sz w:val="28"/>
          <w:szCs w:val="28"/>
        </w:rPr>
        <w:t>Муниципальная программа Прохоровского района «Социальная поддержка граждан Прохоровского района»</w:t>
      </w:r>
    </w:p>
    <w:p w:rsidR="006D6BA0" w:rsidRDefault="006D6BA0" w:rsidP="00B02017">
      <w:pPr>
        <w:adjustRightInd w:val="0"/>
        <w:ind w:firstLine="709"/>
        <w:jc w:val="both"/>
        <w:rPr>
          <w:spacing w:val="-5"/>
          <w:sz w:val="28"/>
          <w:szCs w:val="28"/>
        </w:rPr>
      </w:pPr>
      <w:r w:rsidRPr="00256DDC">
        <w:rPr>
          <w:spacing w:val="-5"/>
          <w:sz w:val="28"/>
          <w:szCs w:val="28"/>
        </w:rPr>
        <w:t xml:space="preserve">На реализацию </w:t>
      </w:r>
      <w:r w:rsidR="00B06903">
        <w:rPr>
          <w:spacing w:val="-5"/>
          <w:sz w:val="28"/>
          <w:szCs w:val="28"/>
        </w:rPr>
        <w:t>муниципальной</w:t>
      </w:r>
      <w:r w:rsidR="000A7A12">
        <w:rPr>
          <w:spacing w:val="-5"/>
          <w:sz w:val="28"/>
          <w:szCs w:val="28"/>
        </w:rPr>
        <w:t xml:space="preserve"> программы  Прохоровского района </w:t>
      </w:r>
      <w:r w:rsidRPr="00256DDC">
        <w:rPr>
          <w:spacing w:val="-5"/>
          <w:sz w:val="28"/>
          <w:szCs w:val="28"/>
        </w:rPr>
        <w:t>«</w:t>
      </w:r>
      <w:r w:rsidR="00B06903" w:rsidRPr="00B06903">
        <w:rPr>
          <w:spacing w:val="-5"/>
          <w:sz w:val="28"/>
          <w:szCs w:val="28"/>
        </w:rPr>
        <w:t>Социальная поддержка граждан Прохоровского района</w:t>
      </w:r>
      <w:r w:rsidRPr="00256DDC">
        <w:rPr>
          <w:spacing w:val="-5"/>
          <w:sz w:val="28"/>
          <w:szCs w:val="28"/>
        </w:rPr>
        <w:t xml:space="preserve">» (далее – Программа) предусмотрены бюджетные ассигнования на </w:t>
      </w:r>
      <w:r w:rsidRPr="00B06903">
        <w:rPr>
          <w:b/>
          <w:spacing w:val="-5"/>
          <w:sz w:val="28"/>
          <w:szCs w:val="28"/>
        </w:rPr>
        <w:t>2025 год</w:t>
      </w:r>
      <w:r w:rsidRPr="00256DDC">
        <w:rPr>
          <w:spacing w:val="-5"/>
          <w:sz w:val="28"/>
          <w:szCs w:val="28"/>
        </w:rPr>
        <w:t xml:space="preserve"> в сумме</w:t>
      </w:r>
      <w:r>
        <w:rPr>
          <w:b/>
          <w:spacing w:val="-5"/>
          <w:sz w:val="28"/>
          <w:szCs w:val="28"/>
        </w:rPr>
        <w:t xml:space="preserve"> </w:t>
      </w:r>
      <w:r w:rsidR="000A7A12">
        <w:rPr>
          <w:b/>
          <w:spacing w:val="-5"/>
          <w:sz w:val="28"/>
          <w:szCs w:val="28"/>
        </w:rPr>
        <w:t>220 233,0</w:t>
      </w:r>
      <w:r>
        <w:rPr>
          <w:b/>
          <w:spacing w:val="-5"/>
          <w:sz w:val="28"/>
          <w:szCs w:val="28"/>
        </w:rPr>
        <w:t xml:space="preserve"> </w:t>
      </w:r>
      <w:r w:rsidRPr="00256DDC">
        <w:rPr>
          <w:b/>
          <w:spacing w:val="-5"/>
          <w:sz w:val="28"/>
          <w:szCs w:val="28"/>
        </w:rPr>
        <w:t>тыс. рублей</w:t>
      </w:r>
      <w:r>
        <w:rPr>
          <w:spacing w:val="-5"/>
          <w:sz w:val="28"/>
          <w:szCs w:val="28"/>
        </w:rPr>
        <w:t xml:space="preserve">, на </w:t>
      </w:r>
      <w:r w:rsidRPr="00B06903">
        <w:rPr>
          <w:b/>
          <w:spacing w:val="-5"/>
          <w:sz w:val="28"/>
          <w:szCs w:val="28"/>
        </w:rPr>
        <w:t>2026 год</w:t>
      </w:r>
      <w:r>
        <w:rPr>
          <w:spacing w:val="-5"/>
          <w:sz w:val="28"/>
          <w:szCs w:val="28"/>
        </w:rPr>
        <w:t xml:space="preserve"> в сумме </w:t>
      </w:r>
      <w:r w:rsidR="00B06903" w:rsidRPr="00B06903">
        <w:rPr>
          <w:b/>
          <w:spacing w:val="-5"/>
          <w:sz w:val="28"/>
          <w:szCs w:val="28"/>
        </w:rPr>
        <w:t>2</w:t>
      </w:r>
      <w:r w:rsidR="00A23C0D">
        <w:rPr>
          <w:b/>
          <w:spacing w:val="-5"/>
          <w:sz w:val="28"/>
          <w:szCs w:val="28"/>
        </w:rPr>
        <w:t>55 306,8</w:t>
      </w:r>
      <w:r>
        <w:rPr>
          <w:spacing w:val="-5"/>
          <w:sz w:val="28"/>
          <w:szCs w:val="28"/>
        </w:rPr>
        <w:t xml:space="preserve"> </w:t>
      </w:r>
      <w:r w:rsidRPr="00256DDC">
        <w:rPr>
          <w:b/>
          <w:spacing w:val="-5"/>
          <w:sz w:val="28"/>
          <w:szCs w:val="28"/>
        </w:rPr>
        <w:t>тыс. рублей</w:t>
      </w:r>
      <w:r w:rsidRPr="00256DDC">
        <w:rPr>
          <w:spacing w:val="-5"/>
          <w:sz w:val="28"/>
          <w:szCs w:val="28"/>
        </w:rPr>
        <w:t>,</w:t>
      </w:r>
      <w:r>
        <w:rPr>
          <w:spacing w:val="-5"/>
          <w:sz w:val="28"/>
          <w:szCs w:val="28"/>
        </w:rPr>
        <w:t xml:space="preserve"> </w:t>
      </w:r>
      <w:r w:rsidRPr="00256DDC">
        <w:rPr>
          <w:spacing w:val="-5"/>
          <w:sz w:val="28"/>
          <w:szCs w:val="28"/>
        </w:rPr>
        <w:t xml:space="preserve">на </w:t>
      </w:r>
      <w:r w:rsidRPr="00B06903">
        <w:rPr>
          <w:b/>
          <w:spacing w:val="-5"/>
          <w:sz w:val="28"/>
          <w:szCs w:val="28"/>
        </w:rPr>
        <w:t>2027 год</w:t>
      </w:r>
      <w:r w:rsidRPr="00256DDC">
        <w:rPr>
          <w:spacing w:val="-5"/>
          <w:sz w:val="28"/>
          <w:szCs w:val="28"/>
        </w:rPr>
        <w:t xml:space="preserve"> в сумме</w:t>
      </w:r>
      <w:r>
        <w:rPr>
          <w:spacing w:val="-5"/>
          <w:sz w:val="28"/>
          <w:szCs w:val="28"/>
        </w:rPr>
        <w:t xml:space="preserve"> </w:t>
      </w:r>
      <w:r w:rsidR="00B06903" w:rsidRPr="00B06903">
        <w:rPr>
          <w:b/>
          <w:spacing w:val="-5"/>
          <w:sz w:val="28"/>
          <w:szCs w:val="28"/>
        </w:rPr>
        <w:t>2</w:t>
      </w:r>
      <w:r w:rsidR="00A23C0D">
        <w:rPr>
          <w:b/>
          <w:spacing w:val="-5"/>
          <w:sz w:val="28"/>
          <w:szCs w:val="28"/>
        </w:rPr>
        <w:t xml:space="preserve">61 335,6 </w:t>
      </w:r>
      <w:r w:rsidRPr="00256DDC">
        <w:rPr>
          <w:b/>
          <w:spacing w:val="-5"/>
          <w:sz w:val="28"/>
          <w:szCs w:val="28"/>
        </w:rPr>
        <w:t>тыс. рублей</w:t>
      </w:r>
      <w:r w:rsidRPr="00256DDC">
        <w:rPr>
          <w:spacing w:val="-5"/>
          <w:sz w:val="28"/>
          <w:szCs w:val="28"/>
        </w:rPr>
        <w:t>.</w:t>
      </w:r>
    </w:p>
    <w:p w:rsidR="006D6BA0" w:rsidRDefault="006D6BA0" w:rsidP="00B06903">
      <w:pPr>
        <w:ind w:firstLine="720"/>
        <w:jc w:val="both"/>
        <w:rPr>
          <w:sz w:val="28"/>
          <w:szCs w:val="28"/>
        </w:rPr>
      </w:pPr>
      <w:r w:rsidRPr="00AF2213">
        <w:rPr>
          <w:sz w:val="28"/>
          <w:szCs w:val="28"/>
        </w:rPr>
        <w:t xml:space="preserve">Целью </w:t>
      </w:r>
      <w:r w:rsidR="003D0948">
        <w:rPr>
          <w:sz w:val="28"/>
          <w:szCs w:val="28"/>
        </w:rPr>
        <w:t>П</w:t>
      </w:r>
      <w:r w:rsidRPr="00AF2213">
        <w:rPr>
          <w:sz w:val="28"/>
          <w:szCs w:val="28"/>
        </w:rPr>
        <w:t xml:space="preserve">рограммы является повышение уровня </w:t>
      </w:r>
      <w:r>
        <w:rPr>
          <w:sz w:val="28"/>
          <w:szCs w:val="28"/>
        </w:rPr>
        <w:br/>
      </w:r>
      <w:r w:rsidRPr="00AF2213">
        <w:rPr>
          <w:sz w:val="28"/>
          <w:szCs w:val="28"/>
        </w:rPr>
        <w:t xml:space="preserve">и качества жизни отдельных категорий граждан, улучшение демографической ситуации в </w:t>
      </w:r>
      <w:r w:rsidR="00B06903">
        <w:rPr>
          <w:sz w:val="28"/>
          <w:szCs w:val="28"/>
        </w:rPr>
        <w:t>Прохоровском районе</w:t>
      </w:r>
      <w:r w:rsidRPr="00AF2213">
        <w:rPr>
          <w:sz w:val="28"/>
          <w:szCs w:val="28"/>
        </w:rPr>
        <w:t>.</w:t>
      </w:r>
    </w:p>
    <w:p w:rsidR="006D6BA0" w:rsidRPr="00B63338" w:rsidRDefault="006D6BA0" w:rsidP="00B06903">
      <w:pPr>
        <w:ind w:firstLine="720"/>
        <w:jc w:val="both"/>
        <w:rPr>
          <w:sz w:val="28"/>
          <w:szCs w:val="28"/>
        </w:rPr>
      </w:pPr>
      <w:r w:rsidRPr="00B63338">
        <w:rPr>
          <w:sz w:val="28"/>
          <w:szCs w:val="28"/>
        </w:rPr>
        <w:t>Бю</w:t>
      </w:r>
      <w:r w:rsidR="00E12F87">
        <w:rPr>
          <w:sz w:val="28"/>
          <w:szCs w:val="28"/>
        </w:rPr>
        <w:t xml:space="preserve">джетные средства на реализацию </w:t>
      </w:r>
      <w:r w:rsidR="003D0948">
        <w:rPr>
          <w:sz w:val="28"/>
          <w:szCs w:val="28"/>
        </w:rPr>
        <w:t>П</w:t>
      </w:r>
      <w:r w:rsidRPr="00B63338">
        <w:rPr>
          <w:sz w:val="28"/>
          <w:szCs w:val="28"/>
        </w:rPr>
        <w:t>рограммы распределены между структурными элементами следующим образом:</w:t>
      </w:r>
    </w:p>
    <w:tbl>
      <w:tblPr>
        <w:tblW w:w="98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006"/>
        <w:gridCol w:w="1559"/>
        <w:gridCol w:w="1560"/>
        <w:gridCol w:w="1559"/>
        <w:gridCol w:w="1562"/>
      </w:tblGrid>
      <w:tr w:rsidR="006D6BA0" w:rsidRPr="0029480C" w:rsidTr="00B06903">
        <w:trPr>
          <w:tblHeader/>
        </w:trPr>
        <w:tc>
          <w:tcPr>
            <w:tcW w:w="567" w:type="dxa"/>
            <w:vMerge w:val="restart"/>
            <w:vAlign w:val="center"/>
          </w:tcPr>
          <w:p w:rsidR="006D6BA0" w:rsidRPr="0029480C" w:rsidRDefault="006D6BA0" w:rsidP="006D6BA0">
            <w:pPr>
              <w:pStyle w:val="2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948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006" w:type="dxa"/>
            <w:vMerge w:val="restart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Наименование</w:t>
            </w:r>
          </w:p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структурного элемента</w:t>
            </w:r>
          </w:p>
        </w:tc>
        <w:tc>
          <w:tcPr>
            <w:tcW w:w="6240" w:type="dxa"/>
            <w:gridSpan w:val="4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Расходы (тыс. рублей), годы</w:t>
            </w:r>
          </w:p>
        </w:tc>
      </w:tr>
      <w:tr w:rsidR="006D6BA0" w:rsidRPr="0029480C" w:rsidTr="00B06903">
        <w:trPr>
          <w:tblHeader/>
        </w:trPr>
        <w:tc>
          <w:tcPr>
            <w:tcW w:w="567" w:type="dxa"/>
            <w:vMerge/>
            <w:vAlign w:val="center"/>
          </w:tcPr>
          <w:p w:rsidR="006D6BA0" w:rsidRPr="0029480C" w:rsidRDefault="006D6BA0" w:rsidP="006D6BA0">
            <w:pPr>
              <w:pStyle w:val="2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6" w:type="dxa"/>
            <w:vMerge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202</w:t>
            </w:r>
            <w:r>
              <w:rPr>
                <w:b/>
                <w:color w:val="000000"/>
              </w:rPr>
              <w:t>5</w:t>
            </w:r>
            <w:r w:rsidRPr="0029480C">
              <w:rPr>
                <w:b/>
                <w:color w:val="000000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202</w:t>
            </w:r>
            <w:r>
              <w:rPr>
                <w:b/>
                <w:color w:val="000000"/>
              </w:rPr>
              <w:t>6</w:t>
            </w:r>
            <w:r w:rsidRPr="0029480C">
              <w:rPr>
                <w:b/>
                <w:color w:val="000000"/>
              </w:rPr>
              <w:t xml:space="preserve"> год </w:t>
            </w:r>
          </w:p>
        </w:tc>
        <w:tc>
          <w:tcPr>
            <w:tcW w:w="1559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202</w:t>
            </w:r>
            <w:r>
              <w:rPr>
                <w:b/>
                <w:color w:val="000000"/>
              </w:rPr>
              <w:t>7</w:t>
            </w:r>
            <w:r w:rsidRPr="0029480C">
              <w:rPr>
                <w:b/>
                <w:color w:val="000000"/>
              </w:rPr>
              <w:t xml:space="preserve"> год</w:t>
            </w:r>
          </w:p>
        </w:tc>
        <w:tc>
          <w:tcPr>
            <w:tcW w:w="1562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 xml:space="preserve">Итого на </w:t>
            </w:r>
          </w:p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202</w:t>
            </w:r>
            <w:r>
              <w:rPr>
                <w:b/>
                <w:color w:val="000000"/>
              </w:rPr>
              <w:t>5</w:t>
            </w:r>
            <w:r w:rsidRPr="0029480C">
              <w:rPr>
                <w:b/>
                <w:color w:val="000000"/>
              </w:rPr>
              <w:t>-202</w:t>
            </w:r>
            <w:r>
              <w:rPr>
                <w:b/>
                <w:color w:val="000000"/>
              </w:rPr>
              <w:t>7</w:t>
            </w:r>
            <w:r w:rsidRPr="0029480C">
              <w:rPr>
                <w:b/>
                <w:color w:val="000000"/>
              </w:rPr>
              <w:t xml:space="preserve"> годы</w:t>
            </w:r>
          </w:p>
        </w:tc>
      </w:tr>
      <w:tr w:rsidR="006D6BA0" w:rsidRPr="0029480C" w:rsidTr="00B06903">
        <w:trPr>
          <w:tblHeader/>
        </w:trPr>
        <w:tc>
          <w:tcPr>
            <w:tcW w:w="567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1</w:t>
            </w:r>
          </w:p>
        </w:tc>
        <w:tc>
          <w:tcPr>
            <w:tcW w:w="3006" w:type="dxa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3</w:t>
            </w:r>
          </w:p>
        </w:tc>
        <w:tc>
          <w:tcPr>
            <w:tcW w:w="1560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4</w:t>
            </w:r>
          </w:p>
        </w:tc>
        <w:tc>
          <w:tcPr>
            <w:tcW w:w="1559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5</w:t>
            </w:r>
          </w:p>
        </w:tc>
        <w:tc>
          <w:tcPr>
            <w:tcW w:w="1562" w:type="dxa"/>
            <w:vAlign w:val="center"/>
          </w:tcPr>
          <w:p w:rsidR="006D6BA0" w:rsidRPr="0029480C" w:rsidRDefault="006D6BA0" w:rsidP="006D6BA0">
            <w:pPr>
              <w:ind w:left="-109"/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6</w:t>
            </w:r>
          </w:p>
        </w:tc>
      </w:tr>
      <w:tr w:rsidR="003C2373" w:rsidRPr="0029480C" w:rsidTr="00B06903">
        <w:trPr>
          <w:tblHeader/>
        </w:trPr>
        <w:tc>
          <w:tcPr>
            <w:tcW w:w="567" w:type="dxa"/>
            <w:vAlign w:val="center"/>
          </w:tcPr>
          <w:p w:rsidR="003C2373" w:rsidRPr="003C2373" w:rsidRDefault="003C2373" w:rsidP="006D6BA0">
            <w:pPr>
              <w:jc w:val="center"/>
              <w:rPr>
                <w:bCs/>
                <w:color w:val="000000"/>
              </w:rPr>
            </w:pPr>
            <w:r w:rsidRPr="003C2373">
              <w:rPr>
                <w:bCs/>
                <w:color w:val="000000"/>
              </w:rPr>
              <w:t>1</w:t>
            </w:r>
          </w:p>
        </w:tc>
        <w:tc>
          <w:tcPr>
            <w:tcW w:w="3006" w:type="dxa"/>
          </w:tcPr>
          <w:p w:rsidR="003C2373" w:rsidRPr="003C2373" w:rsidRDefault="003C2373" w:rsidP="003C2373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входящие в национальные проекты</w:t>
            </w:r>
          </w:p>
        </w:tc>
        <w:tc>
          <w:tcPr>
            <w:tcW w:w="1559" w:type="dxa"/>
            <w:vAlign w:val="center"/>
          </w:tcPr>
          <w:p w:rsidR="003C2373" w:rsidRPr="003C2373" w:rsidRDefault="003C2373" w:rsidP="003C23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7 319,7</w:t>
            </w:r>
          </w:p>
        </w:tc>
        <w:tc>
          <w:tcPr>
            <w:tcW w:w="1560" w:type="dxa"/>
            <w:vAlign w:val="center"/>
          </w:tcPr>
          <w:p w:rsidR="003C2373" w:rsidRPr="003C2373" w:rsidRDefault="003C2373" w:rsidP="003C23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28 860,3</w:t>
            </w:r>
          </w:p>
        </w:tc>
        <w:tc>
          <w:tcPr>
            <w:tcW w:w="1559" w:type="dxa"/>
            <w:vAlign w:val="center"/>
          </w:tcPr>
          <w:p w:rsidR="003C2373" w:rsidRPr="003C2373" w:rsidRDefault="003C2373" w:rsidP="003C23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23 581,8</w:t>
            </w:r>
          </w:p>
        </w:tc>
        <w:tc>
          <w:tcPr>
            <w:tcW w:w="1562" w:type="dxa"/>
            <w:vAlign w:val="center"/>
          </w:tcPr>
          <w:p w:rsidR="003C2373" w:rsidRPr="003C2373" w:rsidRDefault="003C2373" w:rsidP="003C2373">
            <w:pPr>
              <w:ind w:left="-1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59 761,8</w:t>
            </w:r>
          </w:p>
        </w:tc>
      </w:tr>
      <w:tr w:rsidR="001D2D2B" w:rsidRPr="0029480C" w:rsidTr="00B06903">
        <w:trPr>
          <w:tblHeader/>
        </w:trPr>
        <w:tc>
          <w:tcPr>
            <w:tcW w:w="567" w:type="dxa"/>
            <w:vAlign w:val="center"/>
          </w:tcPr>
          <w:p w:rsidR="001D2D2B" w:rsidRPr="003C2373" w:rsidRDefault="001D2D2B" w:rsidP="006D6BA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06" w:type="dxa"/>
          </w:tcPr>
          <w:p w:rsidR="001D2D2B" w:rsidRPr="003C2373" w:rsidRDefault="001D2D2B" w:rsidP="00A40D80">
            <w:pPr>
              <w:rPr>
                <w:i/>
                <w:color w:val="000000"/>
              </w:rPr>
            </w:pPr>
            <w:r w:rsidRPr="003C2373">
              <w:rPr>
                <w:i/>
                <w:color w:val="000000"/>
              </w:rPr>
              <w:t>средства федерального бюджета</w:t>
            </w:r>
          </w:p>
        </w:tc>
        <w:tc>
          <w:tcPr>
            <w:tcW w:w="1559" w:type="dxa"/>
            <w:vAlign w:val="center"/>
          </w:tcPr>
          <w:p w:rsidR="001D2D2B" w:rsidRPr="003C2373" w:rsidRDefault="001D2D2B" w:rsidP="00A40D80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5 416,6</w:t>
            </w:r>
          </w:p>
        </w:tc>
        <w:tc>
          <w:tcPr>
            <w:tcW w:w="1560" w:type="dxa"/>
            <w:vAlign w:val="center"/>
          </w:tcPr>
          <w:p w:rsidR="001D2D2B" w:rsidRPr="003C2373" w:rsidRDefault="001D2D2B" w:rsidP="00A40D80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19 625,0</w:t>
            </w:r>
          </w:p>
        </w:tc>
        <w:tc>
          <w:tcPr>
            <w:tcW w:w="1559" w:type="dxa"/>
            <w:vAlign w:val="center"/>
          </w:tcPr>
          <w:p w:rsidR="001D2D2B" w:rsidRPr="003C2373" w:rsidRDefault="001D2D2B" w:rsidP="00A40D80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14 620,7</w:t>
            </w:r>
          </w:p>
        </w:tc>
        <w:tc>
          <w:tcPr>
            <w:tcW w:w="1562" w:type="dxa"/>
            <w:vAlign w:val="center"/>
          </w:tcPr>
          <w:p w:rsidR="001D2D2B" w:rsidRPr="003C2373" w:rsidRDefault="001D2D2B" w:rsidP="00A40D80">
            <w:pPr>
              <w:ind w:left="-109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39 662,3</w:t>
            </w:r>
          </w:p>
        </w:tc>
      </w:tr>
      <w:tr w:rsidR="001D2D2B" w:rsidRPr="0029480C" w:rsidTr="00A40D80">
        <w:trPr>
          <w:tblHeader/>
        </w:trPr>
        <w:tc>
          <w:tcPr>
            <w:tcW w:w="567" w:type="dxa"/>
            <w:vAlign w:val="center"/>
          </w:tcPr>
          <w:p w:rsidR="001D2D2B" w:rsidRPr="003C2373" w:rsidRDefault="001D2D2B" w:rsidP="006D6BA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06" w:type="dxa"/>
            <w:vAlign w:val="center"/>
          </w:tcPr>
          <w:p w:rsidR="001D2D2B" w:rsidRPr="003C2373" w:rsidRDefault="001D2D2B" w:rsidP="00A40D80">
            <w:pPr>
              <w:rPr>
                <w:bCs/>
                <w:i/>
                <w:color w:val="000000"/>
              </w:rPr>
            </w:pPr>
            <w:r w:rsidRPr="003C2373">
              <w:rPr>
                <w:bCs/>
                <w:i/>
                <w:color w:val="000000"/>
              </w:rPr>
              <w:t>средства областного бюджета</w:t>
            </w:r>
          </w:p>
        </w:tc>
        <w:tc>
          <w:tcPr>
            <w:tcW w:w="1559" w:type="dxa"/>
            <w:vAlign w:val="center"/>
          </w:tcPr>
          <w:p w:rsidR="001D2D2B" w:rsidRPr="003C2373" w:rsidRDefault="001D2D2B" w:rsidP="00A40D80">
            <w:pPr>
              <w:jc w:val="center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1 903,1</w:t>
            </w:r>
          </w:p>
        </w:tc>
        <w:tc>
          <w:tcPr>
            <w:tcW w:w="1560" w:type="dxa"/>
            <w:vAlign w:val="center"/>
          </w:tcPr>
          <w:p w:rsidR="001D2D2B" w:rsidRPr="003C2373" w:rsidRDefault="001D2D2B" w:rsidP="00A40D80">
            <w:pPr>
              <w:jc w:val="center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9 235,3</w:t>
            </w:r>
          </w:p>
        </w:tc>
        <w:tc>
          <w:tcPr>
            <w:tcW w:w="1559" w:type="dxa"/>
            <w:vAlign w:val="center"/>
          </w:tcPr>
          <w:p w:rsidR="001D2D2B" w:rsidRPr="003C2373" w:rsidRDefault="001D2D2B" w:rsidP="00A40D80">
            <w:pPr>
              <w:jc w:val="center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8 961,1</w:t>
            </w:r>
          </w:p>
        </w:tc>
        <w:tc>
          <w:tcPr>
            <w:tcW w:w="1562" w:type="dxa"/>
            <w:vAlign w:val="center"/>
          </w:tcPr>
          <w:p w:rsidR="001D2D2B" w:rsidRPr="003C2373" w:rsidRDefault="001D2D2B" w:rsidP="00A40D80">
            <w:pPr>
              <w:ind w:left="-109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20 099,5</w:t>
            </w:r>
          </w:p>
        </w:tc>
      </w:tr>
      <w:tr w:rsidR="001D2D2B" w:rsidRPr="00B06903" w:rsidTr="00B06903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4A6CB3" w:rsidP="006B1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2B" w:rsidRPr="003C2373" w:rsidRDefault="001D2D2B" w:rsidP="003C2373">
            <w:pPr>
              <w:rPr>
                <w:color w:val="000000"/>
              </w:rPr>
            </w:pPr>
            <w:r w:rsidRPr="003C2373"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936CC9" w:rsidP="006B1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212 913,3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936CC9" w:rsidP="006B1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226 446,5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936CC9" w:rsidP="006B1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237 753,8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936CC9" w:rsidP="006B1431">
            <w:pPr>
              <w:ind w:left="-1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677 113,6</w:t>
            </w:r>
          </w:p>
        </w:tc>
      </w:tr>
      <w:tr w:rsidR="001D2D2B" w:rsidRPr="00C5663B" w:rsidTr="00B06903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1D2D2B" w:rsidP="006B1431">
            <w:pPr>
              <w:jc w:val="center"/>
              <w:rPr>
                <w:bCs/>
                <w:i/>
                <w:color w:val="00000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2B" w:rsidRPr="003C2373" w:rsidRDefault="001D2D2B" w:rsidP="003C2373">
            <w:pPr>
              <w:rPr>
                <w:i/>
                <w:color w:val="000000"/>
              </w:rPr>
            </w:pPr>
            <w:r w:rsidRPr="003C2373">
              <w:rPr>
                <w:i/>
                <w:color w:val="000000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0100D5" w:rsidP="006B1431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28 589,0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0100D5" w:rsidP="006B1431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28 179,0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0100D5" w:rsidP="006B1431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28 193,0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0100D5" w:rsidP="006B1431">
            <w:pPr>
              <w:ind w:left="-109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84 961,0</w:t>
            </w:r>
          </w:p>
        </w:tc>
      </w:tr>
      <w:tr w:rsidR="001D2D2B" w:rsidRPr="00C5663B" w:rsidTr="00B06903">
        <w:tc>
          <w:tcPr>
            <w:tcW w:w="567" w:type="dxa"/>
            <w:vAlign w:val="center"/>
          </w:tcPr>
          <w:p w:rsidR="001D2D2B" w:rsidRPr="003C2373" w:rsidRDefault="001D2D2B" w:rsidP="006D6BA0">
            <w:pPr>
              <w:jc w:val="center"/>
              <w:rPr>
                <w:bCs/>
                <w:i/>
                <w:color w:val="000000"/>
              </w:rPr>
            </w:pPr>
          </w:p>
        </w:tc>
        <w:tc>
          <w:tcPr>
            <w:tcW w:w="3006" w:type="dxa"/>
            <w:vAlign w:val="center"/>
          </w:tcPr>
          <w:p w:rsidR="001D2D2B" w:rsidRPr="003C2373" w:rsidRDefault="001D2D2B" w:rsidP="003C2373">
            <w:pPr>
              <w:rPr>
                <w:bCs/>
                <w:i/>
                <w:color w:val="000000"/>
              </w:rPr>
            </w:pPr>
            <w:r w:rsidRPr="003C2373">
              <w:rPr>
                <w:bCs/>
                <w:i/>
                <w:color w:val="000000"/>
              </w:rPr>
              <w:t>средства областного бюджета</w:t>
            </w:r>
          </w:p>
        </w:tc>
        <w:tc>
          <w:tcPr>
            <w:tcW w:w="1559" w:type="dxa"/>
            <w:vAlign w:val="center"/>
          </w:tcPr>
          <w:p w:rsidR="001D2D2B" w:rsidRPr="003C2373" w:rsidRDefault="000100D5" w:rsidP="00B06903">
            <w:pPr>
              <w:jc w:val="center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164 435,5</w:t>
            </w:r>
          </w:p>
        </w:tc>
        <w:tc>
          <w:tcPr>
            <w:tcW w:w="1560" w:type="dxa"/>
            <w:vAlign w:val="center"/>
          </w:tcPr>
          <w:p w:rsidR="001D2D2B" w:rsidRPr="003C2373" w:rsidRDefault="000100D5" w:rsidP="00B06903">
            <w:pPr>
              <w:jc w:val="center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184 966,3</w:t>
            </w:r>
          </w:p>
        </w:tc>
        <w:tc>
          <w:tcPr>
            <w:tcW w:w="1559" w:type="dxa"/>
            <w:vAlign w:val="center"/>
          </w:tcPr>
          <w:p w:rsidR="001D2D2B" w:rsidRPr="003C2373" w:rsidRDefault="000100D5" w:rsidP="00B06903">
            <w:pPr>
              <w:jc w:val="center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193 388,8</w:t>
            </w:r>
          </w:p>
        </w:tc>
        <w:tc>
          <w:tcPr>
            <w:tcW w:w="1562" w:type="dxa"/>
            <w:vAlign w:val="center"/>
          </w:tcPr>
          <w:p w:rsidR="001D2D2B" w:rsidRPr="003C2373" w:rsidRDefault="000100D5" w:rsidP="00B06903">
            <w:pPr>
              <w:ind w:left="-109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542 790,6</w:t>
            </w:r>
          </w:p>
        </w:tc>
      </w:tr>
      <w:tr w:rsidR="001D2D2B" w:rsidRPr="0029480C" w:rsidTr="00B06903">
        <w:tc>
          <w:tcPr>
            <w:tcW w:w="567" w:type="dxa"/>
          </w:tcPr>
          <w:p w:rsidR="001D2D2B" w:rsidRPr="003C2373" w:rsidRDefault="001D2D2B" w:rsidP="006D6BA0">
            <w:pPr>
              <w:spacing w:after="60"/>
              <w:jc w:val="center"/>
            </w:pPr>
          </w:p>
        </w:tc>
        <w:tc>
          <w:tcPr>
            <w:tcW w:w="3006" w:type="dxa"/>
            <w:vAlign w:val="center"/>
          </w:tcPr>
          <w:p w:rsidR="001D2D2B" w:rsidRPr="003C2373" w:rsidRDefault="001D2D2B" w:rsidP="006D6BA0">
            <w:pPr>
              <w:rPr>
                <w:b/>
              </w:rPr>
            </w:pPr>
            <w:r w:rsidRPr="003C237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D80446" w:rsidP="006B14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220 233,0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D80446" w:rsidP="006B14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255 306,8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D80446" w:rsidP="006B14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261 335,6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D2B" w:rsidRPr="003C2373" w:rsidRDefault="00D80446" w:rsidP="006B1431">
            <w:pPr>
              <w:ind w:left="-1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736 875,4</w:t>
            </w:r>
          </w:p>
        </w:tc>
      </w:tr>
    </w:tbl>
    <w:p w:rsidR="006D6BA0" w:rsidRDefault="00E12F87" w:rsidP="006D6BA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</w:t>
      </w:r>
      <w:r w:rsidR="003D0948">
        <w:rPr>
          <w:sz w:val="28"/>
          <w:szCs w:val="28"/>
        </w:rPr>
        <w:t>П</w:t>
      </w:r>
      <w:r w:rsidR="006D6BA0" w:rsidRPr="00B63338">
        <w:rPr>
          <w:sz w:val="28"/>
          <w:szCs w:val="28"/>
        </w:rPr>
        <w:t>рограммы предусмотрены расходы на:</w:t>
      </w:r>
    </w:p>
    <w:p w:rsidR="006D6BA0" w:rsidRPr="004E1160" w:rsidRDefault="006D6BA0" w:rsidP="006D6BA0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 w:rsidRPr="004E1160">
        <w:rPr>
          <w:i/>
          <w:sz w:val="28"/>
          <w:szCs w:val="28"/>
        </w:rPr>
        <w:t>комплекс</w:t>
      </w:r>
      <w:r>
        <w:rPr>
          <w:i/>
          <w:sz w:val="28"/>
          <w:szCs w:val="28"/>
        </w:rPr>
        <w:t>ы</w:t>
      </w:r>
      <w:r w:rsidRPr="004E1160">
        <w:rPr>
          <w:i/>
          <w:sz w:val="28"/>
          <w:szCs w:val="28"/>
        </w:rPr>
        <w:t xml:space="preserve"> процессных мероприятий</w:t>
      </w:r>
    </w:p>
    <w:p w:rsidR="006D6BA0" w:rsidRPr="00EC25F6" w:rsidRDefault="00E12F87" w:rsidP="006D6BA0">
      <w:pPr>
        <w:spacing w:before="120"/>
        <w:ind w:firstLine="720"/>
        <w:jc w:val="center"/>
        <w:rPr>
          <w:i/>
          <w:sz w:val="28"/>
          <w:szCs w:val="28"/>
        </w:rPr>
      </w:pPr>
      <w:r w:rsidRPr="00E12F87">
        <w:rPr>
          <w:i/>
          <w:sz w:val="28"/>
          <w:szCs w:val="28"/>
        </w:rPr>
        <w:t>Комплекс процессных мероприятий «Развитие мер социальной поддержки отдельным категориям граждан»</w:t>
      </w:r>
    </w:p>
    <w:p w:rsidR="006D6BA0" w:rsidRPr="004E1160" w:rsidRDefault="006D6BA0" w:rsidP="006D6BA0">
      <w:pPr>
        <w:spacing w:before="120"/>
        <w:ind w:firstLine="720"/>
        <w:jc w:val="both"/>
        <w:rPr>
          <w:sz w:val="28"/>
          <w:szCs w:val="28"/>
        </w:rPr>
      </w:pPr>
      <w:r w:rsidRPr="004E1160">
        <w:rPr>
          <w:sz w:val="28"/>
          <w:szCs w:val="28"/>
        </w:rPr>
        <w:t xml:space="preserve">На реализацию </w:t>
      </w:r>
      <w:r w:rsidRPr="00B63338">
        <w:rPr>
          <w:sz w:val="28"/>
          <w:szCs w:val="28"/>
        </w:rPr>
        <w:t>комплекса процессных мероприятий «</w:t>
      </w:r>
      <w:r w:rsidR="00E12F87" w:rsidRPr="00E12F87">
        <w:rPr>
          <w:sz w:val="28"/>
          <w:szCs w:val="28"/>
        </w:rPr>
        <w:t>Развитие мер социальной поддержки отдельным категориям граждан</w:t>
      </w:r>
      <w:r w:rsidRPr="00B63338">
        <w:rPr>
          <w:sz w:val="28"/>
          <w:szCs w:val="28"/>
        </w:rPr>
        <w:t xml:space="preserve">» </w:t>
      </w:r>
      <w:r w:rsidRPr="004E1160">
        <w:rPr>
          <w:sz w:val="28"/>
          <w:szCs w:val="28"/>
        </w:rPr>
        <w:t>предусмотрены бюджетные ассигнования н</w:t>
      </w:r>
      <w:r>
        <w:rPr>
          <w:sz w:val="28"/>
          <w:szCs w:val="28"/>
        </w:rPr>
        <w:t xml:space="preserve">а 2025 год в сумме </w:t>
      </w:r>
      <w:r w:rsidR="00E75270">
        <w:rPr>
          <w:sz w:val="28"/>
          <w:szCs w:val="28"/>
        </w:rPr>
        <w:t>92 398,3</w:t>
      </w:r>
      <w:r w:rsidRPr="00CF79B8">
        <w:rPr>
          <w:sz w:val="28"/>
          <w:szCs w:val="28"/>
        </w:rPr>
        <w:t xml:space="preserve"> тыс. рублей,</w:t>
      </w:r>
      <w:r w:rsidRPr="004E116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E1160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4E1160">
        <w:rPr>
          <w:sz w:val="28"/>
          <w:szCs w:val="28"/>
        </w:rPr>
        <w:t xml:space="preserve"> год в сумме </w:t>
      </w:r>
      <w:r w:rsidR="00E75270">
        <w:rPr>
          <w:sz w:val="28"/>
          <w:szCs w:val="28"/>
        </w:rPr>
        <w:t>91 932</w:t>
      </w:r>
      <w:r w:rsidR="00E12F87" w:rsidRPr="00E12F87">
        <w:rPr>
          <w:sz w:val="28"/>
          <w:szCs w:val="28"/>
        </w:rPr>
        <w:t>,0</w:t>
      </w:r>
      <w:r>
        <w:rPr>
          <w:sz w:val="28"/>
          <w:szCs w:val="28"/>
        </w:rPr>
        <w:t> </w:t>
      </w:r>
      <w:r w:rsidRPr="004E1160">
        <w:rPr>
          <w:sz w:val="28"/>
          <w:szCs w:val="28"/>
        </w:rPr>
        <w:t>тыс. рублей, н</w:t>
      </w:r>
      <w:r>
        <w:rPr>
          <w:sz w:val="28"/>
          <w:szCs w:val="28"/>
        </w:rPr>
        <w:t xml:space="preserve">а 2027 год в сумме </w:t>
      </w:r>
      <w:r w:rsidR="00E75270">
        <w:rPr>
          <w:sz w:val="28"/>
          <w:szCs w:val="28"/>
        </w:rPr>
        <w:t>95 901,3</w:t>
      </w:r>
      <w:r>
        <w:rPr>
          <w:sz w:val="28"/>
          <w:szCs w:val="28"/>
        </w:rPr>
        <w:t> </w:t>
      </w:r>
      <w:r w:rsidRPr="004E1160">
        <w:rPr>
          <w:sz w:val="28"/>
          <w:szCs w:val="28"/>
        </w:rPr>
        <w:t>тыс. рублей</w:t>
      </w:r>
      <w:r>
        <w:rPr>
          <w:sz w:val="28"/>
          <w:szCs w:val="28"/>
        </w:rPr>
        <w:t>.</w:t>
      </w:r>
    </w:p>
    <w:p w:rsidR="006D6BA0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A70504">
        <w:rPr>
          <w:rFonts w:eastAsia="Calibri"/>
          <w:sz w:val="28"/>
          <w:szCs w:val="28"/>
        </w:rPr>
        <w:t xml:space="preserve">В рамках комплекса мероприятий предоставляются </w:t>
      </w:r>
      <w:r>
        <w:rPr>
          <w:rFonts w:eastAsia="Calibri"/>
          <w:sz w:val="28"/>
          <w:szCs w:val="28"/>
        </w:rPr>
        <w:t xml:space="preserve">следующие меры социальной поддержки </w:t>
      </w:r>
      <w:r w:rsidRPr="0096771B">
        <w:rPr>
          <w:rFonts w:eastAsia="Calibri"/>
          <w:sz w:val="28"/>
          <w:szCs w:val="28"/>
        </w:rPr>
        <w:t>граждан</w:t>
      </w:r>
      <w:r>
        <w:rPr>
          <w:rFonts w:eastAsia="Calibri"/>
          <w:sz w:val="28"/>
          <w:szCs w:val="28"/>
        </w:rPr>
        <w:t>:</w:t>
      </w:r>
      <w:r w:rsidRPr="0096771B">
        <w:rPr>
          <w:rFonts w:eastAsia="Calibri"/>
          <w:sz w:val="28"/>
          <w:szCs w:val="28"/>
        </w:rPr>
        <w:t xml:space="preserve"> </w:t>
      </w:r>
      <w:r w:rsidR="00E12F87">
        <w:rPr>
          <w:rFonts w:eastAsia="Calibri"/>
          <w:sz w:val="28"/>
          <w:szCs w:val="28"/>
        </w:rPr>
        <w:t xml:space="preserve"> 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>- ежемесячные денежные компенсаций расходов по оплате жилищно-коммунальных услуг отдельным категориям граждан (ветеранам труда, ветеранам военной службы, реабилитированным лицам и лицам, признанными пострадавшими от политических репрессий, многодетным семьям и</w:t>
      </w:r>
      <w:r w:rsidRPr="00527CDF">
        <w:t xml:space="preserve"> </w:t>
      </w:r>
      <w:r w:rsidRPr="00527CDF">
        <w:rPr>
          <w:rFonts w:eastAsia="Calibri"/>
          <w:sz w:val="28"/>
          <w:szCs w:val="28"/>
        </w:rPr>
        <w:t>иным категориям граждан);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>- ежемесячные денежные компенсации расходов по оплате электроэнергии, приобретенной на нужды электроотопления;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 xml:space="preserve">- компенсации расходов на уплату взноса на капитальный ремонт </w:t>
      </w:r>
      <w:r>
        <w:rPr>
          <w:rFonts w:eastAsia="Calibri"/>
          <w:sz w:val="28"/>
          <w:szCs w:val="28"/>
        </w:rPr>
        <w:br/>
      </w:r>
      <w:r w:rsidR="00E12F87" w:rsidRPr="00E12F87">
        <w:rPr>
          <w:rFonts w:eastAsia="Calibri"/>
          <w:sz w:val="28"/>
          <w:szCs w:val="28"/>
        </w:rPr>
        <w:t>общего имущества в многоквартирном доме</w:t>
      </w:r>
      <w:r w:rsidRPr="00527CDF">
        <w:rPr>
          <w:rFonts w:eastAsia="Calibri"/>
          <w:sz w:val="28"/>
          <w:szCs w:val="28"/>
        </w:rPr>
        <w:t>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 xml:space="preserve">- </w:t>
      </w:r>
      <w:r w:rsidR="00E12F87">
        <w:rPr>
          <w:rFonts w:eastAsia="Calibri"/>
          <w:sz w:val="28"/>
          <w:szCs w:val="28"/>
        </w:rPr>
        <w:t>в</w:t>
      </w:r>
      <w:r w:rsidR="00E12F87" w:rsidRPr="00E12F87">
        <w:rPr>
          <w:rFonts w:eastAsia="Calibri"/>
          <w:sz w:val="28"/>
          <w:szCs w:val="28"/>
        </w:rPr>
        <w:t>ыплата пособий лицам, которым присвоено звание «Почетный гражданин Прохоровского района»</w:t>
      </w:r>
      <w:r w:rsidRPr="00527CDF">
        <w:rPr>
          <w:rFonts w:eastAsia="Calibri"/>
          <w:sz w:val="28"/>
          <w:szCs w:val="28"/>
        </w:rPr>
        <w:t>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>- ежемесячные денежные выплаты ветеранам труда, ветеранам военной службы;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>- ежемесячная денежная выплата тружениками тыла;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 xml:space="preserve">- ежемесячная денежная выплата реабилитированными лицами; 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 xml:space="preserve">-  </w:t>
      </w:r>
      <w:r w:rsidR="00E12F87">
        <w:rPr>
          <w:rFonts w:eastAsia="Calibri"/>
          <w:sz w:val="28"/>
          <w:szCs w:val="28"/>
        </w:rPr>
        <w:t>муниципальная</w:t>
      </w:r>
      <w:r w:rsidRPr="00527CDF">
        <w:rPr>
          <w:rFonts w:eastAsia="Calibri"/>
          <w:sz w:val="28"/>
          <w:szCs w:val="28"/>
        </w:rPr>
        <w:t xml:space="preserve"> доплата к пенсии;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t>- пособия малоимущим гражданам и гражданам, оказавшимся в трудной жизненной ситуации;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t xml:space="preserve">- выплата субсидий ветеранам боевых действий и другим категориям военнослужащих, лицам, привлекавшимся органами местной власти </w:t>
      </w:r>
      <w:r>
        <w:rPr>
          <w:sz w:val="28"/>
          <w:szCs w:val="28"/>
        </w:rPr>
        <w:br/>
      </w:r>
      <w:r w:rsidRPr="00527CDF">
        <w:rPr>
          <w:sz w:val="28"/>
          <w:szCs w:val="28"/>
        </w:rPr>
        <w:t>к разминированию территорий и объектов в период 1943 - 1950 годов;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t>-выплата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lastRenderedPageBreak/>
        <w:t xml:space="preserve">- ежемесячные денежные выплаты лицам, родившимся в период </w:t>
      </w:r>
      <w:r>
        <w:rPr>
          <w:sz w:val="28"/>
          <w:szCs w:val="28"/>
        </w:rPr>
        <w:br/>
      </w:r>
      <w:r w:rsidRPr="00527CDF">
        <w:rPr>
          <w:sz w:val="28"/>
          <w:szCs w:val="28"/>
        </w:rPr>
        <w:t>с 22 июня 1923 года по 3 сентября 1945 года (Дети войны);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t>- материальная и иная помощи для погребения;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t>- субвенции перевозчикам, осуществляющим регулярные перевозки пассажиров по муниципальным и пригородным (межмуниципальным) маршрутам (кроме железнодорожного транспорта);</w:t>
      </w:r>
    </w:p>
    <w:p w:rsidR="006D6BA0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t xml:space="preserve">- </w:t>
      </w:r>
      <w:r w:rsidR="009E1BC6" w:rsidRPr="009E1BC6">
        <w:rPr>
          <w:sz w:val="28"/>
          <w:szCs w:val="28"/>
        </w:rPr>
        <w:t>единовременн</w:t>
      </w:r>
      <w:r w:rsidR="009E1BC6">
        <w:rPr>
          <w:sz w:val="28"/>
          <w:szCs w:val="28"/>
        </w:rPr>
        <w:t>ая</w:t>
      </w:r>
      <w:r w:rsidR="009E1BC6" w:rsidRPr="009E1BC6">
        <w:rPr>
          <w:sz w:val="28"/>
          <w:szCs w:val="28"/>
        </w:rPr>
        <w:t xml:space="preserve"> денежн</w:t>
      </w:r>
      <w:r w:rsidR="009E1BC6">
        <w:rPr>
          <w:sz w:val="28"/>
          <w:szCs w:val="28"/>
        </w:rPr>
        <w:t>ая</w:t>
      </w:r>
      <w:r w:rsidR="009E1BC6" w:rsidRPr="009E1BC6">
        <w:rPr>
          <w:sz w:val="28"/>
          <w:szCs w:val="28"/>
        </w:rPr>
        <w:t xml:space="preserve"> выплат</w:t>
      </w:r>
      <w:r w:rsidR="009E1BC6">
        <w:rPr>
          <w:sz w:val="28"/>
          <w:szCs w:val="28"/>
        </w:rPr>
        <w:t>а</w:t>
      </w:r>
      <w:r w:rsidR="009E1BC6" w:rsidRPr="009E1BC6">
        <w:rPr>
          <w:sz w:val="28"/>
          <w:szCs w:val="28"/>
        </w:rPr>
        <w:t xml:space="preserve"> ветеранам боевых действий</w:t>
      </w:r>
      <w:r>
        <w:rPr>
          <w:sz w:val="28"/>
          <w:szCs w:val="28"/>
        </w:rPr>
        <w:t>.</w:t>
      </w:r>
    </w:p>
    <w:p w:rsidR="006D6BA0" w:rsidRPr="00EC25F6" w:rsidRDefault="006D6BA0" w:rsidP="006D6BA0">
      <w:pPr>
        <w:spacing w:before="120"/>
        <w:ind w:firstLine="720"/>
        <w:jc w:val="center"/>
        <w:rPr>
          <w:i/>
          <w:sz w:val="28"/>
          <w:szCs w:val="28"/>
        </w:rPr>
      </w:pPr>
      <w:r w:rsidRPr="00EC25F6">
        <w:rPr>
          <w:i/>
          <w:sz w:val="28"/>
          <w:szCs w:val="28"/>
        </w:rPr>
        <w:t>Комплекс процессных мероприятий «</w:t>
      </w:r>
      <w:r w:rsidRPr="00EC25F6">
        <w:rPr>
          <w:i/>
          <w:color w:val="0D0D0D"/>
          <w:sz w:val="28"/>
          <w:szCs w:val="28"/>
        </w:rPr>
        <w:t>Развитие социального обслуживания населения</w:t>
      </w:r>
      <w:r w:rsidRPr="00EC25F6">
        <w:rPr>
          <w:i/>
          <w:sz w:val="28"/>
          <w:szCs w:val="28"/>
        </w:rPr>
        <w:t>»</w:t>
      </w:r>
    </w:p>
    <w:p w:rsidR="006D6BA0" w:rsidRPr="00E16CC1" w:rsidRDefault="006D6BA0" w:rsidP="00D064E3">
      <w:pPr>
        <w:ind w:firstLine="720"/>
        <w:jc w:val="both"/>
        <w:rPr>
          <w:rFonts w:ascii="Calibri" w:hAnsi="Calibri"/>
          <w:color w:val="000000"/>
        </w:rPr>
      </w:pPr>
      <w:r w:rsidRPr="004E1160">
        <w:rPr>
          <w:sz w:val="28"/>
          <w:szCs w:val="28"/>
        </w:rPr>
        <w:t xml:space="preserve">На реализацию </w:t>
      </w:r>
      <w:r w:rsidRPr="00B63338">
        <w:rPr>
          <w:sz w:val="28"/>
          <w:szCs w:val="28"/>
        </w:rPr>
        <w:t>комплекса процессных мероприятий «</w:t>
      </w:r>
      <w:r>
        <w:rPr>
          <w:sz w:val="28"/>
          <w:szCs w:val="28"/>
        </w:rPr>
        <w:t>Р</w:t>
      </w:r>
      <w:r w:rsidRPr="003262F1">
        <w:rPr>
          <w:sz w:val="28"/>
          <w:szCs w:val="28"/>
        </w:rPr>
        <w:t>азвитие социального обслуживания населения</w:t>
      </w:r>
      <w:r w:rsidRPr="00B63338">
        <w:rPr>
          <w:sz w:val="28"/>
          <w:szCs w:val="28"/>
        </w:rPr>
        <w:t xml:space="preserve">» </w:t>
      </w:r>
      <w:r w:rsidRPr="004E1160">
        <w:rPr>
          <w:sz w:val="28"/>
          <w:szCs w:val="28"/>
        </w:rPr>
        <w:t>предусмотрены бюджетные ассигнования н</w:t>
      </w:r>
      <w:r>
        <w:rPr>
          <w:sz w:val="28"/>
          <w:szCs w:val="28"/>
        </w:rPr>
        <w:t xml:space="preserve">а 2025 год в сумме </w:t>
      </w:r>
      <w:r w:rsidR="00B16DA0">
        <w:rPr>
          <w:sz w:val="28"/>
          <w:szCs w:val="28"/>
        </w:rPr>
        <w:t>54 581,5</w:t>
      </w:r>
      <w:r w:rsidRPr="00993D36">
        <w:rPr>
          <w:sz w:val="28"/>
          <w:szCs w:val="28"/>
        </w:rPr>
        <w:t> тыс. рублей,</w:t>
      </w:r>
      <w:r w:rsidRPr="004E1160">
        <w:rPr>
          <w:sz w:val="28"/>
          <w:szCs w:val="28"/>
        </w:rPr>
        <w:t xml:space="preserve"> на 202</w:t>
      </w:r>
      <w:r>
        <w:rPr>
          <w:sz w:val="28"/>
          <w:szCs w:val="28"/>
        </w:rPr>
        <w:t>6</w:t>
      </w:r>
      <w:r w:rsidRPr="004E1160">
        <w:rPr>
          <w:sz w:val="28"/>
          <w:szCs w:val="28"/>
        </w:rPr>
        <w:t xml:space="preserve"> год </w:t>
      </w:r>
      <w:r w:rsidR="00B16DA0">
        <w:rPr>
          <w:sz w:val="28"/>
          <w:szCs w:val="28"/>
        </w:rPr>
        <w:br/>
        <w:t>-</w:t>
      </w:r>
      <w:r w:rsidRPr="004E1160">
        <w:rPr>
          <w:sz w:val="28"/>
          <w:szCs w:val="28"/>
        </w:rPr>
        <w:t xml:space="preserve"> </w:t>
      </w:r>
      <w:r w:rsidR="009E1BC6" w:rsidRPr="009E1BC6">
        <w:rPr>
          <w:sz w:val="28"/>
          <w:szCs w:val="28"/>
        </w:rPr>
        <w:t>56 953,0</w:t>
      </w:r>
      <w:r>
        <w:rPr>
          <w:sz w:val="28"/>
          <w:szCs w:val="28"/>
        </w:rPr>
        <w:t> </w:t>
      </w:r>
      <w:r w:rsidRPr="004E1160">
        <w:rPr>
          <w:sz w:val="28"/>
          <w:szCs w:val="28"/>
        </w:rPr>
        <w:t>тыс. рублей, н</w:t>
      </w:r>
      <w:r w:rsidR="00B16DA0">
        <w:rPr>
          <w:sz w:val="28"/>
          <w:szCs w:val="28"/>
        </w:rPr>
        <w:t>а 2027 год -</w:t>
      </w:r>
      <w:r>
        <w:rPr>
          <w:sz w:val="28"/>
          <w:szCs w:val="28"/>
        </w:rPr>
        <w:t xml:space="preserve"> </w:t>
      </w:r>
      <w:r w:rsidR="009E1BC6" w:rsidRPr="009E1BC6">
        <w:rPr>
          <w:sz w:val="28"/>
          <w:szCs w:val="28"/>
        </w:rPr>
        <w:t>59 841,0</w:t>
      </w:r>
      <w:r>
        <w:rPr>
          <w:sz w:val="28"/>
          <w:szCs w:val="28"/>
        </w:rPr>
        <w:t> </w:t>
      </w:r>
      <w:r w:rsidRPr="004E1160">
        <w:rPr>
          <w:sz w:val="28"/>
          <w:szCs w:val="28"/>
        </w:rPr>
        <w:t>тыс. рублей</w:t>
      </w:r>
      <w:r w:rsidR="00D064E3">
        <w:rPr>
          <w:sz w:val="28"/>
          <w:szCs w:val="28"/>
        </w:rPr>
        <w:t xml:space="preserve"> для обеспечения деятельности</w:t>
      </w:r>
      <w:r w:rsidR="00F31638" w:rsidRPr="00F31638">
        <w:t xml:space="preserve"> </w:t>
      </w:r>
      <w:r w:rsidR="00F31638" w:rsidRPr="00F31638">
        <w:rPr>
          <w:sz w:val="28"/>
          <w:szCs w:val="28"/>
        </w:rPr>
        <w:t>комплексн</w:t>
      </w:r>
      <w:r w:rsidR="00F31638">
        <w:rPr>
          <w:sz w:val="28"/>
          <w:szCs w:val="28"/>
        </w:rPr>
        <w:t>ого</w:t>
      </w:r>
      <w:r w:rsidR="00F31638" w:rsidRPr="00F31638">
        <w:rPr>
          <w:sz w:val="28"/>
          <w:szCs w:val="28"/>
        </w:rPr>
        <w:t xml:space="preserve"> центра социального обслуживания</w:t>
      </w:r>
      <w:r w:rsidRPr="00E16CC1">
        <w:rPr>
          <w:color w:val="000000"/>
          <w:sz w:val="28"/>
          <w:szCs w:val="28"/>
        </w:rPr>
        <w:t xml:space="preserve"> населения</w:t>
      </w:r>
      <w:r w:rsidR="00F31638">
        <w:rPr>
          <w:color w:val="000000"/>
          <w:sz w:val="28"/>
          <w:szCs w:val="28"/>
        </w:rPr>
        <w:t xml:space="preserve"> (далее – Комплексный центр) и м</w:t>
      </w:r>
      <w:r w:rsidR="00F31638" w:rsidRPr="00F31638">
        <w:rPr>
          <w:color w:val="000000"/>
          <w:sz w:val="28"/>
          <w:szCs w:val="28"/>
        </w:rPr>
        <w:t>ер социальной защиты отдельных категорий работников учреждений, занятых в секторе социального обслуживания</w:t>
      </w:r>
      <w:r w:rsidRPr="00E16CC1">
        <w:rPr>
          <w:color w:val="000000"/>
          <w:sz w:val="28"/>
          <w:szCs w:val="28"/>
        </w:rPr>
        <w:t xml:space="preserve">. </w:t>
      </w:r>
      <w:r w:rsidR="00F31638">
        <w:rPr>
          <w:color w:val="000000"/>
          <w:sz w:val="28"/>
          <w:szCs w:val="28"/>
        </w:rPr>
        <w:t xml:space="preserve">Комплексный центр оказывает услуги в </w:t>
      </w:r>
      <w:r w:rsidR="00F31638" w:rsidRPr="00F31638">
        <w:rPr>
          <w:color w:val="000000"/>
          <w:sz w:val="28"/>
          <w:szCs w:val="28"/>
        </w:rPr>
        <w:t>полустационарной форме</w:t>
      </w:r>
      <w:r w:rsidR="00F31638">
        <w:rPr>
          <w:color w:val="000000"/>
          <w:sz w:val="28"/>
          <w:szCs w:val="28"/>
        </w:rPr>
        <w:t xml:space="preserve"> и в форме социального обслуживания </w:t>
      </w:r>
      <w:r w:rsidR="00F31638" w:rsidRPr="00F31638">
        <w:rPr>
          <w:color w:val="000000"/>
          <w:sz w:val="28"/>
          <w:szCs w:val="28"/>
        </w:rPr>
        <w:t>на дому</w:t>
      </w:r>
      <w:r w:rsidR="00F31638">
        <w:rPr>
          <w:color w:val="000000"/>
          <w:sz w:val="28"/>
          <w:szCs w:val="28"/>
        </w:rPr>
        <w:t xml:space="preserve">, а также </w:t>
      </w:r>
      <w:r w:rsidR="00F31638" w:rsidRPr="00F31638">
        <w:rPr>
          <w:color w:val="000000"/>
          <w:sz w:val="28"/>
          <w:szCs w:val="28"/>
        </w:rPr>
        <w:t>срочные социальные услуги</w:t>
      </w:r>
      <w:r w:rsidR="00F31638">
        <w:rPr>
          <w:color w:val="000000"/>
          <w:sz w:val="28"/>
          <w:szCs w:val="28"/>
        </w:rPr>
        <w:t>.</w:t>
      </w:r>
    </w:p>
    <w:p w:rsidR="006D6BA0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</w:p>
    <w:p w:rsidR="00F31638" w:rsidRDefault="00F31638" w:rsidP="00F31638">
      <w:pPr>
        <w:jc w:val="center"/>
        <w:rPr>
          <w:i/>
          <w:sz w:val="28"/>
          <w:szCs w:val="28"/>
        </w:rPr>
      </w:pPr>
      <w:r w:rsidRPr="00F31638">
        <w:rPr>
          <w:i/>
          <w:sz w:val="28"/>
          <w:szCs w:val="28"/>
        </w:rPr>
        <w:t>Комплекс процессных мероприятий</w:t>
      </w:r>
    </w:p>
    <w:p w:rsidR="00F31638" w:rsidRDefault="00F31638" w:rsidP="00F31638">
      <w:pPr>
        <w:jc w:val="center"/>
        <w:rPr>
          <w:rFonts w:eastAsia="Calibri"/>
          <w:i/>
          <w:sz w:val="28"/>
          <w:szCs w:val="28"/>
        </w:rPr>
      </w:pPr>
      <w:r w:rsidRPr="00F31638">
        <w:rPr>
          <w:i/>
          <w:sz w:val="28"/>
          <w:szCs w:val="28"/>
        </w:rPr>
        <w:t>«Комплекс мер поддержки семьи и детей»</w:t>
      </w:r>
    </w:p>
    <w:p w:rsidR="006D6BA0" w:rsidRPr="00A47922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F31F9">
        <w:rPr>
          <w:rFonts w:eastAsia="Calibri"/>
          <w:sz w:val="28"/>
          <w:szCs w:val="28"/>
        </w:rPr>
        <w:t>На реализацию комплекса процессных мероприятий «</w:t>
      </w:r>
      <w:r w:rsidR="00F31638" w:rsidRPr="00F31638">
        <w:rPr>
          <w:rFonts w:eastAsia="Calibri"/>
          <w:sz w:val="28"/>
          <w:szCs w:val="28"/>
        </w:rPr>
        <w:t>Комплекс мер поддержки семьи и детей</w:t>
      </w:r>
      <w:r w:rsidRPr="00A47922">
        <w:rPr>
          <w:rFonts w:eastAsia="Calibri"/>
          <w:sz w:val="28"/>
          <w:szCs w:val="28"/>
        </w:rPr>
        <w:t xml:space="preserve">» предусмотрены бюджетные ассигнования </w:t>
      </w:r>
      <w:r>
        <w:rPr>
          <w:rFonts w:eastAsia="Calibri"/>
          <w:sz w:val="28"/>
          <w:szCs w:val="28"/>
        </w:rPr>
        <w:br/>
      </w:r>
      <w:r w:rsidRPr="00A47922">
        <w:rPr>
          <w:rFonts w:eastAsia="Calibri"/>
          <w:sz w:val="28"/>
          <w:szCs w:val="28"/>
        </w:rPr>
        <w:t xml:space="preserve">на 2025 год в сумме </w:t>
      </w:r>
      <w:r w:rsidR="00BF4E03">
        <w:rPr>
          <w:rFonts w:eastAsia="Calibri"/>
          <w:sz w:val="28"/>
          <w:szCs w:val="28"/>
        </w:rPr>
        <w:t>39 597,9</w:t>
      </w:r>
      <w:r w:rsidRPr="00A47922">
        <w:rPr>
          <w:rFonts w:eastAsia="Calibri"/>
          <w:sz w:val="28"/>
          <w:szCs w:val="28"/>
        </w:rPr>
        <w:t xml:space="preserve"> тыс. рублей, на 2026 год в сумме </w:t>
      </w:r>
      <w:r w:rsidR="00F31638" w:rsidRPr="00F31638">
        <w:rPr>
          <w:rFonts w:eastAsia="Calibri"/>
          <w:sz w:val="28"/>
          <w:szCs w:val="28"/>
        </w:rPr>
        <w:t>52 255,5</w:t>
      </w:r>
      <w:r w:rsidRPr="00A47922">
        <w:rPr>
          <w:rFonts w:eastAsia="Calibri"/>
          <w:sz w:val="28"/>
          <w:szCs w:val="28"/>
        </w:rPr>
        <w:t xml:space="preserve"> тыс. рублей, на 2027 год в сумме </w:t>
      </w:r>
      <w:r w:rsidR="00F31638" w:rsidRPr="00F31638">
        <w:rPr>
          <w:rFonts w:eastAsia="Calibri"/>
          <w:sz w:val="28"/>
          <w:szCs w:val="28"/>
        </w:rPr>
        <w:t>55 521,5</w:t>
      </w:r>
      <w:r w:rsidRPr="00A47922">
        <w:rPr>
          <w:rFonts w:eastAsia="Calibri"/>
          <w:sz w:val="28"/>
          <w:szCs w:val="28"/>
        </w:rPr>
        <w:t xml:space="preserve"> тыс. рублей.</w:t>
      </w:r>
    </w:p>
    <w:p w:rsidR="006D6BA0" w:rsidRPr="00A47922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A47922">
        <w:rPr>
          <w:rFonts w:eastAsia="Calibri"/>
          <w:sz w:val="28"/>
          <w:szCs w:val="28"/>
        </w:rPr>
        <w:t>По данному комплексу процессных мероприятий предусматриваются расходы по следующим направлениям:</w:t>
      </w:r>
    </w:p>
    <w:p w:rsidR="00E12F87" w:rsidRPr="00527CDF" w:rsidRDefault="00E12F87" w:rsidP="00E12F87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 xml:space="preserve">- единовременные денежные </w:t>
      </w:r>
      <w:r w:rsidR="00F31638">
        <w:rPr>
          <w:rFonts w:eastAsia="Calibri"/>
          <w:sz w:val="28"/>
          <w:szCs w:val="28"/>
        </w:rPr>
        <w:t>премии</w:t>
      </w:r>
      <w:r w:rsidRPr="00527CDF">
        <w:rPr>
          <w:rFonts w:eastAsia="Calibri"/>
          <w:sz w:val="28"/>
          <w:szCs w:val="28"/>
        </w:rPr>
        <w:t xml:space="preserve"> при награждении почетным знак</w:t>
      </w:r>
      <w:r w:rsidR="00F31638">
        <w:rPr>
          <w:rFonts w:eastAsia="Calibri"/>
          <w:sz w:val="28"/>
          <w:szCs w:val="28"/>
        </w:rPr>
        <w:t>ом</w:t>
      </w:r>
      <w:r w:rsidRPr="00527CDF">
        <w:rPr>
          <w:rFonts w:eastAsia="Calibri"/>
          <w:sz w:val="28"/>
          <w:szCs w:val="28"/>
        </w:rPr>
        <w:t xml:space="preserve"> </w:t>
      </w:r>
      <w:r w:rsidR="00F31638" w:rsidRPr="00F31638">
        <w:rPr>
          <w:rFonts w:eastAsia="Calibri"/>
          <w:sz w:val="28"/>
          <w:szCs w:val="28"/>
        </w:rPr>
        <w:t xml:space="preserve">«Прохоровская образцовая </w:t>
      </w:r>
      <w:proofErr w:type="spellStart"/>
      <w:r w:rsidR="00F31638" w:rsidRPr="00F31638">
        <w:rPr>
          <w:rFonts w:eastAsia="Calibri"/>
          <w:sz w:val="28"/>
          <w:szCs w:val="28"/>
        </w:rPr>
        <w:t>СемьЯ</w:t>
      </w:r>
      <w:proofErr w:type="spellEnd"/>
      <w:r w:rsidR="00F31638" w:rsidRPr="00F31638">
        <w:rPr>
          <w:rFonts w:eastAsia="Calibri"/>
          <w:sz w:val="28"/>
          <w:szCs w:val="28"/>
        </w:rPr>
        <w:t>»</w:t>
      </w:r>
      <w:r w:rsidRPr="00527CDF">
        <w:rPr>
          <w:rFonts w:eastAsia="Calibri"/>
          <w:sz w:val="28"/>
          <w:szCs w:val="28"/>
        </w:rPr>
        <w:t>;</w:t>
      </w:r>
    </w:p>
    <w:p w:rsidR="006D6BA0" w:rsidRPr="00A47922" w:rsidRDefault="006D6BA0" w:rsidP="006D6BA0">
      <w:pPr>
        <w:ind w:firstLine="708"/>
        <w:jc w:val="both"/>
        <w:rPr>
          <w:b/>
          <w:sz w:val="28"/>
          <w:szCs w:val="28"/>
        </w:rPr>
      </w:pPr>
      <w:r w:rsidRPr="00F31638">
        <w:rPr>
          <w:sz w:val="28"/>
          <w:szCs w:val="28"/>
        </w:rPr>
        <w:t>-</w:t>
      </w:r>
      <w:r w:rsidRPr="00A47922">
        <w:rPr>
          <w:sz w:val="28"/>
          <w:szCs w:val="28"/>
        </w:rPr>
        <w:t xml:space="preserve"> на </w:t>
      </w:r>
      <w:r w:rsidR="00F31638">
        <w:rPr>
          <w:sz w:val="28"/>
          <w:szCs w:val="28"/>
        </w:rPr>
        <w:t>е</w:t>
      </w:r>
      <w:r w:rsidR="00F31638" w:rsidRPr="00F31638">
        <w:rPr>
          <w:sz w:val="28"/>
          <w:szCs w:val="28"/>
        </w:rPr>
        <w:t>диновременн</w:t>
      </w:r>
      <w:r w:rsidR="00F31638">
        <w:rPr>
          <w:sz w:val="28"/>
          <w:szCs w:val="28"/>
        </w:rPr>
        <w:t>ую</w:t>
      </w:r>
      <w:r w:rsidR="00F31638" w:rsidRPr="00F31638">
        <w:rPr>
          <w:sz w:val="28"/>
          <w:szCs w:val="28"/>
        </w:rPr>
        <w:t xml:space="preserve"> ежегодн</w:t>
      </w:r>
      <w:r w:rsidR="00F31638">
        <w:rPr>
          <w:sz w:val="28"/>
          <w:szCs w:val="28"/>
        </w:rPr>
        <w:t>ую</w:t>
      </w:r>
      <w:r w:rsidR="00F31638" w:rsidRPr="00F31638">
        <w:rPr>
          <w:sz w:val="28"/>
          <w:szCs w:val="28"/>
        </w:rPr>
        <w:t xml:space="preserve"> выплат</w:t>
      </w:r>
      <w:r w:rsidR="00F31638">
        <w:rPr>
          <w:sz w:val="28"/>
          <w:szCs w:val="28"/>
        </w:rPr>
        <w:t>у</w:t>
      </w:r>
      <w:r w:rsidR="00F31638" w:rsidRPr="00F31638">
        <w:rPr>
          <w:sz w:val="28"/>
          <w:szCs w:val="28"/>
        </w:rPr>
        <w:t xml:space="preserve"> полным многодетным семьям, имеющим 5 и более детей, к началу учебного года</w:t>
      </w:r>
      <w:r w:rsidRPr="00A47922">
        <w:rPr>
          <w:sz w:val="28"/>
          <w:szCs w:val="28"/>
        </w:rPr>
        <w:t>;</w:t>
      </w:r>
    </w:p>
    <w:p w:rsidR="006D6BA0" w:rsidRDefault="006D6BA0" w:rsidP="006D6BA0">
      <w:pPr>
        <w:ind w:firstLine="708"/>
        <w:jc w:val="both"/>
        <w:rPr>
          <w:sz w:val="28"/>
          <w:szCs w:val="28"/>
        </w:rPr>
      </w:pPr>
      <w:r w:rsidRPr="00A47922">
        <w:rPr>
          <w:sz w:val="28"/>
          <w:szCs w:val="28"/>
        </w:rPr>
        <w:t xml:space="preserve">- на единовременную выплату </w:t>
      </w:r>
      <w:r w:rsidR="00F31638" w:rsidRPr="00F31638">
        <w:rPr>
          <w:sz w:val="28"/>
          <w:szCs w:val="28"/>
        </w:rPr>
        <w:t>семьям, в которых родился пятый ребенок и последующие дети</w:t>
      </w:r>
      <w:r w:rsidRPr="00A47922">
        <w:rPr>
          <w:sz w:val="28"/>
          <w:szCs w:val="28"/>
        </w:rPr>
        <w:t>;</w:t>
      </w:r>
    </w:p>
    <w:p w:rsidR="00832A47" w:rsidRPr="00A47922" w:rsidRDefault="00832A47" w:rsidP="00832A47">
      <w:pPr>
        <w:ind w:firstLine="708"/>
        <w:jc w:val="both"/>
        <w:rPr>
          <w:sz w:val="28"/>
          <w:szCs w:val="28"/>
        </w:rPr>
      </w:pPr>
      <w:r w:rsidRPr="00A4792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47922">
        <w:rPr>
          <w:sz w:val="28"/>
          <w:szCs w:val="28"/>
        </w:rPr>
        <w:t xml:space="preserve">на проведение ремонтов в жилых помещениях, запланированных </w:t>
      </w:r>
      <w:r>
        <w:rPr>
          <w:sz w:val="28"/>
          <w:szCs w:val="28"/>
        </w:rPr>
        <w:br/>
      </w:r>
      <w:r w:rsidRPr="00A47922">
        <w:rPr>
          <w:sz w:val="28"/>
          <w:szCs w:val="28"/>
        </w:rPr>
        <w:t xml:space="preserve">на проведение капитального ремонта строительными организациями, </w:t>
      </w:r>
      <w:r>
        <w:rPr>
          <w:sz w:val="28"/>
          <w:szCs w:val="28"/>
        </w:rPr>
        <w:br/>
      </w:r>
      <w:r w:rsidRPr="00A47922">
        <w:rPr>
          <w:sz w:val="28"/>
          <w:szCs w:val="28"/>
        </w:rPr>
        <w:t>в которых дети-сироты и дети, оставшиеся без попечения родителей, являются нанимателями;</w:t>
      </w:r>
    </w:p>
    <w:p w:rsidR="00832A47" w:rsidRPr="00A47922" w:rsidRDefault="00832A47" w:rsidP="00832A47">
      <w:pPr>
        <w:ind w:firstLine="708"/>
        <w:jc w:val="both"/>
        <w:rPr>
          <w:sz w:val="28"/>
          <w:szCs w:val="28"/>
        </w:rPr>
      </w:pPr>
      <w:r w:rsidRPr="00A47922">
        <w:rPr>
          <w:sz w:val="28"/>
          <w:szCs w:val="28"/>
        </w:rPr>
        <w:t xml:space="preserve">- на меры социальной поддержки в части оплаты за содержание жилых помещений, закрепленных за детьми-сиротами и детьми, оставшимися </w:t>
      </w:r>
      <w:r>
        <w:rPr>
          <w:sz w:val="28"/>
          <w:szCs w:val="28"/>
        </w:rPr>
        <w:br/>
      </w:r>
      <w:r w:rsidRPr="00A47922">
        <w:rPr>
          <w:sz w:val="28"/>
          <w:szCs w:val="28"/>
        </w:rPr>
        <w:t>без попечения родителей;</w:t>
      </w:r>
    </w:p>
    <w:p w:rsidR="00832A47" w:rsidRPr="00A47922" w:rsidRDefault="00832A47" w:rsidP="00832A47">
      <w:pPr>
        <w:ind w:firstLine="567"/>
        <w:jc w:val="both"/>
        <w:rPr>
          <w:sz w:val="28"/>
          <w:szCs w:val="28"/>
        </w:rPr>
      </w:pPr>
      <w:r w:rsidRPr="00A47922">
        <w:rPr>
          <w:sz w:val="28"/>
          <w:szCs w:val="28"/>
        </w:rPr>
        <w:t>- на выплату ежемесячных пособий гражданам, имеющим детей;</w:t>
      </w:r>
    </w:p>
    <w:p w:rsidR="00832A47" w:rsidRPr="00A47922" w:rsidRDefault="00832A47" w:rsidP="00832A47">
      <w:pPr>
        <w:ind w:firstLine="567"/>
        <w:jc w:val="both"/>
        <w:rPr>
          <w:sz w:val="28"/>
          <w:szCs w:val="28"/>
        </w:rPr>
      </w:pPr>
      <w:r w:rsidRPr="00A47922">
        <w:rPr>
          <w:sz w:val="28"/>
          <w:szCs w:val="28"/>
        </w:rPr>
        <w:t>- на осуществление мер по социальной защите граждан, являющихся усыновителями;</w:t>
      </w:r>
    </w:p>
    <w:p w:rsidR="00832A47" w:rsidRPr="00A47922" w:rsidRDefault="00832A47" w:rsidP="00832A47">
      <w:pPr>
        <w:ind w:firstLine="567"/>
        <w:jc w:val="both"/>
        <w:rPr>
          <w:sz w:val="28"/>
          <w:szCs w:val="28"/>
        </w:rPr>
      </w:pPr>
      <w:r w:rsidRPr="00A47922">
        <w:rPr>
          <w:sz w:val="28"/>
          <w:szCs w:val="28"/>
        </w:rPr>
        <w:t>- на содержание ребенка в семье опекуна, приемной семье;</w:t>
      </w:r>
    </w:p>
    <w:p w:rsidR="00832A47" w:rsidRPr="00A47922" w:rsidRDefault="00832A47" w:rsidP="00832A47">
      <w:pPr>
        <w:ind w:firstLine="567"/>
        <w:jc w:val="both"/>
        <w:rPr>
          <w:sz w:val="28"/>
          <w:szCs w:val="28"/>
        </w:rPr>
      </w:pPr>
      <w:r w:rsidRPr="00A47922">
        <w:rPr>
          <w:sz w:val="28"/>
          <w:szCs w:val="28"/>
        </w:rPr>
        <w:lastRenderedPageBreak/>
        <w:t xml:space="preserve">- </w:t>
      </w:r>
      <w:r w:rsidRPr="00A47922">
        <w:rPr>
          <w:rFonts w:eastAsia="Calibri"/>
          <w:iCs/>
          <w:sz w:val="28"/>
          <w:szCs w:val="28"/>
        </w:rPr>
        <w:t xml:space="preserve">на выплату вознаграждения, причитающегося приемным родителям, </w:t>
      </w:r>
      <w:r>
        <w:rPr>
          <w:rFonts w:eastAsia="Calibri"/>
          <w:iCs/>
          <w:sz w:val="28"/>
          <w:szCs w:val="28"/>
        </w:rPr>
        <w:br/>
      </w:r>
      <w:r w:rsidRPr="00A47922">
        <w:rPr>
          <w:rFonts w:eastAsia="Calibri"/>
          <w:iCs/>
          <w:sz w:val="28"/>
          <w:szCs w:val="28"/>
        </w:rPr>
        <w:t>и на обеспечение приемным семьям гарантий социальной защиты;</w:t>
      </w:r>
    </w:p>
    <w:p w:rsidR="00832A47" w:rsidRPr="00A47922" w:rsidRDefault="00832A47" w:rsidP="00832A47">
      <w:pPr>
        <w:ind w:firstLine="708"/>
        <w:jc w:val="both"/>
        <w:rPr>
          <w:sz w:val="28"/>
          <w:szCs w:val="28"/>
        </w:rPr>
      </w:pPr>
      <w:r w:rsidRPr="00A47922">
        <w:rPr>
          <w:sz w:val="28"/>
          <w:szCs w:val="28"/>
        </w:rPr>
        <w:t>-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капитала;</w:t>
      </w:r>
    </w:p>
    <w:p w:rsidR="00832A47" w:rsidRDefault="00832A47" w:rsidP="00832A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47922">
        <w:rPr>
          <w:sz w:val="28"/>
          <w:szCs w:val="28"/>
        </w:rPr>
        <w:t>на осуществление мер соцзащиты многодетных семей</w:t>
      </w:r>
      <w:r>
        <w:rPr>
          <w:sz w:val="28"/>
          <w:szCs w:val="28"/>
        </w:rPr>
        <w:t>.</w:t>
      </w:r>
    </w:p>
    <w:p w:rsidR="00832A47" w:rsidRPr="00A47922" w:rsidRDefault="00832A47" w:rsidP="00832A47">
      <w:pPr>
        <w:ind w:firstLine="567"/>
        <w:jc w:val="both"/>
        <w:rPr>
          <w:sz w:val="28"/>
          <w:szCs w:val="28"/>
        </w:rPr>
      </w:pPr>
    </w:p>
    <w:p w:rsidR="00832A47" w:rsidRDefault="00832A47" w:rsidP="00832A47">
      <w:pPr>
        <w:tabs>
          <w:tab w:val="left" w:pos="1328"/>
        </w:tabs>
        <w:ind w:firstLine="720"/>
        <w:jc w:val="center"/>
        <w:rPr>
          <w:i/>
          <w:sz w:val="28"/>
          <w:szCs w:val="28"/>
        </w:rPr>
      </w:pPr>
      <w:r w:rsidRPr="00832A47">
        <w:rPr>
          <w:i/>
          <w:sz w:val="28"/>
          <w:szCs w:val="28"/>
        </w:rPr>
        <w:t xml:space="preserve">Комплекс процессных мероприятий </w:t>
      </w:r>
    </w:p>
    <w:p w:rsidR="00832A47" w:rsidRPr="00EC25F6" w:rsidRDefault="00832A47" w:rsidP="00832A47">
      <w:pPr>
        <w:tabs>
          <w:tab w:val="left" w:pos="1328"/>
        </w:tabs>
        <w:ind w:firstLine="720"/>
        <w:jc w:val="center"/>
        <w:rPr>
          <w:i/>
          <w:sz w:val="28"/>
          <w:szCs w:val="28"/>
        </w:rPr>
      </w:pPr>
      <w:r w:rsidRPr="00832A47">
        <w:rPr>
          <w:i/>
          <w:sz w:val="28"/>
          <w:szCs w:val="28"/>
        </w:rPr>
        <w:t>«Обеспечение защиты и реализации прав граждан и организации в сфере государственной регистрации актов гражданского состояния»</w:t>
      </w:r>
    </w:p>
    <w:p w:rsidR="00832A47" w:rsidRDefault="00832A47" w:rsidP="00832A47">
      <w:pPr>
        <w:ind w:firstLine="709"/>
        <w:jc w:val="both"/>
        <w:rPr>
          <w:rFonts w:eastAsia="Calibri"/>
          <w:sz w:val="28"/>
          <w:szCs w:val="28"/>
        </w:rPr>
      </w:pPr>
      <w:r w:rsidRPr="00A70C0B">
        <w:rPr>
          <w:rFonts w:eastAsia="Calibri"/>
          <w:sz w:val="28"/>
          <w:szCs w:val="28"/>
        </w:rPr>
        <w:t>На реализацию комплекса процессных мероприятий «</w:t>
      </w:r>
      <w:r w:rsidRPr="00E109BA">
        <w:rPr>
          <w:rFonts w:eastAsia="Calibri"/>
          <w:sz w:val="28"/>
          <w:szCs w:val="28"/>
        </w:rPr>
        <w:t>Обеспечение защиты и реализации прав граждан и организации в сфере государственной регистрации актов гражданского состояния</w:t>
      </w:r>
      <w:r w:rsidRPr="00A70C0B">
        <w:rPr>
          <w:rFonts w:eastAsia="Calibri"/>
          <w:sz w:val="28"/>
          <w:szCs w:val="28"/>
        </w:rPr>
        <w:t>» предусмотрены бюджетные ассигнования на 202</w:t>
      </w:r>
      <w:r>
        <w:rPr>
          <w:rFonts w:eastAsia="Calibri"/>
          <w:sz w:val="28"/>
          <w:szCs w:val="28"/>
        </w:rPr>
        <w:t>5</w:t>
      </w:r>
      <w:r w:rsidR="000F60F4">
        <w:rPr>
          <w:rFonts w:eastAsia="Calibri"/>
          <w:sz w:val="28"/>
          <w:szCs w:val="28"/>
        </w:rPr>
        <w:t xml:space="preserve"> год в сумме 2 322,5</w:t>
      </w:r>
      <w:r w:rsidRPr="00E109BA">
        <w:rPr>
          <w:rFonts w:eastAsia="Calibri"/>
          <w:sz w:val="28"/>
          <w:szCs w:val="28"/>
        </w:rPr>
        <w:t xml:space="preserve"> тыс. рублей, на 202</w:t>
      </w:r>
      <w:r>
        <w:rPr>
          <w:rFonts w:eastAsia="Calibri"/>
          <w:sz w:val="28"/>
          <w:szCs w:val="28"/>
        </w:rPr>
        <w:t>6</w:t>
      </w:r>
      <w:r w:rsidRPr="00E109BA">
        <w:rPr>
          <w:rFonts w:eastAsia="Calibri"/>
          <w:sz w:val="28"/>
          <w:szCs w:val="28"/>
        </w:rPr>
        <w:t xml:space="preserve"> год в сумме </w:t>
      </w:r>
      <w:r>
        <w:rPr>
          <w:rFonts w:eastAsia="Calibri"/>
          <w:sz w:val="28"/>
          <w:szCs w:val="28"/>
        </w:rPr>
        <w:br/>
      </w:r>
      <w:r w:rsidR="000F60F4">
        <w:rPr>
          <w:rFonts w:eastAsia="Calibri"/>
          <w:sz w:val="28"/>
          <w:szCs w:val="28"/>
        </w:rPr>
        <w:t>2 150,0</w:t>
      </w:r>
      <w:r w:rsidRPr="00E109BA">
        <w:rPr>
          <w:rFonts w:eastAsia="Calibri"/>
          <w:sz w:val="28"/>
          <w:szCs w:val="28"/>
        </w:rPr>
        <w:t xml:space="preserve"> на 202</w:t>
      </w:r>
      <w:r>
        <w:rPr>
          <w:rFonts w:eastAsia="Calibri"/>
          <w:sz w:val="28"/>
          <w:szCs w:val="28"/>
        </w:rPr>
        <w:t>7</w:t>
      </w:r>
      <w:r w:rsidRPr="00E109BA">
        <w:rPr>
          <w:rFonts w:eastAsia="Calibri"/>
          <w:sz w:val="28"/>
          <w:szCs w:val="28"/>
        </w:rPr>
        <w:t xml:space="preserve"> год в сумме </w:t>
      </w:r>
      <w:r w:rsidR="000F60F4">
        <w:rPr>
          <w:rFonts w:eastAsia="Calibri"/>
          <w:sz w:val="28"/>
          <w:szCs w:val="28"/>
        </w:rPr>
        <w:t>2 128,8</w:t>
      </w:r>
      <w:r w:rsidRPr="00E109BA">
        <w:rPr>
          <w:rFonts w:eastAsia="Calibri"/>
          <w:sz w:val="28"/>
          <w:szCs w:val="28"/>
        </w:rPr>
        <w:t xml:space="preserve"> тыс. рублей,</w:t>
      </w:r>
      <w:r>
        <w:rPr>
          <w:rFonts w:eastAsia="Calibri"/>
          <w:sz w:val="28"/>
          <w:szCs w:val="28"/>
        </w:rPr>
        <w:t xml:space="preserve"> в том числе:</w:t>
      </w:r>
    </w:p>
    <w:p w:rsidR="00832A47" w:rsidRPr="00E109BA" w:rsidRDefault="00832A47" w:rsidP="00832A4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 о</w:t>
      </w:r>
      <w:r w:rsidRPr="00E109BA">
        <w:rPr>
          <w:rFonts w:eastAsia="Calibri"/>
          <w:sz w:val="28"/>
          <w:szCs w:val="28"/>
        </w:rPr>
        <w:t>беспечен</w:t>
      </w:r>
      <w:r>
        <w:rPr>
          <w:rFonts w:eastAsia="Calibri"/>
          <w:sz w:val="28"/>
          <w:szCs w:val="28"/>
        </w:rPr>
        <w:t>ие</w:t>
      </w:r>
      <w:r w:rsidRPr="00E109BA">
        <w:rPr>
          <w:rFonts w:eastAsia="Calibri"/>
          <w:sz w:val="28"/>
          <w:szCs w:val="28"/>
        </w:rPr>
        <w:t xml:space="preserve"> функци</w:t>
      </w:r>
      <w:r>
        <w:rPr>
          <w:rFonts w:eastAsia="Calibri"/>
          <w:sz w:val="28"/>
          <w:szCs w:val="28"/>
        </w:rPr>
        <w:t>й</w:t>
      </w:r>
      <w:r w:rsidRPr="00E109BA">
        <w:rPr>
          <w:rFonts w:eastAsia="Calibri"/>
          <w:sz w:val="28"/>
          <w:szCs w:val="28"/>
        </w:rPr>
        <w:t xml:space="preserve"> органов власти </w:t>
      </w:r>
      <w:r>
        <w:rPr>
          <w:rFonts w:eastAsia="Calibri"/>
          <w:sz w:val="28"/>
          <w:szCs w:val="28"/>
        </w:rPr>
        <w:t>местного самоуправления;</w:t>
      </w:r>
    </w:p>
    <w:p w:rsidR="00832A47" w:rsidRDefault="00832A47" w:rsidP="00832A4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 з</w:t>
      </w:r>
      <w:r w:rsidRPr="00E109BA">
        <w:rPr>
          <w:rFonts w:eastAsia="Calibri"/>
          <w:sz w:val="28"/>
          <w:szCs w:val="28"/>
        </w:rPr>
        <w:t>акуп</w:t>
      </w:r>
      <w:r>
        <w:rPr>
          <w:rFonts w:eastAsia="Calibri"/>
          <w:sz w:val="28"/>
          <w:szCs w:val="28"/>
        </w:rPr>
        <w:t>ку</w:t>
      </w:r>
      <w:r w:rsidRPr="00E109BA">
        <w:rPr>
          <w:rFonts w:eastAsia="Calibri"/>
          <w:sz w:val="28"/>
          <w:szCs w:val="28"/>
        </w:rPr>
        <w:t xml:space="preserve"> товар</w:t>
      </w:r>
      <w:r>
        <w:rPr>
          <w:rFonts w:eastAsia="Calibri"/>
          <w:sz w:val="28"/>
          <w:szCs w:val="28"/>
        </w:rPr>
        <w:t>ов</w:t>
      </w:r>
      <w:r w:rsidRPr="00E109BA">
        <w:rPr>
          <w:rFonts w:eastAsia="Calibri"/>
          <w:sz w:val="28"/>
          <w:szCs w:val="28"/>
        </w:rPr>
        <w:t>, работ и услуг для проведения мероприятия, проводимого в рамках реализации региональной семейной политики</w:t>
      </w:r>
    </w:p>
    <w:p w:rsidR="00832A47" w:rsidRDefault="00832A47" w:rsidP="00832A4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 е</w:t>
      </w:r>
      <w:r w:rsidRPr="00832A47">
        <w:rPr>
          <w:rFonts w:eastAsia="Calibri"/>
          <w:sz w:val="28"/>
          <w:szCs w:val="28"/>
        </w:rPr>
        <w:t>диновременное денежное вознаграждение семьям в связи с рождением ребенка в особо значимые для Прохоровского района даты</w:t>
      </w:r>
      <w:r>
        <w:rPr>
          <w:rFonts w:eastAsia="Calibri"/>
          <w:sz w:val="28"/>
          <w:szCs w:val="28"/>
        </w:rPr>
        <w:t>.</w:t>
      </w:r>
    </w:p>
    <w:p w:rsidR="00832A47" w:rsidRPr="00A47922" w:rsidRDefault="00832A47" w:rsidP="006D6BA0">
      <w:pPr>
        <w:ind w:firstLine="708"/>
        <w:jc w:val="both"/>
        <w:rPr>
          <w:b/>
          <w:sz w:val="28"/>
          <w:szCs w:val="28"/>
        </w:rPr>
      </w:pPr>
    </w:p>
    <w:p w:rsidR="00832A47" w:rsidRDefault="00832A47" w:rsidP="00832A47">
      <w:pPr>
        <w:tabs>
          <w:tab w:val="left" w:pos="1328"/>
        </w:tabs>
        <w:ind w:firstLine="720"/>
        <w:jc w:val="center"/>
        <w:rPr>
          <w:i/>
          <w:sz w:val="28"/>
          <w:szCs w:val="28"/>
        </w:rPr>
      </w:pPr>
      <w:r w:rsidRPr="00832A47">
        <w:rPr>
          <w:i/>
          <w:sz w:val="28"/>
          <w:szCs w:val="28"/>
        </w:rPr>
        <w:t xml:space="preserve">Комплекс процессных мероприятий </w:t>
      </w:r>
    </w:p>
    <w:p w:rsidR="006D6BA0" w:rsidRPr="00EC25F6" w:rsidRDefault="00832A47" w:rsidP="00832A47">
      <w:pPr>
        <w:tabs>
          <w:tab w:val="left" w:pos="1328"/>
        </w:tabs>
        <w:ind w:firstLine="720"/>
        <w:jc w:val="center"/>
        <w:rPr>
          <w:i/>
          <w:sz w:val="28"/>
          <w:szCs w:val="28"/>
        </w:rPr>
      </w:pPr>
      <w:r w:rsidRPr="00832A47">
        <w:rPr>
          <w:i/>
          <w:sz w:val="28"/>
          <w:szCs w:val="28"/>
        </w:rPr>
        <w:t>«Обеспечение реализации муниципальной программы»</w:t>
      </w:r>
    </w:p>
    <w:p w:rsidR="006D6BA0" w:rsidRPr="000B791C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A70C0B">
        <w:rPr>
          <w:rFonts w:eastAsia="Calibri"/>
          <w:sz w:val="28"/>
          <w:szCs w:val="28"/>
        </w:rPr>
        <w:t>На реализацию комплекса процессных мероприятий «</w:t>
      </w:r>
      <w:r w:rsidRPr="00E109BA">
        <w:rPr>
          <w:rFonts w:eastAsia="Calibri"/>
          <w:sz w:val="28"/>
          <w:szCs w:val="28"/>
        </w:rPr>
        <w:t>Обеспечение реализации государственной программы</w:t>
      </w:r>
      <w:r w:rsidRPr="00A70C0B">
        <w:rPr>
          <w:rFonts w:eastAsia="Calibri"/>
          <w:sz w:val="28"/>
          <w:szCs w:val="28"/>
        </w:rPr>
        <w:t>» предусмотрены бюджетные ассигнования на 202</w:t>
      </w:r>
      <w:r>
        <w:rPr>
          <w:rFonts w:eastAsia="Calibri"/>
          <w:sz w:val="28"/>
          <w:szCs w:val="28"/>
        </w:rPr>
        <w:t>5</w:t>
      </w:r>
      <w:r w:rsidRPr="00A70C0B">
        <w:rPr>
          <w:rFonts w:eastAsia="Calibri"/>
          <w:sz w:val="28"/>
          <w:szCs w:val="28"/>
        </w:rPr>
        <w:t xml:space="preserve"> год в сумме </w:t>
      </w:r>
      <w:r w:rsidR="000F60F4">
        <w:rPr>
          <w:rFonts w:eastAsia="Calibri"/>
          <w:sz w:val="28"/>
          <w:szCs w:val="28"/>
        </w:rPr>
        <w:t>23 663,1</w:t>
      </w:r>
      <w:r w:rsidRPr="000B791C">
        <w:rPr>
          <w:rFonts w:eastAsia="Calibri"/>
          <w:sz w:val="28"/>
          <w:szCs w:val="28"/>
        </w:rPr>
        <w:t xml:space="preserve"> тыс. рублей, на 202</w:t>
      </w:r>
      <w:r>
        <w:rPr>
          <w:rFonts w:eastAsia="Calibri"/>
          <w:sz w:val="28"/>
          <w:szCs w:val="28"/>
        </w:rPr>
        <w:t>6</w:t>
      </w:r>
      <w:r w:rsidRPr="000B791C">
        <w:rPr>
          <w:rFonts w:eastAsia="Calibri"/>
          <w:sz w:val="28"/>
          <w:szCs w:val="28"/>
        </w:rPr>
        <w:t xml:space="preserve"> год в сумме </w:t>
      </w:r>
      <w:r w:rsidR="00832A47" w:rsidRPr="00832A47">
        <w:rPr>
          <w:rFonts w:eastAsia="Calibri"/>
          <w:sz w:val="28"/>
          <w:szCs w:val="28"/>
        </w:rPr>
        <w:t>22 806,0</w:t>
      </w:r>
      <w:r w:rsidRPr="000B791C">
        <w:rPr>
          <w:rFonts w:eastAsia="Calibri"/>
          <w:sz w:val="28"/>
          <w:szCs w:val="28"/>
        </w:rPr>
        <w:t xml:space="preserve"> тыс. рублей, на 202</w:t>
      </w:r>
      <w:r>
        <w:rPr>
          <w:rFonts w:eastAsia="Calibri"/>
          <w:sz w:val="28"/>
          <w:szCs w:val="28"/>
        </w:rPr>
        <w:t>7</w:t>
      </w:r>
      <w:r w:rsidRPr="000B791C">
        <w:rPr>
          <w:rFonts w:eastAsia="Calibri"/>
          <w:sz w:val="28"/>
          <w:szCs w:val="28"/>
        </w:rPr>
        <w:t xml:space="preserve"> год в сумме </w:t>
      </w:r>
      <w:r w:rsidR="00832A47" w:rsidRPr="00832A47">
        <w:rPr>
          <w:rFonts w:eastAsia="Calibri"/>
          <w:sz w:val="28"/>
          <w:szCs w:val="28"/>
        </w:rPr>
        <w:t>24 011,2</w:t>
      </w:r>
      <w:r w:rsidRPr="000B791C">
        <w:rPr>
          <w:rFonts w:eastAsia="Calibri"/>
          <w:sz w:val="28"/>
          <w:szCs w:val="28"/>
        </w:rPr>
        <w:t xml:space="preserve"> тыс. рублей, в том числе: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0B791C">
        <w:rPr>
          <w:rFonts w:eastAsia="Calibri"/>
          <w:sz w:val="28"/>
          <w:szCs w:val="28"/>
        </w:rPr>
        <w:t xml:space="preserve">- на </w:t>
      </w:r>
      <w:r w:rsidR="00F56A93">
        <w:rPr>
          <w:rFonts w:eastAsia="Calibri"/>
          <w:sz w:val="28"/>
          <w:szCs w:val="28"/>
        </w:rPr>
        <w:t>реализацию</w:t>
      </w:r>
      <w:r w:rsidR="00F56A93" w:rsidRPr="00F56A93">
        <w:rPr>
          <w:rFonts w:eastAsia="Calibri"/>
          <w:sz w:val="28"/>
          <w:szCs w:val="28"/>
        </w:rPr>
        <w:t xml:space="preserve"> мероприятий в сфере социальной защиты населения</w:t>
      </w:r>
      <w:r>
        <w:rPr>
          <w:rFonts w:eastAsia="Calibri"/>
          <w:sz w:val="28"/>
          <w:szCs w:val="28"/>
        </w:rPr>
        <w:t>;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>- на предоставление финансово</w:t>
      </w:r>
      <w:r>
        <w:rPr>
          <w:rFonts w:eastAsia="Calibri"/>
          <w:sz w:val="28"/>
          <w:szCs w:val="28"/>
        </w:rPr>
        <w:t>го обеспечения</w:t>
      </w:r>
      <w:r w:rsidRPr="00F80EA7">
        <w:rPr>
          <w:rFonts w:eastAsia="Calibri"/>
          <w:sz w:val="28"/>
          <w:szCs w:val="28"/>
        </w:rPr>
        <w:t xml:space="preserve"> на организацию предоставления отдельных мер социальной защиты населения</w:t>
      </w:r>
      <w:r>
        <w:rPr>
          <w:rFonts w:eastAsia="Calibri"/>
          <w:sz w:val="28"/>
          <w:szCs w:val="28"/>
        </w:rPr>
        <w:t>;</w:t>
      </w:r>
      <w:r w:rsidRPr="00F80EA7">
        <w:rPr>
          <w:rFonts w:eastAsia="Calibri"/>
          <w:sz w:val="28"/>
          <w:szCs w:val="28"/>
        </w:rPr>
        <w:t xml:space="preserve"> 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 xml:space="preserve">- на финансовое </w:t>
      </w:r>
      <w:r w:rsidR="001B3A5F" w:rsidRPr="00F80EA7">
        <w:rPr>
          <w:rFonts w:eastAsia="Calibri"/>
          <w:sz w:val="28"/>
          <w:szCs w:val="28"/>
        </w:rPr>
        <w:t>обеспечение,</w:t>
      </w:r>
      <w:r w:rsidRPr="00F80EA7">
        <w:rPr>
          <w:rFonts w:eastAsia="Calibri"/>
          <w:sz w:val="28"/>
          <w:szCs w:val="28"/>
        </w:rPr>
        <w:t xml:space="preserve"> на осуществление деятельности по опеке </w:t>
      </w:r>
      <w:r>
        <w:rPr>
          <w:rFonts w:eastAsia="Calibri"/>
          <w:sz w:val="28"/>
          <w:szCs w:val="28"/>
        </w:rPr>
        <w:br/>
      </w:r>
      <w:r w:rsidRPr="00F80EA7">
        <w:rPr>
          <w:rFonts w:eastAsia="Calibri"/>
          <w:sz w:val="28"/>
          <w:szCs w:val="28"/>
        </w:rPr>
        <w:t>и попечительству в отношении несовершенноле</w:t>
      </w:r>
      <w:r>
        <w:rPr>
          <w:rFonts w:eastAsia="Calibri"/>
          <w:sz w:val="28"/>
          <w:szCs w:val="28"/>
        </w:rPr>
        <w:t xml:space="preserve">тних и лиц из числа детей-сирот </w:t>
      </w:r>
      <w:r w:rsidRPr="00F80EA7">
        <w:rPr>
          <w:rFonts w:eastAsia="Calibri"/>
          <w:sz w:val="28"/>
          <w:szCs w:val="28"/>
        </w:rPr>
        <w:t>и детей, оставшихся без попечения родителей</w:t>
      </w:r>
      <w:r>
        <w:rPr>
          <w:rFonts w:eastAsia="Calibri"/>
          <w:sz w:val="28"/>
          <w:szCs w:val="28"/>
        </w:rPr>
        <w:t>;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 xml:space="preserve">- на финансовое обеспечение на осуществление деятельности по опеке </w:t>
      </w:r>
      <w:r>
        <w:rPr>
          <w:rFonts w:eastAsia="Calibri"/>
          <w:sz w:val="28"/>
          <w:szCs w:val="28"/>
        </w:rPr>
        <w:br/>
      </w:r>
      <w:r w:rsidRPr="00F80EA7">
        <w:rPr>
          <w:rFonts w:eastAsia="Calibri"/>
          <w:sz w:val="28"/>
          <w:szCs w:val="28"/>
        </w:rPr>
        <w:t>и попечительству в отношении совершеннолетних лиц</w:t>
      </w:r>
      <w:r>
        <w:rPr>
          <w:rFonts w:eastAsia="Calibri"/>
          <w:sz w:val="28"/>
          <w:szCs w:val="28"/>
        </w:rPr>
        <w:t>;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>- на финансовое обеспечение на организацию предоставления ежемесячных денежных компенсаций расходов по оплате жилищно-коммунальных услуг</w:t>
      </w:r>
      <w:r>
        <w:rPr>
          <w:rFonts w:eastAsia="Calibri"/>
          <w:sz w:val="28"/>
          <w:szCs w:val="28"/>
        </w:rPr>
        <w:t>;</w:t>
      </w:r>
    </w:p>
    <w:p w:rsidR="006D6BA0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>- на финансовое обеспечение на организацию предоставления социального пособия на погребение</w:t>
      </w:r>
      <w:r>
        <w:rPr>
          <w:rFonts w:eastAsia="Calibri"/>
          <w:sz w:val="28"/>
          <w:szCs w:val="28"/>
        </w:rPr>
        <w:t>.</w:t>
      </w:r>
    </w:p>
    <w:p w:rsidR="006D6BA0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</w:p>
    <w:p w:rsidR="006D6BA0" w:rsidRDefault="00F56A93" w:rsidP="00BD3F38">
      <w:pPr>
        <w:ind w:firstLine="709"/>
        <w:jc w:val="center"/>
        <w:rPr>
          <w:rFonts w:eastAsia="Calibri"/>
          <w:i/>
          <w:sz w:val="28"/>
          <w:szCs w:val="28"/>
        </w:rPr>
      </w:pPr>
      <w:r w:rsidRPr="00F56A93">
        <w:rPr>
          <w:rFonts w:eastAsia="Calibri"/>
          <w:i/>
          <w:sz w:val="28"/>
          <w:szCs w:val="28"/>
        </w:rPr>
        <w:t>Комплекс процессных мероприятий «Выплата врачам общей практики на жизненное обустройство, привлекаемых для работы в офисах семейного врача сельских медицинских округов района»</w:t>
      </w:r>
    </w:p>
    <w:p w:rsidR="00F56A93" w:rsidRDefault="00F56A93" w:rsidP="00F56A93">
      <w:pPr>
        <w:ind w:firstLine="709"/>
        <w:jc w:val="both"/>
        <w:rPr>
          <w:rFonts w:eastAsia="Calibri"/>
          <w:i/>
          <w:sz w:val="28"/>
          <w:szCs w:val="28"/>
        </w:rPr>
      </w:pPr>
      <w:r w:rsidRPr="00A70C0B">
        <w:rPr>
          <w:rFonts w:eastAsia="Calibri"/>
          <w:sz w:val="28"/>
          <w:szCs w:val="28"/>
        </w:rPr>
        <w:lastRenderedPageBreak/>
        <w:t>На реализацию комплекса процессных мероприятий «</w:t>
      </w:r>
      <w:r w:rsidRPr="00F56A93">
        <w:rPr>
          <w:rFonts w:eastAsia="Calibri"/>
          <w:sz w:val="28"/>
          <w:szCs w:val="28"/>
        </w:rPr>
        <w:t>Выплата врачам общей практики на жизненное обустройство, привлекаемых для работы в офисах семейного врача сельских медицинских округов района</w:t>
      </w:r>
      <w:r w:rsidRPr="00A70C0B">
        <w:rPr>
          <w:rFonts w:eastAsia="Calibri"/>
          <w:sz w:val="28"/>
          <w:szCs w:val="28"/>
        </w:rPr>
        <w:t xml:space="preserve">» предусмотрены бюджетные ассигнования в сумме </w:t>
      </w:r>
      <w:r>
        <w:rPr>
          <w:rFonts w:eastAsia="Calibri"/>
          <w:sz w:val="28"/>
          <w:szCs w:val="28"/>
        </w:rPr>
        <w:t>350,0 тыс. рублей ежегодно.</w:t>
      </w:r>
    </w:p>
    <w:p w:rsidR="006D6BA0" w:rsidRPr="00F56A93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</w:p>
    <w:p w:rsidR="001B3A5F" w:rsidRDefault="00D045C4" w:rsidP="001B3A5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D21B3">
        <w:rPr>
          <w:b/>
          <w:sz w:val="28"/>
          <w:szCs w:val="28"/>
        </w:rPr>
        <w:t>5.</w:t>
      </w:r>
      <w:r w:rsidR="00AE4456" w:rsidRPr="008D21B3">
        <w:rPr>
          <w:b/>
          <w:sz w:val="28"/>
          <w:szCs w:val="28"/>
        </w:rPr>
        <w:t xml:space="preserve"> </w:t>
      </w:r>
      <w:r w:rsidR="001B3A5F" w:rsidRPr="001B3A5F">
        <w:rPr>
          <w:b/>
          <w:sz w:val="28"/>
          <w:szCs w:val="28"/>
        </w:rPr>
        <w:t xml:space="preserve">Муниципальная программа Прохоровского района </w:t>
      </w:r>
    </w:p>
    <w:p w:rsidR="00D045C4" w:rsidRPr="009040A2" w:rsidRDefault="001B3A5F" w:rsidP="001B3A5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3A5F">
        <w:rPr>
          <w:b/>
          <w:sz w:val="28"/>
          <w:szCs w:val="28"/>
        </w:rPr>
        <w:t>«Развитие культуры и туризма Прохоровского района»</w:t>
      </w:r>
    </w:p>
    <w:p w:rsidR="00D64A84" w:rsidRPr="004462E0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2E0">
        <w:rPr>
          <w:sz w:val="28"/>
          <w:szCs w:val="28"/>
        </w:rPr>
        <w:t xml:space="preserve">На реализацию </w:t>
      </w:r>
      <w:r w:rsidR="001B3A5F">
        <w:rPr>
          <w:sz w:val="28"/>
          <w:szCs w:val="28"/>
        </w:rPr>
        <w:t xml:space="preserve">муниципальной </w:t>
      </w:r>
      <w:r w:rsidRPr="004462E0">
        <w:rPr>
          <w:sz w:val="28"/>
          <w:szCs w:val="28"/>
        </w:rPr>
        <w:t>программы</w:t>
      </w:r>
      <w:r w:rsidR="009B0C6C">
        <w:rPr>
          <w:sz w:val="28"/>
          <w:szCs w:val="28"/>
        </w:rPr>
        <w:t xml:space="preserve"> Прохоровского района</w:t>
      </w:r>
      <w:r w:rsidR="001B3A5F">
        <w:rPr>
          <w:sz w:val="28"/>
          <w:szCs w:val="28"/>
        </w:rPr>
        <w:t xml:space="preserve"> </w:t>
      </w:r>
      <w:r w:rsidRPr="004462E0">
        <w:rPr>
          <w:sz w:val="28"/>
          <w:szCs w:val="28"/>
        </w:rPr>
        <w:t>«</w:t>
      </w:r>
      <w:r w:rsidR="001B3A5F" w:rsidRPr="001B3A5F">
        <w:rPr>
          <w:sz w:val="28"/>
          <w:szCs w:val="28"/>
        </w:rPr>
        <w:t>Развитие культуры и туризма Прохоровского района</w:t>
      </w:r>
      <w:r w:rsidRPr="004462E0">
        <w:rPr>
          <w:sz w:val="28"/>
          <w:szCs w:val="28"/>
        </w:rPr>
        <w:t xml:space="preserve">» (далее Программа) на </w:t>
      </w:r>
      <w:r w:rsidRPr="00C17F0E">
        <w:rPr>
          <w:b/>
          <w:sz w:val="28"/>
          <w:szCs w:val="28"/>
        </w:rPr>
        <w:t>2025 год</w:t>
      </w:r>
      <w:r w:rsidRPr="00502E35">
        <w:rPr>
          <w:sz w:val="28"/>
          <w:szCs w:val="28"/>
        </w:rPr>
        <w:t xml:space="preserve"> предусмотрены бюджетные ассигнования в сумме </w:t>
      </w:r>
      <w:r w:rsidR="009B0C6C">
        <w:rPr>
          <w:b/>
          <w:sz w:val="28"/>
          <w:szCs w:val="28"/>
        </w:rPr>
        <w:t>324 241,4</w:t>
      </w:r>
      <w:r w:rsidRPr="00C17F0E">
        <w:rPr>
          <w:b/>
          <w:sz w:val="28"/>
          <w:szCs w:val="28"/>
        </w:rPr>
        <w:t xml:space="preserve"> тыс. рублей, на 2026 год – </w:t>
      </w:r>
      <w:r w:rsidR="001B3A5F" w:rsidRPr="001B3A5F">
        <w:rPr>
          <w:b/>
          <w:sz w:val="28"/>
          <w:szCs w:val="28"/>
        </w:rPr>
        <w:t>288 483,9</w:t>
      </w:r>
      <w:r w:rsidRPr="00C17F0E">
        <w:rPr>
          <w:b/>
          <w:sz w:val="28"/>
          <w:szCs w:val="28"/>
        </w:rPr>
        <w:t xml:space="preserve"> тыс. рублей, 2027 год – </w:t>
      </w:r>
      <w:r w:rsidR="001B3A5F" w:rsidRPr="001B3A5F">
        <w:rPr>
          <w:b/>
          <w:sz w:val="28"/>
          <w:szCs w:val="28"/>
        </w:rPr>
        <w:t>299 496,8</w:t>
      </w:r>
      <w:r w:rsidRPr="00C17F0E">
        <w:rPr>
          <w:b/>
          <w:sz w:val="28"/>
          <w:szCs w:val="28"/>
        </w:rPr>
        <w:t xml:space="preserve"> тыс. рублей</w:t>
      </w:r>
      <w:r w:rsidRPr="00C17F0E">
        <w:rPr>
          <w:b/>
          <w:sz w:val="28"/>
          <w:szCs w:val="20"/>
        </w:rPr>
        <w:t>.</w:t>
      </w:r>
      <w:r w:rsidRPr="004462E0">
        <w:rPr>
          <w:sz w:val="28"/>
          <w:szCs w:val="28"/>
        </w:rPr>
        <w:t xml:space="preserve"> </w:t>
      </w:r>
    </w:p>
    <w:p w:rsidR="00D64A84" w:rsidRDefault="001B3A5F" w:rsidP="001B3A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3A5F">
        <w:rPr>
          <w:sz w:val="28"/>
          <w:szCs w:val="28"/>
        </w:rPr>
        <w:t xml:space="preserve">Целью </w:t>
      </w:r>
      <w:r w:rsidR="003D0948">
        <w:rPr>
          <w:sz w:val="28"/>
          <w:szCs w:val="28"/>
        </w:rPr>
        <w:t>П</w:t>
      </w:r>
      <w:r w:rsidRPr="001B3A5F">
        <w:rPr>
          <w:sz w:val="28"/>
          <w:szCs w:val="28"/>
        </w:rPr>
        <w:t>рограммы является</w:t>
      </w:r>
      <w:r>
        <w:rPr>
          <w:sz w:val="28"/>
          <w:szCs w:val="28"/>
        </w:rPr>
        <w:t xml:space="preserve"> с</w:t>
      </w:r>
      <w:r w:rsidRPr="001B3A5F">
        <w:rPr>
          <w:sz w:val="28"/>
          <w:szCs w:val="28"/>
        </w:rPr>
        <w:t>оздание условий для комплексного развития культурного потенциала, сохранения культурного наследия и гармонизации культурной жизни Прохоровского района.</w:t>
      </w:r>
    </w:p>
    <w:p w:rsidR="001B3A5F" w:rsidRDefault="001B3A5F" w:rsidP="001B3A5F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812CDB">
        <w:rPr>
          <w:sz w:val="28"/>
          <w:szCs w:val="28"/>
        </w:rPr>
        <w:t xml:space="preserve">Бюджетные средства </w:t>
      </w:r>
      <w:r w:rsidRPr="00AF338C">
        <w:rPr>
          <w:sz w:val="28"/>
        </w:rPr>
        <w:t xml:space="preserve">на реализацию </w:t>
      </w:r>
      <w:r w:rsidR="003D0948">
        <w:rPr>
          <w:sz w:val="28"/>
        </w:rPr>
        <w:t>П</w:t>
      </w:r>
      <w:r w:rsidRPr="00AF338C">
        <w:rPr>
          <w:sz w:val="28"/>
        </w:rPr>
        <w:t xml:space="preserve">рограммы распределены между </w:t>
      </w:r>
      <w:r>
        <w:rPr>
          <w:sz w:val="28"/>
        </w:rPr>
        <w:t>структурными элементами</w:t>
      </w:r>
      <w:r w:rsidRPr="00AF338C">
        <w:rPr>
          <w:sz w:val="28"/>
        </w:rPr>
        <w:t xml:space="preserve"> следующим образом:</w:t>
      </w: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64"/>
        <w:gridCol w:w="1479"/>
        <w:gridCol w:w="1498"/>
        <w:gridCol w:w="1559"/>
        <w:gridCol w:w="1560"/>
      </w:tblGrid>
      <w:tr w:rsidR="00D64A84" w:rsidRPr="004462E0" w:rsidTr="001B3A5F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2864" w:type="dxa"/>
            <w:vMerge w:val="restart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right="346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Наименование структурного элемента</w:t>
            </w: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304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Расходы (тыс. рублей), годы</w:t>
            </w:r>
          </w:p>
        </w:tc>
      </w:tr>
      <w:tr w:rsidR="00D64A84" w:rsidRPr="004462E0" w:rsidTr="001B3A5F">
        <w:trPr>
          <w:trHeight w:val="70"/>
        </w:trPr>
        <w:tc>
          <w:tcPr>
            <w:tcW w:w="567" w:type="dxa"/>
            <w:vMerge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64" w:type="dxa"/>
            <w:vMerge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6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>–202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годы</w:t>
            </w:r>
          </w:p>
        </w:tc>
      </w:tr>
      <w:tr w:rsidR="00D64A84" w:rsidRPr="004462E0" w:rsidTr="001B3A5F">
        <w:trPr>
          <w:trHeight w:val="309"/>
        </w:trPr>
        <w:tc>
          <w:tcPr>
            <w:tcW w:w="567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right="39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D64A84" w:rsidRPr="004462E0" w:rsidTr="001B3A5F">
        <w:trPr>
          <w:trHeight w:val="230"/>
        </w:trPr>
        <w:tc>
          <w:tcPr>
            <w:tcW w:w="567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462E0" w:rsidRDefault="00D64A84" w:rsidP="00D64A84">
            <w:pPr>
              <w:jc w:val="both"/>
            </w:pPr>
            <w:r w:rsidRPr="004462E0">
              <w:t>Ведомственные проекты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462E0" w:rsidRDefault="001B3A5F" w:rsidP="00D64A84">
            <w:pPr>
              <w:jc w:val="center"/>
            </w:pPr>
            <w:r w:rsidRPr="001B3A5F">
              <w:t>41 962,0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462E0" w:rsidRDefault="001B3A5F" w:rsidP="00D64A8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462E0" w:rsidRDefault="001B3A5F" w:rsidP="00D64A84">
            <w:pPr>
              <w:jc w:val="center"/>
            </w:pPr>
            <w: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1B3A5F" w:rsidRDefault="001B3A5F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1B3A5F">
              <w:rPr>
                <w:rFonts w:eastAsia="Calibri"/>
                <w:b/>
                <w:lang w:eastAsia="en-US"/>
              </w:rPr>
              <w:t>41 962,0</w:t>
            </w:r>
          </w:p>
        </w:tc>
      </w:tr>
      <w:tr w:rsidR="003D0948" w:rsidRPr="004462E0" w:rsidTr="003D0948">
        <w:trPr>
          <w:trHeight w:val="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48" w:rsidRPr="004462E0" w:rsidRDefault="003D0948" w:rsidP="00741156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48" w:rsidRPr="004462E0" w:rsidRDefault="003D0948" w:rsidP="00741156">
            <w:pPr>
              <w:jc w:val="both"/>
            </w:pPr>
            <w:r w:rsidRPr="004462E0">
              <w:t>Комплексы процессных мероприятий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48" w:rsidRPr="004462E0" w:rsidRDefault="003D0948" w:rsidP="00741156">
            <w:pPr>
              <w:jc w:val="center"/>
            </w:pPr>
            <w:r w:rsidRPr="001B3A5F">
              <w:t>282</w:t>
            </w:r>
            <w:r w:rsidR="006E43DA">
              <w:t> 279,4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48" w:rsidRPr="004462E0" w:rsidRDefault="003D0948" w:rsidP="00741156">
            <w:pPr>
              <w:jc w:val="center"/>
            </w:pPr>
            <w:r w:rsidRPr="001B3A5F">
              <w:t>288 483,9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48" w:rsidRPr="004462E0" w:rsidRDefault="003D0948" w:rsidP="00741156">
            <w:pPr>
              <w:jc w:val="center"/>
            </w:pPr>
            <w:r w:rsidRPr="001B3A5F">
              <w:t>299 496,8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48" w:rsidRPr="001B3A5F" w:rsidRDefault="003D0948" w:rsidP="00741156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1B3A5F">
              <w:rPr>
                <w:rFonts w:eastAsia="Calibri"/>
                <w:b/>
                <w:lang w:eastAsia="en-US"/>
              </w:rPr>
              <w:t>870</w:t>
            </w:r>
            <w:r w:rsidR="006E43DA">
              <w:rPr>
                <w:rFonts w:eastAsia="Calibri"/>
                <w:b/>
                <w:lang w:eastAsia="en-US"/>
              </w:rPr>
              <w:t> 260,1</w:t>
            </w:r>
          </w:p>
        </w:tc>
      </w:tr>
      <w:tr w:rsidR="006E43DA" w:rsidRPr="004462E0" w:rsidTr="003D0948">
        <w:trPr>
          <w:trHeight w:val="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DA" w:rsidRDefault="006E43DA" w:rsidP="00741156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DA" w:rsidRPr="004462E0" w:rsidRDefault="006E43DA" w:rsidP="00741156">
            <w:pPr>
              <w:jc w:val="both"/>
            </w:pPr>
            <w:r>
              <w:rPr>
                <w:i/>
              </w:rPr>
              <w:t>средства федерального</w:t>
            </w:r>
            <w:r w:rsidRPr="003D0948">
              <w:rPr>
                <w:i/>
              </w:rPr>
              <w:t xml:space="preserve"> бюджета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DA" w:rsidRPr="00106624" w:rsidRDefault="00106624" w:rsidP="00741156">
            <w:pPr>
              <w:jc w:val="center"/>
              <w:rPr>
                <w:i/>
              </w:rPr>
            </w:pPr>
            <w:r w:rsidRPr="00106624">
              <w:rPr>
                <w:i/>
              </w:rPr>
              <w:t>92,8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DA" w:rsidRPr="00106624" w:rsidRDefault="006E43DA" w:rsidP="00741156">
            <w:pPr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DA" w:rsidRPr="00106624" w:rsidRDefault="006E43DA" w:rsidP="00741156">
            <w:pPr>
              <w:jc w:val="center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DA" w:rsidRPr="00106624" w:rsidRDefault="00106624" w:rsidP="00741156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106624">
              <w:rPr>
                <w:rFonts w:eastAsia="Calibri"/>
                <w:b/>
                <w:i/>
                <w:lang w:eastAsia="en-US"/>
              </w:rPr>
              <w:t>92,8</w:t>
            </w:r>
          </w:p>
        </w:tc>
      </w:tr>
      <w:tr w:rsidR="00D64A84" w:rsidRPr="003D0948" w:rsidTr="001B3A5F">
        <w:trPr>
          <w:trHeight w:val="166"/>
        </w:trPr>
        <w:tc>
          <w:tcPr>
            <w:tcW w:w="567" w:type="dxa"/>
            <w:shd w:val="clear" w:color="auto" w:fill="auto"/>
            <w:vAlign w:val="center"/>
          </w:tcPr>
          <w:p w:rsidR="00D64A84" w:rsidRPr="003D0948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3D0948" w:rsidRDefault="003D0948" w:rsidP="00D64A84">
            <w:pPr>
              <w:jc w:val="both"/>
              <w:rPr>
                <w:i/>
              </w:rPr>
            </w:pPr>
            <w:r w:rsidRPr="003D0948">
              <w:rPr>
                <w:i/>
              </w:rPr>
              <w:t>средства областного бюджета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3D0948" w:rsidRDefault="003D0948" w:rsidP="00D64A84">
            <w:pPr>
              <w:jc w:val="center"/>
              <w:rPr>
                <w:i/>
              </w:rPr>
            </w:pPr>
            <w:r>
              <w:rPr>
                <w:i/>
              </w:rPr>
              <w:t>39</w:t>
            </w:r>
            <w:r w:rsidR="00106624">
              <w:rPr>
                <w:i/>
              </w:rPr>
              <w:t> 215,2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3D0948" w:rsidRDefault="003D0948" w:rsidP="00D64A84">
            <w:pPr>
              <w:jc w:val="center"/>
              <w:rPr>
                <w:i/>
              </w:rPr>
            </w:pPr>
            <w:r>
              <w:rPr>
                <w:i/>
              </w:rPr>
              <w:t>471,0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3D0948" w:rsidRDefault="003D0948" w:rsidP="00D64A84">
            <w:pPr>
              <w:jc w:val="center"/>
              <w:rPr>
                <w:i/>
              </w:rPr>
            </w:pPr>
            <w:r>
              <w:rPr>
                <w:i/>
              </w:rPr>
              <w:t>490,0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3D0948" w:rsidRDefault="00123548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40</w:t>
            </w:r>
            <w:r w:rsidR="00106624">
              <w:rPr>
                <w:rFonts w:eastAsia="Calibri"/>
                <w:b/>
                <w:i/>
                <w:lang w:eastAsia="en-US"/>
              </w:rPr>
              <w:t> </w:t>
            </w:r>
            <w:r>
              <w:rPr>
                <w:rFonts w:eastAsia="Calibri"/>
                <w:b/>
                <w:i/>
                <w:lang w:eastAsia="en-US"/>
              </w:rPr>
              <w:t>1</w:t>
            </w:r>
            <w:r w:rsidR="00106624">
              <w:rPr>
                <w:rFonts w:eastAsia="Calibri"/>
                <w:b/>
                <w:i/>
                <w:lang w:eastAsia="en-US"/>
              </w:rPr>
              <w:t>76,2</w:t>
            </w:r>
          </w:p>
        </w:tc>
      </w:tr>
      <w:tr w:rsidR="00D64A84" w:rsidRPr="004462E0" w:rsidTr="001B3A5F">
        <w:trPr>
          <w:trHeight w:val="361"/>
        </w:trPr>
        <w:tc>
          <w:tcPr>
            <w:tcW w:w="567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:rsidR="00D64A84" w:rsidRPr="004462E0" w:rsidRDefault="00D64A84" w:rsidP="00D64A84">
            <w:pPr>
              <w:rPr>
                <w:rFonts w:eastAsia="Calibri"/>
                <w:b/>
              </w:rPr>
            </w:pPr>
            <w:r w:rsidRPr="004462E0">
              <w:rPr>
                <w:rFonts w:eastAsia="Calibri"/>
                <w:b/>
              </w:rPr>
              <w:t>Всего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462E0" w:rsidRDefault="001B3A5F" w:rsidP="00D64A84">
            <w:pPr>
              <w:jc w:val="center"/>
              <w:rPr>
                <w:b/>
              </w:rPr>
            </w:pPr>
            <w:r w:rsidRPr="001B3A5F">
              <w:rPr>
                <w:b/>
              </w:rPr>
              <w:t>324</w:t>
            </w:r>
            <w:r w:rsidR="00106624">
              <w:rPr>
                <w:b/>
              </w:rPr>
              <w:t> 241,4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462E0" w:rsidRDefault="001B3A5F" w:rsidP="00D64A84">
            <w:pPr>
              <w:jc w:val="center"/>
              <w:rPr>
                <w:b/>
              </w:rPr>
            </w:pPr>
            <w:r w:rsidRPr="001B3A5F">
              <w:rPr>
                <w:b/>
              </w:rPr>
              <w:t>288 483,9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462E0" w:rsidRDefault="001B3A5F" w:rsidP="00D64A84">
            <w:pPr>
              <w:jc w:val="center"/>
              <w:rPr>
                <w:b/>
              </w:rPr>
            </w:pPr>
            <w:r w:rsidRPr="001B3A5F">
              <w:rPr>
                <w:b/>
              </w:rPr>
              <w:t>299 496,8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4462E0" w:rsidRDefault="001B3A5F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912</w:t>
            </w:r>
            <w:r w:rsidR="00106624">
              <w:rPr>
                <w:rFonts w:eastAsia="Calibri"/>
                <w:b/>
                <w:lang w:eastAsia="en-US"/>
              </w:rPr>
              <w:t> 222,1</w:t>
            </w:r>
          </w:p>
        </w:tc>
      </w:tr>
    </w:tbl>
    <w:p w:rsidR="003D0948" w:rsidRDefault="003D0948" w:rsidP="003D094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составе П</w:t>
      </w:r>
      <w:r w:rsidRPr="00B63338">
        <w:rPr>
          <w:sz w:val="28"/>
          <w:szCs w:val="28"/>
        </w:rPr>
        <w:t>рограммы предусмотрены расходы на:</w:t>
      </w:r>
    </w:p>
    <w:p w:rsidR="00D64A84" w:rsidRDefault="00D64A84" w:rsidP="00D64A84">
      <w:pPr>
        <w:autoSpaceDE w:val="0"/>
        <w:autoSpaceDN w:val="0"/>
        <w:adjustRightInd w:val="0"/>
        <w:ind w:left="1429"/>
        <w:jc w:val="both"/>
        <w:rPr>
          <w:i/>
          <w:sz w:val="28"/>
          <w:szCs w:val="28"/>
        </w:rPr>
      </w:pPr>
    </w:p>
    <w:p w:rsidR="00D64A84" w:rsidRPr="00371E49" w:rsidRDefault="00D64A84" w:rsidP="00D64A84">
      <w:pPr>
        <w:numPr>
          <w:ilvl w:val="0"/>
          <w:numId w:val="17"/>
        </w:numPr>
        <w:autoSpaceDE w:val="0"/>
        <w:autoSpaceDN w:val="0"/>
        <w:adjustRightInd w:val="0"/>
        <w:ind w:left="1070"/>
        <w:jc w:val="both"/>
        <w:rPr>
          <w:i/>
          <w:sz w:val="28"/>
          <w:szCs w:val="28"/>
        </w:rPr>
      </w:pPr>
      <w:r w:rsidRPr="00371E49">
        <w:rPr>
          <w:i/>
          <w:sz w:val="28"/>
          <w:szCs w:val="28"/>
        </w:rPr>
        <w:t>Ведомственные проекты</w:t>
      </w:r>
    </w:p>
    <w:p w:rsidR="009762D5" w:rsidRDefault="009762D5" w:rsidP="009762D5">
      <w:pPr>
        <w:jc w:val="center"/>
        <w:rPr>
          <w:i/>
          <w:iCs/>
          <w:sz w:val="28"/>
          <w:szCs w:val="28"/>
        </w:rPr>
      </w:pPr>
    </w:p>
    <w:p w:rsidR="009762D5" w:rsidRDefault="009762D5" w:rsidP="009762D5">
      <w:pPr>
        <w:jc w:val="center"/>
        <w:rPr>
          <w:i/>
          <w:iCs/>
          <w:sz w:val="28"/>
          <w:szCs w:val="28"/>
        </w:rPr>
      </w:pPr>
      <w:r w:rsidRPr="009762D5">
        <w:rPr>
          <w:i/>
          <w:iCs/>
          <w:sz w:val="28"/>
          <w:szCs w:val="28"/>
        </w:rPr>
        <w:t xml:space="preserve">Ведомственный проект </w:t>
      </w:r>
    </w:p>
    <w:p w:rsidR="009762D5" w:rsidRPr="009762D5" w:rsidRDefault="009762D5" w:rsidP="009762D5">
      <w:pPr>
        <w:jc w:val="center"/>
        <w:rPr>
          <w:i/>
          <w:iCs/>
          <w:sz w:val="28"/>
          <w:szCs w:val="28"/>
        </w:rPr>
      </w:pPr>
      <w:r w:rsidRPr="009762D5">
        <w:rPr>
          <w:i/>
          <w:iCs/>
          <w:sz w:val="28"/>
          <w:szCs w:val="28"/>
        </w:rPr>
        <w:t>«Модернизация объектов культуры»</w:t>
      </w:r>
    </w:p>
    <w:p w:rsidR="00D64A84" w:rsidRDefault="00D64A84" w:rsidP="00D64A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ведомственного проекта </w:t>
      </w:r>
      <w:r w:rsidRPr="003878F5">
        <w:rPr>
          <w:sz w:val="28"/>
          <w:szCs w:val="28"/>
        </w:rPr>
        <w:t>«</w:t>
      </w:r>
      <w:r w:rsidRPr="00CB48D3">
        <w:rPr>
          <w:sz w:val="28"/>
          <w:szCs w:val="28"/>
        </w:rPr>
        <w:t>Модернизация объектов культуры</w:t>
      </w:r>
      <w:r w:rsidRPr="003878F5">
        <w:rPr>
          <w:sz w:val="28"/>
          <w:szCs w:val="28"/>
        </w:rPr>
        <w:t>»</w:t>
      </w:r>
      <w:r>
        <w:rPr>
          <w:sz w:val="28"/>
          <w:szCs w:val="28"/>
        </w:rPr>
        <w:t xml:space="preserve"> предусмотрены бюджетные ассигнования на 2025 год в сумме </w:t>
      </w:r>
      <w:r w:rsidR="003424D8">
        <w:rPr>
          <w:sz w:val="28"/>
          <w:szCs w:val="28"/>
        </w:rPr>
        <w:t xml:space="preserve">         </w:t>
      </w:r>
      <w:r w:rsidR="009762D5" w:rsidRPr="009762D5">
        <w:rPr>
          <w:sz w:val="28"/>
          <w:szCs w:val="28"/>
        </w:rPr>
        <w:t>41 962,0</w:t>
      </w:r>
      <w:r w:rsidRPr="00870CB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6B1431">
        <w:rPr>
          <w:sz w:val="28"/>
          <w:szCs w:val="28"/>
        </w:rPr>
        <w:t xml:space="preserve"> для </w:t>
      </w:r>
      <w:r>
        <w:rPr>
          <w:sz w:val="28"/>
          <w:szCs w:val="28"/>
        </w:rPr>
        <w:t>капитально</w:t>
      </w:r>
      <w:r w:rsidR="006B1431">
        <w:rPr>
          <w:sz w:val="28"/>
          <w:szCs w:val="28"/>
        </w:rPr>
        <w:t xml:space="preserve">го ремонта </w:t>
      </w:r>
      <w:r w:rsidR="006B1431" w:rsidRPr="006B1431">
        <w:rPr>
          <w:sz w:val="28"/>
          <w:szCs w:val="28"/>
        </w:rPr>
        <w:t>Маломаяченского сельского Дома культуры - филиала МБУК «РОМЦ»</w:t>
      </w:r>
      <w:r>
        <w:rPr>
          <w:sz w:val="28"/>
          <w:szCs w:val="28"/>
        </w:rPr>
        <w:t>.</w:t>
      </w:r>
    </w:p>
    <w:p w:rsidR="00D64A84" w:rsidRPr="00371E49" w:rsidRDefault="00D64A84" w:rsidP="00D64A84">
      <w:pPr>
        <w:autoSpaceDE w:val="0"/>
        <w:autoSpaceDN w:val="0"/>
        <w:adjustRightInd w:val="0"/>
        <w:ind w:left="1070"/>
        <w:jc w:val="both"/>
        <w:rPr>
          <w:sz w:val="28"/>
          <w:szCs w:val="28"/>
          <w:highlight w:val="red"/>
        </w:rPr>
      </w:pPr>
    </w:p>
    <w:p w:rsidR="00D64A84" w:rsidRPr="004462E0" w:rsidRDefault="00D64A84" w:rsidP="00D64A84">
      <w:pPr>
        <w:numPr>
          <w:ilvl w:val="0"/>
          <w:numId w:val="17"/>
        </w:numPr>
        <w:autoSpaceDE w:val="0"/>
        <w:autoSpaceDN w:val="0"/>
        <w:adjustRightInd w:val="0"/>
        <w:ind w:left="1070"/>
        <w:jc w:val="both"/>
        <w:rPr>
          <w:i/>
          <w:sz w:val="28"/>
          <w:szCs w:val="28"/>
        </w:rPr>
      </w:pPr>
      <w:r w:rsidRPr="004462E0">
        <w:rPr>
          <w:i/>
          <w:sz w:val="28"/>
          <w:szCs w:val="28"/>
        </w:rPr>
        <w:t>Комплексы процессных мероприятий</w:t>
      </w:r>
    </w:p>
    <w:p w:rsidR="00B02017" w:rsidRPr="004462E0" w:rsidRDefault="00B02017" w:rsidP="00D64A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B1431" w:rsidRDefault="00D64A84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4462E0">
        <w:rPr>
          <w:i/>
          <w:sz w:val="28"/>
          <w:szCs w:val="28"/>
        </w:rPr>
        <w:t xml:space="preserve">Комплекс процессных мероприятий </w:t>
      </w:r>
    </w:p>
    <w:p w:rsidR="00D64A84" w:rsidRPr="004462E0" w:rsidRDefault="00D64A84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4462E0">
        <w:rPr>
          <w:i/>
          <w:sz w:val="28"/>
          <w:szCs w:val="28"/>
        </w:rPr>
        <w:t>«Создание условий для развития библиотечного дела»</w:t>
      </w:r>
    </w:p>
    <w:p w:rsidR="00D64A84" w:rsidRDefault="006B1431" w:rsidP="006B1431">
      <w:pPr>
        <w:autoSpaceDE w:val="0"/>
        <w:autoSpaceDN w:val="0"/>
        <w:adjustRightInd w:val="0"/>
        <w:ind w:firstLine="708"/>
        <w:jc w:val="both"/>
        <w:outlineLvl w:val="2"/>
        <w:rPr>
          <w:snapToGrid w:val="0"/>
          <w:color w:val="0D0D0D"/>
          <w:sz w:val="28"/>
          <w:szCs w:val="28"/>
        </w:rPr>
      </w:pPr>
      <w:r w:rsidRPr="006B1431">
        <w:rPr>
          <w:snapToGrid w:val="0"/>
          <w:color w:val="0D0D0D"/>
          <w:sz w:val="28"/>
          <w:szCs w:val="28"/>
        </w:rPr>
        <w:lastRenderedPageBreak/>
        <w:t>На реализацию комплекса процессных мероприятий «Создание условий для развития библиотечного дела»</w:t>
      </w:r>
      <w:r>
        <w:rPr>
          <w:snapToGrid w:val="0"/>
          <w:color w:val="0D0D0D"/>
          <w:sz w:val="28"/>
          <w:szCs w:val="28"/>
        </w:rPr>
        <w:t xml:space="preserve"> </w:t>
      </w:r>
      <w:r w:rsidR="00D64A84" w:rsidRPr="009B0688">
        <w:rPr>
          <w:snapToGrid w:val="0"/>
          <w:color w:val="0D0D0D"/>
          <w:sz w:val="28"/>
          <w:szCs w:val="28"/>
        </w:rPr>
        <w:t xml:space="preserve">предусмотрены бюджетные ассигнования на 2025 год в сумме </w:t>
      </w:r>
      <w:r w:rsidR="003F076A">
        <w:rPr>
          <w:snapToGrid w:val="0"/>
          <w:color w:val="0D0D0D"/>
          <w:sz w:val="28"/>
          <w:szCs w:val="28"/>
        </w:rPr>
        <w:t>54 381,7</w:t>
      </w:r>
      <w:r w:rsidR="00D64A84" w:rsidRPr="009B0688">
        <w:rPr>
          <w:snapToGrid w:val="0"/>
          <w:color w:val="0D0D0D"/>
          <w:sz w:val="28"/>
          <w:szCs w:val="28"/>
        </w:rPr>
        <w:t xml:space="preserve"> тыс. рублей, на 2026 год в сумме </w:t>
      </w:r>
      <w:r w:rsidRPr="006B1431">
        <w:rPr>
          <w:snapToGrid w:val="0"/>
          <w:color w:val="0D0D0D"/>
          <w:sz w:val="28"/>
          <w:szCs w:val="28"/>
        </w:rPr>
        <w:t>56 975,0</w:t>
      </w:r>
      <w:r w:rsidR="00D64A84" w:rsidRPr="009B0688">
        <w:rPr>
          <w:snapToGrid w:val="0"/>
          <w:color w:val="0D0D0D"/>
          <w:sz w:val="28"/>
          <w:szCs w:val="28"/>
        </w:rPr>
        <w:t xml:space="preserve"> тыс. рублей, на 2027 год в сумме </w:t>
      </w:r>
      <w:r w:rsidRPr="006B1431">
        <w:rPr>
          <w:snapToGrid w:val="0"/>
          <w:color w:val="0D0D0D"/>
          <w:sz w:val="28"/>
          <w:szCs w:val="28"/>
        </w:rPr>
        <w:t>60 610,3</w:t>
      </w:r>
      <w:r w:rsidR="00D64A84" w:rsidRPr="009B0688">
        <w:rPr>
          <w:snapToGrid w:val="0"/>
          <w:color w:val="0D0D0D"/>
          <w:sz w:val="28"/>
          <w:szCs w:val="28"/>
        </w:rPr>
        <w:t xml:space="preserve"> тыс. рублей </w:t>
      </w:r>
      <w:r>
        <w:rPr>
          <w:snapToGrid w:val="0"/>
          <w:color w:val="0D0D0D"/>
          <w:sz w:val="28"/>
          <w:szCs w:val="28"/>
        </w:rPr>
        <w:t>для</w:t>
      </w:r>
      <w:r w:rsidR="00D64A84" w:rsidRPr="009B0688">
        <w:rPr>
          <w:snapToGrid w:val="0"/>
          <w:color w:val="0D0D0D"/>
          <w:sz w:val="28"/>
          <w:szCs w:val="28"/>
        </w:rPr>
        <w:t xml:space="preserve"> обеспечени</w:t>
      </w:r>
      <w:r>
        <w:rPr>
          <w:snapToGrid w:val="0"/>
          <w:color w:val="0D0D0D"/>
          <w:sz w:val="28"/>
          <w:szCs w:val="28"/>
        </w:rPr>
        <w:t>я</w:t>
      </w:r>
      <w:r w:rsidR="00D64A84" w:rsidRPr="009B0688">
        <w:rPr>
          <w:snapToGrid w:val="0"/>
          <w:color w:val="0D0D0D"/>
          <w:sz w:val="28"/>
          <w:szCs w:val="28"/>
        </w:rPr>
        <w:t xml:space="preserve"> деятельности </w:t>
      </w:r>
      <w:r>
        <w:rPr>
          <w:snapToGrid w:val="0"/>
          <w:color w:val="0D0D0D"/>
          <w:sz w:val="28"/>
          <w:szCs w:val="28"/>
        </w:rPr>
        <w:t>муниципальных</w:t>
      </w:r>
      <w:r w:rsidR="00D64A84" w:rsidRPr="009B0688">
        <w:rPr>
          <w:snapToGrid w:val="0"/>
          <w:color w:val="0D0D0D"/>
          <w:sz w:val="28"/>
          <w:szCs w:val="28"/>
        </w:rPr>
        <w:t xml:space="preserve"> библиотек</w:t>
      </w:r>
      <w:r w:rsidR="00D64A84">
        <w:rPr>
          <w:snapToGrid w:val="0"/>
          <w:color w:val="0D0D0D"/>
          <w:sz w:val="28"/>
          <w:szCs w:val="28"/>
        </w:rPr>
        <w:t>.</w:t>
      </w:r>
    </w:p>
    <w:p w:rsidR="00B02017" w:rsidRPr="009B0688" w:rsidRDefault="00B02017" w:rsidP="00B02017">
      <w:pPr>
        <w:autoSpaceDE w:val="0"/>
        <w:autoSpaceDN w:val="0"/>
        <w:adjustRightInd w:val="0"/>
        <w:jc w:val="both"/>
        <w:outlineLvl w:val="2"/>
        <w:rPr>
          <w:i/>
          <w:sz w:val="28"/>
          <w:szCs w:val="28"/>
        </w:rPr>
      </w:pPr>
    </w:p>
    <w:p w:rsidR="00D64A84" w:rsidRPr="004462E0" w:rsidRDefault="00D64A84" w:rsidP="00B02017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4462E0">
        <w:rPr>
          <w:i/>
          <w:sz w:val="28"/>
          <w:szCs w:val="28"/>
        </w:rPr>
        <w:t>Комплекс процессных мероприятий «Создание условий для развития культурно-досуговой деятельности»</w:t>
      </w:r>
    </w:p>
    <w:p w:rsidR="00D64A84" w:rsidRPr="009B0688" w:rsidRDefault="00D64A84" w:rsidP="00B0201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На реализацию комплекса процессных мероприятий </w:t>
      </w:r>
      <w:r w:rsidR="006B1431" w:rsidRPr="006B1431">
        <w:rPr>
          <w:snapToGrid w:val="0"/>
          <w:color w:val="0D0D0D"/>
          <w:sz w:val="28"/>
          <w:szCs w:val="28"/>
        </w:rPr>
        <w:t>«Создание условий для развития культурно-досуговой деятельности»</w:t>
      </w:r>
      <w:r w:rsidRPr="004462E0">
        <w:rPr>
          <w:rFonts w:eastAsia="Calibri"/>
          <w:i/>
          <w:sz w:val="28"/>
          <w:szCs w:val="28"/>
        </w:rPr>
        <w:t xml:space="preserve"> </w:t>
      </w:r>
      <w:r w:rsidRPr="004462E0">
        <w:rPr>
          <w:rFonts w:eastAsia="Calibri"/>
          <w:sz w:val="28"/>
          <w:szCs w:val="28"/>
        </w:rPr>
        <w:t xml:space="preserve">предусмотрены средства </w:t>
      </w:r>
      <w:r w:rsidRPr="009B0688">
        <w:rPr>
          <w:rFonts w:eastAsia="Calibri"/>
          <w:sz w:val="28"/>
          <w:szCs w:val="28"/>
        </w:rPr>
        <w:t xml:space="preserve">на 2025 год в сумме </w:t>
      </w:r>
      <w:r w:rsidR="006B1431" w:rsidRPr="006B1431">
        <w:rPr>
          <w:rFonts w:eastAsia="Calibri"/>
          <w:sz w:val="28"/>
          <w:szCs w:val="28"/>
        </w:rPr>
        <w:t>141 533,9</w:t>
      </w:r>
      <w:r w:rsidR="003F076A">
        <w:rPr>
          <w:rFonts w:eastAsia="Calibri"/>
          <w:sz w:val="28"/>
          <w:szCs w:val="28"/>
        </w:rPr>
        <w:t xml:space="preserve"> тыс. рублей, на 2026 год -</w:t>
      </w:r>
      <w:r w:rsidRPr="009B0688">
        <w:rPr>
          <w:rFonts w:eastAsia="Calibri"/>
          <w:sz w:val="28"/>
          <w:szCs w:val="28"/>
        </w:rPr>
        <w:t xml:space="preserve"> </w:t>
      </w:r>
      <w:r w:rsidR="006B1431" w:rsidRPr="006B1431">
        <w:rPr>
          <w:rFonts w:eastAsia="Calibri"/>
          <w:sz w:val="28"/>
          <w:szCs w:val="28"/>
        </w:rPr>
        <w:t>147 106,3</w:t>
      </w:r>
      <w:r w:rsidR="003F076A">
        <w:rPr>
          <w:rFonts w:eastAsia="Calibri"/>
          <w:sz w:val="28"/>
          <w:szCs w:val="28"/>
        </w:rPr>
        <w:t xml:space="preserve"> тыс. рублей, на 2027 год - </w:t>
      </w:r>
      <w:r w:rsidR="006B1431" w:rsidRPr="006B1431">
        <w:rPr>
          <w:rFonts w:eastAsia="Calibri"/>
          <w:sz w:val="28"/>
          <w:szCs w:val="28"/>
        </w:rPr>
        <w:t>151 270,1</w:t>
      </w:r>
      <w:r w:rsidRPr="009B0688">
        <w:rPr>
          <w:rFonts w:eastAsia="Calibri"/>
          <w:sz w:val="28"/>
          <w:szCs w:val="28"/>
        </w:rPr>
        <w:t xml:space="preserve"> тыс. рублей. </w:t>
      </w:r>
    </w:p>
    <w:p w:rsidR="00D64A84" w:rsidRPr="004462E0" w:rsidRDefault="00D64A84" w:rsidP="00D64A8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Средства направлены на обеспечение деятельности (оказание услуг) </w:t>
      </w:r>
      <w:r w:rsidR="006B1431">
        <w:rPr>
          <w:rFonts w:eastAsia="Calibri"/>
          <w:sz w:val="28"/>
          <w:szCs w:val="28"/>
        </w:rPr>
        <w:t>3</w:t>
      </w:r>
      <w:r w:rsidRPr="004462E0">
        <w:rPr>
          <w:rFonts w:eastAsia="Calibri"/>
          <w:sz w:val="28"/>
          <w:szCs w:val="28"/>
        </w:rPr>
        <w:t xml:space="preserve">-х </w:t>
      </w:r>
      <w:r w:rsidR="006B1431">
        <w:rPr>
          <w:rFonts w:eastAsia="Calibri"/>
          <w:sz w:val="28"/>
          <w:szCs w:val="28"/>
        </w:rPr>
        <w:t>муниципальных бюджетных</w:t>
      </w:r>
      <w:r w:rsidRPr="004462E0">
        <w:rPr>
          <w:rFonts w:eastAsia="Calibri"/>
          <w:sz w:val="28"/>
          <w:szCs w:val="28"/>
        </w:rPr>
        <w:t xml:space="preserve"> учреждений </w:t>
      </w:r>
      <w:r w:rsidR="006B1431">
        <w:rPr>
          <w:rFonts w:eastAsia="Calibri"/>
          <w:sz w:val="28"/>
          <w:szCs w:val="28"/>
        </w:rPr>
        <w:t>культуры</w:t>
      </w:r>
      <w:r w:rsidR="00EE06D1">
        <w:rPr>
          <w:rFonts w:eastAsia="Calibri"/>
          <w:sz w:val="28"/>
          <w:szCs w:val="28"/>
        </w:rPr>
        <w:t>: «</w:t>
      </w:r>
      <w:r w:rsidR="00EE06D1" w:rsidRPr="00EE06D1">
        <w:rPr>
          <w:rFonts w:eastAsia="Calibri"/>
          <w:sz w:val="28"/>
          <w:szCs w:val="28"/>
        </w:rPr>
        <w:t>Дом ремесел поселка Прохоровка</w:t>
      </w:r>
      <w:r w:rsidR="00EE06D1">
        <w:rPr>
          <w:rFonts w:eastAsia="Calibri"/>
          <w:sz w:val="28"/>
          <w:szCs w:val="28"/>
        </w:rPr>
        <w:t>», «</w:t>
      </w:r>
      <w:r w:rsidR="00EE06D1" w:rsidRPr="00EE06D1">
        <w:rPr>
          <w:rFonts w:eastAsia="Calibri"/>
          <w:sz w:val="28"/>
          <w:szCs w:val="28"/>
        </w:rPr>
        <w:t>Районный организационно-методический центр</w:t>
      </w:r>
      <w:r w:rsidR="00EE06D1">
        <w:rPr>
          <w:rFonts w:eastAsia="Calibri"/>
          <w:sz w:val="28"/>
          <w:szCs w:val="28"/>
        </w:rPr>
        <w:t>» и «Центр культурного развития «</w:t>
      </w:r>
      <w:r w:rsidR="00EE06D1" w:rsidRPr="00EE06D1">
        <w:rPr>
          <w:rFonts w:eastAsia="Calibri"/>
          <w:sz w:val="28"/>
          <w:szCs w:val="28"/>
        </w:rPr>
        <w:t>Созвездие</w:t>
      </w:r>
      <w:r w:rsidR="00EE06D1">
        <w:rPr>
          <w:rFonts w:eastAsia="Calibri"/>
          <w:sz w:val="28"/>
          <w:szCs w:val="28"/>
        </w:rPr>
        <w:t>»».</w:t>
      </w:r>
      <w:r w:rsidR="00EE06D1" w:rsidRPr="00EE06D1">
        <w:rPr>
          <w:rFonts w:eastAsia="Calibri"/>
          <w:sz w:val="28"/>
          <w:szCs w:val="28"/>
        </w:rPr>
        <w:t xml:space="preserve"> </w:t>
      </w:r>
    </w:p>
    <w:p w:rsidR="00D64A84" w:rsidRDefault="00D64A84" w:rsidP="00D64A84">
      <w:pPr>
        <w:ind w:firstLine="708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 Работа направлена на обеспечение доступа населения к услугам по организации досуга населения, развитию народного творчества, возрождению народных промыслов и ремесел, сохранению и развитию фольклора, народных праздников и обрядов, традиционной народной культуры, предоставлению культурно-досуговых услуг населению и организациям и реализуется в целях обеспечения занятости населения во внерабочее время и предотвращения развития негативных социальных явлений.</w:t>
      </w:r>
    </w:p>
    <w:p w:rsidR="00EE06D1" w:rsidRDefault="00EE06D1" w:rsidP="00EE06D1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</w:p>
    <w:p w:rsidR="00EE06D1" w:rsidRPr="004462E0" w:rsidRDefault="00EE06D1" w:rsidP="00EE06D1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EE06D1">
        <w:rPr>
          <w:i/>
          <w:sz w:val="28"/>
          <w:szCs w:val="28"/>
        </w:rPr>
        <w:t>Комплекс процессных мероприятий «Мероприятия, направленные на развитие туризма в Прохоровском районе»</w:t>
      </w:r>
    </w:p>
    <w:p w:rsidR="00EE06D1" w:rsidRPr="009B0688" w:rsidRDefault="00EE06D1" w:rsidP="00EE06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На реализацию комплекса процессных мероприятий </w:t>
      </w:r>
      <w:r w:rsidRPr="006B1431">
        <w:rPr>
          <w:snapToGrid w:val="0"/>
          <w:color w:val="0D0D0D"/>
          <w:sz w:val="28"/>
          <w:szCs w:val="28"/>
        </w:rPr>
        <w:t>«</w:t>
      </w:r>
      <w:r w:rsidRPr="00EE06D1">
        <w:rPr>
          <w:snapToGrid w:val="0"/>
          <w:color w:val="0D0D0D"/>
          <w:sz w:val="28"/>
          <w:szCs w:val="28"/>
        </w:rPr>
        <w:t>Мероприятия, направленные на развитие туризма в Прохоровском районе</w:t>
      </w:r>
      <w:r w:rsidRPr="006B1431">
        <w:rPr>
          <w:snapToGrid w:val="0"/>
          <w:color w:val="0D0D0D"/>
          <w:sz w:val="28"/>
          <w:szCs w:val="28"/>
        </w:rPr>
        <w:t>»</w:t>
      </w:r>
      <w:r w:rsidRPr="004462E0">
        <w:rPr>
          <w:rFonts w:eastAsia="Calibri"/>
          <w:i/>
          <w:sz w:val="28"/>
          <w:szCs w:val="28"/>
        </w:rPr>
        <w:t xml:space="preserve"> </w:t>
      </w:r>
      <w:r w:rsidRPr="004462E0">
        <w:rPr>
          <w:rFonts w:eastAsia="Calibri"/>
          <w:sz w:val="28"/>
          <w:szCs w:val="28"/>
        </w:rPr>
        <w:t xml:space="preserve">предусмотрены средства </w:t>
      </w:r>
      <w:r w:rsidRPr="009B0688">
        <w:rPr>
          <w:rFonts w:eastAsia="Calibri"/>
          <w:sz w:val="28"/>
          <w:szCs w:val="28"/>
        </w:rPr>
        <w:t xml:space="preserve">на 2025 год в сумме </w:t>
      </w:r>
      <w:r w:rsidRPr="00EE06D1">
        <w:rPr>
          <w:rFonts w:eastAsia="Calibri"/>
          <w:sz w:val="28"/>
          <w:szCs w:val="28"/>
        </w:rPr>
        <w:t>7 600,0</w:t>
      </w:r>
      <w:r w:rsidRPr="009B0688">
        <w:rPr>
          <w:rFonts w:eastAsia="Calibri"/>
          <w:sz w:val="28"/>
          <w:szCs w:val="28"/>
        </w:rPr>
        <w:t xml:space="preserve"> тыс. рублей, на 2026 год – </w:t>
      </w:r>
      <w:r w:rsidRPr="00EE06D1">
        <w:rPr>
          <w:rFonts w:eastAsia="Calibri"/>
          <w:sz w:val="28"/>
          <w:szCs w:val="28"/>
        </w:rPr>
        <w:t>4 739,4</w:t>
      </w:r>
      <w:r w:rsidR="003F076A">
        <w:rPr>
          <w:rFonts w:eastAsia="Calibri"/>
          <w:sz w:val="28"/>
          <w:szCs w:val="28"/>
        </w:rPr>
        <w:t xml:space="preserve"> тыс. рублей, на 2027 год - </w:t>
      </w:r>
      <w:r w:rsidRPr="00EE06D1">
        <w:rPr>
          <w:rFonts w:eastAsia="Calibri"/>
          <w:sz w:val="28"/>
          <w:szCs w:val="28"/>
        </w:rPr>
        <w:t>5 011,5</w:t>
      </w:r>
      <w:r w:rsidRPr="009B0688">
        <w:rPr>
          <w:rFonts w:eastAsia="Calibri"/>
          <w:sz w:val="28"/>
          <w:szCs w:val="28"/>
        </w:rPr>
        <w:t xml:space="preserve"> тыс. рублей. </w:t>
      </w:r>
      <w:r w:rsidRPr="00EE06D1">
        <w:rPr>
          <w:rFonts w:eastAsia="Calibri"/>
          <w:sz w:val="28"/>
          <w:szCs w:val="28"/>
        </w:rPr>
        <w:t>Средства направлены на обеспечение деятельности</w:t>
      </w:r>
      <w:r>
        <w:rPr>
          <w:rFonts w:eastAsia="Calibri"/>
          <w:sz w:val="28"/>
          <w:szCs w:val="28"/>
        </w:rPr>
        <w:t xml:space="preserve"> м</w:t>
      </w:r>
      <w:r w:rsidRPr="00EE06D1">
        <w:rPr>
          <w:rFonts w:eastAsia="Calibri"/>
          <w:sz w:val="28"/>
          <w:szCs w:val="28"/>
        </w:rPr>
        <w:t>униципально</w:t>
      </w:r>
      <w:r>
        <w:rPr>
          <w:rFonts w:eastAsia="Calibri"/>
          <w:sz w:val="28"/>
          <w:szCs w:val="28"/>
        </w:rPr>
        <w:t>го</w:t>
      </w:r>
      <w:r w:rsidRPr="00EE06D1">
        <w:rPr>
          <w:rFonts w:eastAsia="Calibri"/>
          <w:sz w:val="28"/>
          <w:szCs w:val="28"/>
        </w:rPr>
        <w:t xml:space="preserve"> бюджетно</w:t>
      </w:r>
      <w:r>
        <w:rPr>
          <w:rFonts w:eastAsia="Calibri"/>
          <w:sz w:val="28"/>
          <w:szCs w:val="28"/>
        </w:rPr>
        <w:t>го</w:t>
      </w:r>
      <w:r w:rsidRPr="00EE06D1">
        <w:rPr>
          <w:rFonts w:eastAsia="Calibri"/>
          <w:sz w:val="28"/>
          <w:szCs w:val="28"/>
        </w:rPr>
        <w:t xml:space="preserve"> учреждени</w:t>
      </w:r>
      <w:r>
        <w:rPr>
          <w:rFonts w:eastAsia="Calibri"/>
          <w:sz w:val="28"/>
          <w:szCs w:val="28"/>
        </w:rPr>
        <w:t>я культуры «</w:t>
      </w:r>
      <w:r w:rsidRPr="00EE06D1">
        <w:rPr>
          <w:rFonts w:eastAsia="Calibri"/>
          <w:sz w:val="28"/>
          <w:szCs w:val="28"/>
        </w:rPr>
        <w:t>Парк р</w:t>
      </w:r>
      <w:r>
        <w:rPr>
          <w:rFonts w:eastAsia="Calibri"/>
          <w:sz w:val="28"/>
          <w:szCs w:val="28"/>
        </w:rPr>
        <w:t>егионального значения «</w:t>
      </w:r>
      <w:r w:rsidRPr="00EE06D1">
        <w:rPr>
          <w:rFonts w:eastAsia="Calibri"/>
          <w:sz w:val="28"/>
          <w:szCs w:val="28"/>
        </w:rPr>
        <w:t>Ключи</w:t>
      </w:r>
      <w:r>
        <w:rPr>
          <w:rFonts w:eastAsia="Calibri"/>
          <w:sz w:val="28"/>
          <w:szCs w:val="28"/>
        </w:rPr>
        <w:t>»».</w:t>
      </w:r>
    </w:p>
    <w:p w:rsidR="00D64A84" w:rsidRPr="004462E0" w:rsidRDefault="00D64A84" w:rsidP="00D64A84">
      <w:pPr>
        <w:ind w:firstLine="708"/>
        <w:jc w:val="both"/>
        <w:rPr>
          <w:rFonts w:eastAsia="Calibri"/>
          <w:sz w:val="28"/>
          <w:szCs w:val="28"/>
        </w:rPr>
      </w:pPr>
    </w:p>
    <w:p w:rsidR="00EE06D1" w:rsidRDefault="00D64A84" w:rsidP="00B02017">
      <w:pPr>
        <w:autoSpaceDE w:val="0"/>
        <w:autoSpaceDN w:val="0"/>
        <w:adjustRightInd w:val="0"/>
        <w:ind w:firstLine="709"/>
        <w:jc w:val="center"/>
        <w:rPr>
          <w:rFonts w:eastAsia="Calibri"/>
          <w:i/>
          <w:sz w:val="28"/>
          <w:szCs w:val="28"/>
        </w:rPr>
      </w:pPr>
      <w:r w:rsidRPr="004462E0">
        <w:rPr>
          <w:rFonts w:eastAsia="Calibri"/>
          <w:i/>
          <w:sz w:val="28"/>
          <w:szCs w:val="28"/>
        </w:rPr>
        <w:t xml:space="preserve">Комплекс процессных мероприятий </w:t>
      </w:r>
    </w:p>
    <w:p w:rsidR="00D64A84" w:rsidRPr="004462E0" w:rsidRDefault="00D64A84" w:rsidP="00B02017">
      <w:pPr>
        <w:autoSpaceDE w:val="0"/>
        <w:autoSpaceDN w:val="0"/>
        <w:adjustRightInd w:val="0"/>
        <w:ind w:firstLine="709"/>
        <w:jc w:val="center"/>
        <w:rPr>
          <w:rFonts w:eastAsia="Calibri"/>
          <w:i/>
          <w:sz w:val="28"/>
          <w:szCs w:val="28"/>
        </w:rPr>
      </w:pPr>
      <w:r w:rsidRPr="004462E0">
        <w:rPr>
          <w:rFonts w:eastAsia="Calibri"/>
          <w:i/>
          <w:sz w:val="28"/>
          <w:szCs w:val="28"/>
        </w:rPr>
        <w:t>«Создание условий для развития искусства и творчества»</w:t>
      </w:r>
    </w:p>
    <w:p w:rsidR="00EE06D1" w:rsidRPr="009B0688" w:rsidRDefault="00EE06D1" w:rsidP="00EE06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E06D1">
        <w:rPr>
          <w:rFonts w:eastAsia="Calibri"/>
          <w:sz w:val="28"/>
          <w:szCs w:val="28"/>
        </w:rPr>
        <w:t>На реализацию комплекса процессных мероприятий «Создание условий для развития искусства и творчества» предусмотрены средства на 2025 год в сумме 26 012,0 тыс. рублей, на 2026 год – 27 5</w:t>
      </w:r>
      <w:r w:rsidR="003F076A">
        <w:rPr>
          <w:rFonts w:eastAsia="Calibri"/>
          <w:sz w:val="28"/>
          <w:szCs w:val="28"/>
        </w:rPr>
        <w:t xml:space="preserve">68,9 тыс. рублей, на 2027 год -     </w:t>
      </w:r>
      <w:r w:rsidRPr="00EE06D1">
        <w:rPr>
          <w:rFonts w:eastAsia="Calibri"/>
          <w:sz w:val="28"/>
          <w:szCs w:val="28"/>
        </w:rPr>
        <w:t>29 383,0 тыс. рублей. Средства направлены на обеспечение деятельности</w:t>
      </w:r>
      <w:r>
        <w:rPr>
          <w:rFonts w:eastAsia="Calibri"/>
          <w:sz w:val="28"/>
          <w:szCs w:val="28"/>
        </w:rPr>
        <w:t xml:space="preserve"> м</w:t>
      </w:r>
      <w:r w:rsidRPr="00EE06D1">
        <w:rPr>
          <w:rFonts w:eastAsia="Calibri"/>
          <w:sz w:val="28"/>
          <w:szCs w:val="28"/>
        </w:rPr>
        <w:t>униципально</w:t>
      </w:r>
      <w:r>
        <w:rPr>
          <w:rFonts w:eastAsia="Calibri"/>
          <w:sz w:val="28"/>
          <w:szCs w:val="28"/>
        </w:rPr>
        <w:t>го</w:t>
      </w:r>
      <w:r w:rsidRPr="00EE06D1">
        <w:rPr>
          <w:rFonts w:eastAsia="Calibri"/>
          <w:sz w:val="28"/>
          <w:szCs w:val="28"/>
        </w:rPr>
        <w:t xml:space="preserve"> бюджетно</w:t>
      </w:r>
      <w:r>
        <w:rPr>
          <w:rFonts w:eastAsia="Calibri"/>
          <w:sz w:val="28"/>
          <w:szCs w:val="28"/>
        </w:rPr>
        <w:t>го</w:t>
      </w:r>
      <w:r w:rsidRPr="00EE06D1">
        <w:rPr>
          <w:rFonts w:eastAsia="Calibri"/>
          <w:sz w:val="28"/>
          <w:szCs w:val="28"/>
        </w:rPr>
        <w:t xml:space="preserve"> учреждени</w:t>
      </w:r>
      <w:r>
        <w:rPr>
          <w:rFonts w:eastAsia="Calibri"/>
          <w:sz w:val="28"/>
          <w:szCs w:val="28"/>
        </w:rPr>
        <w:t>я</w:t>
      </w:r>
      <w:r w:rsidRPr="00EE06D1">
        <w:rPr>
          <w:rFonts w:eastAsia="Calibri"/>
          <w:sz w:val="28"/>
          <w:szCs w:val="28"/>
        </w:rPr>
        <w:t xml:space="preserve"> дополнительного образо</w:t>
      </w:r>
      <w:r>
        <w:rPr>
          <w:rFonts w:eastAsia="Calibri"/>
          <w:sz w:val="28"/>
          <w:szCs w:val="28"/>
        </w:rPr>
        <w:t>вания «Детская школа искусств».</w:t>
      </w:r>
    </w:p>
    <w:p w:rsidR="00EE06D1" w:rsidRDefault="00EE06D1" w:rsidP="00D64A84">
      <w:pPr>
        <w:spacing w:line="360" w:lineRule="exact"/>
        <w:ind w:firstLine="709"/>
        <w:jc w:val="both"/>
        <w:rPr>
          <w:rFonts w:eastAsia="Calibri"/>
          <w:sz w:val="28"/>
          <w:szCs w:val="28"/>
        </w:rPr>
      </w:pPr>
    </w:p>
    <w:p w:rsidR="00EE06D1" w:rsidRDefault="00EE06D1" w:rsidP="00B02017">
      <w:pPr>
        <w:ind w:firstLine="709"/>
        <w:jc w:val="center"/>
        <w:rPr>
          <w:rFonts w:eastAsia="Calibri"/>
          <w:i/>
          <w:sz w:val="28"/>
          <w:szCs w:val="28"/>
        </w:rPr>
      </w:pPr>
      <w:r w:rsidRPr="00EE06D1">
        <w:rPr>
          <w:rFonts w:eastAsia="Calibri"/>
          <w:i/>
          <w:sz w:val="28"/>
          <w:szCs w:val="28"/>
        </w:rPr>
        <w:t xml:space="preserve">Комплекс процессных мероприятий </w:t>
      </w:r>
    </w:p>
    <w:p w:rsidR="00D64A84" w:rsidRPr="004462E0" w:rsidRDefault="00EE06D1" w:rsidP="00B02017">
      <w:pPr>
        <w:ind w:firstLine="709"/>
        <w:jc w:val="center"/>
        <w:rPr>
          <w:rFonts w:eastAsia="Calibri"/>
          <w:i/>
          <w:sz w:val="28"/>
          <w:szCs w:val="28"/>
        </w:rPr>
      </w:pPr>
      <w:r w:rsidRPr="00EE06D1">
        <w:rPr>
          <w:rFonts w:eastAsia="Calibri"/>
          <w:i/>
          <w:sz w:val="28"/>
          <w:szCs w:val="28"/>
        </w:rPr>
        <w:t>«Муниципальная политика в сфере культуры»</w:t>
      </w:r>
    </w:p>
    <w:p w:rsidR="00D64A84" w:rsidRPr="007E2F75" w:rsidRDefault="002666AC" w:rsidP="00B0201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666AC">
        <w:rPr>
          <w:rFonts w:eastAsia="Calibri"/>
          <w:sz w:val="28"/>
          <w:szCs w:val="28"/>
        </w:rPr>
        <w:lastRenderedPageBreak/>
        <w:t xml:space="preserve">На реализацию комплекса процессных мероприятий «Муниципальная политика в сфере культуры» </w:t>
      </w:r>
      <w:r w:rsidR="00D64A84" w:rsidRPr="004462E0">
        <w:rPr>
          <w:rFonts w:eastAsia="Calibri"/>
          <w:sz w:val="28"/>
          <w:szCs w:val="28"/>
        </w:rPr>
        <w:t xml:space="preserve">предусмотрены средства на </w:t>
      </w:r>
      <w:r w:rsidR="00D64A84" w:rsidRPr="007E2F75">
        <w:rPr>
          <w:rFonts w:eastAsia="Calibri"/>
          <w:sz w:val="28"/>
          <w:szCs w:val="28"/>
        </w:rPr>
        <w:t xml:space="preserve">2025 год в сумме </w:t>
      </w:r>
      <w:r w:rsidR="001F1357">
        <w:rPr>
          <w:rFonts w:eastAsia="Calibri"/>
          <w:sz w:val="28"/>
          <w:szCs w:val="28"/>
        </w:rPr>
        <w:t xml:space="preserve">       52 751</w:t>
      </w:r>
      <w:r w:rsidRPr="002666AC">
        <w:rPr>
          <w:rFonts w:eastAsia="Calibri"/>
          <w:sz w:val="28"/>
          <w:szCs w:val="28"/>
        </w:rPr>
        <w:t>,4</w:t>
      </w:r>
      <w:r w:rsidR="00D64A84" w:rsidRPr="007E2F75">
        <w:rPr>
          <w:rFonts w:eastAsia="Calibri"/>
          <w:sz w:val="28"/>
          <w:szCs w:val="28"/>
        </w:rPr>
        <w:t xml:space="preserve"> тыс. рублей, на 2026 год – </w:t>
      </w:r>
      <w:r w:rsidRPr="002666AC">
        <w:rPr>
          <w:rFonts w:eastAsia="Calibri"/>
          <w:sz w:val="28"/>
          <w:szCs w:val="28"/>
        </w:rPr>
        <w:t>52 094,3</w:t>
      </w:r>
      <w:r w:rsidR="00D64A84" w:rsidRPr="007E2F75">
        <w:rPr>
          <w:rFonts w:eastAsia="Calibri"/>
          <w:sz w:val="28"/>
          <w:szCs w:val="28"/>
        </w:rPr>
        <w:t xml:space="preserve"> тыс. рублей, на 2027 го</w:t>
      </w:r>
      <w:r w:rsidR="001F1357">
        <w:rPr>
          <w:rFonts w:eastAsia="Calibri"/>
          <w:sz w:val="28"/>
          <w:szCs w:val="28"/>
        </w:rPr>
        <w:t>д -</w:t>
      </w:r>
      <w:r w:rsidR="00D64A84" w:rsidRPr="007E2F75">
        <w:rPr>
          <w:rFonts w:eastAsia="Calibri"/>
          <w:sz w:val="28"/>
          <w:szCs w:val="28"/>
        </w:rPr>
        <w:t xml:space="preserve"> </w:t>
      </w:r>
      <w:r w:rsidRPr="002666AC">
        <w:rPr>
          <w:rFonts w:eastAsia="Calibri"/>
          <w:sz w:val="28"/>
          <w:szCs w:val="28"/>
        </w:rPr>
        <w:t xml:space="preserve">53 221,9 </w:t>
      </w:r>
      <w:r w:rsidR="00D64A84" w:rsidRPr="007E2F75">
        <w:rPr>
          <w:rFonts w:eastAsia="Calibri"/>
          <w:sz w:val="28"/>
          <w:szCs w:val="28"/>
        </w:rPr>
        <w:t xml:space="preserve">тыс. рублей. 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>Средства комплекса процессных мероприятий направлены на:</w:t>
      </w:r>
    </w:p>
    <w:p w:rsidR="00D64A84" w:rsidRPr="004462E0" w:rsidRDefault="00D64A84" w:rsidP="00D64A8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8D018C">
        <w:rPr>
          <w:rFonts w:eastAsia="Calibri"/>
          <w:sz w:val="28"/>
          <w:szCs w:val="28"/>
        </w:rPr>
        <w:t xml:space="preserve">- обеспечение </w:t>
      </w:r>
      <w:r w:rsidR="007304C1">
        <w:rPr>
          <w:rFonts w:eastAsia="Calibri"/>
          <w:sz w:val="28"/>
          <w:szCs w:val="28"/>
        </w:rPr>
        <w:t>функций органа</w:t>
      </w:r>
      <w:r w:rsidR="002666AC">
        <w:rPr>
          <w:rFonts w:eastAsia="Calibri"/>
          <w:sz w:val="28"/>
          <w:szCs w:val="28"/>
        </w:rPr>
        <w:t xml:space="preserve"> местного самоуправления</w:t>
      </w:r>
      <w:r w:rsidRPr="008D018C">
        <w:rPr>
          <w:rFonts w:eastAsia="Calibri"/>
          <w:sz w:val="28"/>
          <w:szCs w:val="28"/>
        </w:rPr>
        <w:t xml:space="preserve"> на 2025 год – </w:t>
      </w:r>
      <w:r w:rsidR="002666AC">
        <w:rPr>
          <w:rFonts w:eastAsia="Calibri"/>
          <w:sz w:val="28"/>
          <w:szCs w:val="28"/>
        </w:rPr>
        <w:t>6 657,1</w:t>
      </w:r>
      <w:r w:rsidRPr="008D018C">
        <w:rPr>
          <w:rFonts w:eastAsia="Calibri"/>
          <w:sz w:val="28"/>
          <w:szCs w:val="28"/>
        </w:rPr>
        <w:t xml:space="preserve"> тыс. рублей, на 2026 год – </w:t>
      </w:r>
      <w:r w:rsidR="002666AC">
        <w:rPr>
          <w:rFonts w:eastAsia="Calibri"/>
          <w:sz w:val="28"/>
          <w:szCs w:val="28"/>
        </w:rPr>
        <w:t>6 599,2</w:t>
      </w:r>
      <w:r w:rsidRPr="008D018C">
        <w:rPr>
          <w:rFonts w:eastAsia="Calibri"/>
          <w:sz w:val="28"/>
          <w:szCs w:val="28"/>
        </w:rPr>
        <w:t xml:space="preserve"> тыс. рублей, на 2027 год – </w:t>
      </w:r>
      <w:r w:rsidR="002666AC">
        <w:rPr>
          <w:rFonts w:eastAsia="Calibri"/>
          <w:sz w:val="28"/>
          <w:szCs w:val="28"/>
        </w:rPr>
        <w:t>5 953,5</w:t>
      </w:r>
      <w:r w:rsidRPr="008D018C">
        <w:rPr>
          <w:rFonts w:eastAsia="Calibri"/>
          <w:sz w:val="28"/>
          <w:szCs w:val="28"/>
        </w:rPr>
        <w:t xml:space="preserve"> тыс. рублей;</w:t>
      </w:r>
    </w:p>
    <w:p w:rsidR="00D64A84" w:rsidRPr="004462E0" w:rsidRDefault="00D64A84" w:rsidP="00D64A8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- обеспечение деятельности (оказание услуг) </w:t>
      </w:r>
      <w:r w:rsidR="002666AC">
        <w:rPr>
          <w:rFonts w:eastAsia="Calibri"/>
          <w:sz w:val="28"/>
          <w:szCs w:val="28"/>
        </w:rPr>
        <w:t>м</w:t>
      </w:r>
      <w:r w:rsidR="002666AC" w:rsidRPr="002666AC">
        <w:rPr>
          <w:rFonts w:eastAsia="Calibri"/>
          <w:sz w:val="28"/>
          <w:szCs w:val="28"/>
        </w:rPr>
        <w:t>униципально</w:t>
      </w:r>
      <w:r w:rsidR="002666AC">
        <w:rPr>
          <w:rFonts w:eastAsia="Calibri"/>
          <w:sz w:val="28"/>
          <w:szCs w:val="28"/>
        </w:rPr>
        <w:t>го</w:t>
      </w:r>
      <w:r w:rsidR="002666AC" w:rsidRPr="002666AC">
        <w:rPr>
          <w:rFonts w:eastAsia="Calibri"/>
          <w:sz w:val="28"/>
          <w:szCs w:val="28"/>
        </w:rPr>
        <w:t xml:space="preserve"> казённо</w:t>
      </w:r>
      <w:r w:rsidR="002666AC">
        <w:rPr>
          <w:rFonts w:eastAsia="Calibri"/>
          <w:sz w:val="28"/>
          <w:szCs w:val="28"/>
        </w:rPr>
        <w:t>го</w:t>
      </w:r>
      <w:r w:rsidR="002666AC" w:rsidRPr="002666AC">
        <w:rPr>
          <w:rFonts w:eastAsia="Calibri"/>
          <w:sz w:val="28"/>
          <w:szCs w:val="28"/>
        </w:rPr>
        <w:t xml:space="preserve"> учреждени</w:t>
      </w:r>
      <w:r w:rsidR="002666AC">
        <w:rPr>
          <w:rFonts w:eastAsia="Calibri"/>
          <w:sz w:val="28"/>
          <w:szCs w:val="28"/>
        </w:rPr>
        <w:t>я</w:t>
      </w:r>
      <w:r w:rsidR="002666AC" w:rsidRPr="002666AC">
        <w:rPr>
          <w:rFonts w:eastAsia="Calibri"/>
          <w:sz w:val="28"/>
          <w:szCs w:val="28"/>
        </w:rPr>
        <w:t xml:space="preserve"> </w:t>
      </w:r>
      <w:r w:rsidR="002666AC">
        <w:rPr>
          <w:rFonts w:eastAsia="Calibri"/>
          <w:sz w:val="28"/>
          <w:szCs w:val="28"/>
        </w:rPr>
        <w:t>«</w:t>
      </w:r>
      <w:r w:rsidR="002666AC" w:rsidRPr="002666AC">
        <w:rPr>
          <w:rFonts w:eastAsia="Calibri"/>
          <w:sz w:val="28"/>
          <w:szCs w:val="28"/>
        </w:rPr>
        <w:t>Административно-хозяйственный центр обеспечения деятельности учреждений культуры Прохоровского района</w:t>
      </w:r>
      <w:r w:rsidR="002666AC">
        <w:rPr>
          <w:rFonts w:eastAsia="Calibri"/>
          <w:sz w:val="28"/>
          <w:szCs w:val="28"/>
        </w:rPr>
        <w:t>»</w:t>
      </w:r>
      <w:r w:rsidRPr="004462E0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 w:rsidR="002666AC">
        <w:rPr>
          <w:sz w:val="28"/>
          <w:szCs w:val="28"/>
        </w:rPr>
        <w:t>36 467,3</w:t>
      </w:r>
      <w:r w:rsidRPr="00836A36">
        <w:rPr>
          <w:sz w:val="28"/>
          <w:szCs w:val="28"/>
        </w:rPr>
        <w:t xml:space="preserve"> тыс. рублей, на 2026 год – </w:t>
      </w:r>
      <w:r w:rsidR="002666AC">
        <w:rPr>
          <w:sz w:val="28"/>
          <w:szCs w:val="28"/>
        </w:rPr>
        <w:t>35 765,7</w:t>
      </w:r>
      <w:r w:rsidRPr="00836A36">
        <w:rPr>
          <w:sz w:val="28"/>
          <w:szCs w:val="28"/>
        </w:rPr>
        <w:t xml:space="preserve"> тыс. рублей, на 2027 год – </w:t>
      </w:r>
      <w:r w:rsidR="002666AC">
        <w:rPr>
          <w:sz w:val="28"/>
          <w:szCs w:val="28"/>
        </w:rPr>
        <w:t>37 180,6 тыс. рублей;</w:t>
      </w:r>
    </w:p>
    <w:p w:rsidR="002666AC" w:rsidRPr="004462E0" w:rsidRDefault="00187E90" w:rsidP="002666A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666AC" w:rsidRPr="004462E0">
        <w:rPr>
          <w:rFonts w:eastAsia="Calibri"/>
          <w:sz w:val="28"/>
          <w:szCs w:val="28"/>
        </w:rPr>
        <w:t xml:space="preserve">обеспечение деятельности (оказание услуг) </w:t>
      </w:r>
      <w:r w:rsidR="002666AC">
        <w:rPr>
          <w:rFonts w:eastAsia="Calibri"/>
          <w:sz w:val="28"/>
          <w:szCs w:val="28"/>
        </w:rPr>
        <w:t>м</w:t>
      </w:r>
      <w:r w:rsidR="002666AC" w:rsidRPr="002666AC">
        <w:rPr>
          <w:rFonts w:eastAsia="Calibri"/>
          <w:sz w:val="28"/>
          <w:szCs w:val="28"/>
        </w:rPr>
        <w:t>униципально</w:t>
      </w:r>
      <w:r w:rsidR="002666AC">
        <w:rPr>
          <w:rFonts w:eastAsia="Calibri"/>
          <w:sz w:val="28"/>
          <w:szCs w:val="28"/>
        </w:rPr>
        <w:t>го</w:t>
      </w:r>
      <w:r w:rsidR="002666AC" w:rsidRPr="002666AC">
        <w:rPr>
          <w:rFonts w:eastAsia="Calibri"/>
          <w:sz w:val="28"/>
          <w:szCs w:val="28"/>
        </w:rPr>
        <w:t xml:space="preserve"> казённо</w:t>
      </w:r>
      <w:r w:rsidR="002666AC">
        <w:rPr>
          <w:rFonts w:eastAsia="Calibri"/>
          <w:sz w:val="28"/>
          <w:szCs w:val="28"/>
        </w:rPr>
        <w:t>го</w:t>
      </w:r>
      <w:r w:rsidR="002666AC" w:rsidRPr="002666AC">
        <w:rPr>
          <w:rFonts w:eastAsia="Calibri"/>
          <w:sz w:val="28"/>
          <w:szCs w:val="28"/>
        </w:rPr>
        <w:t xml:space="preserve"> учреждени</w:t>
      </w:r>
      <w:r w:rsidR="002666AC">
        <w:rPr>
          <w:rFonts w:eastAsia="Calibri"/>
          <w:sz w:val="28"/>
          <w:szCs w:val="28"/>
        </w:rPr>
        <w:t>я</w:t>
      </w:r>
      <w:r w:rsidR="002666AC" w:rsidRPr="002666AC">
        <w:rPr>
          <w:rFonts w:eastAsia="Calibri"/>
          <w:sz w:val="28"/>
          <w:szCs w:val="28"/>
        </w:rPr>
        <w:t xml:space="preserve"> </w:t>
      </w:r>
      <w:r w:rsidR="002666AC">
        <w:rPr>
          <w:rFonts w:eastAsia="Calibri"/>
          <w:sz w:val="28"/>
          <w:szCs w:val="28"/>
        </w:rPr>
        <w:t>«</w:t>
      </w:r>
      <w:r w:rsidR="002666AC" w:rsidRPr="002666AC">
        <w:rPr>
          <w:rFonts w:eastAsia="Calibri"/>
          <w:sz w:val="28"/>
          <w:szCs w:val="28"/>
        </w:rPr>
        <w:t>Централизованная бухгалтерия управления культуры и туризма, подведомственных ему учреждений Прохоровского района</w:t>
      </w:r>
      <w:r w:rsidR="002666AC">
        <w:rPr>
          <w:rFonts w:eastAsia="Calibri"/>
          <w:sz w:val="28"/>
          <w:szCs w:val="28"/>
        </w:rPr>
        <w:t>»</w:t>
      </w:r>
      <w:r w:rsidR="002666AC" w:rsidRPr="004462E0">
        <w:rPr>
          <w:sz w:val="28"/>
          <w:szCs w:val="28"/>
        </w:rPr>
        <w:t xml:space="preserve"> </w:t>
      </w:r>
      <w:r w:rsidR="002666AC" w:rsidRPr="00836A36">
        <w:rPr>
          <w:sz w:val="28"/>
          <w:szCs w:val="28"/>
        </w:rPr>
        <w:t xml:space="preserve">на 2025 год </w:t>
      </w:r>
      <w:r w:rsidR="002666AC">
        <w:rPr>
          <w:sz w:val="28"/>
          <w:szCs w:val="28"/>
        </w:rPr>
        <w:t>9 151,0</w:t>
      </w:r>
      <w:r w:rsidR="002666AC" w:rsidRPr="00836A36">
        <w:rPr>
          <w:sz w:val="28"/>
          <w:szCs w:val="28"/>
        </w:rPr>
        <w:t xml:space="preserve"> тыс. рублей, на 2026 год – </w:t>
      </w:r>
      <w:r w:rsidR="002666AC">
        <w:rPr>
          <w:sz w:val="28"/>
          <w:szCs w:val="28"/>
        </w:rPr>
        <w:t>9 228,4</w:t>
      </w:r>
      <w:r w:rsidR="002666AC" w:rsidRPr="00836A36">
        <w:rPr>
          <w:sz w:val="28"/>
          <w:szCs w:val="28"/>
        </w:rPr>
        <w:t xml:space="preserve"> тыс. рублей, на 2027 год – </w:t>
      </w:r>
      <w:r w:rsidR="002666AC">
        <w:rPr>
          <w:sz w:val="28"/>
          <w:szCs w:val="28"/>
        </w:rPr>
        <w:t>9 567,8</w:t>
      </w:r>
      <w:r>
        <w:rPr>
          <w:sz w:val="28"/>
          <w:szCs w:val="28"/>
        </w:rPr>
        <w:t xml:space="preserve"> тыс. рублей;</w:t>
      </w:r>
    </w:p>
    <w:p w:rsidR="00187E90" w:rsidRPr="004462E0" w:rsidRDefault="00187E90" w:rsidP="00187E9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</w:t>
      </w:r>
      <w:r w:rsidRPr="00187E90">
        <w:rPr>
          <w:rFonts w:eastAsia="Calibri"/>
          <w:sz w:val="28"/>
          <w:szCs w:val="28"/>
        </w:rPr>
        <w:t>еры социальной поддержки отдельных работников муниципальных учреждений (организаций), проживающих и (или) работающих в сельских населенных пунктах, рабочих поселках (поселках городского типа) на территории Прохоровского района</w:t>
      </w:r>
      <w:r w:rsidRPr="004462E0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 w:rsidR="001F1357">
        <w:rPr>
          <w:sz w:val="28"/>
          <w:szCs w:val="28"/>
        </w:rPr>
        <w:t xml:space="preserve"> 476,4 </w:t>
      </w:r>
      <w:r w:rsidRPr="00836A36">
        <w:rPr>
          <w:sz w:val="28"/>
          <w:szCs w:val="28"/>
        </w:rPr>
        <w:t xml:space="preserve">тыс. рублей, на 2026 год – </w:t>
      </w:r>
      <w:r>
        <w:rPr>
          <w:sz w:val="28"/>
          <w:szCs w:val="28"/>
        </w:rPr>
        <w:t>501,0</w:t>
      </w:r>
      <w:r w:rsidRPr="00836A36">
        <w:rPr>
          <w:sz w:val="28"/>
          <w:szCs w:val="28"/>
        </w:rPr>
        <w:t xml:space="preserve"> тыс. рублей, на 2027 год – </w:t>
      </w:r>
      <w:r>
        <w:rPr>
          <w:sz w:val="28"/>
          <w:szCs w:val="28"/>
        </w:rPr>
        <w:t>520,0</w:t>
      </w:r>
      <w:r w:rsidRPr="00836A36">
        <w:rPr>
          <w:sz w:val="28"/>
          <w:szCs w:val="28"/>
        </w:rPr>
        <w:t xml:space="preserve"> тыс. рублей.</w:t>
      </w:r>
    </w:p>
    <w:p w:rsidR="003F7167" w:rsidRPr="009040A2" w:rsidRDefault="003F7167" w:rsidP="00397258">
      <w:pPr>
        <w:ind w:firstLine="709"/>
        <w:jc w:val="both"/>
        <w:rPr>
          <w:b/>
          <w:szCs w:val="28"/>
        </w:rPr>
      </w:pPr>
    </w:p>
    <w:p w:rsidR="0090761F" w:rsidRDefault="00E31045" w:rsidP="0090761F">
      <w:pPr>
        <w:autoSpaceDE w:val="0"/>
        <w:autoSpaceDN w:val="0"/>
        <w:adjustRightInd w:val="0"/>
        <w:ind w:firstLine="720"/>
        <w:jc w:val="center"/>
        <w:rPr>
          <w:b/>
          <w:sz w:val="28"/>
          <w:szCs w:val="20"/>
        </w:rPr>
      </w:pPr>
      <w:r w:rsidRPr="00F85F23">
        <w:rPr>
          <w:b/>
          <w:sz w:val="28"/>
          <w:szCs w:val="20"/>
        </w:rPr>
        <w:t xml:space="preserve">6. </w:t>
      </w:r>
      <w:r w:rsidR="0090761F" w:rsidRPr="0090761F">
        <w:rPr>
          <w:b/>
          <w:sz w:val="28"/>
          <w:szCs w:val="20"/>
        </w:rPr>
        <w:t xml:space="preserve">Муниципальная программа Прохоровского района </w:t>
      </w:r>
    </w:p>
    <w:p w:rsidR="00E31045" w:rsidRDefault="0090761F" w:rsidP="0090761F">
      <w:pPr>
        <w:autoSpaceDE w:val="0"/>
        <w:autoSpaceDN w:val="0"/>
        <w:adjustRightInd w:val="0"/>
        <w:ind w:firstLine="720"/>
        <w:jc w:val="center"/>
        <w:rPr>
          <w:b/>
          <w:sz w:val="28"/>
          <w:szCs w:val="20"/>
        </w:rPr>
      </w:pPr>
      <w:r w:rsidRPr="0090761F">
        <w:rPr>
          <w:b/>
          <w:sz w:val="28"/>
          <w:szCs w:val="20"/>
        </w:rPr>
        <w:t>«Развитие физической культуры и спорта, патриотическое и духовно-нравственное воспитание молодежи Прохоровского района»</w:t>
      </w:r>
    </w:p>
    <w:p w:rsidR="00D64A84" w:rsidRPr="00C17F0E" w:rsidRDefault="00D64A84" w:rsidP="0090761F">
      <w:pPr>
        <w:ind w:firstLine="720"/>
        <w:jc w:val="both"/>
        <w:rPr>
          <w:b/>
          <w:sz w:val="28"/>
          <w:szCs w:val="20"/>
        </w:rPr>
      </w:pPr>
      <w:r w:rsidRPr="00EC6F92">
        <w:rPr>
          <w:sz w:val="28"/>
          <w:szCs w:val="20"/>
        </w:rPr>
        <w:t xml:space="preserve">На реализацию </w:t>
      </w:r>
      <w:r w:rsidR="00AD43E5">
        <w:rPr>
          <w:sz w:val="28"/>
          <w:szCs w:val="20"/>
        </w:rPr>
        <w:t>муниципальной</w:t>
      </w:r>
      <w:r w:rsidRPr="00EC6F92">
        <w:rPr>
          <w:sz w:val="28"/>
          <w:szCs w:val="20"/>
        </w:rPr>
        <w:t xml:space="preserve"> программы </w:t>
      </w:r>
      <w:r w:rsidR="007E14F4">
        <w:rPr>
          <w:sz w:val="28"/>
          <w:szCs w:val="20"/>
        </w:rPr>
        <w:t xml:space="preserve">Прохоровского района </w:t>
      </w:r>
      <w:r w:rsidRPr="00EC6F92">
        <w:rPr>
          <w:sz w:val="28"/>
          <w:szCs w:val="20"/>
        </w:rPr>
        <w:t>«</w:t>
      </w:r>
      <w:r w:rsidR="0090761F" w:rsidRPr="0090761F">
        <w:rPr>
          <w:sz w:val="28"/>
          <w:szCs w:val="20"/>
        </w:rPr>
        <w:t>Развитие физической культуры и спорта, патриотическое и духовно-нравственное воспитание молодежи Прохоровского района</w:t>
      </w:r>
      <w:r w:rsidRPr="00EC6F92">
        <w:rPr>
          <w:sz w:val="28"/>
          <w:szCs w:val="20"/>
        </w:rPr>
        <w:t xml:space="preserve">» (далее – Программа) предусмотрены бюджетные ассигнования </w:t>
      </w:r>
      <w:r w:rsidRPr="00EF12A7">
        <w:rPr>
          <w:sz w:val="28"/>
          <w:szCs w:val="20"/>
        </w:rPr>
        <w:t>на</w:t>
      </w:r>
      <w:r w:rsidRPr="00C17F0E">
        <w:rPr>
          <w:b/>
          <w:sz w:val="28"/>
          <w:szCs w:val="20"/>
        </w:rPr>
        <w:t xml:space="preserve"> 2025 год </w:t>
      </w:r>
      <w:r w:rsidRPr="00EF12A7">
        <w:rPr>
          <w:sz w:val="28"/>
          <w:szCs w:val="20"/>
        </w:rPr>
        <w:t>в сумме</w:t>
      </w:r>
      <w:r w:rsidRPr="00C17F0E">
        <w:rPr>
          <w:b/>
          <w:sz w:val="28"/>
          <w:szCs w:val="20"/>
        </w:rPr>
        <w:t xml:space="preserve"> </w:t>
      </w:r>
      <w:r w:rsidR="00CE7B0C">
        <w:rPr>
          <w:b/>
          <w:sz w:val="28"/>
          <w:szCs w:val="20"/>
        </w:rPr>
        <w:t xml:space="preserve">       69 176,9 </w:t>
      </w:r>
      <w:r w:rsidRPr="00C17F0E">
        <w:rPr>
          <w:b/>
          <w:sz w:val="28"/>
          <w:szCs w:val="20"/>
        </w:rPr>
        <w:t> тыс. рублей,</w:t>
      </w:r>
      <w:r w:rsidR="00CE7B0C">
        <w:rPr>
          <w:b/>
          <w:sz w:val="28"/>
          <w:szCs w:val="20"/>
        </w:rPr>
        <w:t xml:space="preserve">  </w:t>
      </w:r>
      <w:r w:rsidRPr="00EF12A7">
        <w:rPr>
          <w:sz w:val="28"/>
          <w:szCs w:val="20"/>
        </w:rPr>
        <w:t>на</w:t>
      </w:r>
      <w:r w:rsidRPr="00C17F0E">
        <w:rPr>
          <w:b/>
          <w:sz w:val="28"/>
          <w:szCs w:val="20"/>
        </w:rPr>
        <w:t xml:space="preserve"> 2026 год </w:t>
      </w:r>
      <w:r w:rsidRPr="00EF12A7">
        <w:rPr>
          <w:sz w:val="28"/>
          <w:szCs w:val="20"/>
        </w:rPr>
        <w:t>в сумме</w:t>
      </w:r>
      <w:r w:rsidRPr="00C17F0E">
        <w:rPr>
          <w:b/>
          <w:sz w:val="28"/>
          <w:szCs w:val="20"/>
        </w:rPr>
        <w:t xml:space="preserve"> </w:t>
      </w:r>
      <w:r w:rsidR="00CE7B0C">
        <w:rPr>
          <w:b/>
          <w:sz w:val="28"/>
          <w:szCs w:val="20"/>
        </w:rPr>
        <w:t>62 856,3</w:t>
      </w:r>
      <w:r w:rsidRPr="00C17F0E">
        <w:rPr>
          <w:b/>
          <w:sz w:val="28"/>
          <w:szCs w:val="20"/>
        </w:rPr>
        <w:t xml:space="preserve"> тыс. рублей, </w:t>
      </w:r>
      <w:r w:rsidRPr="00EF12A7">
        <w:rPr>
          <w:sz w:val="28"/>
          <w:szCs w:val="20"/>
        </w:rPr>
        <w:t>на</w:t>
      </w:r>
      <w:r w:rsidRPr="00C17F0E">
        <w:rPr>
          <w:b/>
          <w:sz w:val="28"/>
          <w:szCs w:val="20"/>
        </w:rPr>
        <w:t xml:space="preserve"> 2027 год </w:t>
      </w:r>
      <w:r w:rsidRPr="00EF12A7">
        <w:rPr>
          <w:sz w:val="28"/>
          <w:szCs w:val="20"/>
        </w:rPr>
        <w:t>в сумме</w:t>
      </w:r>
      <w:r w:rsidRPr="00C17F0E">
        <w:rPr>
          <w:b/>
          <w:sz w:val="28"/>
          <w:szCs w:val="20"/>
        </w:rPr>
        <w:t xml:space="preserve"> </w:t>
      </w:r>
      <w:r w:rsidR="00CE7B0C">
        <w:rPr>
          <w:b/>
          <w:sz w:val="28"/>
          <w:szCs w:val="20"/>
        </w:rPr>
        <w:t>64 330,4</w:t>
      </w:r>
      <w:r w:rsidRPr="00C17F0E">
        <w:rPr>
          <w:b/>
          <w:sz w:val="28"/>
          <w:szCs w:val="20"/>
        </w:rPr>
        <w:t> тыс. рублей.</w:t>
      </w:r>
    </w:p>
    <w:p w:rsidR="00D64A84" w:rsidRPr="00EC6F92" w:rsidRDefault="00D64A84" w:rsidP="00D64A84">
      <w:pPr>
        <w:ind w:firstLine="720"/>
        <w:jc w:val="both"/>
        <w:rPr>
          <w:b/>
          <w:sz w:val="28"/>
          <w:szCs w:val="20"/>
        </w:rPr>
      </w:pPr>
      <w:r w:rsidRPr="00EC6F92">
        <w:rPr>
          <w:sz w:val="28"/>
          <w:szCs w:val="20"/>
        </w:rPr>
        <w:t xml:space="preserve">Целью </w:t>
      </w:r>
      <w:r w:rsidR="003D0948">
        <w:rPr>
          <w:sz w:val="28"/>
          <w:szCs w:val="20"/>
        </w:rPr>
        <w:t>П</w:t>
      </w:r>
      <w:r w:rsidRPr="00EC6F92">
        <w:rPr>
          <w:sz w:val="28"/>
          <w:szCs w:val="20"/>
        </w:rPr>
        <w:t xml:space="preserve">рограммы является </w:t>
      </w:r>
      <w:r w:rsidR="00EF12A7">
        <w:rPr>
          <w:bCs/>
          <w:sz w:val="28"/>
          <w:szCs w:val="28"/>
        </w:rPr>
        <w:t>с</w:t>
      </w:r>
      <w:r w:rsidR="00EF12A7" w:rsidRPr="00EF12A7">
        <w:rPr>
          <w:bCs/>
          <w:sz w:val="28"/>
          <w:szCs w:val="28"/>
        </w:rPr>
        <w:t>овершенствование условий для развития массовой физической культуры и спорта на территории района.</w:t>
      </w:r>
    </w:p>
    <w:p w:rsidR="00EF12A7" w:rsidRDefault="00EF12A7" w:rsidP="00EF12A7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812CDB">
        <w:rPr>
          <w:sz w:val="28"/>
          <w:szCs w:val="28"/>
        </w:rPr>
        <w:t xml:space="preserve">Бюджетные средства </w:t>
      </w:r>
      <w:r w:rsidRPr="00AF338C">
        <w:rPr>
          <w:sz w:val="28"/>
        </w:rPr>
        <w:t xml:space="preserve">на реализацию </w:t>
      </w:r>
      <w:r w:rsidR="003D0948">
        <w:rPr>
          <w:sz w:val="28"/>
        </w:rPr>
        <w:t>П</w:t>
      </w:r>
      <w:r w:rsidRPr="00AF338C">
        <w:rPr>
          <w:sz w:val="28"/>
        </w:rPr>
        <w:t xml:space="preserve">рограммы распределены между </w:t>
      </w:r>
      <w:r>
        <w:rPr>
          <w:sz w:val="28"/>
        </w:rPr>
        <w:t>структурными элементами</w:t>
      </w:r>
      <w:r w:rsidRPr="00AF338C">
        <w:rPr>
          <w:sz w:val="28"/>
        </w:rPr>
        <w:t xml:space="preserve"> следующим образом: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559"/>
        <w:gridCol w:w="1418"/>
        <w:gridCol w:w="1559"/>
        <w:gridCol w:w="1559"/>
      </w:tblGrid>
      <w:tr w:rsidR="00D64A84" w:rsidRPr="00EC6F92" w:rsidTr="00EF12A7">
        <w:trPr>
          <w:trHeight w:val="27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right="346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Наименование структурного элемента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304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Расходы (тыс. рублей), годы</w:t>
            </w:r>
          </w:p>
        </w:tc>
      </w:tr>
      <w:tr w:rsidR="00D64A84" w:rsidRPr="00EC6F92" w:rsidTr="00EF12A7">
        <w:trPr>
          <w:trHeight w:val="551"/>
        </w:trPr>
        <w:tc>
          <w:tcPr>
            <w:tcW w:w="709" w:type="dxa"/>
            <w:vMerge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6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>–202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годы</w:t>
            </w:r>
          </w:p>
        </w:tc>
      </w:tr>
      <w:tr w:rsidR="00D64A84" w:rsidRPr="00EC6F92" w:rsidTr="00EF12A7">
        <w:trPr>
          <w:trHeight w:val="309"/>
        </w:trPr>
        <w:tc>
          <w:tcPr>
            <w:tcW w:w="709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right="39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A40D80" w:rsidRPr="00EC6F92" w:rsidTr="00EF12A7">
        <w:trPr>
          <w:trHeight w:val="309"/>
        </w:trPr>
        <w:tc>
          <w:tcPr>
            <w:tcW w:w="709" w:type="dxa"/>
            <w:shd w:val="clear" w:color="auto" w:fill="auto"/>
            <w:vAlign w:val="center"/>
          </w:tcPr>
          <w:p w:rsidR="00A40D80" w:rsidRPr="00EC6F92" w:rsidRDefault="00A40D80" w:rsidP="00A40D80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40D80" w:rsidRPr="00EC6F92" w:rsidRDefault="00A40D80" w:rsidP="00A40D80">
            <w:r>
              <w:t>Региональные проекты, входящие в национальные проекты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0D80" w:rsidRPr="00EC6F92" w:rsidRDefault="00A40D80" w:rsidP="00A40D80">
            <w:pPr>
              <w:jc w:val="center"/>
            </w:pPr>
            <w:r>
              <w:t>2 567,3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40D80" w:rsidRPr="00EC6F92" w:rsidRDefault="00A40D80" w:rsidP="00A40D80">
            <w:pPr>
              <w:jc w:val="center"/>
            </w:pPr>
            <w:r>
              <w:t>2 606,2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0D80" w:rsidRPr="00EC6F92" w:rsidRDefault="00A40D80" w:rsidP="00A40D80">
            <w:pPr>
              <w:jc w:val="center"/>
            </w:pPr>
            <w:r>
              <w:t>2 653,4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0D80" w:rsidRPr="00EF12A7" w:rsidRDefault="00A40D80" w:rsidP="00A40D80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7 826,9</w:t>
            </w:r>
          </w:p>
        </w:tc>
      </w:tr>
      <w:tr w:rsidR="00A40D80" w:rsidRPr="00EC6F92" w:rsidTr="00EF12A7">
        <w:trPr>
          <w:trHeight w:val="363"/>
        </w:trPr>
        <w:tc>
          <w:tcPr>
            <w:tcW w:w="709" w:type="dxa"/>
            <w:shd w:val="clear" w:color="auto" w:fill="auto"/>
            <w:vAlign w:val="center"/>
          </w:tcPr>
          <w:p w:rsidR="00A40D80" w:rsidRPr="00EC6F92" w:rsidRDefault="00B735CD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D80" w:rsidRPr="00EC6F92" w:rsidRDefault="00A40D80" w:rsidP="00D64A84">
            <w:r w:rsidRPr="00EC6F92">
              <w:t>Комплексы процессных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D80" w:rsidRPr="00EC6F92" w:rsidRDefault="00A40D80" w:rsidP="00D64A84">
            <w:pPr>
              <w:jc w:val="center"/>
            </w:pPr>
            <w:r w:rsidRPr="00EF12A7">
              <w:t>66 609,6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D80" w:rsidRPr="00EC6F92" w:rsidRDefault="00A40D80" w:rsidP="00D64A84">
            <w:pPr>
              <w:jc w:val="center"/>
            </w:pPr>
            <w:r w:rsidRPr="00EF12A7">
              <w:t>60 250,1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D80" w:rsidRPr="00EC6F92" w:rsidRDefault="00A40D80" w:rsidP="00D64A84">
            <w:pPr>
              <w:jc w:val="center"/>
            </w:pPr>
            <w:r w:rsidRPr="00EF12A7">
              <w:t>61 677,0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0D80" w:rsidRPr="00EF12A7" w:rsidRDefault="00A40D80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EF12A7">
              <w:rPr>
                <w:rFonts w:eastAsia="Calibri"/>
                <w:b/>
                <w:lang w:eastAsia="en-US"/>
              </w:rPr>
              <w:t>188 536,7</w:t>
            </w:r>
          </w:p>
        </w:tc>
      </w:tr>
      <w:tr w:rsidR="00A40D80" w:rsidRPr="00EC6F92" w:rsidTr="00EF12A7">
        <w:trPr>
          <w:trHeight w:val="361"/>
        </w:trPr>
        <w:tc>
          <w:tcPr>
            <w:tcW w:w="709" w:type="dxa"/>
            <w:shd w:val="clear" w:color="auto" w:fill="auto"/>
            <w:vAlign w:val="center"/>
          </w:tcPr>
          <w:p w:rsidR="00A40D80" w:rsidRPr="00EC6F92" w:rsidRDefault="00A40D80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40D80" w:rsidRPr="00EC6F92" w:rsidRDefault="00A40D80" w:rsidP="00D64A84">
            <w:pPr>
              <w:rPr>
                <w:rFonts w:eastAsia="Calibri"/>
                <w:b/>
              </w:rPr>
            </w:pPr>
            <w:r w:rsidRPr="00EC6F92">
              <w:rPr>
                <w:rFonts w:eastAsia="Calibri"/>
                <w:b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D80" w:rsidRPr="00EF12A7" w:rsidRDefault="001D40BF" w:rsidP="00741156">
            <w:pPr>
              <w:jc w:val="center"/>
              <w:rPr>
                <w:b/>
              </w:rPr>
            </w:pPr>
            <w:r>
              <w:rPr>
                <w:b/>
              </w:rPr>
              <w:t>69 176,9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80" w:rsidRPr="00EF12A7" w:rsidRDefault="001D40BF" w:rsidP="00741156">
            <w:pPr>
              <w:jc w:val="center"/>
              <w:rPr>
                <w:b/>
              </w:rPr>
            </w:pPr>
            <w:r>
              <w:rPr>
                <w:b/>
              </w:rPr>
              <w:t>62 856,3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80" w:rsidRPr="00EF12A7" w:rsidRDefault="001D40BF" w:rsidP="00741156">
            <w:pPr>
              <w:jc w:val="center"/>
              <w:rPr>
                <w:b/>
              </w:rPr>
            </w:pPr>
            <w:r>
              <w:rPr>
                <w:b/>
              </w:rPr>
              <w:t>64 330,4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0D80" w:rsidRPr="00EF12A7" w:rsidRDefault="001D40BF" w:rsidP="00741156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196 363,6</w:t>
            </w:r>
          </w:p>
        </w:tc>
      </w:tr>
    </w:tbl>
    <w:p w:rsidR="007E703C" w:rsidRPr="007E703C" w:rsidRDefault="007E703C" w:rsidP="007E703C">
      <w:pPr>
        <w:pStyle w:val="a6"/>
        <w:numPr>
          <w:ilvl w:val="0"/>
          <w:numId w:val="17"/>
        </w:num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7E703C">
        <w:rPr>
          <w:rFonts w:ascii="Times New Roman" w:hAnsi="Times New Roman" w:cs="Times New Roman"/>
          <w:sz w:val="28"/>
          <w:szCs w:val="28"/>
        </w:rPr>
        <w:t>В составе Программы предусмотрены расходы на:</w:t>
      </w:r>
    </w:p>
    <w:p w:rsidR="007E703C" w:rsidRPr="00371E49" w:rsidRDefault="007E703C" w:rsidP="007E703C">
      <w:pPr>
        <w:numPr>
          <w:ilvl w:val="0"/>
          <w:numId w:val="17"/>
        </w:numPr>
        <w:autoSpaceDE w:val="0"/>
        <w:autoSpaceDN w:val="0"/>
        <w:adjustRightInd w:val="0"/>
        <w:ind w:left="107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Региональные  проекты, входящие в национальные проекты </w:t>
      </w:r>
    </w:p>
    <w:p w:rsidR="007E703C" w:rsidRDefault="007E703C" w:rsidP="007E703C">
      <w:pPr>
        <w:jc w:val="center"/>
        <w:rPr>
          <w:i/>
          <w:iCs/>
          <w:sz w:val="28"/>
          <w:szCs w:val="28"/>
        </w:rPr>
      </w:pPr>
    </w:p>
    <w:p w:rsidR="007E703C" w:rsidRDefault="007E703C" w:rsidP="007E703C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Региональный </w:t>
      </w:r>
      <w:r w:rsidRPr="009762D5">
        <w:rPr>
          <w:i/>
          <w:iCs/>
          <w:sz w:val="28"/>
          <w:szCs w:val="28"/>
        </w:rPr>
        <w:t xml:space="preserve"> проект </w:t>
      </w:r>
    </w:p>
    <w:p w:rsidR="007E703C" w:rsidRPr="009762D5" w:rsidRDefault="007E703C" w:rsidP="007E703C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«Педагоги и наставники</w:t>
      </w:r>
      <w:r w:rsidRPr="009762D5">
        <w:rPr>
          <w:i/>
          <w:iCs/>
          <w:sz w:val="28"/>
          <w:szCs w:val="28"/>
        </w:rPr>
        <w:t>»</w:t>
      </w:r>
      <w:r>
        <w:rPr>
          <w:i/>
          <w:iCs/>
          <w:sz w:val="28"/>
          <w:szCs w:val="28"/>
        </w:rPr>
        <w:t xml:space="preserve"> национального проекта «Молодежь и дети»</w:t>
      </w:r>
    </w:p>
    <w:p w:rsidR="007E703C" w:rsidRDefault="00EF58F0" w:rsidP="007E70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регионального</w:t>
      </w:r>
      <w:r w:rsidR="007E703C">
        <w:rPr>
          <w:sz w:val="28"/>
          <w:szCs w:val="28"/>
        </w:rPr>
        <w:t xml:space="preserve"> проекта </w:t>
      </w:r>
      <w:r w:rsidR="007E703C" w:rsidRPr="003878F5">
        <w:rPr>
          <w:sz w:val="28"/>
          <w:szCs w:val="28"/>
        </w:rPr>
        <w:t>«</w:t>
      </w:r>
      <w:r>
        <w:rPr>
          <w:i/>
          <w:iCs/>
          <w:sz w:val="28"/>
          <w:szCs w:val="28"/>
        </w:rPr>
        <w:t>Педагоги и наставники</w:t>
      </w:r>
      <w:r w:rsidR="007E703C" w:rsidRPr="003878F5">
        <w:rPr>
          <w:sz w:val="28"/>
          <w:szCs w:val="28"/>
        </w:rPr>
        <w:t>»</w:t>
      </w:r>
      <w:r w:rsidR="007E703C">
        <w:rPr>
          <w:sz w:val="28"/>
          <w:szCs w:val="28"/>
        </w:rPr>
        <w:t xml:space="preserve"> </w:t>
      </w:r>
      <w:r w:rsidRPr="00EF58F0">
        <w:rPr>
          <w:iCs/>
          <w:sz w:val="28"/>
          <w:szCs w:val="28"/>
        </w:rPr>
        <w:t>национального проекта «Молодежь и дети»</w:t>
      </w:r>
      <w:r>
        <w:rPr>
          <w:iCs/>
          <w:sz w:val="28"/>
          <w:szCs w:val="28"/>
        </w:rPr>
        <w:t xml:space="preserve"> </w:t>
      </w:r>
      <w:r w:rsidR="007E703C">
        <w:rPr>
          <w:sz w:val="28"/>
          <w:szCs w:val="28"/>
        </w:rPr>
        <w:t>предусмотрены бюджетные а</w:t>
      </w:r>
      <w:r>
        <w:rPr>
          <w:sz w:val="28"/>
          <w:szCs w:val="28"/>
        </w:rPr>
        <w:t>ссигнования на 2025 год в сумме 2 2567,3</w:t>
      </w:r>
      <w:r w:rsidR="007E703C" w:rsidRPr="00870CBD">
        <w:rPr>
          <w:sz w:val="28"/>
          <w:szCs w:val="28"/>
        </w:rPr>
        <w:t xml:space="preserve"> </w:t>
      </w:r>
      <w:r w:rsidR="007E703C">
        <w:rPr>
          <w:sz w:val="28"/>
          <w:szCs w:val="28"/>
        </w:rPr>
        <w:t>тыс. рублей</w:t>
      </w:r>
      <w:r>
        <w:rPr>
          <w:sz w:val="28"/>
          <w:szCs w:val="28"/>
        </w:rPr>
        <w:t>, на 2026 год - 2 606,2 тыс. рублей, на 2027 год - 2 653,4 тыс. рублей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Прохоровского района</w:t>
      </w:r>
      <w:r w:rsidR="007E703C">
        <w:rPr>
          <w:sz w:val="28"/>
          <w:szCs w:val="28"/>
        </w:rPr>
        <w:t>.</w:t>
      </w:r>
    </w:p>
    <w:p w:rsidR="00EF12A7" w:rsidRDefault="00EF12A7" w:rsidP="00EF12A7">
      <w:pPr>
        <w:autoSpaceDE w:val="0"/>
        <w:autoSpaceDN w:val="0"/>
        <w:adjustRightInd w:val="0"/>
        <w:ind w:left="1428"/>
        <w:jc w:val="both"/>
        <w:outlineLvl w:val="2"/>
        <w:rPr>
          <w:i/>
          <w:sz w:val="28"/>
          <w:szCs w:val="28"/>
        </w:rPr>
      </w:pPr>
    </w:p>
    <w:p w:rsidR="00D64A84" w:rsidRPr="00EC6F92" w:rsidRDefault="00D64A84" w:rsidP="00D64A84">
      <w:pPr>
        <w:numPr>
          <w:ilvl w:val="0"/>
          <w:numId w:val="8"/>
        </w:numPr>
        <w:autoSpaceDE w:val="0"/>
        <w:autoSpaceDN w:val="0"/>
        <w:adjustRightInd w:val="0"/>
        <w:jc w:val="both"/>
        <w:outlineLvl w:val="2"/>
        <w:rPr>
          <w:i/>
          <w:sz w:val="28"/>
          <w:szCs w:val="28"/>
        </w:rPr>
      </w:pPr>
      <w:r w:rsidRPr="00EC6F92">
        <w:rPr>
          <w:i/>
          <w:sz w:val="28"/>
          <w:szCs w:val="28"/>
        </w:rPr>
        <w:t>Комплексы процессных мероприятий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12A7" w:rsidRDefault="00EF12A7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EF12A7">
        <w:rPr>
          <w:i/>
          <w:sz w:val="28"/>
          <w:szCs w:val="28"/>
        </w:rPr>
        <w:t xml:space="preserve">Комплекс процессных мероприятий </w:t>
      </w:r>
    </w:p>
    <w:p w:rsidR="00D64A84" w:rsidRDefault="00EF12A7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EF12A7">
        <w:rPr>
          <w:i/>
          <w:sz w:val="28"/>
          <w:szCs w:val="28"/>
        </w:rPr>
        <w:t>«Проведение физкультурно-массовых и спортивных мероприятий»</w:t>
      </w:r>
    </w:p>
    <w:p w:rsidR="009A1DBD" w:rsidRPr="009B0688" w:rsidRDefault="00EF12A7" w:rsidP="009A1DB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F12A7">
        <w:rPr>
          <w:sz w:val="28"/>
          <w:szCs w:val="28"/>
        </w:rPr>
        <w:t>реализацию</w:t>
      </w:r>
      <w:r w:rsidR="00D64A84" w:rsidRPr="00FC125E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а</w:t>
      </w:r>
      <w:r w:rsidR="00D64A84" w:rsidRPr="00FC125E">
        <w:rPr>
          <w:sz w:val="28"/>
          <w:szCs w:val="28"/>
        </w:rPr>
        <w:t xml:space="preserve"> процессных мероприятий </w:t>
      </w:r>
      <w:r w:rsidR="005146C7" w:rsidRPr="005146C7">
        <w:rPr>
          <w:sz w:val="28"/>
          <w:szCs w:val="28"/>
        </w:rPr>
        <w:t>«Проведение физкультурно-массовых и спортивных мероприятий»</w:t>
      </w:r>
      <w:r w:rsidR="005146C7">
        <w:rPr>
          <w:sz w:val="28"/>
          <w:szCs w:val="28"/>
        </w:rPr>
        <w:t xml:space="preserve"> </w:t>
      </w:r>
      <w:r w:rsidR="005146C7" w:rsidRPr="004462E0">
        <w:rPr>
          <w:rFonts w:eastAsia="Calibri"/>
          <w:sz w:val="28"/>
          <w:szCs w:val="28"/>
        </w:rPr>
        <w:t xml:space="preserve">предусмотрены средства </w:t>
      </w:r>
      <w:r w:rsidR="00D64A84" w:rsidRPr="00FC125E">
        <w:rPr>
          <w:sz w:val="28"/>
          <w:szCs w:val="28"/>
        </w:rPr>
        <w:t xml:space="preserve">на 2025 год в </w:t>
      </w:r>
      <w:r w:rsidR="005146C7">
        <w:rPr>
          <w:sz w:val="28"/>
          <w:szCs w:val="28"/>
        </w:rPr>
        <w:t>сумме</w:t>
      </w:r>
      <w:r w:rsidR="00D64A84" w:rsidRPr="00FC125E">
        <w:rPr>
          <w:sz w:val="28"/>
          <w:szCs w:val="28"/>
        </w:rPr>
        <w:t xml:space="preserve"> </w:t>
      </w:r>
      <w:r w:rsidR="005B48E8">
        <w:rPr>
          <w:sz w:val="28"/>
          <w:szCs w:val="28"/>
        </w:rPr>
        <w:t>31 442,0</w:t>
      </w:r>
      <w:r w:rsidR="00D64A84" w:rsidRPr="00FC125E">
        <w:rPr>
          <w:sz w:val="28"/>
          <w:szCs w:val="28"/>
        </w:rPr>
        <w:t xml:space="preserve"> тыс. рублей, на 2026 год – </w:t>
      </w:r>
      <w:r w:rsidR="005146C7" w:rsidRPr="005146C7">
        <w:rPr>
          <w:sz w:val="28"/>
          <w:szCs w:val="28"/>
        </w:rPr>
        <w:t>27 289,3</w:t>
      </w:r>
      <w:r w:rsidR="005B48E8">
        <w:rPr>
          <w:sz w:val="28"/>
          <w:szCs w:val="28"/>
        </w:rPr>
        <w:t xml:space="preserve"> тыс. рублей, на 2027 год - </w:t>
      </w:r>
      <w:r w:rsidR="005146C7" w:rsidRPr="005146C7">
        <w:rPr>
          <w:sz w:val="28"/>
          <w:szCs w:val="28"/>
        </w:rPr>
        <w:t>28 628,0</w:t>
      </w:r>
      <w:r w:rsidR="00D64A84" w:rsidRPr="00FC125E">
        <w:rPr>
          <w:sz w:val="28"/>
          <w:szCs w:val="28"/>
        </w:rPr>
        <w:t xml:space="preserve"> тыс. рублей.</w:t>
      </w:r>
      <w:r w:rsidR="009A1DBD">
        <w:rPr>
          <w:sz w:val="28"/>
          <w:szCs w:val="28"/>
        </w:rPr>
        <w:t xml:space="preserve"> </w:t>
      </w:r>
      <w:r w:rsidR="009A1DBD" w:rsidRPr="00EE06D1">
        <w:rPr>
          <w:rFonts w:eastAsia="Calibri"/>
          <w:sz w:val="28"/>
          <w:szCs w:val="28"/>
        </w:rPr>
        <w:t>Средства направлены на обеспечение деятельности</w:t>
      </w:r>
      <w:r w:rsidR="009A1DBD">
        <w:rPr>
          <w:rFonts w:eastAsia="Calibri"/>
          <w:sz w:val="28"/>
          <w:szCs w:val="28"/>
        </w:rPr>
        <w:t xml:space="preserve"> м</w:t>
      </w:r>
      <w:r w:rsidR="009A1DBD" w:rsidRPr="00EE06D1">
        <w:rPr>
          <w:rFonts w:eastAsia="Calibri"/>
          <w:sz w:val="28"/>
          <w:szCs w:val="28"/>
        </w:rPr>
        <w:t>униципально</w:t>
      </w:r>
      <w:r w:rsidR="009A1DBD">
        <w:rPr>
          <w:rFonts w:eastAsia="Calibri"/>
          <w:sz w:val="28"/>
          <w:szCs w:val="28"/>
        </w:rPr>
        <w:t>го</w:t>
      </w:r>
      <w:r w:rsidR="009A1DBD" w:rsidRPr="00EE06D1">
        <w:rPr>
          <w:rFonts w:eastAsia="Calibri"/>
          <w:sz w:val="28"/>
          <w:szCs w:val="28"/>
        </w:rPr>
        <w:t xml:space="preserve"> бюджетно</w:t>
      </w:r>
      <w:r w:rsidR="009A1DBD">
        <w:rPr>
          <w:rFonts w:eastAsia="Calibri"/>
          <w:sz w:val="28"/>
          <w:szCs w:val="28"/>
        </w:rPr>
        <w:t>го</w:t>
      </w:r>
      <w:r w:rsidR="009A1DBD" w:rsidRPr="00EE06D1">
        <w:rPr>
          <w:rFonts w:eastAsia="Calibri"/>
          <w:sz w:val="28"/>
          <w:szCs w:val="28"/>
        </w:rPr>
        <w:t xml:space="preserve"> учреждени</w:t>
      </w:r>
      <w:r w:rsidR="009A1DBD">
        <w:rPr>
          <w:rFonts w:eastAsia="Calibri"/>
          <w:sz w:val="28"/>
          <w:szCs w:val="28"/>
        </w:rPr>
        <w:t>я</w:t>
      </w:r>
      <w:r w:rsidR="009A1DBD" w:rsidRPr="00EE06D1">
        <w:rPr>
          <w:rFonts w:eastAsia="Calibri"/>
          <w:sz w:val="28"/>
          <w:szCs w:val="28"/>
        </w:rPr>
        <w:t xml:space="preserve"> </w:t>
      </w:r>
      <w:r w:rsidR="009A1DBD">
        <w:rPr>
          <w:rFonts w:eastAsia="Calibri"/>
          <w:sz w:val="28"/>
          <w:szCs w:val="28"/>
        </w:rPr>
        <w:t>«</w:t>
      </w:r>
      <w:r w:rsidR="009A1DBD" w:rsidRPr="009A1DBD">
        <w:rPr>
          <w:rFonts w:eastAsia="Calibri"/>
          <w:sz w:val="28"/>
          <w:szCs w:val="28"/>
        </w:rPr>
        <w:t>Фи</w:t>
      </w:r>
      <w:r w:rsidR="009A1DBD">
        <w:rPr>
          <w:rFonts w:eastAsia="Calibri"/>
          <w:sz w:val="28"/>
          <w:szCs w:val="28"/>
        </w:rPr>
        <w:t>зкультурно-спортивный комплекс «</w:t>
      </w:r>
      <w:r w:rsidR="009A1DBD" w:rsidRPr="009A1DBD">
        <w:rPr>
          <w:rFonts w:eastAsia="Calibri"/>
          <w:sz w:val="28"/>
          <w:szCs w:val="28"/>
        </w:rPr>
        <w:t>Олимп</w:t>
      </w:r>
      <w:r w:rsidR="005B48E8">
        <w:rPr>
          <w:rFonts w:eastAsia="Calibri"/>
          <w:sz w:val="28"/>
          <w:szCs w:val="28"/>
        </w:rPr>
        <w:t>»</w:t>
      </w:r>
      <w:r w:rsidR="009A1DBD">
        <w:rPr>
          <w:rFonts w:eastAsia="Calibri"/>
          <w:sz w:val="28"/>
          <w:szCs w:val="28"/>
        </w:rPr>
        <w:t>.</w:t>
      </w:r>
    </w:p>
    <w:p w:rsidR="00D64A84" w:rsidRPr="00EC6F92" w:rsidRDefault="00D64A84" w:rsidP="00D64A84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</w:p>
    <w:p w:rsidR="009A1DBD" w:rsidRDefault="009A1DBD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9A1DBD">
        <w:rPr>
          <w:i/>
          <w:sz w:val="28"/>
          <w:szCs w:val="28"/>
        </w:rPr>
        <w:t xml:space="preserve">Комплекс процессных мероприятий </w:t>
      </w:r>
    </w:p>
    <w:p w:rsidR="00D64A84" w:rsidRDefault="009A1DBD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9A1DBD">
        <w:rPr>
          <w:i/>
          <w:sz w:val="28"/>
          <w:szCs w:val="28"/>
        </w:rPr>
        <w:t>«Мероприятия по осуществлению спортивной подготовки»</w:t>
      </w:r>
    </w:p>
    <w:p w:rsidR="00D64A84" w:rsidRPr="00440A0B" w:rsidRDefault="00B02017" w:rsidP="00B02017">
      <w:pPr>
        <w:tabs>
          <w:tab w:val="left" w:pos="66"/>
        </w:tabs>
        <w:autoSpaceDE w:val="0"/>
        <w:autoSpaceDN w:val="0"/>
        <w:adjustRightInd w:val="0"/>
        <w:ind w:firstLine="68"/>
        <w:jc w:val="both"/>
        <w:outlineLvl w:val="2"/>
        <w:rPr>
          <w:snapToGrid w:val="0"/>
          <w:color w:val="0D0D0D"/>
          <w:sz w:val="28"/>
          <w:szCs w:val="28"/>
        </w:rPr>
      </w:pPr>
      <w:r>
        <w:rPr>
          <w:snapToGrid w:val="0"/>
          <w:color w:val="0D0D0D"/>
          <w:sz w:val="28"/>
          <w:szCs w:val="28"/>
        </w:rPr>
        <w:t xml:space="preserve">          </w:t>
      </w:r>
      <w:r w:rsidR="009A1DBD" w:rsidRPr="009A1DBD">
        <w:rPr>
          <w:snapToGrid w:val="0"/>
          <w:color w:val="0D0D0D"/>
          <w:sz w:val="28"/>
          <w:szCs w:val="28"/>
        </w:rPr>
        <w:t>На реализацию комплекса процессных мероприятий «Мероприятия по осуществлению спортивной подготовки»</w:t>
      </w:r>
      <w:r w:rsidR="00D64A84" w:rsidRPr="00EC6F92">
        <w:rPr>
          <w:snapToGrid w:val="0"/>
          <w:color w:val="0D0D0D"/>
          <w:sz w:val="28"/>
          <w:szCs w:val="28"/>
        </w:rPr>
        <w:t xml:space="preserve"> </w:t>
      </w:r>
      <w:r w:rsidR="009A1DBD" w:rsidRPr="004462E0">
        <w:rPr>
          <w:rFonts w:eastAsia="Calibri"/>
          <w:sz w:val="28"/>
          <w:szCs w:val="28"/>
        </w:rPr>
        <w:t xml:space="preserve">предусмотрены средства </w:t>
      </w:r>
      <w:r w:rsidR="00D64A84" w:rsidRPr="00440A0B">
        <w:rPr>
          <w:snapToGrid w:val="0"/>
          <w:color w:val="0D0D0D"/>
          <w:sz w:val="28"/>
          <w:szCs w:val="28"/>
        </w:rPr>
        <w:t xml:space="preserve">на 2025 год в </w:t>
      </w:r>
      <w:r w:rsidR="009A1DBD">
        <w:rPr>
          <w:snapToGrid w:val="0"/>
          <w:color w:val="0D0D0D"/>
          <w:sz w:val="28"/>
          <w:szCs w:val="28"/>
        </w:rPr>
        <w:t>сумме</w:t>
      </w:r>
      <w:r w:rsidR="00D64A84" w:rsidRPr="00440A0B">
        <w:rPr>
          <w:snapToGrid w:val="0"/>
          <w:color w:val="0D0D0D"/>
          <w:sz w:val="28"/>
          <w:szCs w:val="28"/>
        </w:rPr>
        <w:t xml:space="preserve"> </w:t>
      </w:r>
      <w:r w:rsidR="00A40C1B">
        <w:rPr>
          <w:snapToGrid w:val="0"/>
          <w:color w:val="0D0D0D"/>
          <w:sz w:val="28"/>
          <w:szCs w:val="28"/>
        </w:rPr>
        <w:t>17 440</w:t>
      </w:r>
      <w:r w:rsidR="009A1DBD" w:rsidRPr="009A1DBD">
        <w:rPr>
          <w:snapToGrid w:val="0"/>
          <w:color w:val="0D0D0D"/>
          <w:sz w:val="28"/>
          <w:szCs w:val="28"/>
        </w:rPr>
        <w:t>,5</w:t>
      </w:r>
      <w:r w:rsidR="00D64A84" w:rsidRPr="00440A0B">
        <w:rPr>
          <w:snapToGrid w:val="0"/>
          <w:color w:val="0D0D0D"/>
          <w:sz w:val="28"/>
          <w:szCs w:val="28"/>
        </w:rPr>
        <w:t xml:space="preserve"> тыс. рублей, на 2026 год – </w:t>
      </w:r>
      <w:r w:rsidR="009A1DBD" w:rsidRPr="009A1DBD">
        <w:rPr>
          <w:snapToGrid w:val="0"/>
          <w:color w:val="0D0D0D"/>
          <w:sz w:val="28"/>
          <w:szCs w:val="28"/>
        </w:rPr>
        <w:t>16 531,7</w:t>
      </w:r>
      <w:r w:rsidR="00A40C1B">
        <w:rPr>
          <w:snapToGrid w:val="0"/>
          <w:color w:val="0D0D0D"/>
          <w:sz w:val="28"/>
          <w:szCs w:val="28"/>
        </w:rPr>
        <w:t xml:space="preserve"> тыс. рублей, на 2027 год -    </w:t>
      </w:r>
      <w:r w:rsidR="009A1DBD" w:rsidRPr="009A1DBD">
        <w:rPr>
          <w:snapToGrid w:val="0"/>
          <w:color w:val="0D0D0D"/>
          <w:sz w:val="28"/>
          <w:szCs w:val="28"/>
        </w:rPr>
        <w:t>17 516,4</w:t>
      </w:r>
      <w:r w:rsidR="00D64A84" w:rsidRPr="00440A0B">
        <w:rPr>
          <w:snapToGrid w:val="0"/>
          <w:color w:val="0D0D0D"/>
          <w:sz w:val="28"/>
          <w:szCs w:val="28"/>
        </w:rPr>
        <w:t xml:space="preserve"> тыс. рублей.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EC6F92">
        <w:rPr>
          <w:snapToGrid w:val="0"/>
          <w:color w:val="0D0D0D"/>
          <w:sz w:val="28"/>
          <w:szCs w:val="28"/>
        </w:rPr>
        <w:t xml:space="preserve">Расходы направлены на </w:t>
      </w:r>
      <w:r w:rsidRPr="00EC6F92">
        <w:rPr>
          <w:rFonts w:eastAsia="Calibri"/>
          <w:sz w:val="28"/>
          <w:szCs w:val="28"/>
          <w:lang w:eastAsia="en-US"/>
        </w:rPr>
        <w:t xml:space="preserve">обеспечение деятельности </w:t>
      </w:r>
      <w:r w:rsidR="009A1DBD" w:rsidRPr="009A1DBD">
        <w:rPr>
          <w:rFonts w:eastAsia="Calibri"/>
          <w:sz w:val="28"/>
          <w:szCs w:val="28"/>
          <w:lang w:eastAsia="en-US"/>
        </w:rPr>
        <w:t>муниципального бюджетного учреждения</w:t>
      </w:r>
      <w:r w:rsidR="009A1DBD" w:rsidRPr="009A1DBD">
        <w:t xml:space="preserve"> </w:t>
      </w:r>
      <w:r w:rsidR="009A1DBD" w:rsidRPr="009A1DBD">
        <w:rPr>
          <w:rFonts w:eastAsia="Calibri"/>
          <w:sz w:val="28"/>
          <w:szCs w:val="28"/>
          <w:lang w:eastAsia="en-US"/>
        </w:rPr>
        <w:t>дополнительного образования «</w:t>
      </w:r>
      <w:r w:rsidR="009A1DBD">
        <w:rPr>
          <w:rFonts w:eastAsia="Calibri"/>
          <w:sz w:val="28"/>
          <w:szCs w:val="28"/>
          <w:lang w:eastAsia="en-US"/>
        </w:rPr>
        <w:t>Спортивная школа «</w:t>
      </w:r>
      <w:r w:rsidR="00A40C1B">
        <w:rPr>
          <w:rFonts w:eastAsia="Calibri"/>
          <w:sz w:val="28"/>
          <w:szCs w:val="28"/>
          <w:lang w:eastAsia="en-US"/>
        </w:rPr>
        <w:t>Юность»</w:t>
      </w:r>
      <w:r w:rsidRPr="00EC6F92">
        <w:rPr>
          <w:rFonts w:eastAsia="Calibri"/>
          <w:sz w:val="28"/>
          <w:szCs w:val="28"/>
          <w:lang w:eastAsia="en-US"/>
        </w:rPr>
        <w:t xml:space="preserve">, </w:t>
      </w:r>
      <w:r w:rsidR="009A1DBD">
        <w:rPr>
          <w:rFonts w:eastAsia="Calibri"/>
          <w:sz w:val="28"/>
          <w:szCs w:val="28"/>
          <w:lang w:eastAsia="en-US"/>
        </w:rPr>
        <w:t xml:space="preserve">на </w:t>
      </w:r>
      <w:r w:rsidRPr="00EC6F92">
        <w:rPr>
          <w:rFonts w:eastAsia="Calibri"/>
          <w:sz w:val="28"/>
          <w:szCs w:val="28"/>
          <w:lang w:eastAsia="en-US"/>
        </w:rPr>
        <w:t>организаци</w:t>
      </w:r>
      <w:r w:rsidR="009A1DBD">
        <w:rPr>
          <w:rFonts w:eastAsia="Calibri"/>
          <w:sz w:val="28"/>
          <w:szCs w:val="28"/>
          <w:lang w:eastAsia="en-US"/>
        </w:rPr>
        <w:t>ю</w:t>
      </w:r>
      <w:r w:rsidRPr="00EC6F92">
        <w:rPr>
          <w:rFonts w:eastAsia="Calibri"/>
          <w:sz w:val="28"/>
          <w:szCs w:val="28"/>
          <w:lang w:eastAsia="en-US"/>
        </w:rPr>
        <w:t xml:space="preserve"> и проведени</w:t>
      </w:r>
      <w:r w:rsidR="009A1DBD">
        <w:rPr>
          <w:rFonts w:eastAsia="Calibri"/>
          <w:sz w:val="28"/>
          <w:szCs w:val="28"/>
          <w:lang w:eastAsia="en-US"/>
        </w:rPr>
        <w:t>е</w:t>
      </w:r>
      <w:r w:rsidRPr="00EC6F92">
        <w:rPr>
          <w:rFonts w:eastAsia="Calibri"/>
          <w:sz w:val="28"/>
          <w:szCs w:val="28"/>
          <w:lang w:eastAsia="en-US"/>
        </w:rPr>
        <w:t xml:space="preserve"> </w:t>
      </w:r>
      <w:r w:rsidRPr="00EC6F92">
        <w:rPr>
          <w:sz w:val="28"/>
          <w:szCs w:val="28"/>
        </w:rPr>
        <w:t xml:space="preserve">спортивных мероприятий, включенных в Календарный план официальных физкультурных мероприятий и спортивных мероприятий. 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</w:p>
    <w:p w:rsidR="009A1DBD" w:rsidRDefault="009A1DBD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9A1DBD">
        <w:rPr>
          <w:i/>
          <w:sz w:val="28"/>
          <w:szCs w:val="28"/>
        </w:rPr>
        <w:t xml:space="preserve">Комплекс процессных мероприятий </w:t>
      </w:r>
    </w:p>
    <w:p w:rsidR="00D64A84" w:rsidRDefault="009A1DBD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9A1DBD">
        <w:rPr>
          <w:i/>
          <w:sz w:val="28"/>
          <w:szCs w:val="28"/>
        </w:rPr>
        <w:t>«Создание условий для развития способностей и талантов молодежи, предоставление поддержки социально значимых инициатив»</w:t>
      </w:r>
    </w:p>
    <w:p w:rsidR="009A1DBD" w:rsidRPr="007304C1" w:rsidRDefault="009A1DBD" w:rsidP="007304C1">
      <w:pPr>
        <w:ind w:firstLine="708"/>
        <w:jc w:val="both"/>
        <w:rPr>
          <w:iCs/>
          <w:sz w:val="28"/>
          <w:szCs w:val="28"/>
        </w:rPr>
      </w:pPr>
      <w:r w:rsidRPr="009A1DBD">
        <w:rPr>
          <w:sz w:val="28"/>
          <w:szCs w:val="28"/>
        </w:rPr>
        <w:lastRenderedPageBreak/>
        <w:t>На реализацию комплекса процессных мероприятий</w:t>
      </w:r>
      <w:r w:rsidR="00D64A84" w:rsidRPr="00440A0B">
        <w:rPr>
          <w:sz w:val="28"/>
          <w:szCs w:val="28"/>
        </w:rPr>
        <w:t xml:space="preserve"> </w:t>
      </w:r>
      <w:r w:rsidRPr="009A1DBD">
        <w:rPr>
          <w:sz w:val="28"/>
          <w:szCs w:val="28"/>
        </w:rPr>
        <w:t>«Создание условий для развития способностей и талантов молодежи, предоставление поддержки социально значимых инициатив»</w:t>
      </w:r>
      <w:r>
        <w:rPr>
          <w:i/>
          <w:sz w:val="28"/>
          <w:szCs w:val="28"/>
        </w:rPr>
        <w:t xml:space="preserve"> </w:t>
      </w:r>
      <w:r w:rsidR="00D64A84" w:rsidRPr="00440A0B">
        <w:rPr>
          <w:sz w:val="28"/>
          <w:szCs w:val="28"/>
        </w:rPr>
        <w:t xml:space="preserve">предусмотрены средства </w:t>
      </w:r>
      <w:r>
        <w:rPr>
          <w:sz w:val="28"/>
          <w:szCs w:val="28"/>
        </w:rPr>
        <w:t>на 2025 год в сумме</w:t>
      </w:r>
      <w:r w:rsidR="00D64A84" w:rsidRPr="00440A0B">
        <w:rPr>
          <w:sz w:val="28"/>
          <w:szCs w:val="28"/>
        </w:rPr>
        <w:t xml:space="preserve"> </w:t>
      </w:r>
      <w:r w:rsidR="00A40C1B">
        <w:rPr>
          <w:sz w:val="28"/>
          <w:szCs w:val="28"/>
        </w:rPr>
        <w:t>8 3</w:t>
      </w:r>
      <w:r w:rsidRPr="009A1DBD">
        <w:rPr>
          <w:sz w:val="28"/>
          <w:szCs w:val="28"/>
        </w:rPr>
        <w:t>00,1</w:t>
      </w:r>
      <w:r w:rsidR="00D64A84" w:rsidRPr="00440A0B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на 2026 год - </w:t>
      </w:r>
      <w:r w:rsidRPr="009A1DBD">
        <w:rPr>
          <w:iCs/>
          <w:sz w:val="28"/>
          <w:szCs w:val="28"/>
        </w:rPr>
        <w:t>7 220,5</w:t>
      </w:r>
      <w:r>
        <w:rPr>
          <w:iCs/>
          <w:sz w:val="28"/>
          <w:szCs w:val="28"/>
        </w:rPr>
        <w:t xml:space="preserve"> тыс. рублей, на 2027 год </w:t>
      </w:r>
      <w:r w:rsidRPr="007304C1">
        <w:rPr>
          <w:iCs/>
          <w:sz w:val="28"/>
          <w:szCs w:val="28"/>
        </w:rPr>
        <w:t xml:space="preserve">- </w:t>
      </w:r>
      <w:r w:rsidR="007304C1" w:rsidRPr="007304C1">
        <w:rPr>
          <w:iCs/>
          <w:sz w:val="28"/>
          <w:szCs w:val="28"/>
        </w:rPr>
        <w:t>6 918,6</w:t>
      </w:r>
      <w:r w:rsidR="007304C1">
        <w:rPr>
          <w:iCs/>
          <w:sz w:val="28"/>
          <w:szCs w:val="28"/>
        </w:rPr>
        <w:t xml:space="preserve"> т</w:t>
      </w:r>
      <w:r w:rsidR="007304C1" w:rsidRPr="007304C1">
        <w:rPr>
          <w:iCs/>
          <w:sz w:val="28"/>
          <w:szCs w:val="28"/>
        </w:rPr>
        <w:t>ыс. рублей</w:t>
      </w:r>
      <w:r w:rsidR="007304C1">
        <w:rPr>
          <w:iCs/>
          <w:sz w:val="28"/>
          <w:szCs w:val="28"/>
        </w:rPr>
        <w:t>, в том числе:</w:t>
      </w:r>
    </w:p>
    <w:p w:rsidR="007304C1" w:rsidRPr="004462E0" w:rsidRDefault="00D64A84" w:rsidP="007304C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0A0B">
        <w:rPr>
          <w:sz w:val="28"/>
          <w:szCs w:val="28"/>
        </w:rPr>
        <w:t xml:space="preserve"> </w:t>
      </w:r>
      <w:r w:rsidR="007304C1" w:rsidRPr="004462E0">
        <w:rPr>
          <w:rFonts w:eastAsia="Calibri"/>
          <w:sz w:val="28"/>
          <w:szCs w:val="28"/>
        </w:rPr>
        <w:t xml:space="preserve">- </w:t>
      </w:r>
      <w:r w:rsidR="006869CE">
        <w:rPr>
          <w:rFonts w:eastAsia="Calibri"/>
          <w:sz w:val="28"/>
          <w:szCs w:val="28"/>
        </w:rPr>
        <w:t xml:space="preserve">на </w:t>
      </w:r>
      <w:r w:rsidR="007304C1" w:rsidRPr="004462E0">
        <w:rPr>
          <w:rFonts w:eastAsia="Calibri"/>
          <w:sz w:val="28"/>
          <w:szCs w:val="28"/>
        </w:rPr>
        <w:t xml:space="preserve">обеспечение деятельности (оказание услуг) </w:t>
      </w:r>
      <w:r w:rsidR="007304C1">
        <w:rPr>
          <w:rFonts w:eastAsia="Calibri"/>
          <w:sz w:val="28"/>
          <w:szCs w:val="28"/>
        </w:rPr>
        <w:t>м</w:t>
      </w:r>
      <w:r w:rsidR="007304C1" w:rsidRPr="002666AC">
        <w:rPr>
          <w:rFonts w:eastAsia="Calibri"/>
          <w:sz w:val="28"/>
          <w:szCs w:val="28"/>
        </w:rPr>
        <w:t>униципально</w:t>
      </w:r>
      <w:r w:rsidR="007304C1">
        <w:rPr>
          <w:rFonts w:eastAsia="Calibri"/>
          <w:sz w:val="28"/>
          <w:szCs w:val="28"/>
        </w:rPr>
        <w:t>го</w:t>
      </w:r>
      <w:r w:rsidR="007304C1" w:rsidRPr="002666AC">
        <w:rPr>
          <w:rFonts w:eastAsia="Calibri"/>
          <w:sz w:val="28"/>
          <w:szCs w:val="28"/>
        </w:rPr>
        <w:t xml:space="preserve"> казённо</w:t>
      </w:r>
      <w:r w:rsidR="007304C1">
        <w:rPr>
          <w:rFonts w:eastAsia="Calibri"/>
          <w:sz w:val="28"/>
          <w:szCs w:val="28"/>
        </w:rPr>
        <w:t>го</w:t>
      </w:r>
      <w:r w:rsidR="007304C1" w:rsidRPr="002666AC">
        <w:rPr>
          <w:rFonts w:eastAsia="Calibri"/>
          <w:sz w:val="28"/>
          <w:szCs w:val="28"/>
        </w:rPr>
        <w:t xml:space="preserve"> учреждени</w:t>
      </w:r>
      <w:r w:rsidR="007304C1">
        <w:rPr>
          <w:rFonts w:eastAsia="Calibri"/>
          <w:sz w:val="28"/>
          <w:szCs w:val="28"/>
        </w:rPr>
        <w:t>я</w:t>
      </w:r>
      <w:r w:rsidR="007304C1" w:rsidRPr="002666AC">
        <w:rPr>
          <w:rFonts w:eastAsia="Calibri"/>
          <w:sz w:val="28"/>
          <w:szCs w:val="28"/>
        </w:rPr>
        <w:t xml:space="preserve"> </w:t>
      </w:r>
      <w:r w:rsidR="007304C1">
        <w:rPr>
          <w:rFonts w:eastAsia="Calibri"/>
          <w:sz w:val="28"/>
          <w:szCs w:val="28"/>
        </w:rPr>
        <w:t>«Центр молодежных инициатив «МИР»»</w:t>
      </w:r>
      <w:r w:rsidR="007304C1" w:rsidRPr="004462E0">
        <w:rPr>
          <w:sz w:val="28"/>
          <w:szCs w:val="28"/>
        </w:rPr>
        <w:t xml:space="preserve"> </w:t>
      </w:r>
      <w:r w:rsidR="007304C1" w:rsidRPr="00836A36">
        <w:rPr>
          <w:sz w:val="28"/>
          <w:szCs w:val="28"/>
        </w:rPr>
        <w:t xml:space="preserve">на 2025 год </w:t>
      </w:r>
      <w:r w:rsidR="00A40C1B">
        <w:rPr>
          <w:sz w:val="28"/>
          <w:szCs w:val="28"/>
        </w:rPr>
        <w:t>7 150,1</w:t>
      </w:r>
      <w:r w:rsidR="007304C1" w:rsidRPr="00836A36">
        <w:rPr>
          <w:sz w:val="28"/>
          <w:szCs w:val="28"/>
        </w:rPr>
        <w:t xml:space="preserve"> тыс. рублей, на 2026 год – </w:t>
      </w:r>
      <w:r w:rsidR="007304C1">
        <w:rPr>
          <w:sz w:val="28"/>
          <w:szCs w:val="28"/>
        </w:rPr>
        <w:t>6 645,5</w:t>
      </w:r>
      <w:r w:rsidR="007304C1" w:rsidRPr="00836A36">
        <w:rPr>
          <w:sz w:val="28"/>
          <w:szCs w:val="28"/>
        </w:rPr>
        <w:t xml:space="preserve"> тыс. рублей, на 2027 год – </w:t>
      </w:r>
      <w:r w:rsidR="007304C1">
        <w:rPr>
          <w:sz w:val="28"/>
          <w:szCs w:val="28"/>
        </w:rPr>
        <w:t>6 793,6 тыс. рублей;</w:t>
      </w:r>
    </w:p>
    <w:p w:rsidR="007304C1" w:rsidRDefault="006869CE" w:rsidP="007304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- </w:t>
      </w:r>
      <w:r w:rsidRPr="006869CE">
        <w:rPr>
          <w:rFonts w:eastAsia="Calibri"/>
          <w:sz w:val="28"/>
          <w:szCs w:val="28"/>
        </w:rPr>
        <w:t>на реализацию социально значимых проектов в молодёжной среде</w:t>
      </w:r>
      <w:r w:rsidRPr="004462E0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>400,0</w:t>
      </w:r>
      <w:r w:rsidRPr="00836A36">
        <w:rPr>
          <w:sz w:val="28"/>
          <w:szCs w:val="28"/>
        </w:rPr>
        <w:t xml:space="preserve"> тыс. рублей, на 2026 год – </w:t>
      </w:r>
      <w:r>
        <w:rPr>
          <w:sz w:val="28"/>
          <w:szCs w:val="28"/>
        </w:rPr>
        <w:t>200,0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рублей;</w:t>
      </w:r>
    </w:p>
    <w:p w:rsidR="006869CE" w:rsidRDefault="006869CE" w:rsidP="006869C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- </w:t>
      </w:r>
      <w:r w:rsidRPr="006869CE">
        <w:rPr>
          <w:rFonts w:eastAsia="Calibri"/>
          <w:sz w:val="28"/>
          <w:szCs w:val="28"/>
        </w:rPr>
        <w:t>на реализацию мероприятий по поддержке творческих инициатив молодежи</w:t>
      </w:r>
      <w:r>
        <w:rPr>
          <w:rFonts w:eastAsia="Calibri"/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>600,0</w:t>
      </w:r>
      <w:r w:rsidRPr="00836A36">
        <w:rPr>
          <w:sz w:val="28"/>
          <w:szCs w:val="28"/>
        </w:rPr>
        <w:t xml:space="preserve"> тыс. рублей, на 2026 год – </w:t>
      </w:r>
      <w:r>
        <w:rPr>
          <w:sz w:val="28"/>
          <w:szCs w:val="28"/>
        </w:rPr>
        <w:t>275,0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</w:t>
      </w:r>
      <w:r w:rsidRPr="00836A36">
        <w:rPr>
          <w:sz w:val="28"/>
          <w:szCs w:val="28"/>
        </w:rPr>
        <w:t>, на 202</w:t>
      </w:r>
      <w:r>
        <w:rPr>
          <w:sz w:val="28"/>
          <w:szCs w:val="28"/>
        </w:rPr>
        <w:t>7</w:t>
      </w:r>
      <w:r w:rsidRPr="00836A3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75,0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рублей;</w:t>
      </w:r>
    </w:p>
    <w:p w:rsidR="006869CE" w:rsidRDefault="006869CE" w:rsidP="006869C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- </w:t>
      </w:r>
      <w:r w:rsidRPr="006869CE">
        <w:rPr>
          <w:rFonts w:eastAsia="Calibri"/>
          <w:sz w:val="28"/>
          <w:szCs w:val="28"/>
        </w:rPr>
        <w:t xml:space="preserve">на реализацию мероприятий по работе с молодежью </w:t>
      </w:r>
      <w:r w:rsidRPr="00836A36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>150,0</w:t>
      </w:r>
      <w:r w:rsidRPr="00836A36">
        <w:rPr>
          <w:sz w:val="28"/>
          <w:szCs w:val="28"/>
        </w:rPr>
        <w:t xml:space="preserve"> тыс. рублей, на 2026 год – </w:t>
      </w:r>
      <w:r>
        <w:rPr>
          <w:sz w:val="28"/>
          <w:szCs w:val="28"/>
        </w:rPr>
        <w:t>100,0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</w:t>
      </w:r>
      <w:r w:rsidRPr="00836A36">
        <w:rPr>
          <w:sz w:val="28"/>
          <w:szCs w:val="28"/>
        </w:rPr>
        <w:t>, на 202</w:t>
      </w:r>
      <w:r>
        <w:rPr>
          <w:sz w:val="28"/>
          <w:szCs w:val="28"/>
        </w:rPr>
        <w:t>7</w:t>
      </w:r>
      <w:r w:rsidRPr="00836A3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50,0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рублей.</w:t>
      </w:r>
    </w:p>
    <w:p w:rsidR="00E779EB" w:rsidRDefault="00E779EB" w:rsidP="00E779EB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</w:p>
    <w:p w:rsidR="00E779EB" w:rsidRDefault="00E779EB" w:rsidP="00E779EB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9A1DBD">
        <w:rPr>
          <w:i/>
          <w:sz w:val="28"/>
          <w:szCs w:val="28"/>
        </w:rPr>
        <w:t xml:space="preserve">Комплекс процессных мероприятий </w:t>
      </w:r>
    </w:p>
    <w:p w:rsidR="00E779EB" w:rsidRDefault="00E779EB" w:rsidP="00E779EB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«Развитие созидательной активности</w:t>
      </w:r>
      <w:r w:rsidRPr="009A1DBD">
        <w:rPr>
          <w:i/>
          <w:sz w:val="28"/>
          <w:szCs w:val="28"/>
        </w:rPr>
        <w:t xml:space="preserve"> молодежи,</w:t>
      </w:r>
      <w:r>
        <w:rPr>
          <w:i/>
          <w:sz w:val="28"/>
          <w:szCs w:val="28"/>
        </w:rPr>
        <w:t xml:space="preserve"> повышение уровня духовно-нравственного и патриотического сознания и самосознания молодежи</w:t>
      </w:r>
      <w:r w:rsidRPr="009A1DBD">
        <w:rPr>
          <w:i/>
          <w:sz w:val="28"/>
          <w:szCs w:val="28"/>
        </w:rPr>
        <w:t>»</w:t>
      </w:r>
    </w:p>
    <w:p w:rsidR="005E3A08" w:rsidRDefault="00E779EB" w:rsidP="005E3A08">
      <w:pPr>
        <w:ind w:firstLine="708"/>
        <w:jc w:val="both"/>
        <w:rPr>
          <w:iCs/>
          <w:sz w:val="28"/>
          <w:szCs w:val="28"/>
        </w:rPr>
      </w:pPr>
      <w:r w:rsidRPr="009A1DBD">
        <w:rPr>
          <w:sz w:val="28"/>
          <w:szCs w:val="28"/>
        </w:rPr>
        <w:t>На реализацию комплекса процессных мероприятий</w:t>
      </w:r>
      <w:r w:rsidRPr="00440A0B">
        <w:rPr>
          <w:sz w:val="28"/>
          <w:szCs w:val="28"/>
        </w:rPr>
        <w:t xml:space="preserve"> </w:t>
      </w:r>
      <w:r w:rsidRPr="009A1DBD">
        <w:rPr>
          <w:sz w:val="28"/>
          <w:szCs w:val="28"/>
        </w:rPr>
        <w:t>«</w:t>
      </w:r>
      <w:r w:rsidR="0084173E" w:rsidRPr="0084173E">
        <w:rPr>
          <w:sz w:val="28"/>
          <w:szCs w:val="28"/>
        </w:rPr>
        <w:t>Развитие созидательной активности молодежи, повышение уровня духовно-нравственного и патриотического сознания и самосознания молодежи</w:t>
      </w:r>
      <w:r w:rsidRPr="009A1DBD"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r w:rsidRPr="00440A0B">
        <w:rPr>
          <w:sz w:val="28"/>
          <w:szCs w:val="28"/>
        </w:rPr>
        <w:t xml:space="preserve">предусмотрены средства </w:t>
      </w:r>
      <w:r>
        <w:rPr>
          <w:sz w:val="28"/>
          <w:szCs w:val="28"/>
        </w:rPr>
        <w:t>на 2025</w:t>
      </w:r>
      <w:r w:rsidR="0084173E">
        <w:rPr>
          <w:sz w:val="28"/>
          <w:szCs w:val="28"/>
        </w:rPr>
        <w:t>-2027</w:t>
      </w:r>
      <w:r>
        <w:rPr>
          <w:sz w:val="28"/>
          <w:szCs w:val="28"/>
        </w:rPr>
        <w:t xml:space="preserve"> год</w:t>
      </w:r>
      <w:r w:rsidR="0084173E">
        <w:rPr>
          <w:sz w:val="28"/>
          <w:szCs w:val="28"/>
        </w:rPr>
        <w:t>ы по 290,0</w:t>
      </w:r>
      <w:r w:rsidRPr="00440A0B">
        <w:rPr>
          <w:sz w:val="28"/>
          <w:szCs w:val="28"/>
        </w:rPr>
        <w:t xml:space="preserve"> тыс. рублей</w:t>
      </w:r>
      <w:r w:rsidR="0084173E">
        <w:rPr>
          <w:sz w:val="28"/>
          <w:szCs w:val="28"/>
        </w:rPr>
        <w:t xml:space="preserve"> ежегодно на реализацию мероприятий по патриотическому и гражданскому воспитанию детей и молодежи.</w:t>
      </w:r>
    </w:p>
    <w:p w:rsidR="005E3A08" w:rsidRDefault="005E3A08" w:rsidP="005E3A08">
      <w:pPr>
        <w:ind w:firstLine="708"/>
        <w:jc w:val="both"/>
        <w:rPr>
          <w:iCs/>
          <w:sz w:val="28"/>
          <w:szCs w:val="28"/>
        </w:rPr>
      </w:pPr>
    </w:p>
    <w:p w:rsidR="00D64A84" w:rsidRPr="005E3A08" w:rsidRDefault="006869CE" w:rsidP="005E3A08">
      <w:pPr>
        <w:ind w:firstLine="708"/>
        <w:jc w:val="both"/>
        <w:rPr>
          <w:iCs/>
          <w:sz w:val="28"/>
          <w:szCs w:val="28"/>
        </w:rPr>
      </w:pPr>
      <w:r w:rsidRPr="006869CE">
        <w:rPr>
          <w:i/>
          <w:sz w:val="28"/>
          <w:szCs w:val="28"/>
        </w:rPr>
        <w:t>Комплекс процессных мероприятий «Обеспечение деятельности органов власти и прочих муниципальных учреждений Прохоровского района»</w:t>
      </w:r>
    </w:p>
    <w:p w:rsidR="00D64A84" w:rsidRPr="00440A0B" w:rsidRDefault="006869CE" w:rsidP="00D64A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869CE">
        <w:rPr>
          <w:sz w:val="28"/>
          <w:szCs w:val="28"/>
        </w:rPr>
        <w:t>На реализацию комплекса процессных мероприятий «Обеспечение деятельности органов власти и прочих муниципальных учреждений Прохоровского района» предусмотрены средства на</w:t>
      </w:r>
      <w:r>
        <w:rPr>
          <w:sz w:val="28"/>
          <w:szCs w:val="28"/>
        </w:rPr>
        <w:t xml:space="preserve"> 2025 год в сумме</w:t>
      </w:r>
      <w:r w:rsidR="00D64A84" w:rsidRPr="001439BC">
        <w:rPr>
          <w:sz w:val="28"/>
          <w:szCs w:val="28"/>
        </w:rPr>
        <w:t xml:space="preserve"> </w:t>
      </w:r>
      <w:r w:rsidR="005E3A08">
        <w:rPr>
          <w:sz w:val="28"/>
          <w:szCs w:val="28"/>
        </w:rPr>
        <w:t>9 137,0</w:t>
      </w:r>
      <w:r w:rsidR="00D64A84" w:rsidRPr="001439BC">
        <w:rPr>
          <w:sz w:val="28"/>
          <w:szCs w:val="28"/>
        </w:rPr>
        <w:t xml:space="preserve"> тыс. рублей, на 2026 год – </w:t>
      </w:r>
      <w:r w:rsidRPr="006869CE">
        <w:rPr>
          <w:sz w:val="28"/>
          <w:szCs w:val="28"/>
        </w:rPr>
        <w:t>8 918,6</w:t>
      </w:r>
      <w:r w:rsidR="005E3A08">
        <w:rPr>
          <w:sz w:val="28"/>
          <w:szCs w:val="28"/>
        </w:rPr>
        <w:t xml:space="preserve"> тыс. рублей, на 2027 год -</w:t>
      </w:r>
      <w:r w:rsidR="00D64A84" w:rsidRPr="001439BC">
        <w:rPr>
          <w:sz w:val="28"/>
          <w:szCs w:val="28"/>
        </w:rPr>
        <w:t xml:space="preserve"> </w:t>
      </w:r>
      <w:r w:rsidRPr="006869CE">
        <w:rPr>
          <w:sz w:val="28"/>
          <w:szCs w:val="28"/>
        </w:rPr>
        <w:t>8 324,0</w:t>
      </w:r>
      <w:r w:rsidR="00D64A84" w:rsidRPr="001439BC">
        <w:rPr>
          <w:sz w:val="28"/>
          <w:szCs w:val="28"/>
        </w:rPr>
        <w:t xml:space="preserve"> тыс. рублей.</w:t>
      </w:r>
    </w:p>
    <w:p w:rsidR="006869CE" w:rsidRDefault="006869CE" w:rsidP="006869C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>Средства комплекса процессных мероприятий направлены на:</w:t>
      </w:r>
    </w:p>
    <w:p w:rsidR="006869CE" w:rsidRPr="004462E0" w:rsidRDefault="006869CE" w:rsidP="006869C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8D018C">
        <w:rPr>
          <w:rFonts w:eastAsia="Calibri"/>
          <w:sz w:val="28"/>
          <w:szCs w:val="28"/>
        </w:rPr>
        <w:t xml:space="preserve">- обеспечение </w:t>
      </w:r>
      <w:r>
        <w:rPr>
          <w:rFonts w:eastAsia="Calibri"/>
          <w:sz w:val="28"/>
          <w:szCs w:val="28"/>
        </w:rPr>
        <w:t>функций органа местного самоуправления</w:t>
      </w:r>
      <w:r w:rsidRPr="008D018C">
        <w:rPr>
          <w:rFonts w:eastAsia="Calibri"/>
          <w:sz w:val="28"/>
          <w:szCs w:val="28"/>
        </w:rPr>
        <w:t xml:space="preserve"> на 2025 год – </w:t>
      </w:r>
      <w:r>
        <w:rPr>
          <w:rFonts w:eastAsia="Calibri"/>
          <w:sz w:val="28"/>
          <w:szCs w:val="28"/>
        </w:rPr>
        <w:t>5 628,1</w:t>
      </w:r>
      <w:r w:rsidRPr="008D018C">
        <w:rPr>
          <w:rFonts w:eastAsia="Calibri"/>
          <w:sz w:val="28"/>
          <w:szCs w:val="28"/>
        </w:rPr>
        <w:t xml:space="preserve"> тыс. рублей, на 2026 год – </w:t>
      </w:r>
      <w:r>
        <w:rPr>
          <w:rFonts w:eastAsia="Calibri"/>
          <w:sz w:val="28"/>
          <w:szCs w:val="28"/>
        </w:rPr>
        <w:t>5 644,8</w:t>
      </w:r>
      <w:r w:rsidRPr="008D018C">
        <w:rPr>
          <w:rFonts w:eastAsia="Calibri"/>
          <w:sz w:val="28"/>
          <w:szCs w:val="28"/>
        </w:rPr>
        <w:t xml:space="preserve"> тыс. рублей, на 2027 год – </w:t>
      </w:r>
      <w:r>
        <w:rPr>
          <w:rFonts w:eastAsia="Calibri"/>
          <w:sz w:val="28"/>
          <w:szCs w:val="28"/>
        </w:rPr>
        <w:t>4 927,6</w:t>
      </w:r>
      <w:r w:rsidRPr="008D018C">
        <w:rPr>
          <w:rFonts w:eastAsia="Calibri"/>
          <w:sz w:val="28"/>
          <w:szCs w:val="28"/>
        </w:rPr>
        <w:t xml:space="preserve"> тыс. рублей;</w:t>
      </w:r>
    </w:p>
    <w:p w:rsidR="006869CE" w:rsidRPr="004462E0" w:rsidRDefault="006869CE" w:rsidP="006869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4462E0">
        <w:rPr>
          <w:rFonts w:eastAsia="Calibri"/>
          <w:sz w:val="28"/>
          <w:szCs w:val="28"/>
        </w:rPr>
        <w:t xml:space="preserve">обеспечение деятельности (оказание услуг) </w:t>
      </w:r>
      <w:r>
        <w:rPr>
          <w:rFonts w:eastAsia="Calibri"/>
          <w:sz w:val="28"/>
          <w:szCs w:val="28"/>
        </w:rPr>
        <w:t>м</w:t>
      </w:r>
      <w:r w:rsidRPr="002666AC">
        <w:rPr>
          <w:rFonts w:eastAsia="Calibri"/>
          <w:sz w:val="28"/>
          <w:szCs w:val="28"/>
        </w:rPr>
        <w:t>униципально</w:t>
      </w:r>
      <w:r>
        <w:rPr>
          <w:rFonts w:eastAsia="Calibri"/>
          <w:sz w:val="28"/>
          <w:szCs w:val="28"/>
        </w:rPr>
        <w:t>го</w:t>
      </w:r>
      <w:r w:rsidRPr="002666AC">
        <w:rPr>
          <w:rFonts w:eastAsia="Calibri"/>
          <w:sz w:val="28"/>
          <w:szCs w:val="28"/>
        </w:rPr>
        <w:t xml:space="preserve"> казённо</w:t>
      </w:r>
      <w:r>
        <w:rPr>
          <w:rFonts w:eastAsia="Calibri"/>
          <w:sz w:val="28"/>
          <w:szCs w:val="28"/>
        </w:rPr>
        <w:t>го</w:t>
      </w:r>
      <w:r w:rsidRPr="002666AC">
        <w:rPr>
          <w:rFonts w:eastAsia="Calibri"/>
          <w:sz w:val="28"/>
          <w:szCs w:val="28"/>
        </w:rPr>
        <w:t xml:space="preserve"> учреждени</w:t>
      </w:r>
      <w:r>
        <w:rPr>
          <w:rFonts w:eastAsia="Calibri"/>
          <w:sz w:val="28"/>
          <w:szCs w:val="28"/>
        </w:rPr>
        <w:t>я</w:t>
      </w:r>
      <w:r w:rsidRPr="002666A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2666AC">
        <w:rPr>
          <w:rFonts w:eastAsia="Calibri"/>
          <w:sz w:val="28"/>
          <w:szCs w:val="28"/>
        </w:rPr>
        <w:t xml:space="preserve">Централизованная бухгалтерия управления </w:t>
      </w:r>
      <w:r>
        <w:rPr>
          <w:rFonts w:eastAsia="Calibri"/>
          <w:sz w:val="28"/>
          <w:szCs w:val="28"/>
        </w:rPr>
        <w:t xml:space="preserve">физической </w:t>
      </w:r>
      <w:r w:rsidRPr="002666AC">
        <w:rPr>
          <w:rFonts w:eastAsia="Calibri"/>
          <w:sz w:val="28"/>
          <w:szCs w:val="28"/>
        </w:rPr>
        <w:t>культуры,</w:t>
      </w:r>
      <w:r>
        <w:rPr>
          <w:rFonts w:eastAsia="Calibri"/>
          <w:sz w:val="28"/>
          <w:szCs w:val="28"/>
        </w:rPr>
        <w:t xml:space="preserve"> спорта и молодежной политики»</w:t>
      </w:r>
      <w:r w:rsidRPr="004462E0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 w:rsidR="005E3A08">
        <w:rPr>
          <w:sz w:val="28"/>
          <w:szCs w:val="28"/>
        </w:rPr>
        <w:t>3 508,9</w:t>
      </w:r>
      <w:r w:rsidRPr="00836A36">
        <w:rPr>
          <w:sz w:val="28"/>
          <w:szCs w:val="28"/>
        </w:rPr>
        <w:t xml:space="preserve"> тыс. рублей, на 2026 год – </w:t>
      </w:r>
      <w:r>
        <w:rPr>
          <w:sz w:val="28"/>
          <w:szCs w:val="28"/>
        </w:rPr>
        <w:t>3 273,8</w:t>
      </w:r>
      <w:r w:rsidRPr="00836A36">
        <w:rPr>
          <w:sz w:val="28"/>
          <w:szCs w:val="28"/>
        </w:rPr>
        <w:t xml:space="preserve"> тыс. рублей, на 2027 год – </w:t>
      </w:r>
      <w:r>
        <w:rPr>
          <w:sz w:val="28"/>
          <w:szCs w:val="28"/>
        </w:rPr>
        <w:t>3 396,4 тыс. рублей.</w:t>
      </w:r>
    </w:p>
    <w:p w:rsidR="003F7167" w:rsidRDefault="003F7167" w:rsidP="00652084">
      <w:pPr>
        <w:ind w:firstLine="708"/>
        <w:jc w:val="both"/>
        <w:rPr>
          <w:szCs w:val="28"/>
        </w:rPr>
      </w:pPr>
    </w:p>
    <w:p w:rsidR="00946AB6" w:rsidRDefault="004D7FF1" w:rsidP="00946AB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F85F23">
        <w:rPr>
          <w:b/>
          <w:sz w:val="28"/>
          <w:szCs w:val="20"/>
        </w:rPr>
        <w:lastRenderedPageBreak/>
        <w:t xml:space="preserve">7. </w:t>
      </w:r>
      <w:r w:rsidR="00946AB6" w:rsidRPr="00946AB6">
        <w:rPr>
          <w:b/>
          <w:sz w:val="28"/>
          <w:szCs w:val="20"/>
        </w:rPr>
        <w:t>Муниципальная программа Прохоровского района «Развитие информационного общества в Прохоровском районе»</w:t>
      </w:r>
    </w:p>
    <w:p w:rsidR="00D64A84" w:rsidRPr="00C17F0E" w:rsidRDefault="00D64A84" w:rsidP="00946AB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CE1B33">
        <w:rPr>
          <w:sz w:val="28"/>
          <w:szCs w:val="28"/>
        </w:rPr>
        <w:t xml:space="preserve">На реализацию </w:t>
      </w:r>
      <w:r w:rsidR="00946AB6">
        <w:rPr>
          <w:sz w:val="28"/>
          <w:szCs w:val="28"/>
        </w:rPr>
        <w:t>муниципальной</w:t>
      </w:r>
      <w:r w:rsidRPr="00CE1B33">
        <w:rPr>
          <w:sz w:val="28"/>
          <w:szCs w:val="28"/>
        </w:rPr>
        <w:t xml:space="preserve"> программы «</w:t>
      </w:r>
      <w:r w:rsidR="00946AB6" w:rsidRPr="00946AB6">
        <w:rPr>
          <w:sz w:val="28"/>
          <w:szCs w:val="28"/>
        </w:rPr>
        <w:t>Развитие информационного общества в Прохоровском районе</w:t>
      </w:r>
      <w:r w:rsidRPr="00CE1B33">
        <w:rPr>
          <w:sz w:val="28"/>
          <w:szCs w:val="28"/>
        </w:rPr>
        <w:t xml:space="preserve">» (далее – Программа) предусмотрены бюджетные ассигнования </w:t>
      </w:r>
      <w:r w:rsidRPr="0025456D">
        <w:rPr>
          <w:sz w:val="28"/>
          <w:szCs w:val="28"/>
        </w:rPr>
        <w:t xml:space="preserve">на </w:t>
      </w:r>
      <w:r w:rsidRPr="00C17F0E">
        <w:rPr>
          <w:b/>
          <w:sz w:val="28"/>
          <w:szCs w:val="28"/>
        </w:rPr>
        <w:t xml:space="preserve">2025 год </w:t>
      </w:r>
      <w:r w:rsidRPr="005E7BED">
        <w:rPr>
          <w:sz w:val="28"/>
          <w:szCs w:val="28"/>
        </w:rPr>
        <w:t>в сумме</w:t>
      </w:r>
      <w:r w:rsidRPr="00C17F0E">
        <w:rPr>
          <w:b/>
          <w:sz w:val="28"/>
          <w:szCs w:val="28"/>
        </w:rPr>
        <w:t xml:space="preserve"> </w:t>
      </w:r>
      <w:r w:rsidR="008C2E60">
        <w:rPr>
          <w:b/>
          <w:sz w:val="28"/>
          <w:szCs w:val="28"/>
        </w:rPr>
        <w:t>11 3</w:t>
      </w:r>
      <w:r w:rsidR="005E7BED" w:rsidRPr="005E7BED">
        <w:rPr>
          <w:b/>
          <w:sz w:val="28"/>
          <w:szCs w:val="28"/>
        </w:rPr>
        <w:t>18,3</w:t>
      </w:r>
      <w:r w:rsidRPr="00C17F0E">
        <w:rPr>
          <w:b/>
          <w:sz w:val="28"/>
          <w:szCs w:val="28"/>
        </w:rPr>
        <w:t xml:space="preserve"> тыс. рублей, </w:t>
      </w:r>
      <w:r w:rsidRPr="005E7BED">
        <w:rPr>
          <w:sz w:val="28"/>
          <w:szCs w:val="28"/>
        </w:rPr>
        <w:t>на</w:t>
      </w:r>
      <w:r w:rsidR="008C2E60">
        <w:rPr>
          <w:sz w:val="28"/>
          <w:szCs w:val="28"/>
        </w:rPr>
        <w:t xml:space="preserve">         </w:t>
      </w:r>
      <w:r w:rsidRPr="00C17F0E">
        <w:rPr>
          <w:b/>
          <w:sz w:val="28"/>
          <w:szCs w:val="28"/>
        </w:rPr>
        <w:t xml:space="preserve"> 2026 год </w:t>
      </w:r>
      <w:r w:rsidRPr="005E7BED">
        <w:rPr>
          <w:sz w:val="28"/>
          <w:szCs w:val="28"/>
        </w:rPr>
        <w:t>в сумме</w:t>
      </w:r>
      <w:r w:rsidRPr="00C17F0E">
        <w:rPr>
          <w:b/>
          <w:sz w:val="28"/>
          <w:szCs w:val="28"/>
        </w:rPr>
        <w:t xml:space="preserve"> </w:t>
      </w:r>
      <w:r w:rsidR="005E7BED" w:rsidRPr="005E7BED">
        <w:rPr>
          <w:b/>
          <w:sz w:val="28"/>
          <w:szCs w:val="28"/>
        </w:rPr>
        <w:t>10 353,8</w:t>
      </w:r>
      <w:r w:rsidRPr="00C17F0E">
        <w:rPr>
          <w:b/>
          <w:sz w:val="28"/>
          <w:szCs w:val="28"/>
        </w:rPr>
        <w:t xml:space="preserve"> тыс. рублей, </w:t>
      </w:r>
      <w:r w:rsidRPr="005E7BED">
        <w:rPr>
          <w:sz w:val="28"/>
          <w:szCs w:val="28"/>
        </w:rPr>
        <w:t>на</w:t>
      </w:r>
      <w:r w:rsidRPr="00C17F0E">
        <w:rPr>
          <w:b/>
          <w:sz w:val="28"/>
          <w:szCs w:val="28"/>
        </w:rPr>
        <w:t xml:space="preserve"> 2027 год </w:t>
      </w:r>
      <w:r w:rsidRPr="005E7BED">
        <w:rPr>
          <w:sz w:val="28"/>
          <w:szCs w:val="28"/>
        </w:rPr>
        <w:t>в сумме</w:t>
      </w:r>
      <w:r w:rsidRPr="00C17F0E">
        <w:rPr>
          <w:b/>
          <w:sz w:val="28"/>
          <w:szCs w:val="28"/>
        </w:rPr>
        <w:t xml:space="preserve"> </w:t>
      </w:r>
      <w:r w:rsidR="005E7BED" w:rsidRPr="005E7BED">
        <w:rPr>
          <w:b/>
          <w:sz w:val="28"/>
          <w:szCs w:val="28"/>
        </w:rPr>
        <w:t>8 347,1</w:t>
      </w:r>
      <w:r w:rsidRPr="00C17F0E">
        <w:rPr>
          <w:b/>
          <w:sz w:val="28"/>
          <w:szCs w:val="28"/>
        </w:rPr>
        <w:t xml:space="preserve"> тыс. рублей.</w:t>
      </w:r>
    </w:p>
    <w:p w:rsidR="00D64A84" w:rsidRPr="00CE1B33" w:rsidRDefault="00D64A84" w:rsidP="00D64A84">
      <w:pPr>
        <w:ind w:firstLine="540"/>
        <w:jc w:val="both"/>
        <w:rPr>
          <w:sz w:val="28"/>
          <w:szCs w:val="28"/>
        </w:rPr>
      </w:pPr>
      <w:r w:rsidRPr="00CE1B33">
        <w:rPr>
          <w:sz w:val="28"/>
          <w:szCs w:val="28"/>
        </w:rPr>
        <w:t xml:space="preserve">Целями </w:t>
      </w:r>
      <w:r w:rsidR="00331555">
        <w:rPr>
          <w:sz w:val="28"/>
          <w:szCs w:val="28"/>
        </w:rPr>
        <w:t>П</w:t>
      </w:r>
      <w:r w:rsidRPr="00CE1B33">
        <w:rPr>
          <w:sz w:val="28"/>
          <w:szCs w:val="28"/>
        </w:rPr>
        <w:t>рограммы являются:</w:t>
      </w:r>
    </w:p>
    <w:p w:rsidR="00D64A84" w:rsidRPr="00CE1B33" w:rsidRDefault="005E7BED" w:rsidP="005E7BED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</w:t>
      </w:r>
      <w:r w:rsidRPr="005E7BED">
        <w:rPr>
          <w:sz w:val="28"/>
        </w:rPr>
        <w:t>оздание условий для формирования инфраструктуры информационного</w:t>
      </w:r>
      <w:r>
        <w:rPr>
          <w:sz w:val="28"/>
        </w:rPr>
        <w:t xml:space="preserve"> общества в Прохоровском районе</w:t>
      </w:r>
      <w:r w:rsidR="00D64A84" w:rsidRPr="00CE1B33">
        <w:rPr>
          <w:sz w:val="28"/>
        </w:rPr>
        <w:t>;</w:t>
      </w:r>
    </w:p>
    <w:p w:rsidR="00D64A84" w:rsidRPr="00CE1B33" w:rsidRDefault="005E7BED" w:rsidP="005E7BED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п</w:t>
      </w:r>
      <w:r w:rsidRPr="005E7BED">
        <w:rPr>
          <w:sz w:val="28"/>
        </w:rPr>
        <w:t>овышение качества предоставления информационных услуг периодическим печатным изданием и реализация приоритетных направлений внутренней политики района через взаимодействие с институтами гражданского общества и информационные проекты</w:t>
      </w:r>
      <w:r w:rsidR="00D64A84" w:rsidRPr="00CE1B33">
        <w:rPr>
          <w:sz w:val="28"/>
        </w:rPr>
        <w:t>.</w:t>
      </w:r>
    </w:p>
    <w:p w:rsidR="00BD3F38" w:rsidRDefault="005E7BED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7BED">
        <w:rPr>
          <w:sz w:val="28"/>
          <w:szCs w:val="28"/>
        </w:rPr>
        <w:t xml:space="preserve">Бюджетные средства на реализацию </w:t>
      </w:r>
      <w:r w:rsidR="00331555">
        <w:rPr>
          <w:sz w:val="28"/>
          <w:szCs w:val="28"/>
        </w:rPr>
        <w:t>П</w:t>
      </w:r>
      <w:r w:rsidRPr="005E7BED">
        <w:rPr>
          <w:sz w:val="28"/>
          <w:szCs w:val="28"/>
        </w:rPr>
        <w:t>рограммы распределены между структурными элементами следующим образом:</w:t>
      </w:r>
    </w:p>
    <w:tbl>
      <w:tblPr>
        <w:tblW w:w="952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722"/>
        <w:gridCol w:w="1479"/>
        <w:gridCol w:w="1498"/>
        <w:gridCol w:w="1559"/>
        <w:gridCol w:w="1560"/>
      </w:tblGrid>
      <w:tr w:rsidR="00D64A84" w:rsidRPr="00CE1B33" w:rsidTr="003D0948">
        <w:trPr>
          <w:trHeight w:val="27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right="346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Наименование структурного элемента</w:t>
            </w: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304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Расходы (тыс. рублей), годы</w:t>
            </w:r>
          </w:p>
        </w:tc>
      </w:tr>
      <w:tr w:rsidR="00D64A84" w:rsidRPr="00CE1B33" w:rsidTr="003D0948">
        <w:trPr>
          <w:trHeight w:val="551"/>
        </w:trPr>
        <w:tc>
          <w:tcPr>
            <w:tcW w:w="709" w:type="dxa"/>
            <w:vMerge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6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>–202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годы</w:t>
            </w:r>
          </w:p>
        </w:tc>
      </w:tr>
      <w:tr w:rsidR="00D64A84" w:rsidRPr="00CE1B33" w:rsidTr="003D0948">
        <w:trPr>
          <w:trHeight w:val="309"/>
        </w:trPr>
        <w:tc>
          <w:tcPr>
            <w:tcW w:w="709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right="39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D64A84" w:rsidRPr="00CE1B33" w:rsidTr="00BB74CA">
        <w:trPr>
          <w:trHeight w:val="322"/>
        </w:trPr>
        <w:tc>
          <w:tcPr>
            <w:tcW w:w="709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 w:rsidRPr="00CE1B3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CE1B33" w:rsidRDefault="00D64A84" w:rsidP="00D64A84">
            <w:r w:rsidRPr="00CE1B33">
              <w:t>Комплексы процессных мероприятий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AD4DDE" w:rsidRDefault="008C2E60" w:rsidP="00D64A84">
            <w:pPr>
              <w:jc w:val="center"/>
            </w:pPr>
            <w:r>
              <w:t>11 3</w:t>
            </w:r>
            <w:r w:rsidR="005E7BED" w:rsidRPr="005E7BED">
              <w:t>18,3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AD4DDE" w:rsidRDefault="005E7BED" w:rsidP="00D64A84">
            <w:pPr>
              <w:jc w:val="center"/>
            </w:pPr>
            <w:r w:rsidRPr="005E7BED">
              <w:t>10 353,8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AD4DDE" w:rsidRDefault="005E7BED" w:rsidP="00D64A84">
            <w:pPr>
              <w:jc w:val="center"/>
            </w:pPr>
            <w:r w:rsidRPr="005E7BED">
              <w:t>8 347,1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5E7BED" w:rsidRDefault="008C2E60" w:rsidP="00D64A84">
            <w:pPr>
              <w:jc w:val="center"/>
              <w:rPr>
                <w:b/>
              </w:rPr>
            </w:pPr>
            <w:r>
              <w:rPr>
                <w:b/>
              </w:rPr>
              <w:t>30 0</w:t>
            </w:r>
            <w:r w:rsidR="005E7BED">
              <w:rPr>
                <w:b/>
              </w:rPr>
              <w:t>19,2</w:t>
            </w:r>
          </w:p>
        </w:tc>
      </w:tr>
      <w:tr w:rsidR="00D64A84" w:rsidRPr="005E7BED" w:rsidTr="003D0948">
        <w:trPr>
          <w:trHeight w:val="361"/>
        </w:trPr>
        <w:tc>
          <w:tcPr>
            <w:tcW w:w="709" w:type="dxa"/>
            <w:shd w:val="clear" w:color="auto" w:fill="auto"/>
            <w:vAlign w:val="center"/>
          </w:tcPr>
          <w:p w:rsidR="00D64A84" w:rsidRPr="005E7BED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D64A84" w:rsidRPr="005E7BED" w:rsidRDefault="00D64A84" w:rsidP="00D64A84">
            <w:pPr>
              <w:rPr>
                <w:rFonts w:eastAsia="Calibri"/>
                <w:b/>
              </w:rPr>
            </w:pPr>
            <w:r w:rsidRPr="005E7BED">
              <w:rPr>
                <w:rFonts w:eastAsia="Calibri"/>
                <w:b/>
              </w:rPr>
              <w:t>Всего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5E7BED" w:rsidRDefault="008C2E60" w:rsidP="00D64A84">
            <w:pPr>
              <w:jc w:val="center"/>
              <w:rPr>
                <w:b/>
              </w:rPr>
            </w:pPr>
            <w:r>
              <w:rPr>
                <w:b/>
              </w:rPr>
              <w:t>11 3</w:t>
            </w:r>
            <w:r w:rsidR="005E7BED" w:rsidRPr="005E7BED">
              <w:rPr>
                <w:b/>
              </w:rPr>
              <w:t>18,3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5E7BED" w:rsidRDefault="005E7BED" w:rsidP="00D64A84">
            <w:pPr>
              <w:jc w:val="center"/>
              <w:rPr>
                <w:b/>
              </w:rPr>
            </w:pPr>
            <w:r w:rsidRPr="005E7BED">
              <w:rPr>
                <w:b/>
              </w:rPr>
              <w:t>10 353,8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5E7BED" w:rsidRDefault="005E7BED" w:rsidP="00D64A84">
            <w:pPr>
              <w:jc w:val="center"/>
              <w:rPr>
                <w:b/>
              </w:rPr>
            </w:pPr>
            <w:r w:rsidRPr="005E7BED">
              <w:rPr>
                <w:b/>
              </w:rPr>
              <w:t>8 347,1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5E7BED" w:rsidRDefault="008C2E60" w:rsidP="00D64A84">
            <w:pPr>
              <w:jc w:val="center"/>
              <w:rPr>
                <w:b/>
              </w:rPr>
            </w:pPr>
            <w:r>
              <w:rPr>
                <w:b/>
              </w:rPr>
              <w:t>30 0</w:t>
            </w:r>
            <w:r w:rsidR="005E7BED" w:rsidRPr="005E7BED">
              <w:rPr>
                <w:b/>
              </w:rPr>
              <w:t>19,2</w:t>
            </w:r>
          </w:p>
        </w:tc>
      </w:tr>
    </w:tbl>
    <w:p w:rsidR="003D0948" w:rsidRDefault="003D0948" w:rsidP="003D094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составе П</w:t>
      </w:r>
      <w:r w:rsidRPr="00B63338">
        <w:rPr>
          <w:sz w:val="28"/>
          <w:szCs w:val="28"/>
        </w:rPr>
        <w:t>рограммы предусмотрены расходы на:</w:t>
      </w:r>
    </w:p>
    <w:p w:rsidR="00D64A84" w:rsidRPr="00CE1B33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64A84" w:rsidRPr="00CE1B33" w:rsidRDefault="00D64A84" w:rsidP="00D64A84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CE1B33">
        <w:rPr>
          <w:i/>
          <w:sz w:val="28"/>
          <w:szCs w:val="28"/>
        </w:rPr>
        <w:t>Комплексы процессных мероприятий</w:t>
      </w:r>
    </w:p>
    <w:p w:rsidR="00D64A84" w:rsidRPr="00CE1B33" w:rsidRDefault="00D64A84" w:rsidP="00D64A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E7BED" w:rsidRDefault="005E7BED" w:rsidP="00D64A84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5E7BED">
        <w:rPr>
          <w:i/>
          <w:sz w:val="28"/>
          <w:szCs w:val="28"/>
        </w:rPr>
        <w:t xml:space="preserve">Комплекс процессных мероприятий </w:t>
      </w:r>
    </w:p>
    <w:p w:rsidR="00D64A84" w:rsidRPr="00CE1B33" w:rsidRDefault="005E7BED" w:rsidP="00D64A84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5E7BED">
        <w:rPr>
          <w:i/>
          <w:sz w:val="28"/>
          <w:szCs w:val="28"/>
        </w:rPr>
        <w:t>«Развитие информационного общества»</w:t>
      </w:r>
    </w:p>
    <w:p w:rsidR="00D64A84" w:rsidRPr="00CE1B33" w:rsidRDefault="005E7BED" w:rsidP="005E7B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869CE">
        <w:rPr>
          <w:sz w:val="28"/>
          <w:szCs w:val="28"/>
        </w:rPr>
        <w:t>На реализацию комплекса процессных мероприятий «</w:t>
      </w:r>
      <w:r w:rsidRPr="005E7BED">
        <w:rPr>
          <w:sz w:val="28"/>
          <w:szCs w:val="28"/>
        </w:rPr>
        <w:t>Развитие информационного общества</w:t>
      </w:r>
      <w:r w:rsidRPr="006869CE">
        <w:rPr>
          <w:sz w:val="28"/>
          <w:szCs w:val="28"/>
        </w:rPr>
        <w:t>» предусмотрены средства</w:t>
      </w:r>
      <w:r w:rsidR="00D64A84" w:rsidRPr="00CE1B33">
        <w:rPr>
          <w:sz w:val="28"/>
          <w:szCs w:val="28"/>
        </w:rPr>
        <w:t xml:space="preserve"> </w:t>
      </w:r>
      <w:r w:rsidR="00D64A84" w:rsidRPr="00FD1D19">
        <w:rPr>
          <w:sz w:val="28"/>
          <w:szCs w:val="28"/>
        </w:rPr>
        <w:t xml:space="preserve">на 2025 год в </w:t>
      </w:r>
      <w:r>
        <w:rPr>
          <w:sz w:val="28"/>
          <w:szCs w:val="28"/>
        </w:rPr>
        <w:t>сумме</w:t>
      </w:r>
      <w:r w:rsidR="00D64A84" w:rsidRPr="00FD1D19">
        <w:rPr>
          <w:sz w:val="28"/>
          <w:szCs w:val="28"/>
        </w:rPr>
        <w:t xml:space="preserve"> </w:t>
      </w:r>
      <w:r w:rsidR="00FE571D">
        <w:rPr>
          <w:sz w:val="28"/>
          <w:szCs w:val="28"/>
        </w:rPr>
        <w:t xml:space="preserve">       9 6</w:t>
      </w:r>
      <w:r w:rsidRPr="005E7BED">
        <w:rPr>
          <w:sz w:val="28"/>
          <w:szCs w:val="28"/>
        </w:rPr>
        <w:t>19,5</w:t>
      </w:r>
      <w:r w:rsidR="00D64A84" w:rsidRPr="00FD1D19">
        <w:rPr>
          <w:sz w:val="28"/>
          <w:szCs w:val="28"/>
        </w:rPr>
        <w:t xml:space="preserve"> тыс. рублей, на 2026</w:t>
      </w:r>
      <w:r>
        <w:rPr>
          <w:sz w:val="28"/>
          <w:szCs w:val="28"/>
        </w:rPr>
        <w:t xml:space="preserve"> </w:t>
      </w:r>
      <w:r w:rsidR="00D64A84" w:rsidRPr="00FD1D19">
        <w:rPr>
          <w:sz w:val="28"/>
          <w:szCs w:val="28"/>
        </w:rPr>
        <w:t>год</w:t>
      </w:r>
      <w:r>
        <w:rPr>
          <w:sz w:val="28"/>
          <w:szCs w:val="28"/>
        </w:rPr>
        <w:t xml:space="preserve"> -</w:t>
      </w:r>
      <w:r w:rsidR="00D64A84" w:rsidRPr="00FD1D19">
        <w:rPr>
          <w:sz w:val="28"/>
          <w:szCs w:val="28"/>
        </w:rPr>
        <w:t xml:space="preserve"> </w:t>
      </w:r>
      <w:r w:rsidRPr="005E7BED">
        <w:rPr>
          <w:sz w:val="28"/>
          <w:szCs w:val="28"/>
        </w:rPr>
        <w:t>8 655,0</w:t>
      </w:r>
      <w:r>
        <w:rPr>
          <w:sz w:val="28"/>
          <w:szCs w:val="28"/>
        </w:rPr>
        <w:t xml:space="preserve"> тыс. рублей</w:t>
      </w:r>
      <w:r w:rsidR="00CE1B8D">
        <w:rPr>
          <w:sz w:val="28"/>
          <w:szCs w:val="28"/>
        </w:rPr>
        <w:t xml:space="preserve">, </w:t>
      </w:r>
      <w:r w:rsidR="00CE1B8D" w:rsidRPr="00FD1D19">
        <w:rPr>
          <w:sz w:val="28"/>
          <w:szCs w:val="28"/>
        </w:rPr>
        <w:t>на 202</w:t>
      </w:r>
      <w:r w:rsidR="00CE1B8D">
        <w:rPr>
          <w:sz w:val="28"/>
          <w:szCs w:val="28"/>
        </w:rPr>
        <w:t xml:space="preserve">7 </w:t>
      </w:r>
      <w:r w:rsidR="00CE1B8D" w:rsidRPr="00FD1D19">
        <w:rPr>
          <w:sz w:val="28"/>
          <w:szCs w:val="28"/>
        </w:rPr>
        <w:t>год</w:t>
      </w:r>
      <w:r w:rsidR="00CE1B8D">
        <w:rPr>
          <w:sz w:val="28"/>
          <w:szCs w:val="28"/>
        </w:rPr>
        <w:t xml:space="preserve"> -</w:t>
      </w:r>
      <w:r w:rsidR="00CE1B8D" w:rsidRPr="00FD1D19">
        <w:rPr>
          <w:sz w:val="28"/>
          <w:szCs w:val="28"/>
        </w:rPr>
        <w:t xml:space="preserve"> </w:t>
      </w:r>
      <w:r w:rsidR="00CE1B8D" w:rsidRPr="00CE1B8D">
        <w:rPr>
          <w:sz w:val="28"/>
          <w:szCs w:val="28"/>
        </w:rPr>
        <w:t>8 347,1</w:t>
      </w:r>
      <w:r w:rsidR="00CE1B8D">
        <w:rPr>
          <w:sz w:val="28"/>
          <w:szCs w:val="28"/>
        </w:rPr>
        <w:t xml:space="preserve"> тыс. рублей, в том числе:</w:t>
      </w:r>
    </w:p>
    <w:p w:rsidR="00CE1B8D" w:rsidRDefault="00CE1B8D" w:rsidP="00CE1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 на о</w:t>
      </w:r>
      <w:r w:rsidRPr="00CE1B8D">
        <w:rPr>
          <w:color w:val="000000"/>
          <w:sz w:val="28"/>
          <w:szCs w:val="28"/>
          <w:lang w:bidi="ru-RU"/>
        </w:rPr>
        <w:t>снащение автоматизированных рабочих мест и серверов программным обеспечением, соответствующим современным требованиям, сопровождение специализированных программных продуктов</w:t>
      </w:r>
      <w:r w:rsidRPr="00CE1B8D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 w:rsidR="00FE571D">
        <w:rPr>
          <w:sz w:val="28"/>
          <w:szCs w:val="28"/>
        </w:rPr>
        <w:t xml:space="preserve">        </w:t>
      </w:r>
      <w:r w:rsidRPr="00CE1B8D">
        <w:rPr>
          <w:sz w:val="28"/>
          <w:szCs w:val="28"/>
        </w:rPr>
        <w:t>7 421,7</w:t>
      </w:r>
      <w:r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тыс. рублей, на 2026 год – </w:t>
      </w:r>
      <w:r w:rsidRPr="00CE1B8D">
        <w:rPr>
          <w:sz w:val="28"/>
          <w:szCs w:val="28"/>
        </w:rPr>
        <w:t>7 017,7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рублей,</w:t>
      </w:r>
      <w:r w:rsidRPr="00CE1B8D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836A36">
        <w:rPr>
          <w:sz w:val="28"/>
          <w:szCs w:val="28"/>
        </w:rPr>
        <w:t xml:space="preserve"> год – </w:t>
      </w:r>
      <w:r w:rsidRPr="00CE1B8D">
        <w:rPr>
          <w:sz w:val="28"/>
          <w:szCs w:val="28"/>
        </w:rPr>
        <w:t>7 279,8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рублей;</w:t>
      </w:r>
    </w:p>
    <w:p w:rsidR="00CE1B8D" w:rsidRDefault="00CE1B8D" w:rsidP="00CE1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 на о</w:t>
      </w:r>
      <w:r w:rsidRPr="00CE1B8D">
        <w:rPr>
          <w:color w:val="000000"/>
          <w:sz w:val="28"/>
          <w:szCs w:val="28"/>
          <w:lang w:bidi="ru-RU"/>
        </w:rPr>
        <w:t>беспечение рабочих мест средствами информатизации и связи, соответствующими современным требованиям</w:t>
      </w:r>
      <w:r w:rsidRPr="00CE1B8D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 w:rsidR="00FE571D">
        <w:rPr>
          <w:sz w:val="28"/>
          <w:szCs w:val="28"/>
        </w:rPr>
        <w:t>1 9</w:t>
      </w:r>
      <w:r w:rsidRPr="00CE1B8D">
        <w:rPr>
          <w:sz w:val="28"/>
          <w:szCs w:val="28"/>
        </w:rPr>
        <w:t>93,8</w:t>
      </w:r>
      <w:r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тыс. рублей, на 2026 год – </w:t>
      </w:r>
      <w:r w:rsidRPr="00CE1B8D">
        <w:rPr>
          <w:sz w:val="28"/>
          <w:szCs w:val="28"/>
        </w:rPr>
        <w:t>1 433,3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рублей,</w:t>
      </w:r>
      <w:r w:rsidRPr="00CE1B8D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836A36">
        <w:rPr>
          <w:sz w:val="28"/>
          <w:szCs w:val="28"/>
        </w:rPr>
        <w:t xml:space="preserve"> год – </w:t>
      </w:r>
      <w:r w:rsidRPr="00CE1B8D">
        <w:rPr>
          <w:sz w:val="28"/>
          <w:szCs w:val="28"/>
        </w:rPr>
        <w:t>863,3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рублей;</w:t>
      </w:r>
    </w:p>
    <w:p w:rsidR="00CE1B8D" w:rsidRDefault="00CE1B8D" w:rsidP="00CE1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 на о</w:t>
      </w:r>
      <w:r w:rsidRPr="00CE1B8D">
        <w:rPr>
          <w:color w:val="000000"/>
          <w:sz w:val="28"/>
          <w:szCs w:val="28"/>
          <w:lang w:bidi="ru-RU"/>
        </w:rPr>
        <w:t>беспечение информационной безопасности в информационном обществе</w:t>
      </w:r>
      <w:r w:rsidRPr="00CE1B8D">
        <w:rPr>
          <w:sz w:val="28"/>
          <w:szCs w:val="28"/>
        </w:rPr>
        <w:t xml:space="preserve"> </w:t>
      </w:r>
      <w:r w:rsidR="00FE571D">
        <w:rPr>
          <w:sz w:val="28"/>
          <w:szCs w:val="28"/>
        </w:rPr>
        <w:t>по</w:t>
      </w:r>
      <w:r>
        <w:rPr>
          <w:sz w:val="28"/>
          <w:szCs w:val="28"/>
        </w:rPr>
        <w:t xml:space="preserve"> 204,0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 ежегодно.</w:t>
      </w:r>
    </w:p>
    <w:p w:rsidR="00CE1B8D" w:rsidRDefault="00CE1B8D" w:rsidP="00CE1B8D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CE1B8D" w:rsidRDefault="00CE1B8D" w:rsidP="00CE1B8D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CE1B8D">
        <w:rPr>
          <w:i/>
          <w:sz w:val="28"/>
          <w:szCs w:val="28"/>
        </w:rPr>
        <w:lastRenderedPageBreak/>
        <w:t xml:space="preserve">Комплекс процессных мероприятий </w:t>
      </w:r>
    </w:p>
    <w:p w:rsidR="00CE1B8D" w:rsidRPr="00CE1B33" w:rsidRDefault="00CE1B8D" w:rsidP="00CE1B8D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CE1B8D">
        <w:rPr>
          <w:i/>
          <w:sz w:val="28"/>
          <w:szCs w:val="28"/>
        </w:rPr>
        <w:t>«Предоставление субсидий АНО «Редакция газеты «Истоки»»</w:t>
      </w:r>
    </w:p>
    <w:p w:rsidR="00CE1B8D" w:rsidRPr="00CE1B33" w:rsidRDefault="00CE1B8D" w:rsidP="00CE1B8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869CE">
        <w:rPr>
          <w:sz w:val="28"/>
          <w:szCs w:val="28"/>
        </w:rPr>
        <w:t>На реализацию комплекса процессных мероприятий «</w:t>
      </w:r>
      <w:r w:rsidRPr="00CE1B8D">
        <w:rPr>
          <w:sz w:val="28"/>
          <w:szCs w:val="28"/>
        </w:rPr>
        <w:t xml:space="preserve">Предоставление субсидий АНО «Редакция газеты «Истоки»» </w:t>
      </w:r>
      <w:r w:rsidRPr="006869CE">
        <w:rPr>
          <w:sz w:val="28"/>
          <w:szCs w:val="28"/>
        </w:rPr>
        <w:t>предусмотрены средства</w:t>
      </w:r>
      <w:r w:rsidRPr="00CE1B33">
        <w:rPr>
          <w:sz w:val="28"/>
          <w:szCs w:val="28"/>
        </w:rPr>
        <w:t xml:space="preserve"> </w:t>
      </w:r>
      <w:r w:rsidRPr="00FD1D19">
        <w:rPr>
          <w:sz w:val="28"/>
          <w:szCs w:val="28"/>
        </w:rPr>
        <w:t>на 2025</w:t>
      </w:r>
      <w:r>
        <w:rPr>
          <w:sz w:val="28"/>
          <w:szCs w:val="28"/>
        </w:rPr>
        <w:t>, 2026</w:t>
      </w:r>
      <w:r w:rsidRPr="00FD1D19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="006B2BC3">
        <w:rPr>
          <w:sz w:val="28"/>
          <w:szCs w:val="28"/>
        </w:rPr>
        <w:t xml:space="preserve"> по</w:t>
      </w:r>
      <w:r w:rsidRPr="00FD1D19">
        <w:rPr>
          <w:sz w:val="28"/>
          <w:szCs w:val="28"/>
        </w:rPr>
        <w:t xml:space="preserve"> </w:t>
      </w:r>
      <w:r>
        <w:rPr>
          <w:sz w:val="28"/>
          <w:szCs w:val="28"/>
        </w:rPr>
        <w:t>1 698,8 тыс. рублей</w:t>
      </w:r>
      <w:r w:rsidR="006B2BC3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bidi="ru-RU"/>
        </w:rPr>
      </w:pPr>
    </w:p>
    <w:p w:rsidR="00702B44" w:rsidRPr="00851033" w:rsidRDefault="00702B44" w:rsidP="00331555">
      <w:pPr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B5379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8. </w:t>
      </w:r>
      <w:r w:rsidR="00331555" w:rsidRPr="00331555">
        <w:rPr>
          <w:rFonts w:eastAsia="Calibri"/>
          <w:b/>
          <w:color w:val="000000" w:themeColor="text1"/>
          <w:sz w:val="28"/>
          <w:szCs w:val="28"/>
          <w:lang w:eastAsia="en-US"/>
        </w:rPr>
        <w:t>Муниципальная программа Прохоровского района «Развитие экономического потенциала и формирование благоприятного предпринимательского климата в Прохоровском районе»</w:t>
      </w:r>
    </w:p>
    <w:p w:rsidR="00BD3F38" w:rsidRPr="00E8495A" w:rsidRDefault="00BD3F38" w:rsidP="0033155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8495A">
        <w:rPr>
          <w:rFonts w:eastAsia="Calibri"/>
          <w:sz w:val="28"/>
          <w:szCs w:val="28"/>
          <w:lang w:eastAsia="en-US"/>
        </w:rPr>
        <w:t xml:space="preserve">На реализацию </w:t>
      </w:r>
      <w:r w:rsidR="00331555">
        <w:rPr>
          <w:rFonts w:eastAsia="Calibri"/>
          <w:sz w:val="28"/>
          <w:szCs w:val="28"/>
          <w:lang w:eastAsia="en-US"/>
        </w:rPr>
        <w:t>муниципальной</w:t>
      </w:r>
      <w:r w:rsidR="00B02017">
        <w:rPr>
          <w:rFonts w:eastAsia="Calibri"/>
          <w:sz w:val="28"/>
          <w:szCs w:val="28"/>
          <w:lang w:eastAsia="en-US"/>
        </w:rPr>
        <w:t xml:space="preserve"> </w:t>
      </w:r>
      <w:r w:rsidRPr="00E8495A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="00331555" w:rsidRPr="00331555">
        <w:rPr>
          <w:rFonts w:eastAsia="Calibri"/>
          <w:sz w:val="28"/>
          <w:szCs w:val="28"/>
          <w:lang w:eastAsia="en-US"/>
        </w:rPr>
        <w:t>Развитие экономического потенциала и формирование благоприятного предпринимательского климата в Прохоровском районе</w:t>
      </w:r>
      <w:r>
        <w:rPr>
          <w:rFonts w:eastAsia="Calibri"/>
          <w:sz w:val="28"/>
          <w:szCs w:val="28"/>
          <w:lang w:eastAsia="en-US"/>
        </w:rPr>
        <w:t>»</w:t>
      </w:r>
      <w:r w:rsidRPr="00E8495A">
        <w:rPr>
          <w:rFonts w:eastAsia="Calibri"/>
          <w:sz w:val="28"/>
          <w:szCs w:val="28"/>
          <w:lang w:eastAsia="en-US"/>
        </w:rPr>
        <w:t xml:space="preserve"> в проекте областного бюджета на </w:t>
      </w:r>
      <w:r w:rsidRPr="003D0948">
        <w:rPr>
          <w:rFonts w:eastAsia="Calibri"/>
          <w:b/>
          <w:sz w:val="28"/>
          <w:szCs w:val="28"/>
          <w:lang w:eastAsia="en-US"/>
        </w:rPr>
        <w:t>2025 год</w:t>
      </w:r>
      <w:r w:rsidRPr="00E8495A">
        <w:rPr>
          <w:rFonts w:eastAsia="Calibri"/>
          <w:sz w:val="28"/>
          <w:szCs w:val="28"/>
          <w:lang w:eastAsia="en-US"/>
        </w:rPr>
        <w:t xml:space="preserve"> предусмотрены ассигнования в сумме</w:t>
      </w:r>
      <w:r w:rsidRPr="00D04B89">
        <w:t xml:space="preserve"> </w:t>
      </w:r>
      <w:r w:rsidR="003D0948" w:rsidRPr="003D0948">
        <w:rPr>
          <w:rFonts w:eastAsia="Calibri"/>
          <w:b/>
          <w:sz w:val="28"/>
          <w:szCs w:val="28"/>
          <w:lang w:eastAsia="en-US"/>
        </w:rPr>
        <w:t>4</w:t>
      </w:r>
      <w:r w:rsidR="00BA3E94">
        <w:rPr>
          <w:rFonts w:eastAsia="Calibri"/>
          <w:b/>
          <w:sz w:val="28"/>
          <w:szCs w:val="28"/>
          <w:lang w:eastAsia="en-US"/>
        </w:rPr>
        <w:t> 749,2</w:t>
      </w:r>
      <w:r>
        <w:rPr>
          <w:rFonts w:eastAsia="Calibri"/>
          <w:sz w:val="28"/>
          <w:szCs w:val="28"/>
          <w:lang w:eastAsia="en-US"/>
        </w:rPr>
        <w:t xml:space="preserve"> тыс. рублей, на </w:t>
      </w:r>
      <w:r w:rsidRPr="003D0948">
        <w:rPr>
          <w:rFonts w:eastAsia="Calibri"/>
          <w:b/>
          <w:sz w:val="28"/>
          <w:szCs w:val="28"/>
          <w:lang w:eastAsia="en-US"/>
        </w:rPr>
        <w:t>2026 год</w:t>
      </w:r>
      <w:r>
        <w:rPr>
          <w:rFonts w:eastAsia="Calibri"/>
          <w:sz w:val="28"/>
          <w:szCs w:val="28"/>
          <w:lang w:eastAsia="en-US"/>
        </w:rPr>
        <w:t xml:space="preserve"> - </w:t>
      </w:r>
      <w:r w:rsidR="00B02017">
        <w:rPr>
          <w:rFonts w:eastAsia="Calibri"/>
          <w:sz w:val="28"/>
          <w:szCs w:val="28"/>
          <w:lang w:eastAsia="en-US"/>
        </w:rPr>
        <w:t xml:space="preserve">                    </w:t>
      </w:r>
      <w:r w:rsidR="00BA3E94">
        <w:rPr>
          <w:rFonts w:eastAsia="Calibri"/>
          <w:b/>
          <w:sz w:val="28"/>
          <w:szCs w:val="28"/>
          <w:lang w:eastAsia="en-US"/>
        </w:rPr>
        <w:t>3 129,8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495A">
        <w:rPr>
          <w:rFonts w:eastAsia="Calibri"/>
          <w:sz w:val="28"/>
          <w:szCs w:val="28"/>
          <w:lang w:eastAsia="en-US"/>
        </w:rPr>
        <w:t xml:space="preserve">тыс. рублей, на </w:t>
      </w:r>
      <w:r w:rsidRPr="003D0948">
        <w:rPr>
          <w:rFonts w:eastAsia="Calibri"/>
          <w:b/>
          <w:sz w:val="28"/>
          <w:szCs w:val="28"/>
          <w:lang w:eastAsia="en-US"/>
        </w:rPr>
        <w:t>2027 год</w:t>
      </w:r>
      <w:r w:rsidRPr="00E8495A">
        <w:rPr>
          <w:rFonts w:eastAsia="Calibri"/>
          <w:sz w:val="28"/>
          <w:szCs w:val="28"/>
          <w:lang w:eastAsia="en-US"/>
        </w:rPr>
        <w:t xml:space="preserve"> </w:t>
      </w:r>
      <w:r w:rsidR="00BA3E94">
        <w:rPr>
          <w:rFonts w:eastAsia="Calibri"/>
          <w:sz w:val="28"/>
          <w:szCs w:val="28"/>
          <w:lang w:eastAsia="en-US"/>
        </w:rPr>
        <w:t xml:space="preserve">- </w:t>
      </w:r>
      <w:r w:rsidR="00BA3E94" w:rsidRPr="00BA3E94">
        <w:rPr>
          <w:rFonts w:eastAsia="Calibri"/>
          <w:b/>
          <w:sz w:val="28"/>
          <w:szCs w:val="28"/>
          <w:lang w:eastAsia="en-US"/>
        </w:rPr>
        <w:t>3 179,0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495A">
        <w:rPr>
          <w:rFonts w:eastAsia="Calibri"/>
          <w:sz w:val="28"/>
          <w:szCs w:val="28"/>
          <w:lang w:eastAsia="en-US"/>
        </w:rPr>
        <w:t>тыс. рублей.</w:t>
      </w:r>
    </w:p>
    <w:p w:rsidR="003D0948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D3F38">
        <w:rPr>
          <w:rFonts w:eastAsia="Calibri"/>
          <w:sz w:val="28"/>
          <w:szCs w:val="28"/>
          <w:lang w:eastAsia="en-US"/>
        </w:rPr>
        <w:t>Цел</w:t>
      </w:r>
      <w:r w:rsidR="003D0948">
        <w:rPr>
          <w:rFonts w:eastAsia="Calibri"/>
          <w:sz w:val="28"/>
          <w:szCs w:val="28"/>
          <w:lang w:eastAsia="en-US"/>
        </w:rPr>
        <w:t>ями</w:t>
      </w:r>
      <w:r w:rsidRPr="00BD3F38">
        <w:rPr>
          <w:rFonts w:eastAsia="Calibri"/>
          <w:sz w:val="28"/>
          <w:szCs w:val="28"/>
          <w:lang w:eastAsia="en-US"/>
        </w:rPr>
        <w:t xml:space="preserve"> </w:t>
      </w:r>
      <w:r w:rsidR="003D0948">
        <w:rPr>
          <w:rFonts w:eastAsia="Calibri"/>
          <w:sz w:val="28"/>
          <w:szCs w:val="28"/>
          <w:lang w:eastAsia="en-US"/>
        </w:rPr>
        <w:t>муниципальной</w:t>
      </w:r>
      <w:r w:rsidRPr="00BD3F38">
        <w:rPr>
          <w:rFonts w:eastAsia="Calibri"/>
          <w:sz w:val="28"/>
          <w:szCs w:val="28"/>
          <w:lang w:eastAsia="en-US"/>
        </w:rPr>
        <w:t xml:space="preserve"> программы</w:t>
      </w:r>
      <w:r w:rsidRPr="00E8495A">
        <w:rPr>
          <w:rFonts w:eastAsia="Calibri"/>
          <w:sz w:val="28"/>
          <w:szCs w:val="28"/>
          <w:lang w:eastAsia="en-US"/>
        </w:rPr>
        <w:t xml:space="preserve"> </w:t>
      </w:r>
      <w:r w:rsidR="003D0948">
        <w:rPr>
          <w:rFonts w:eastAsia="Calibri"/>
          <w:sz w:val="28"/>
          <w:szCs w:val="28"/>
          <w:lang w:eastAsia="en-US"/>
        </w:rPr>
        <w:t>являются:</w:t>
      </w:r>
    </w:p>
    <w:p w:rsidR="003D0948" w:rsidRDefault="003D094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</w:t>
      </w:r>
      <w:r w:rsidRPr="003D0948">
        <w:rPr>
          <w:rFonts w:eastAsia="Calibri"/>
          <w:sz w:val="28"/>
          <w:szCs w:val="28"/>
          <w:lang w:eastAsia="en-US"/>
        </w:rPr>
        <w:t>оздание условий для увеличения экономического потенциала Прохоровского района, формирование благоприятного предпринимательского климата и повышение инвестиционной  активности бизнеса в муниципальном районе</w:t>
      </w:r>
      <w:r>
        <w:rPr>
          <w:rFonts w:eastAsia="Calibri"/>
          <w:sz w:val="28"/>
          <w:szCs w:val="28"/>
          <w:lang w:eastAsia="en-US"/>
        </w:rPr>
        <w:t>;</w:t>
      </w:r>
    </w:p>
    <w:p w:rsidR="00BD3F38" w:rsidRPr="00E8495A" w:rsidRDefault="003D094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</w:t>
      </w:r>
      <w:r w:rsidRPr="003D0948">
        <w:rPr>
          <w:rFonts w:eastAsia="Calibri"/>
          <w:sz w:val="28"/>
          <w:szCs w:val="28"/>
          <w:lang w:eastAsia="en-US"/>
        </w:rPr>
        <w:t>овышение эффективности управления муниципальным имуществом и земельными ресурсами Прохоровского района на основе современных</w:t>
      </w:r>
      <w:r>
        <w:rPr>
          <w:rFonts w:eastAsia="Calibri"/>
          <w:sz w:val="28"/>
          <w:szCs w:val="28"/>
          <w:lang w:eastAsia="en-US"/>
        </w:rPr>
        <w:t xml:space="preserve"> принципов и методов управления</w:t>
      </w:r>
      <w:r w:rsidR="00BD3F38" w:rsidRPr="00E8495A">
        <w:rPr>
          <w:rFonts w:eastAsia="Calibri"/>
          <w:sz w:val="28"/>
          <w:szCs w:val="28"/>
          <w:lang w:eastAsia="en-US"/>
        </w:rPr>
        <w:t>.</w:t>
      </w:r>
    </w:p>
    <w:p w:rsidR="00BD3F38" w:rsidRPr="005E5926" w:rsidRDefault="003D0948" w:rsidP="005E59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7BED">
        <w:rPr>
          <w:sz w:val="28"/>
          <w:szCs w:val="28"/>
        </w:rPr>
        <w:t xml:space="preserve">Бюджетные средства на реализацию </w:t>
      </w:r>
      <w:r>
        <w:rPr>
          <w:sz w:val="28"/>
          <w:szCs w:val="28"/>
        </w:rPr>
        <w:t>П</w:t>
      </w:r>
      <w:r w:rsidRPr="005E7BED">
        <w:rPr>
          <w:sz w:val="28"/>
          <w:szCs w:val="28"/>
        </w:rPr>
        <w:t>рограммы распределены между структурными элементами следующим образом:</w:t>
      </w:r>
      <w:r w:rsidR="00BD3F38" w:rsidRPr="00E8495A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                     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1"/>
        <w:gridCol w:w="2693"/>
        <w:gridCol w:w="1703"/>
        <w:gridCol w:w="1622"/>
        <w:gridCol w:w="1689"/>
        <w:gridCol w:w="1371"/>
      </w:tblGrid>
      <w:tr w:rsidR="00BD3F38" w:rsidRPr="003D0948" w:rsidTr="003D0948">
        <w:tc>
          <w:tcPr>
            <w:tcW w:w="561" w:type="dxa"/>
            <w:vMerge w:val="restart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2693" w:type="dxa"/>
            <w:vMerge w:val="restart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Наименование структурного элемента</w:t>
            </w:r>
          </w:p>
        </w:tc>
        <w:tc>
          <w:tcPr>
            <w:tcW w:w="6385" w:type="dxa"/>
            <w:gridSpan w:val="4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Расходы (тыс. рублей), годы</w:t>
            </w:r>
          </w:p>
        </w:tc>
      </w:tr>
      <w:tr w:rsidR="00BD3F38" w:rsidRPr="003D0948" w:rsidTr="003D0948">
        <w:tc>
          <w:tcPr>
            <w:tcW w:w="561" w:type="dxa"/>
            <w:vMerge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03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2025 год</w:t>
            </w:r>
          </w:p>
        </w:tc>
        <w:tc>
          <w:tcPr>
            <w:tcW w:w="1622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2026 год</w:t>
            </w:r>
          </w:p>
        </w:tc>
        <w:tc>
          <w:tcPr>
            <w:tcW w:w="1689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2027 год</w:t>
            </w:r>
          </w:p>
        </w:tc>
        <w:tc>
          <w:tcPr>
            <w:tcW w:w="1371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Итого на 2025-2027 годы</w:t>
            </w:r>
          </w:p>
        </w:tc>
      </w:tr>
      <w:tr w:rsidR="00BD3F38" w:rsidRPr="003D0948" w:rsidTr="003D0948">
        <w:trPr>
          <w:trHeight w:val="152"/>
        </w:trPr>
        <w:tc>
          <w:tcPr>
            <w:tcW w:w="561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703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622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689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371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BA3E94" w:rsidRPr="003D0948" w:rsidTr="00D3337E">
        <w:trPr>
          <w:trHeight w:val="150"/>
        </w:trPr>
        <w:tc>
          <w:tcPr>
            <w:tcW w:w="561" w:type="dxa"/>
            <w:vAlign w:val="center"/>
          </w:tcPr>
          <w:p w:rsidR="00BA3E94" w:rsidRPr="003D0948" w:rsidRDefault="00BA3E94" w:rsidP="007E2AB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BA3E94" w:rsidRPr="003D0948" w:rsidRDefault="00BA3E94" w:rsidP="007E2AB1">
            <w:pPr>
              <w:jc w:val="both"/>
              <w:rPr>
                <w:rFonts w:eastAsia="Calibri"/>
                <w:lang w:eastAsia="en-US"/>
              </w:rPr>
            </w:pPr>
            <w:r w:rsidRPr="003D0948">
              <w:rPr>
                <w:rFonts w:eastAsia="Calibri"/>
                <w:lang w:eastAsia="en-US"/>
              </w:rPr>
              <w:t>Комплексы процессных мероприятий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94" w:rsidRPr="00BA3E94" w:rsidRDefault="00BA3E94" w:rsidP="00D3337E">
            <w:pPr>
              <w:jc w:val="center"/>
              <w:rPr>
                <w:i/>
              </w:rPr>
            </w:pPr>
            <w:r w:rsidRPr="00BA3E94">
              <w:rPr>
                <w:i/>
              </w:rPr>
              <w:t>4 749,2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94" w:rsidRPr="00BA3E94" w:rsidRDefault="00BA3E94" w:rsidP="00D3337E">
            <w:pPr>
              <w:jc w:val="center"/>
              <w:rPr>
                <w:i/>
              </w:rPr>
            </w:pPr>
            <w:r w:rsidRPr="00BA3E94">
              <w:rPr>
                <w:i/>
              </w:rPr>
              <w:t>3 129,8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94" w:rsidRPr="00BA3E94" w:rsidRDefault="00BA3E94" w:rsidP="00D3337E">
            <w:pPr>
              <w:jc w:val="center"/>
              <w:rPr>
                <w:i/>
              </w:rPr>
            </w:pPr>
            <w:r w:rsidRPr="00BA3E94">
              <w:rPr>
                <w:i/>
              </w:rPr>
              <w:t>3 179,0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94" w:rsidRPr="00BA3E94" w:rsidRDefault="00BA3E94" w:rsidP="00D3337E">
            <w:pPr>
              <w:jc w:val="center"/>
              <w:rPr>
                <w:b/>
                <w:i/>
              </w:rPr>
            </w:pPr>
            <w:r w:rsidRPr="00BA3E94">
              <w:rPr>
                <w:b/>
                <w:i/>
              </w:rPr>
              <w:t>11 058,0</w:t>
            </w:r>
          </w:p>
        </w:tc>
      </w:tr>
      <w:tr w:rsidR="00BA3E94" w:rsidRPr="00BB74CA" w:rsidTr="00BB74CA">
        <w:trPr>
          <w:trHeight w:val="150"/>
        </w:trPr>
        <w:tc>
          <w:tcPr>
            <w:tcW w:w="561" w:type="dxa"/>
            <w:vAlign w:val="center"/>
          </w:tcPr>
          <w:p w:rsidR="00BA3E94" w:rsidRPr="00BB74CA" w:rsidRDefault="00BA3E94" w:rsidP="00AC37D9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693" w:type="dxa"/>
            <w:vAlign w:val="center"/>
          </w:tcPr>
          <w:p w:rsidR="00BA3E94" w:rsidRPr="00BB74CA" w:rsidRDefault="00BA3E94" w:rsidP="00BD3F38">
            <w:pPr>
              <w:jc w:val="both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с</w:t>
            </w:r>
            <w:r w:rsidRPr="00BB74CA">
              <w:rPr>
                <w:rFonts w:eastAsia="Calibri"/>
                <w:i/>
                <w:lang w:eastAsia="en-US"/>
              </w:rPr>
              <w:t>редства областного бюджета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E94" w:rsidRPr="00BB74CA" w:rsidRDefault="00BA3E94" w:rsidP="00AC37D9">
            <w:pPr>
              <w:shd w:val="clear" w:color="auto" w:fill="FFFFFF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826,0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E94" w:rsidRPr="00BB74CA" w:rsidRDefault="00BA3E94" w:rsidP="00AC37D9">
            <w:pPr>
              <w:shd w:val="clear" w:color="auto" w:fill="FFFFFF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642,0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E94" w:rsidRPr="00BB74CA" w:rsidRDefault="00BA3E94" w:rsidP="00AC37D9">
            <w:pPr>
              <w:shd w:val="clear" w:color="auto" w:fill="FFFFFF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668,0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E94" w:rsidRPr="00BB74CA" w:rsidRDefault="00BA3E94" w:rsidP="00AC37D9">
            <w:pPr>
              <w:shd w:val="clear" w:color="auto" w:fill="FFFFFF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2 136,0</w:t>
            </w:r>
          </w:p>
        </w:tc>
      </w:tr>
      <w:tr w:rsidR="00BA3E94" w:rsidRPr="003D0948" w:rsidTr="003D0948">
        <w:tc>
          <w:tcPr>
            <w:tcW w:w="561" w:type="dxa"/>
            <w:vAlign w:val="center"/>
          </w:tcPr>
          <w:p w:rsidR="00BA3E94" w:rsidRPr="003D0948" w:rsidRDefault="00BA3E94" w:rsidP="00AC37D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</w:tcPr>
          <w:p w:rsidR="00BA3E94" w:rsidRPr="003D0948" w:rsidRDefault="00BA3E94" w:rsidP="00AC37D9">
            <w:pPr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94" w:rsidRPr="005E5926" w:rsidRDefault="00BA3E94" w:rsidP="005E5926">
            <w:pPr>
              <w:jc w:val="center"/>
              <w:rPr>
                <w:b/>
              </w:rPr>
            </w:pPr>
            <w:r w:rsidRPr="005E5926">
              <w:rPr>
                <w:b/>
              </w:rPr>
              <w:t>4</w:t>
            </w:r>
            <w:r>
              <w:rPr>
                <w:b/>
              </w:rPr>
              <w:t> 749,2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94" w:rsidRPr="005E5926" w:rsidRDefault="00BA3E94" w:rsidP="005E5926">
            <w:pPr>
              <w:jc w:val="center"/>
              <w:rPr>
                <w:b/>
              </w:rPr>
            </w:pPr>
            <w:r>
              <w:rPr>
                <w:b/>
              </w:rPr>
              <w:t>3 129,8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94" w:rsidRPr="005E5926" w:rsidRDefault="00BA3E94" w:rsidP="005E5926">
            <w:pPr>
              <w:jc w:val="center"/>
              <w:rPr>
                <w:b/>
              </w:rPr>
            </w:pPr>
            <w:r>
              <w:rPr>
                <w:b/>
              </w:rPr>
              <w:t>3 179,0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E94" w:rsidRPr="005E5926" w:rsidRDefault="00BA3E94" w:rsidP="005E5926">
            <w:pPr>
              <w:jc w:val="center"/>
              <w:rPr>
                <w:b/>
              </w:rPr>
            </w:pPr>
            <w:r>
              <w:rPr>
                <w:b/>
              </w:rPr>
              <w:t>11 058,0</w:t>
            </w:r>
          </w:p>
        </w:tc>
      </w:tr>
    </w:tbl>
    <w:p w:rsidR="00BD3F38" w:rsidRPr="00E8495A" w:rsidRDefault="00BD3F38" w:rsidP="00BD3F38">
      <w:pPr>
        <w:tabs>
          <w:tab w:val="right" w:pos="9355"/>
        </w:tabs>
        <w:spacing w:before="120" w:after="160"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8495A">
        <w:rPr>
          <w:rFonts w:eastAsia="Calibri"/>
          <w:sz w:val="28"/>
          <w:szCs w:val="28"/>
          <w:lang w:eastAsia="en-US"/>
        </w:rPr>
        <w:t xml:space="preserve">В составе </w:t>
      </w:r>
      <w:r w:rsidR="003D0948">
        <w:rPr>
          <w:rFonts w:eastAsia="Calibri"/>
          <w:sz w:val="28"/>
          <w:szCs w:val="28"/>
          <w:lang w:eastAsia="en-US"/>
        </w:rPr>
        <w:t>муниципальной</w:t>
      </w:r>
      <w:r w:rsidRPr="00E8495A">
        <w:rPr>
          <w:rFonts w:eastAsia="Calibri"/>
          <w:sz w:val="28"/>
          <w:szCs w:val="28"/>
          <w:lang w:eastAsia="en-US"/>
        </w:rPr>
        <w:t xml:space="preserve"> программы предусмотрены расходы на:</w:t>
      </w:r>
      <w:r w:rsidRPr="00E8495A">
        <w:rPr>
          <w:rFonts w:eastAsia="Calibri"/>
          <w:sz w:val="28"/>
          <w:szCs w:val="28"/>
          <w:lang w:eastAsia="en-US"/>
        </w:rPr>
        <w:tab/>
      </w:r>
    </w:p>
    <w:p w:rsidR="00BD3F38" w:rsidRPr="005E5926" w:rsidRDefault="00BD3F38" w:rsidP="00BD3F38">
      <w:pPr>
        <w:numPr>
          <w:ilvl w:val="0"/>
          <w:numId w:val="19"/>
        </w:numPr>
        <w:tabs>
          <w:tab w:val="left" w:pos="142"/>
        </w:tabs>
        <w:spacing w:after="160" w:line="259" w:lineRule="auto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5E5926">
        <w:rPr>
          <w:rFonts w:eastAsia="Calibri"/>
          <w:i/>
          <w:sz w:val="28"/>
          <w:szCs w:val="28"/>
          <w:lang w:eastAsia="en-US"/>
        </w:rPr>
        <w:t>комплексы процессных мероприятий</w:t>
      </w:r>
    </w:p>
    <w:p w:rsidR="00BD3F38" w:rsidRPr="00E8495A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E5926" w:rsidRDefault="005E5926" w:rsidP="005E5926">
      <w:pPr>
        <w:ind w:firstLine="709"/>
        <w:jc w:val="center"/>
        <w:rPr>
          <w:rFonts w:eastAsia="Calibri"/>
          <w:i/>
          <w:sz w:val="28"/>
          <w:szCs w:val="28"/>
          <w:lang w:eastAsia="en-US"/>
        </w:rPr>
      </w:pPr>
      <w:r w:rsidRPr="005E5926">
        <w:rPr>
          <w:rFonts w:eastAsia="Calibri"/>
          <w:i/>
          <w:sz w:val="28"/>
          <w:szCs w:val="28"/>
          <w:lang w:eastAsia="en-US"/>
        </w:rPr>
        <w:t>Комплекс процессных мероприятий «Развитие экономического потенциала и поддержка малого и среднего предпринимательства»</w:t>
      </w:r>
    </w:p>
    <w:p w:rsidR="005E5926" w:rsidRPr="00CE1B33" w:rsidRDefault="005E5926" w:rsidP="005E59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869CE">
        <w:rPr>
          <w:sz w:val="28"/>
          <w:szCs w:val="28"/>
        </w:rPr>
        <w:t>На реализацию комплекса процессных мероприятий «</w:t>
      </w:r>
      <w:r w:rsidRPr="005E5926">
        <w:rPr>
          <w:sz w:val="28"/>
          <w:szCs w:val="28"/>
        </w:rPr>
        <w:t>Развитие экономического потенциала и поддержка малого и среднего предпринимательства</w:t>
      </w:r>
      <w:r w:rsidRPr="006869CE">
        <w:rPr>
          <w:sz w:val="28"/>
          <w:szCs w:val="28"/>
        </w:rPr>
        <w:t>» предусмотрены средства</w:t>
      </w:r>
      <w:r w:rsidRPr="00CE1B33">
        <w:rPr>
          <w:sz w:val="28"/>
          <w:szCs w:val="28"/>
        </w:rPr>
        <w:t xml:space="preserve"> </w:t>
      </w:r>
      <w:r w:rsidRPr="00FD1D19">
        <w:rPr>
          <w:sz w:val="28"/>
          <w:szCs w:val="28"/>
        </w:rPr>
        <w:t xml:space="preserve">на 2025 год в </w:t>
      </w:r>
      <w:r>
        <w:rPr>
          <w:sz w:val="28"/>
          <w:szCs w:val="28"/>
        </w:rPr>
        <w:t>сумме</w:t>
      </w:r>
      <w:r w:rsidRPr="00FD1D19">
        <w:rPr>
          <w:sz w:val="28"/>
          <w:szCs w:val="28"/>
        </w:rPr>
        <w:t xml:space="preserve"> </w:t>
      </w:r>
      <w:r w:rsidRPr="005E5926">
        <w:rPr>
          <w:sz w:val="28"/>
          <w:szCs w:val="28"/>
        </w:rPr>
        <w:t>375,0</w:t>
      </w:r>
      <w:r w:rsidRPr="00FD1D19">
        <w:rPr>
          <w:sz w:val="28"/>
          <w:szCs w:val="28"/>
        </w:rPr>
        <w:t xml:space="preserve"> тыс. рублей, на 2026</w:t>
      </w:r>
      <w:r>
        <w:rPr>
          <w:sz w:val="28"/>
          <w:szCs w:val="28"/>
        </w:rPr>
        <w:t xml:space="preserve">, 2027 </w:t>
      </w:r>
      <w:r w:rsidRPr="00FD1D19">
        <w:rPr>
          <w:sz w:val="28"/>
          <w:szCs w:val="28"/>
        </w:rPr>
        <w:t>год</w:t>
      </w:r>
      <w:r>
        <w:rPr>
          <w:sz w:val="28"/>
          <w:szCs w:val="28"/>
        </w:rPr>
        <w:t>ы по 325,0 тыс. рублей для о</w:t>
      </w:r>
      <w:r w:rsidRPr="005E5926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Pr="005E5926">
        <w:rPr>
          <w:sz w:val="28"/>
          <w:szCs w:val="28"/>
        </w:rPr>
        <w:t xml:space="preserve"> проведения районных съездов, форумов, конференций с участием предпринимательства, а также конкурсов предпринимателей по различным номинациям</w:t>
      </w:r>
      <w:r>
        <w:rPr>
          <w:sz w:val="28"/>
          <w:szCs w:val="28"/>
        </w:rPr>
        <w:t>.</w:t>
      </w:r>
    </w:p>
    <w:p w:rsidR="00BD3F38" w:rsidRPr="00E8495A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E5926" w:rsidRDefault="005E5926" w:rsidP="005E5926">
      <w:pPr>
        <w:ind w:firstLine="709"/>
        <w:jc w:val="center"/>
        <w:rPr>
          <w:rFonts w:eastAsia="Calibri"/>
          <w:i/>
          <w:sz w:val="28"/>
          <w:szCs w:val="28"/>
          <w:lang w:eastAsia="en-US"/>
        </w:rPr>
      </w:pPr>
      <w:r w:rsidRPr="005E5926">
        <w:rPr>
          <w:rFonts w:eastAsia="Calibri"/>
          <w:i/>
          <w:sz w:val="28"/>
          <w:szCs w:val="28"/>
          <w:lang w:eastAsia="en-US"/>
        </w:rPr>
        <w:t xml:space="preserve">Комплекс процессных мероприятий </w:t>
      </w:r>
    </w:p>
    <w:p w:rsidR="00BD3F38" w:rsidRPr="00BD3F38" w:rsidRDefault="005E5926" w:rsidP="005E5926">
      <w:pPr>
        <w:ind w:firstLine="709"/>
        <w:jc w:val="center"/>
        <w:rPr>
          <w:rFonts w:eastAsia="Calibri"/>
          <w:i/>
          <w:sz w:val="28"/>
          <w:szCs w:val="28"/>
          <w:lang w:eastAsia="en-US"/>
        </w:rPr>
      </w:pPr>
      <w:r w:rsidRPr="005E5926">
        <w:rPr>
          <w:rFonts w:eastAsia="Calibri"/>
          <w:i/>
          <w:sz w:val="28"/>
          <w:szCs w:val="28"/>
          <w:lang w:eastAsia="en-US"/>
        </w:rPr>
        <w:t>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</w:r>
    </w:p>
    <w:p w:rsidR="005E5926" w:rsidRDefault="005E5926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E5926">
        <w:rPr>
          <w:rFonts w:eastAsia="Calibri"/>
          <w:sz w:val="28"/>
          <w:szCs w:val="28"/>
          <w:lang w:eastAsia="en-US"/>
        </w:rPr>
        <w:t>На реализацию комплекса процессных мероприятий 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 предусмотрены ср</w:t>
      </w:r>
      <w:r w:rsidR="00834DCC">
        <w:rPr>
          <w:rFonts w:eastAsia="Calibri"/>
          <w:sz w:val="28"/>
          <w:szCs w:val="28"/>
          <w:lang w:eastAsia="en-US"/>
        </w:rPr>
        <w:t>едства на 2025 год в сумме 1 162,0</w:t>
      </w:r>
      <w:r w:rsidRPr="005E5926">
        <w:rPr>
          <w:rFonts w:eastAsia="Calibri"/>
          <w:sz w:val="28"/>
          <w:szCs w:val="28"/>
          <w:lang w:eastAsia="en-US"/>
        </w:rPr>
        <w:t xml:space="preserve"> тыс. рублей, на 2026</w:t>
      </w:r>
      <w:r>
        <w:rPr>
          <w:rFonts w:eastAsia="Calibri"/>
          <w:sz w:val="28"/>
          <w:szCs w:val="28"/>
          <w:lang w:eastAsia="en-US"/>
        </w:rPr>
        <w:t xml:space="preserve"> год –</w:t>
      </w:r>
      <w:r w:rsidRPr="005E5926">
        <w:rPr>
          <w:rFonts w:eastAsia="Calibri"/>
          <w:sz w:val="28"/>
          <w:szCs w:val="28"/>
          <w:lang w:eastAsia="en-US"/>
        </w:rPr>
        <w:t xml:space="preserve"> </w:t>
      </w:r>
      <w:r w:rsidR="00834DCC">
        <w:rPr>
          <w:rFonts w:eastAsia="Calibri"/>
          <w:sz w:val="28"/>
          <w:szCs w:val="28"/>
          <w:lang w:eastAsia="en-US"/>
        </w:rPr>
        <w:t>960</w:t>
      </w:r>
      <w:r>
        <w:rPr>
          <w:rFonts w:eastAsia="Calibri"/>
          <w:sz w:val="28"/>
          <w:szCs w:val="28"/>
          <w:lang w:eastAsia="en-US"/>
        </w:rPr>
        <w:t>,0</w:t>
      </w:r>
      <w:r w:rsidRPr="005E5926">
        <w:rPr>
          <w:rFonts w:eastAsia="Calibri"/>
          <w:sz w:val="28"/>
          <w:szCs w:val="28"/>
          <w:lang w:eastAsia="en-US"/>
        </w:rPr>
        <w:t xml:space="preserve"> тыс. рублей</w:t>
      </w:r>
      <w:r>
        <w:rPr>
          <w:rFonts w:eastAsia="Calibri"/>
          <w:sz w:val="28"/>
          <w:szCs w:val="28"/>
          <w:lang w:eastAsia="en-US"/>
        </w:rPr>
        <w:t>,</w:t>
      </w:r>
      <w:r w:rsidRPr="005E5926">
        <w:rPr>
          <w:rFonts w:eastAsia="Calibri"/>
          <w:sz w:val="28"/>
          <w:szCs w:val="28"/>
          <w:lang w:eastAsia="en-US"/>
        </w:rPr>
        <w:t xml:space="preserve"> на 202</w:t>
      </w:r>
      <w:r w:rsidR="00834DCC">
        <w:rPr>
          <w:rFonts w:eastAsia="Calibri"/>
          <w:sz w:val="28"/>
          <w:szCs w:val="28"/>
          <w:lang w:eastAsia="en-US"/>
        </w:rPr>
        <w:t>7 год - 998,4</w:t>
      </w:r>
      <w:r w:rsidRPr="005E5926">
        <w:rPr>
          <w:rFonts w:eastAsia="Calibri"/>
          <w:sz w:val="28"/>
          <w:szCs w:val="28"/>
          <w:lang w:eastAsia="en-US"/>
        </w:rPr>
        <w:t xml:space="preserve"> тыс. рублей</w:t>
      </w:r>
      <w:r>
        <w:rPr>
          <w:rFonts w:eastAsia="Calibri"/>
          <w:sz w:val="28"/>
          <w:szCs w:val="28"/>
          <w:lang w:eastAsia="en-US"/>
        </w:rPr>
        <w:t xml:space="preserve"> для о</w:t>
      </w:r>
      <w:r w:rsidRPr="005E5926">
        <w:rPr>
          <w:rFonts w:eastAsia="Calibri"/>
          <w:sz w:val="28"/>
          <w:szCs w:val="28"/>
          <w:lang w:eastAsia="en-US"/>
        </w:rPr>
        <w:t>существлени</w:t>
      </w:r>
      <w:r>
        <w:rPr>
          <w:rFonts w:eastAsia="Calibri"/>
          <w:sz w:val="28"/>
          <w:szCs w:val="28"/>
          <w:lang w:eastAsia="en-US"/>
        </w:rPr>
        <w:t>я</w:t>
      </w:r>
      <w:r w:rsidRPr="005E5926">
        <w:rPr>
          <w:rFonts w:eastAsia="Calibri"/>
          <w:sz w:val="28"/>
          <w:szCs w:val="28"/>
          <w:lang w:eastAsia="en-US"/>
        </w:rPr>
        <w:t xml:space="preserve"> полномочий в области охраны труда</w:t>
      </w:r>
      <w:r>
        <w:rPr>
          <w:rFonts w:eastAsia="Calibri"/>
          <w:sz w:val="28"/>
          <w:szCs w:val="28"/>
          <w:lang w:eastAsia="en-US"/>
        </w:rPr>
        <w:t>.</w:t>
      </w:r>
    </w:p>
    <w:p w:rsidR="00BD3F38" w:rsidRPr="005E5926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0229D" w:rsidRPr="00BD3F38" w:rsidRDefault="0000229D" w:rsidP="0000229D">
      <w:pPr>
        <w:ind w:firstLine="709"/>
        <w:jc w:val="center"/>
        <w:rPr>
          <w:rFonts w:eastAsia="Calibri"/>
          <w:i/>
          <w:sz w:val="28"/>
          <w:szCs w:val="28"/>
          <w:lang w:eastAsia="en-US"/>
        </w:rPr>
      </w:pPr>
      <w:r w:rsidRPr="005E5926">
        <w:rPr>
          <w:rFonts w:eastAsia="Calibri"/>
          <w:i/>
          <w:sz w:val="28"/>
          <w:szCs w:val="28"/>
          <w:lang w:eastAsia="en-US"/>
        </w:rPr>
        <w:t>Комплекс процессных мероприятий «Повышение качества управления муниципальным имуществом и земельными ресурсами»</w:t>
      </w:r>
    </w:p>
    <w:p w:rsidR="005E5926" w:rsidRDefault="005E5926" w:rsidP="005E5926">
      <w:pPr>
        <w:ind w:firstLine="709"/>
        <w:jc w:val="both"/>
        <w:rPr>
          <w:sz w:val="28"/>
          <w:szCs w:val="28"/>
        </w:rPr>
      </w:pPr>
      <w:r w:rsidRPr="006869CE">
        <w:rPr>
          <w:sz w:val="28"/>
          <w:szCs w:val="28"/>
        </w:rPr>
        <w:t>На реализацию комплекса процессных мероприятий «</w:t>
      </w:r>
      <w:r w:rsidRPr="005E5926">
        <w:rPr>
          <w:sz w:val="28"/>
          <w:szCs w:val="28"/>
        </w:rPr>
        <w:t>Управление земельными ресурсами и имуществом Белгородской области</w:t>
      </w:r>
      <w:r w:rsidRPr="006869CE">
        <w:rPr>
          <w:sz w:val="28"/>
          <w:szCs w:val="28"/>
        </w:rPr>
        <w:t>» предусмотрены средства</w:t>
      </w:r>
      <w:r w:rsidRPr="00CE1B33">
        <w:rPr>
          <w:sz w:val="28"/>
          <w:szCs w:val="28"/>
        </w:rPr>
        <w:t xml:space="preserve"> </w:t>
      </w:r>
      <w:r w:rsidRPr="00FD1D19">
        <w:rPr>
          <w:sz w:val="28"/>
          <w:szCs w:val="28"/>
        </w:rPr>
        <w:t xml:space="preserve">на 2025 год в </w:t>
      </w:r>
      <w:r>
        <w:rPr>
          <w:sz w:val="28"/>
          <w:szCs w:val="28"/>
        </w:rPr>
        <w:t>сумме</w:t>
      </w:r>
      <w:r w:rsidRPr="00FD1D19">
        <w:rPr>
          <w:sz w:val="28"/>
          <w:szCs w:val="28"/>
        </w:rPr>
        <w:t xml:space="preserve"> </w:t>
      </w:r>
      <w:r w:rsidR="0000229D">
        <w:rPr>
          <w:sz w:val="28"/>
          <w:szCs w:val="28"/>
        </w:rPr>
        <w:t>3 21</w:t>
      </w:r>
      <w:r w:rsidRPr="005E5926">
        <w:rPr>
          <w:sz w:val="28"/>
          <w:szCs w:val="28"/>
        </w:rPr>
        <w:t>2,2</w:t>
      </w:r>
      <w:r w:rsidRPr="00FD1D19">
        <w:rPr>
          <w:sz w:val="28"/>
          <w:szCs w:val="28"/>
        </w:rPr>
        <w:t xml:space="preserve"> тыс. рублей, на 2026</w:t>
      </w:r>
      <w:r w:rsidR="0000229D">
        <w:rPr>
          <w:sz w:val="28"/>
          <w:szCs w:val="28"/>
        </w:rPr>
        <w:t xml:space="preserve"> </w:t>
      </w:r>
      <w:r w:rsidRPr="00FD1D19">
        <w:rPr>
          <w:sz w:val="28"/>
          <w:szCs w:val="28"/>
        </w:rPr>
        <w:t>год</w:t>
      </w:r>
      <w:r>
        <w:rPr>
          <w:sz w:val="28"/>
          <w:szCs w:val="28"/>
        </w:rPr>
        <w:t xml:space="preserve"> - </w:t>
      </w:r>
      <w:r w:rsidRPr="005E5926">
        <w:rPr>
          <w:sz w:val="28"/>
          <w:szCs w:val="28"/>
        </w:rPr>
        <w:t>1 844,8</w:t>
      </w:r>
      <w:r>
        <w:rPr>
          <w:sz w:val="28"/>
          <w:szCs w:val="28"/>
        </w:rPr>
        <w:t xml:space="preserve"> тыс. рублей, </w:t>
      </w:r>
      <w:r w:rsidRPr="00FD1D19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FD1D19">
        <w:rPr>
          <w:sz w:val="28"/>
          <w:szCs w:val="28"/>
        </w:rPr>
        <w:t>год</w:t>
      </w:r>
      <w:r>
        <w:rPr>
          <w:sz w:val="28"/>
          <w:szCs w:val="28"/>
        </w:rPr>
        <w:t xml:space="preserve"> - </w:t>
      </w:r>
      <w:r w:rsidRPr="005E5926">
        <w:rPr>
          <w:sz w:val="28"/>
          <w:szCs w:val="28"/>
        </w:rPr>
        <w:t>1 855,6</w:t>
      </w:r>
      <w:r>
        <w:rPr>
          <w:sz w:val="28"/>
          <w:szCs w:val="28"/>
        </w:rPr>
        <w:t xml:space="preserve"> тыс. рублей</w:t>
      </w:r>
      <w:r w:rsidR="00243B9C">
        <w:rPr>
          <w:sz w:val="28"/>
          <w:szCs w:val="28"/>
        </w:rPr>
        <w:t>, в том числе:</w:t>
      </w:r>
    </w:p>
    <w:p w:rsidR="00243B9C" w:rsidRDefault="00243B9C" w:rsidP="00243B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00"/>
          <w:sz w:val="28"/>
          <w:szCs w:val="28"/>
          <w:lang w:bidi="ru-RU"/>
        </w:rPr>
        <w:t xml:space="preserve"> на р</w:t>
      </w:r>
      <w:r w:rsidRPr="00243B9C">
        <w:rPr>
          <w:color w:val="000000"/>
          <w:sz w:val="28"/>
          <w:szCs w:val="28"/>
          <w:lang w:bidi="ru-RU"/>
        </w:rPr>
        <w:t>еализаци</w:t>
      </w:r>
      <w:r>
        <w:rPr>
          <w:color w:val="000000"/>
          <w:sz w:val="28"/>
          <w:szCs w:val="28"/>
          <w:lang w:bidi="ru-RU"/>
        </w:rPr>
        <w:t>ю</w:t>
      </w:r>
      <w:r w:rsidRPr="00243B9C">
        <w:rPr>
          <w:color w:val="000000"/>
          <w:sz w:val="28"/>
          <w:szCs w:val="28"/>
          <w:lang w:bidi="ru-RU"/>
        </w:rPr>
        <w:t xml:space="preserve"> мероприятий в сфере имущественных и земельных отношений</w:t>
      </w:r>
      <w:r w:rsidRPr="00CE1B8D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 w:rsidR="0000229D">
        <w:rPr>
          <w:sz w:val="28"/>
          <w:szCs w:val="28"/>
        </w:rPr>
        <w:t>952,2</w:t>
      </w:r>
      <w:r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>тыс. рублей, на 2026</w:t>
      </w:r>
      <w:r>
        <w:rPr>
          <w:sz w:val="28"/>
          <w:szCs w:val="28"/>
        </w:rPr>
        <w:t>, 2027</w:t>
      </w:r>
      <w:r w:rsidRPr="00836A36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836A36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836A36">
        <w:rPr>
          <w:sz w:val="28"/>
          <w:szCs w:val="28"/>
        </w:rPr>
        <w:t xml:space="preserve"> </w:t>
      </w:r>
      <w:r>
        <w:rPr>
          <w:sz w:val="28"/>
          <w:szCs w:val="28"/>
        </w:rPr>
        <w:t>365,0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рублей;</w:t>
      </w:r>
    </w:p>
    <w:p w:rsidR="00243B9C" w:rsidRDefault="00741156" w:rsidP="00741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00"/>
          <w:sz w:val="28"/>
          <w:szCs w:val="28"/>
          <w:lang w:bidi="ru-RU"/>
        </w:rPr>
        <w:t xml:space="preserve"> на с</w:t>
      </w:r>
      <w:r w:rsidRPr="00741156">
        <w:rPr>
          <w:color w:val="000000"/>
          <w:sz w:val="28"/>
          <w:szCs w:val="28"/>
          <w:lang w:bidi="ru-RU"/>
        </w:rPr>
        <w:t>одержание объектов муниципальной собственности</w:t>
      </w:r>
      <w:r w:rsidRPr="00CE1B8D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 xml:space="preserve">2 060,0 </w:t>
      </w:r>
      <w:r w:rsidRPr="00836A36">
        <w:rPr>
          <w:sz w:val="28"/>
          <w:szCs w:val="28"/>
        </w:rPr>
        <w:t>тыс. рублей, на 2026</w:t>
      </w:r>
      <w:r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>год</w:t>
      </w:r>
      <w:r>
        <w:rPr>
          <w:sz w:val="28"/>
          <w:szCs w:val="28"/>
        </w:rPr>
        <w:t xml:space="preserve"> –</w:t>
      </w:r>
      <w:r w:rsidRPr="00836A36">
        <w:rPr>
          <w:sz w:val="28"/>
          <w:szCs w:val="28"/>
        </w:rPr>
        <w:t xml:space="preserve"> </w:t>
      </w:r>
      <w:r>
        <w:rPr>
          <w:sz w:val="28"/>
          <w:szCs w:val="28"/>
        </w:rPr>
        <w:t>1 479,8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</w:t>
      </w:r>
      <w:r w:rsidRPr="00836A36">
        <w:rPr>
          <w:sz w:val="28"/>
          <w:szCs w:val="28"/>
        </w:rPr>
        <w:t>, на 202</w:t>
      </w:r>
      <w:r>
        <w:rPr>
          <w:sz w:val="28"/>
          <w:szCs w:val="28"/>
        </w:rPr>
        <w:t xml:space="preserve">7 </w:t>
      </w:r>
      <w:r w:rsidRPr="00836A36">
        <w:rPr>
          <w:sz w:val="28"/>
          <w:szCs w:val="28"/>
        </w:rPr>
        <w:t>год</w:t>
      </w:r>
      <w:r>
        <w:rPr>
          <w:sz w:val="28"/>
          <w:szCs w:val="28"/>
        </w:rPr>
        <w:t xml:space="preserve"> –</w:t>
      </w:r>
      <w:r w:rsidRPr="00836A36">
        <w:rPr>
          <w:sz w:val="28"/>
          <w:szCs w:val="28"/>
        </w:rPr>
        <w:t xml:space="preserve"> </w:t>
      </w:r>
      <w:r>
        <w:rPr>
          <w:sz w:val="28"/>
          <w:szCs w:val="28"/>
        </w:rPr>
        <w:t>1 490,6</w:t>
      </w:r>
      <w:r w:rsidRPr="00836A36">
        <w:rPr>
          <w:sz w:val="28"/>
          <w:szCs w:val="28"/>
        </w:rPr>
        <w:t xml:space="preserve"> тыс. </w:t>
      </w:r>
      <w:r w:rsidR="0000229D">
        <w:rPr>
          <w:sz w:val="28"/>
          <w:szCs w:val="28"/>
        </w:rPr>
        <w:t>рублей;</w:t>
      </w:r>
    </w:p>
    <w:p w:rsidR="0000229D" w:rsidRDefault="0000229D" w:rsidP="000022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00"/>
          <w:sz w:val="28"/>
          <w:szCs w:val="28"/>
          <w:lang w:bidi="ru-RU"/>
        </w:rPr>
        <w:t xml:space="preserve"> на организацию и проведение комплексных кадастровых работ</w:t>
      </w:r>
      <w:r w:rsidRPr="00CE1B8D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 xml:space="preserve">200,0 </w:t>
      </w:r>
      <w:r w:rsidRPr="00836A36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BD3F38" w:rsidRPr="00E8495A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E1EE2" w:rsidRPr="009040A2" w:rsidRDefault="00C17F0E" w:rsidP="00BB74CA">
      <w:pPr>
        <w:autoSpaceDE w:val="0"/>
        <w:autoSpaceDN w:val="0"/>
        <w:adjustRightInd w:val="0"/>
        <w:ind w:firstLine="567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9</w:t>
      </w:r>
      <w:r w:rsidR="00DE1EE2" w:rsidRPr="003B748C">
        <w:rPr>
          <w:b/>
          <w:snapToGrid w:val="0"/>
          <w:sz w:val="28"/>
          <w:szCs w:val="28"/>
        </w:rPr>
        <w:t xml:space="preserve">. </w:t>
      </w:r>
      <w:r w:rsidR="00BB74CA" w:rsidRPr="00BB74CA">
        <w:rPr>
          <w:b/>
          <w:snapToGrid w:val="0"/>
          <w:sz w:val="28"/>
          <w:szCs w:val="28"/>
        </w:rPr>
        <w:t>Муниципальная программа Прохоровского района «Обеспечение доступным и комфортным жильем, коммунальными услугами жителей Прохоровского района»</w:t>
      </w:r>
    </w:p>
    <w:p w:rsidR="00892307" w:rsidRPr="0069750E" w:rsidRDefault="00892307" w:rsidP="00BB74CA">
      <w:pPr>
        <w:adjustRightInd w:val="0"/>
        <w:ind w:firstLine="709"/>
        <w:jc w:val="both"/>
        <w:rPr>
          <w:spacing w:val="-5"/>
          <w:sz w:val="28"/>
          <w:szCs w:val="28"/>
        </w:rPr>
      </w:pPr>
      <w:r w:rsidRPr="00256DDC">
        <w:rPr>
          <w:spacing w:val="-5"/>
          <w:sz w:val="28"/>
          <w:szCs w:val="28"/>
        </w:rPr>
        <w:t xml:space="preserve">На реализацию </w:t>
      </w:r>
      <w:r w:rsidR="00BB74CA">
        <w:rPr>
          <w:spacing w:val="-5"/>
          <w:sz w:val="28"/>
          <w:szCs w:val="28"/>
        </w:rPr>
        <w:t>муниципальной</w:t>
      </w:r>
      <w:r w:rsidRPr="00256DDC">
        <w:rPr>
          <w:spacing w:val="-5"/>
          <w:sz w:val="28"/>
          <w:szCs w:val="28"/>
        </w:rPr>
        <w:t xml:space="preserve"> программы </w:t>
      </w:r>
      <w:r w:rsidR="00BB74CA" w:rsidRPr="00BB74CA">
        <w:rPr>
          <w:spacing w:val="-5"/>
          <w:sz w:val="28"/>
          <w:szCs w:val="28"/>
        </w:rPr>
        <w:t>«Обеспечение доступным и комфортным жильем, коммунальными услугами жителей Прохоровского района»</w:t>
      </w:r>
      <w:r w:rsidRPr="00256DDC">
        <w:rPr>
          <w:spacing w:val="-5"/>
          <w:sz w:val="28"/>
          <w:szCs w:val="28"/>
        </w:rPr>
        <w:t xml:space="preserve"> (далее – Программа) предусмотрены бюджетные ассигнования на </w:t>
      </w:r>
      <w:r w:rsidRPr="00BB74CA">
        <w:rPr>
          <w:b/>
          <w:spacing w:val="-5"/>
          <w:sz w:val="28"/>
          <w:szCs w:val="28"/>
        </w:rPr>
        <w:t>2025 год</w:t>
      </w:r>
      <w:r w:rsidRPr="00256DDC">
        <w:rPr>
          <w:spacing w:val="-5"/>
          <w:sz w:val="28"/>
          <w:szCs w:val="28"/>
        </w:rPr>
        <w:t xml:space="preserve"> в сумме</w:t>
      </w:r>
      <w:r w:rsidRPr="00256DDC">
        <w:rPr>
          <w:b/>
          <w:spacing w:val="-5"/>
          <w:sz w:val="28"/>
          <w:szCs w:val="28"/>
        </w:rPr>
        <w:t xml:space="preserve"> </w:t>
      </w:r>
      <w:r w:rsidR="004E6E9A">
        <w:rPr>
          <w:b/>
          <w:spacing w:val="-5"/>
          <w:sz w:val="28"/>
          <w:szCs w:val="28"/>
        </w:rPr>
        <w:t>49 874,6</w:t>
      </w:r>
      <w:r>
        <w:rPr>
          <w:b/>
          <w:spacing w:val="-5"/>
          <w:sz w:val="28"/>
          <w:szCs w:val="28"/>
        </w:rPr>
        <w:t xml:space="preserve"> </w:t>
      </w:r>
      <w:r w:rsidRPr="00256DDC">
        <w:rPr>
          <w:b/>
          <w:spacing w:val="-5"/>
          <w:sz w:val="28"/>
          <w:szCs w:val="28"/>
        </w:rPr>
        <w:t>тыс. рублей</w:t>
      </w:r>
      <w:r w:rsidRPr="00256DDC">
        <w:rPr>
          <w:spacing w:val="-5"/>
          <w:sz w:val="28"/>
          <w:szCs w:val="28"/>
        </w:rPr>
        <w:t xml:space="preserve">, на </w:t>
      </w:r>
      <w:r w:rsidRPr="00BB74CA">
        <w:rPr>
          <w:b/>
          <w:spacing w:val="-5"/>
          <w:sz w:val="28"/>
          <w:szCs w:val="28"/>
        </w:rPr>
        <w:t>2026 год</w:t>
      </w:r>
      <w:r w:rsidRPr="00256DDC">
        <w:rPr>
          <w:spacing w:val="-5"/>
          <w:sz w:val="28"/>
          <w:szCs w:val="28"/>
        </w:rPr>
        <w:t xml:space="preserve"> в сумме </w:t>
      </w:r>
      <w:r w:rsidR="004E6E9A">
        <w:rPr>
          <w:b/>
          <w:spacing w:val="-5"/>
          <w:sz w:val="28"/>
          <w:szCs w:val="28"/>
        </w:rPr>
        <w:t>21 886,9</w:t>
      </w:r>
      <w:r w:rsidR="00BB74CA">
        <w:rPr>
          <w:b/>
          <w:spacing w:val="-5"/>
          <w:sz w:val="28"/>
          <w:szCs w:val="28"/>
        </w:rPr>
        <w:t xml:space="preserve"> </w:t>
      </w:r>
      <w:r w:rsidRPr="00256DDC">
        <w:rPr>
          <w:b/>
          <w:spacing w:val="-5"/>
          <w:sz w:val="28"/>
          <w:szCs w:val="28"/>
        </w:rPr>
        <w:t>тыс. рублей</w:t>
      </w:r>
      <w:r w:rsidRPr="00256DDC">
        <w:rPr>
          <w:spacing w:val="-5"/>
          <w:sz w:val="28"/>
          <w:szCs w:val="28"/>
        </w:rPr>
        <w:t xml:space="preserve">, на </w:t>
      </w:r>
      <w:r w:rsidRPr="00BB74CA">
        <w:rPr>
          <w:b/>
          <w:spacing w:val="-5"/>
          <w:sz w:val="28"/>
          <w:szCs w:val="28"/>
        </w:rPr>
        <w:t>2027 год</w:t>
      </w:r>
      <w:r w:rsidRPr="00256DDC">
        <w:rPr>
          <w:spacing w:val="-5"/>
          <w:sz w:val="28"/>
          <w:szCs w:val="28"/>
        </w:rPr>
        <w:t xml:space="preserve"> в сумме </w:t>
      </w:r>
      <w:r w:rsidR="004E6E9A">
        <w:rPr>
          <w:b/>
          <w:spacing w:val="-5"/>
          <w:sz w:val="28"/>
          <w:szCs w:val="28"/>
        </w:rPr>
        <w:t>28 446,7</w:t>
      </w:r>
      <w:r>
        <w:rPr>
          <w:b/>
          <w:spacing w:val="-5"/>
          <w:sz w:val="28"/>
          <w:szCs w:val="28"/>
        </w:rPr>
        <w:t xml:space="preserve"> </w:t>
      </w:r>
      <w:r w:rsidRPr="00256DDC">
        <w:rPr>
          <w:b/>
          <w:spacing w:val="-5"/>
          <w:sz w:val="28"/>
          <w:szCs w:val="28"/>
        </w:rPr>
        <w:t>тыс. рублей</w:t>
      </w:r>
      <w:r w:rsidRPr="00256DDC">
        <w:rPr>
          <w:spacing w:val="-5"/>
          <w:sz w:val="28"/>
          <w:szCs w:val="28"/>
        </w:rPr>
        <w:t>.</w:t>
      </w:r>
    </w:p>
    <w:p w:rsidR="00BB74CA" w:rsidRDefault="00BB74CA" w:rsidP="00BB74CA">
      <w:pPr>
        <w:ind w:firstLine="720"/>
        <w:jc w:val="both"/>
        <w:rPr>
          <w:spacing w:val="-5"/>
          <w:sz w:val="28"/>
          <w:szCs w:val="28"/>
        </w:rPr>
      </w:pPr>
      <w:r w:rsidRPr="00BB74CA">
        <w:rPr>
          <w:spacing w:val="-5"/>
          <w:sz w:val="28"/>
          <w:szCs w:val="28"/>
        </w:rPr>
        <w:t xml:space="preserve">Целью </w:t>
      </w:r>
      <w:r>
        <w:rPr>
          <w:spacing w:val="-5"/>
          <w:sz w:val="28"/>
          <w:szCs w:val="28"/>
        </w:rPr>
        <w:t>П</w:t>
      </w:r>
      <w:r w:rsidRPr="00BB74CA">
        <w:rPr>
          <w:spacing w:val="-5"/>
          <w:sz w:val="28"/>
          <w:szCs w:val="28"/>
        </w:rPr>
        <w:t>рограммы является</w:t>
      </w:r>
      <w:r>
        <w:rPr>
          <w:spacing w:val="-5"/>
          <w:sz w:val="28"/>
          <w:szCs w:val="28"/>
        </w:rPr>
        <w:t xml:space="preserve"> с</w:t>
      </w:r>
      <w:r w:rsidRPr="00BB74CA">
        <w:rPr>
          <w:spacing w:val="-5"/>
          <w:sz w:val="28"/>
          <w:szCs w:val="28"/>
        </w:rPr>
        <w:t>оздание условий для комплексного развития жилищной сферы, повышения доступности жилья и обеспечения качественными жилищно-коммунальными услугами в Прохоровском районе.</w:t>
      </w:r>
    </w:p>
    <w:p w:rsidR="00F178BB" w:rsidRDefault="00BB74CA" w:rsidP="00BB74CA">
      <w:pPr>
        <w:pStyle w:val="afb"/>
        <w:keepNext/>
        <w:ind w:firstLine="708"/>
        <w:jc w:val="both"/>
        <w:rPr>
          <w:rFonts w:eastAsia="Calibri"/>
          <w:b/>
          <w:szCs w:val="28"/>
          <w:lang w:eastAsia="en-US"/>
        </w:rPr>
      </w:pPr>
      <w:r w:rsidRPr="005E7BED">
        <w:rPr>
          <w:szCs w:val="28"/>
        </w:rPr>
        <w:t xml:space="preserve">Бюджетные средства на реализацию </w:t>
      </w:r>
      <w:r>
        <w:rPr>
          <w:szCs w:val="28"/>
        </w:rPr>
        <w:t>П</w:t>
      </w:r>
      <w:r w:rsidRPr="005E7BED">
        <w:rPr>
          <w:szCs w:val="28"/>
        </w:rPr>
        <w:t>рограммы распределены между структурными элементами следующим образом:</w:t>
      </w:r>
      <w:r w:rsidRPr="00E8495A">
        <w:rPr>
          <w:rFonts w:eastAsia="Calibri"/>
          <w:b/>
          <w:szCs w:val="28"/>
          <w:lang w:eastAsia="en-US"/>
        </w:rPr>
        <w:t xml:space="preserve">  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1"/>
        <w:gridCol w:w="2693"/>
        <w:gridCol w:w="1703"/>
        <w:gridCol w:w="1622"/>
        <w:gridCol w:w="1689"/>
        <w:gridCol w:w="1371"/>
      </w:tblGrid>
      <w:tr w:rsidR="00F178BB" w:rsidRPr="003D0948" w:rsidTr="001B76EC">
        <w:tc>
          <w:tcPr>
            <w:tcW w:w="561" w:type="dxa"/>
            <w:vMerge w:val="restart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2693" w:type="dxa"/>
            <w:vMerge w:val="restart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Наименование структурного элемента</w:t>
            </w:r>
          </w:p>
        </w:tc>
        <w:tc>
          <w:tcPr>
            <w:tcW w:w="6385" w:type="dxa"/>
            <w:gridSpan w:val="4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Расходы (тыс. рублей), годы</w:t>
            </w:r>
          </w:p>
        </w:tc>
      </w:tr>
      <w:tr w:rsidR="00F178BB" w:rsidRPr="003D0948" w:rsidTr="001B76EC">
        <w:tc>
          <w:tcPr>
            <w:tcW w:w="561" w:type="dxa"/>
            <w:vMerge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03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2025 год</w:t>
            </w:r>
          </w:p>
        </w:tc>
        <w:tc>
          <w:tcPr>
            <w:tcW w:w="1622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2026 год</w:t>
            </w:r>
          </w:p>
        </w:tc>
        <w:tc>
          <w:tcPr>
            <w:tcW w:w="1689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2027 год</w:t>
            </w:r>
          </w:p>
        </w:tc>
        <w:tc>
          <w:tcPr>
            <w:tcW w:w="1371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Итого на 2025-2027 годы</w:t>
            </w:r>
          </w:p>
        </w:tc>
      </w:tr>
      <w:tr w:rsidR="00F178BB" w:rsidRPr="003D0948" w:rsidTr="001B76EC">
        <w:trPr>
          <w:trHeight w:val="152"/>
        </w:trPr>
        <w:tc>
          <w:tcPr>
            <w:tcW w:w="561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703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622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689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371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F178BB" w:rsidRPr="00F178BB" w:rsidTr="00F178BB">
        <w:trPr>
          <w:trHeight w:val="15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F178BB" w:rsidP="001B76EC">
            <w:pPr>
              <w:jc w:val="center"/>
              <w:rPr>
                <w:rFonts w:eastAsia="Calibri"/>
                <w:lang w:eastAsia="en-US"/>
              </w:rPr>
            </w:pPr>
            <w:r w:rsidRPr="00F178BB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F178BB" w:rsidP="00F178BB">
            <w:pPr>
              <w:jc w:val="both"/>
              <w:rPr>
                <w:rFonts w:eastAsia="Calibri"/>
                <w:lang w:eastAsia="en-US"/>
              </w:rPr>
            </w:pPr>
            <w:r w:rsidRPr="00F178BB">
              <w:rPr>
                <w:rFonts w:eastAsia="Calibri"/>
                <w:lang w:eastAsia="en-US"/>
              </w:rPr>
              <w:t>Региональные проекты, не входящие в национальные проекты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BF31E8" w:rsidP="001B76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15 184,2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BF31E8" w:rsidP="001B76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15 358,4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BF31E8" w:rsidP="001B76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12 124,3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183CCB" w:rsidRDefault="00BF31E8" w:rsidP="001B76EC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42 666,9</w:t>
            </w:r>
          </w:p>
        </w:tc>
      </w:tr>
      <w:tr w:rsidR="00BF31E8" w:rsidRPr="00F178BB" w:rsidTr="00F178BB">
        <w:trPr>
          <w:trHeight w:val="15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F178BB" w:rsidRDefault="00BF31E8" w:rsidP="001B76E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F178BB" w:rsidRDefault="00BF31E8" w:rsidP="00F178BB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средства федерального</w:t>
            </w:r>
            <w:r w:rsidRPr="00183CCB">
              <w:rPr>
                <w:rFonts w:eastAsia="Calibri"/>
                <w:i/>
                <w:lang w:eastAsia="en-US"/>
              </w:rPr>
              <w:t xml:space="preserve"> бюджета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754464" w:rsidRDefault="00033B7A" w:rsidP="001B76EC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10 446,9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754464" w:rsidRDefault="00033B7A" w:rsidP="001B76EC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10 893,1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754464" w:rsidRDefault="00033B7A" w:rsidP="001B76EC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10 893,1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754464" w:rsidRDefault="00033B7A" w:rsidP="001B76EC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32 233,1</w:t>
            </w:r>
          </w:p>
        </w:tc>
      </w:tr>
      <w:tr w:rsidR="00BF31E8" w:rsidRPr="00F178BB" w:rsidTr="00F178BB">
        <w:trPr>
          <w:trHeight w:val="15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F178BB" w:rsidRDefault="00BF31E8" w:rsidP="001B76E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F178BB" w:rsidRDefault="00BF31E8" w:rsidP="00F178BB">
            <w:pPr>
              <w:jc w:val="both"/>
              <w:rPr>
                <w:rFonts w:eastAsia="Calibri"/>
                <w:lang w:eastAsia="en-US"/>
              </w:rPr>
            </w:pPr>
            <w:r w:rsidRPr="00183CCB">
              <w:rPr>
                <w:rFonts w:eastAsia="Calibri"/>
                <w:i/>
                <w:lang w:eastAsia="en-US"/>
              </w:rPr>
              <w:t>средства областного бюджета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754464" w:rsidRDefault="00033B7A" w:rsidP="001B76EC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1 593,2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754464" w:rsidRDefault="00033B7A" w:rsidP="001B76EC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1 321,2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754464" w:rsidRDefault="00033B7A" w:rsidP="001B76EC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1 231,2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754464" w:rsidRDefault="00033B7A" w:rsidP="001B76EC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4 145,6</w:t>
            </w:r>
          </w:p>
        </w:tc>
      </w:tr>
      <w:tr w:rsidR="00BF31E8" w:rsidRPr="00F178BB" w:rsidTr="00183CCB">
        <w:trPr>
          <w:trHeight w:val="15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F178BB" w:rsidRDefault="00BF31E8" w:rsidP="001B76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F178BB" w:rsidRDefault="00BF31E8" w:rsidP="00F178BB">
            <w:pPr>
              <w:jc w:val="both"/>
              <w:rPr>
                <w:rFonts w:eastAsia="Calibri"/>
                <w:lang w:eastAsia="en-US"/>
              </w:rPr>
            </w:pPr>
            <w:r w:rsidRPr="00F178BB">
              <w:rPr>
                <w:rFonts w:eastAsia="Calibri"/>
                <w:lang w:eastAsia="en-US"/>
              </w:rPr>
              <w:t>Ведомственные проекты</w:t>
            </w:r>
            <w:r>
              <w:rPr>
                <w:rFonts w:eastAsia="Calibri"/>
                <w:lang w:eastAsia="en-US"/>
              </w:rPr>
              <w:t>, в т.ч.: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F178BB" w:rsidRDefault="00BF31E8" w:rsidP="00183CCB">
            <w:pPr>
              <w:jc w:val="center"/>
              <w:rPr>
                <w:rFonts w:eastAsia="Calibri"/>
                <w:lang w:eastAsia="en-US"/>
              </w:rPr>
            </w:pPr>
            <w:r w:rsidRPr="00183CCB">
              <w:rPr>
                <w:rFonts w:eastAsia="Calibri"/>
                <w:lang w:eastAsia="en-US"/>
              </w:rPr>
              <w:t>25 752,7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F178BB" w:rsidRDefault="00BF31E8" w:rsidP="00183CC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311,0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F178BB" w:rsidRDefault="00BF31E8" w:rsidP="00183CC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311,0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183CCB" w:rsidRDefault="00BF31E8" w:rsidP="00183CCB">
            <w:pPr>
              <w:jc w:val="center"/>
              <w:rPr>
                <w:rFonts w:eastAsia="Calibri"/>
                <w:b/>
                <w:lang w:eastAsia="en-US"/>
              </w:rPr>
            </w:pPr>
            <w:r w:rsidRPr="00183CCB">
              <w:rPr>
                <w:rFonts w:eastAsia="Calibri"/>
                <w:b/>
                <w:lang w:eastAsia="en-US"/>
              </w:rPr>
              <w:t>26 374,7</w:t>
            </w:r>
          </w:p>
        </w:tc>
      </w:tr>
      <w:tr w:rsidR="00BF31E8" w:rsidRPr="00183CCB" w:rsidTr="00183CCB">
        <w:trPr>
          <w:trHeight w:val="15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183CCB" w:rsidRDefault="00BF31E8" w:rsidP="001B76EC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183CCB" w:rsidRDefault="00BF31E8" w:rsidP="001B76EC">
            <w:pPr>
              <w:jc w:val="both"/>
              <w:rPr>
                <w:rFonts w:eastAsia="Calibri"/>
                <w:i/>
                <w:lang w:eastAsia="en-US"/>
              </w:rPr>
            </w:pPr>
            <w:r w:rsidRPr="00183CCB">
              <w:rPr>
                <w:rFonts w:eastAsia="Calibri"/>
                <w:i/>
                <w:lang w:eastAsia="en-US"/>
              </w:rPr>
              <w:t>средства областного бюджета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183CCB" w:rsidRDefault="00BF31E8" w:rsidP="00183CCB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24 420,6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183CCB" w:rsidRDefault="00BF31E8" w:rsidP="00183CCB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251,0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183CCB" w:rsidRDefault="00BF31E8" w:rsidP="00183CCB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251,0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E8" w:rsidRPr="00183CCB" w:rsidRDefault="00BF31E8" w:rsidP="00183CCB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24 922,6</w:t>
            </w:r>
          </w:p>
        </w:tc>
      </w:tr>
      <w:tr w:rsidR="00754464" w:rsidRPr="003D0948" w:rsidTr="00183CCB">
        <w:trPr>
          <w:trHeight w:val="150"/>
        </w:trPr>
        <w:tc>
          <w:tcPr>
            <w:tcW w:w="561" w:type="dxa"/>
            <w:vAlign w:val="center"/>
          </w:tcPr>
          <w:p w:rsidR="00754464" w:rsidRPr="003D0948" w:rsidRDefault="00754464" w:rsidP="001B76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93" w:type="dxa"/>
            <w:vAlign w:val="center"/>
          </w:tcPr>
          <w:p w:rsidR="00754464" w:rsidRPr="003D0948" w:rsidRDefault="00754464" w:rsidP="001B76EC">
            <w:pPr>
              <w:jc w:val="both"/>
              <w:rPr>
                <w:rFonts w:eastAsia="Calibri"/>
                <w:lang w:eastAsia="en-US"/>
              </w:rPr>
            </w:pPr>
            <w:r w:rsidRPr="003D0948">
              <w:rPr>
                <w:rFonts w:eastAsia="Calibri"/>
                <w:lang w:eastAsia="en-US"/>
              </w:rPr>
              <w:t>Комплексы процессных мероприятий</w:t>
            </w:r>
            <w:r>
              <w:rPr>
                <w:rFonts w:eastAsia="Calibri"/>
                <w:lang w:eastAsia="en-US"/>
              </w:rPr>
              <w:t>, в т.ч.: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464" w:rsidRPr="003D0948" w:rsidRDefault="00754464" w:rsidP="00183CCB">
            <w:pPr>
              <w:shd w:val="clear" w:color="auto" w:fill="FFFFFF"/>
              <w:jc w:val="center"/>
              <w:rPr>
                <w:rFonts w:eastAsia="Calibri"/>
                <w:bCs/>
                <w:lang w:eastAsia="en-US"/>
              </w:rPr>
            </w:pPr>
            <w:r w:rsidRPr="00183CCB">
              <w:rPr>
                <w:rFonts w:eastAsia="Calibri"/>
                <w:bCs/>
                <w:lang w:eastAsia="en-US"/>
              </w:rPr>
              <w:t>8 937,7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464" w:rsidRPr="003D0948" w:rsidRDefault="00754464" w:rsidP="00183CCB">
            <w:pPr>
              <w:shd w:val="clear" w:color="auto" w:fill="FFFFFF"/>
              <w:jc w:val="center"/>
              <w:rPr>
                <w:rFonts w:eastAsia="Calibri"/>
                <w:bCs/>
                <w:lang w:eastAsia="en-US"/>
              </w:rPr>
            </w:pPr>
            <w:r w:rsidRPr="00183CCB">
              <w:rPr>
                <w:rFonts w:eastAsia="Calibri"/>
                <w:bCs/>
                <w:lang w:eastAsia="en-US"/>
              </w:rPr>
              <w:t>6 217,5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464" w:rsidRPr="003D0948" w:rsidRDefault="00754464" w:rsidP="00183CCB">
            <w:pPr>
              <w:shd w:val="clear" w:color="auto" w:fill="FFFFFF"/>
              <w:jc w:val="center"/>
              <w:rPr>
                <w:rFonts w:eastAsia="Calibri"/>
                <w:bCs/>
                <w:lang w:eastAsia="en-US"/>
              </w:rPr>
            </w:pPr>
            <w:r w:rsidRPr="00183CCB">
              <w:rPr>
                <w:rFonts w:eastAsia="Calibri"/>
                <w:bCs/>
                <w:lang w:eastAsia="en-US"/>
              </w:rPr>
              <w:t>16 011,4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464" w:rsidRPr="005E5926" w:rsidRDefault="00754464" w:rsidP="00183CCB">
            <w:pPr>
              <w:shd w:val="clear" w:color="auto" w:fill="FFFFFF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31 166,6</w:t>
            </w:r>
          </w:p>
        </w:tc>
      </w:tr>
      <w:tr w:rsidR="00754464" w:rsidRPr="00BB74CA" w:rsidTr="001B76EC">
        <w:trPr>
          <w:trHeight w:val="150"/>
        </w:trPr>
        <w:tc>
          <w:tcPr>
            <w:tcW w:w="561" w:type="dxa"/>
            <w:vAlign w:val="center"/>
          </w:tcPr>
          <w:p w:rsidR="00754464" w:rsidRPr="00BB74CA" w:rsidRDefault="00754464" w:rsidP="001B76EC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693" w:type="dxa"/>
            <w:vAlign w:val="center"/>
          </w:tcPr>
          <w:p w:rsidR="00754464" w:rsidRPr="00BB74CA" w:rsidRDefault="00754464" w:rsidP="001B76EC">
            <w:pPr>
              <w:jc w:val="both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с</w:t>
            </w:r>
            <w:r w:rsidRPr="00BB74CA">
              <w:rPr>
                <w:rFonts w:eastAsia="Calibri"/>
                <w:i/>
                <w:lang w:eastAsia="en-US"/>
              </w:rPr>
              <w:t>редства областного бюджета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464" w:rsidRPr="00BB74CA" w:rsidRDefault="00754464" w:rsidP="001B76EC">
            <w:pPr>
              <w:shd w:val="clear" w:color="auto" w:fill="FFFFFF"/>
              <w:jc w:val="center"/>
              <w:rPr>
                <w:rFonts w:eastAsia="Calibri"/>
                <w:bCs/>
                <w:i/>
                <w:lang w:eastAsia="en-US"/>
              </w:rPr>
            </w:pPr>
            <w:r w:rsidRPr="00183CCB">
              <w:rPr>
                <w:rFonts w:eastAsia="Calibri"/>
                <w:bCs/>
                <w:i/>
                <w:lang w:eastAsia="en-US"/>
              </w:rPr>
              <w:t>8 837,7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464" w:rsidRPr="00BB74CA" w:rsidRDefault="00754464" w:rsidP="001B76EC">
            <w:pPr>
              <w:shd w:val="clear" w:color="auto" w:fill="FFFFFF"/>
              <w:jc w:val="center"/>
              <w:rPr>
                <w:rFonts w:eastAsia="Calibri"/>
                <w:bCs/>
                <w:i/>
                <w:lang w:eastAsia="en-US"/>
              </w:rPr>
            </w:pPr>
            <w:r w:rsidRPr="00183CCB">
              <w:rPr>
                <w:rFonts w:eastAsia="Calibri"/>
                <w:bCs/>
                <w:i/>
                <w:lang w:eastAsia="en-US"/>
              </w:rPr>
              <w:t>6 127,5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464" w:rsidRPr="00BB74CA" w:rsidRDefault="00754464" w:rsidP="001B76EC">
            <w:pPr>
              <w:shd w:val="clear" w:color="auto" w:fill="FFFFFF"/>
              <w:jc w:val="center"/>
              <w:rPr>
                <w:rFonts w:eastAsia="Calibri"/>
                <w:bCs/>
                <w:i/>
                <w:lang w:eastAsia="en-US"/>
              </w:rPr>
            </w:pPr>
            <w:r w:rsidRPr="00183CCB">
              <w:rPr>
                <w:rFonts w:eastAsia="Calibri"/>
                <w:bCs/>
                <w:i/>
                <w:lang w:eastAsia="en-US"/>
              </w:rPr>
              <w:t>15 931,4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464" w:rsidRPr="00BB74CA" w:rsidRDefault="00754464" w:rsidP="001B76EC">
            <w:pPr>
              <w:shd w:val="clear" w:color="auto" w:fill="FFFFFF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30 896,6</w:t>
            </w:r>
          </w:p>
        </w:tc>
      </w:tr>
      <w:tr w:rsidR="00341949" w:rsidRPr="003D0948" w:rsidTr="001B76EC">
        <w:tc>
          <w:tcPr>
            <w:tcW w:w="561" w:type="dxa"/>
            <w:vAlign w:val="center"/>
          </w:tcPr>
          <w:p w:rsidR="00341949" w:rsidRPr="003D0948" w:rsidRDefault="00341949" w:rsidP="001B76E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</w:tcPr>
          <w:p w:rsidR="00341949" w:rsidRPr="003D0948" w:rsidRDefault="00341949" w:rsidP="001B76EC">
            <w:pPr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949" w:rsidRPr="005E5926" w:rsidRDefault="00341949" w:rsidP="001B76EC">
            <w:pPr>
              <w:jc w:val="center"/>
              <w:rPr>
                <w:b/>
              </w:rPr>
            </w:pPr>
            <w:r>
              <w:rPr>
                <w:b/>
              </w:rPr>
              <w:t>49 874,6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949" w:rsidRPr="005E5926" w:rsidRDefault="00341949" w:rsidP="001B76EC">
            <w:pPr>
              <w:jc w:val="center"/>
              <w:rPr>
                <w:b/>
              </w:rPr>
            </w:pPr>
            <w:r>
              <w:rPr>
                <w:b/>
              </w:rPr>
              <w:t>21 886,9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949" w:rsidRPr="005E5926" w:rsidRDefault="00341949" w:rsidP="001B76EC">
            <w:pPr>
              <w:jc w:val="center"/>
              <w:rPr>
                <w:b/>
              </w:rPr>
            </w:pPr>
            <w:r>
              <w:rPr>
                <w:b/>
              </w:rPr>
              <w:t>28 446,7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949" w:rsidRPr="005E5926" w:rsidRDefault="00341949" w:rsidP="001B76EC">
            <w:pPr>
              <w:jc w:val="center"/>
              <w:rPr>
                <w:b/>
              </w:rPr>
            </w:pPr>
            <w:r>
              <w:rPr>
                <w:b/>
              </w:rPr>
              <w:t>100 208,2</w:t>
            </w:r>
          </w:p>
        </w:tc>
      </w:tr>
    </w:tbl>
    <w:p w:rsidR="00892307" w:rsidRDefault="00892307" w:rsidP="00892307">
      <w:pPr>
        <w:spacing w:before="120"/>
        <w:ind w:firstLine="720"/>
        <w:jc w:val="both"/>
        <w:rPr>
          <w:sz w:val="28"/>
          <w:szCs w:val="28"/>
        </w:rPr>
      </w:pPr>
      <w:r w:rsidRPr="00B63338">
        <w:rPr>
          <w:sz w:val="28"/>
          <w:szCs w:val="28"/>
        </w:rPr>
        <w:t>В составе Программы предусмотрены расходы на:</w:t>
      </w:r>
    </w:p>
    <w:p w:rsidR="00183CCB" w:rsidRPr="00087333" w:rsidRDefault="00183CCB" w:rsidP="00183CCB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региональные проекты, не входящие в национальные проекты</w:t>
      </w:r>
    </w:p>
    <w:p w:rsidR="00183CCB" w:rsidRDefault="00183CCB" w:rsidP="00183CCB">
      <w:pPr>
        <w:jc w:val="center"/>
        <w:rPr>
          <w:i/>
          <w:iCs/>
          <w:sz w:val="28"/>
          <w:szCs w:val="28"/>
        </w:rPr>
      </w:pPr>
    </w:p>
    <w:p w:rsidR="00183CCB" w:rsidRDefault="00183CCB" w:rsidP="00183CCB">
      <w:pPr>
        <w:jc w:val="center"/>
        <w:rPr>
          <w:i/>
          <w:iCs/>
          <w:sz w:val="28"/>
          <w:szCs w:val="28"/>
        </w:rPr>
      </w:pPr>
      <w:r w:rsidRPr="00183CCB">
        <w:rPr>
          <w:i/>
          <w:iCs/>
          <w:sz w:val="28"/>
          <w:szCs w:val="28"/>
        </w:rPr>
        <w:t xml:space="preserve">Региональный проект </w:t>
      </w:r>
    </w:p>
    <w:p w:rsidR="00183CCB" w:rsidRPr="00183CCB" w:rsidRDefault="00183CCB" w:rsidP="00183CCB">
      <w:pPr>
        <w:jc w:val="center"/>
        <w:rPr>
          <w:i/>
          <w:iCs/>
          <w:sz w:val="28"/>
          <w:szCs w:val="28"/>
        </w:rPr>
      </w:pPr>
      <w:r w:rsidRPr="00183CCB">
        <w:rPr>
          <w:i/>
          <w:iCs/>
          <w:sz w:val="28"/>
          <w:szCs w:val="28"/>
        </w:rPr>
        <w:t>«Обеспечение жильем молодых семей»</w:t>
      </w:r>
    </w:p>
    <w:p w:rsidR="00F55146" w:rsidRDefault="00F55146" w:rsidP="00F55146">
      <w:pPr>
        <w:ind w:firstLine="709"/>
        <w:jc w:val="both"/>
        <w:rPr>
          <w:sz w:val="28"/>
          <w:szCs w:val="28"/>
        </w:rPr>
      </w:pPr>
      <w:r w:rsidRPr="006869CE">
        <w:rPr>
          <w:sz w:val="28"/>
          <w:szCs w:val="28"/>
        </w:rPr>
        <w:t xml:space="preserve">На реализацию </w:t>
      </w:r>
      <w:r w:rsidRPr="00F55146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F55146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а, не входящего</w:t>
      </w:r>
      <w:r w:rsidRPr="00F55146">
        <w:rPr>
          <w:sz w:val="28"/>
          <w:szCs w:val="28"/>
        </w:rPr>
        <w:t xml:space="preserve"> в национальные проекты </w:t>
      </w:r>
      <w:r w:rsidRPr="006869CE">
        <w:rPr>
          <w:sz w:val="28"/>
          <w:szCs w:val="28"/>
        </w:rPr>
        <w:t>«</w:t>
      </w:r>
      <w:r w:rsidRPr="00F55146">
        <w:rPr>
          <w:sz w:val="28"/>
          <w:szCs w:val="28"/>
        </w:rPr>
        <w:t>Обеспечение жильем молодых семей</w:t>
      </w:r>
      <w:r w:rsidRPr="006869CE">
        <w:rPr>
          <w:sz w:val="28"/>
          <w:szCs w:val="28"/>
        </w:rPr>
        <w:t>» предусмотрены средства</w:t>
      </w:r>
      <w:r w:rsidRPr="00CE1B33">
        <w:rPr>
          <w:sz w:val="28"/>
          <w:szCs w:val="28"/>
        </w:rPr>
        <w:t xml:space="preserve"> </w:t>
      </w:r>
      <w:r>
        <w:rPr>
          <w:sz w:val="28"/>
          <w:szCs w:val="28"/>
        </w:rPr>
        <w:t>на 2025</w:t>
      </w:r>
      <w:r w:rsidR="00671EC9">
        <w:rPr>
          <w:sz w:val="28"/>
          <w:szCs w:val="28"/>
        </w:rPr>
        <w:t xml:space="preserve"> год в сумме 15 184,2 тыс. рублей</w:t>
      </w:r>
      <w:r>
        <w:rPr>
          <w:sz w:val="28"/>
          <w:szCs w:val="28"/>
        </w:rPr>
        <w:t xml:space="preserve">, </w:t>
      </w:r>
      <w:r w:rsidR="00671EC9">
        <w:rPr>
          <w:sz w:val="28"/>
          <w:szCs w:val="28"/>
        </w:rPr>
        <w:t xml:space="preserve">на 2026 год - 15 358,4 тыс. рублей, на 2027 год - 12 124,3 </w:t>
      </w:r>
      <w:r>
        <w:rPr>
          <w:sz w:val="28"/>
          <w:szCs w:val="28"/>
        </w:rPr>
        <w:t>тыс. рублей.</w:t>
      </w:r>
    </w:p>
    <w:p w:rsidR="00892307" w:rsidRPr="00087333" w:rsidRDefault="00361BE3" w:rsidP="00892307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ведомственные проекты</w:t>
      </w:r>
    </w:p>
    <w:p w:rsidR="00BD47F4" w:rsidRDefault="00BD47F4" w:rsidP="00BD47F4">
      <w:pPr>
        <w:ind w:firstLine="720"/>
        <w:jc w:val="center"/>
        <w:rPr>
          <w:i/>
          <w:sz w:val="28"/>
          <w:szCs w:val="28"/>
        </w:rPr>
      </w:pPr>
    </w:p>
    <w:p w:rsidR="007833FB" w:rsidRDefault="00892307" w:rsidP="007833FB">
      <w:pPr>
        <w:ind w:firstLine="708"/>
        <w:jc w:val="center"/>
        <w:rPr>
          <w:i/>
          <w:sz w:val="28"/>
          <w:szCs w:val="28"/>
        </w:rPr>
      </w:pPr>
      <w:r w:rsidRPr="00241A37">
        <w:rPr>
          <w:i/>
          <w:sz w:val="28"/>
          <w:szCs w:val="28"/>
        </w:rPr>
        <w:t xml:space="preserve">Ведомственный проект </w:t>
      </w:r>
    </w:p>
    <w:p w:rsidR="00892307" w:rsidRPr="00241A37" w:rsidRDefault="00892307" w:rsidP="00BD47F4">
      <w:pPr>
        <w:ind w:firstLine="708"/>
        <w:jc w:val="center"/>
        <w:rPr>
          <w:i/>
          <w:sz w:val="28"/>
          <w:szCs w:val="28"/>
        </w:rPr>
      </w:pPr>
      <w:r w:rsidRPr="00241A37">
        <w:rPr>
          <w:i/>
          <w:sz w:val="28"/>
          <w:szCs w:val="28"/>
        </w:rPr>
        <w:t>«Улучшение жилищных условий граждан, состоящих на учете нуждающихся в жилых помещениях»</w:t>
      </w:r>
    </w:p>
    <w:p w:rsidR="00892307" w:rsidRDefault="00892307" w:rsidP="00BD47F4">
      <w:pPr>
        <w:ind w:firstLine="720"/>
        <w:jc w:val="both"/>
        <w:rPr>
          <w:sz w:val="28"/>
          <w:szCs w:val="28"/>
        </w:rPr>
      </w:pPr>
      <w:r w:rsidRPr="006F582C">
        <w:rPr>
          <w:sz w:val="28"/>
          <w:szCs w:val="28"/>
        </w:rPr>
        <w:t xml:space="preserve">На реализацию ведомственного проекта </w:t>
      </w:r>
      <w:r w:rsidRPr="00241A37">
        <w:rPr>
          <w:sz w:val="28"/>
          <w:szCs w:val="28"/>
        </w:rPr>
        <w:t>«Улучшение жилищных условий граждан, состоящих на учете нуждающихся в жилых помещениях»</w:t>
      </w:r>
      <w:r w:rsidRPr="006F582C">
        <w:rPr>
          <w:sz w:val="28"/>
          <w:szCs w:val="28"/>
        </w:rPr>
        <w:t xml:space="preserve"> предусмотрены бюджетные ассигнования на 202</w:t>
      </w:r>
      <w:r>
        <w:rPr>
          <w:sz w:val="28"/>
          <w:szCs w:val="28"/>
        </w:rPr>
        <w:t>5</w:t>
      </w:r>
      <w:r w:rsidRPr="006F582C">
        <w:rPr>
          <w:sz w:val="28"/>
          <w:szCs w:val="28"/>
        </w:rPr>
        <w:t xml:space="preserve"> год в сумме </w:t>
      </w:r>
      <w:r w:rsidR="007833FB" w:rsidRPr="007833FB">
        <w:rPr>
          <w:sz w:val="28"/>
          <w:szCs w:val="28"/>
        </w:rPr>
        <w:t>25 441,7</w:t>
      </w:r>
      <w:r w:rsidRPr="00B23FED">
        <w:rPr>
          <w:sz w:val="28"/>
          <w:szCs w:val="28"/>
        </w:rPr>
        <w:t xml:space="preserve"> </w:t>
      </w:r>
      <w:r w:rsidR="007833FB">
        <w:rPr>
          <w:sz w:val="28"/>
          <w:szCs w:val="28"/>
        </w:rPr>
        <w:t xml:space="preserve">тыс. рублей. </w:t>
      </w:r>
      <w:r>
        <w:rPr>
          <w:sz w:val="28"/>
          <w:szCs w:val="28"/>
        </w:rPr>
        <w:t>Проектом предусмотрен</w:t>
      </w:r>
      <w:r w:rsidR="007833FB">
        <w:rPr>
          <w:sz w:val="28"/>
          <w:szCs w:val="28"/>
        </w:rPr>
        <w:t>о</w:t>
      </w:r>
      <w:r>
        <w:rPr>
          <w:sz w:val="28"/>
          <w:szCs w:val="28"/>
        </w:rPr>
        <w:t xml:space="preserve"> о</w:t>
      </w:r>
      <w:r w:rsidRPr="00241A37">
        <w:rPr>
          <w:sz w:val="28"/>
          <w:szCs w:val="28"/>
        </w:rPr>
        <w:t xml:space="preserve">беспечение жильем </w:t>
      </w:r>
      <w:r w:rsidR="007833FB">
        <w:rPr>
          <w:sz w:val="28"/>
          <w:szCs w:val="28"/>
        </w:rPr>
        <w:t xml:space="preserve">3-х </w:t>
      </w:r>
      <w:r w:rsidRPr="00241A37">
        <w:rPr>
          <w:sz w:val="28"/>
          <w:szCs w:val="28"/>
        </w:rPr>
        <w:t>семей, имеющих детей-инвалидов, нуждающихся в улучшении жилищных условий</w:t>
      </w:r>
      <w:r w:rsidR="007833FB">
        <w:rPr>
          <w:sz w:val="28"/>
          <w:szCs w:val="28"/>
        </w:rPr>
        <w:t>.</w:t>
      </w:r>
    </w:p>
    <w:p w:rsidR="00892307" w:rsidRDefault="00892307" w:rsidP="00892307">
      <w:pPr>
        <w:ind w:firstLine="708"/>
        <w:jc w:val="both"/>
        <w:rPr>
          <w:sz w:val="28"/>
          <w:szCs w:val="28"/>
        </w:rPr>
      </w:pPr>
    </w:p>
    <w:p w:rsidR="00892307" w:rsidRPr="00241A37" w:rsidRDefault="00892307" w:rsidP="007833FB">
      <w:pPr>
        <w:ind w:firstLine="708"/>
        <w:jc w:val="center"/>
        <w:rPr>
          <w:i/>
          <w:sz w:val="28"/>
          <w:szCs w:val="28"/>
        </w:rPr>
      </w:pPr>
      <w:r w:rsidRPr="00241A37">
        <w:rPr>
          <w:i/>
          <w:sz w:val="28"/>
          <w:szCs w:val="28"/>
        </w:rPr>
        <w:t>Ведомственный проект</w:t>
      </w:r>
      <w:r w:rsidR="007833FB">
        <w:rPr>
          <w:i/>
          <w:sz w:val="28"/>
          <w:szCs w:val="28"/>
        </w:rPr>
        <w:t xml:space="preserve"> </w:t>
      </w:r>
      <w:r w:rsidRPr="00241A37">
        <w:rPr>
          <w:i/>
          <w:sz w:val="28"/>
          <w:szCs w:val="28"/>
        </w:rPr>
        <w:t>«</w:t>
      </w:r>
      <w:r w:rsidRPr="00C95132">
        <w:rPr>
          <w:i/>
          <w:sz w:val="28"/>
          <w:szCs w:val="28"/>
        </w:rPr>
        <w:t>Оказание финансовой поддержки в приобретении (строительстве) жилья</w:t>
      </w:r>
      <w:r w:rsidRPr="00241A37">
        <w:rPr>
          <w:i/>
          <w:sz w:val="28"/>
          <w:szCs w:val="28"/>
        </w:rPr>
        <w:t>»</w:t>
      </w:r>
    </w:p>
    <w:p w:rsidR="00892307" w:rsidRDefault="00892307" w:rsidP="00892307">
      <w:pPr>
        <w:ind w:firstLine="708"/>
        <w:jc w:val="both"/>
        <w:rPr>
          <w:sz w:val="28"/>
          <w:szCs w:val="28"/>
        </w:rPr>
      </w:pPr>
      <w:r w:rsidRPr="006F582C">
        <w:rPr>
          <w:sz w:val="28"/>
          <w:szCs w:val="28"/>
        </w:rPr>
        <w:t xml:space="preserve">На реализацию ведомственного проекта </w:t>
      </w:r>
      <w:r w:rsidRPr="00241A37">
        <w:rPr>
          <w:sz w:val="28"/>
          <w:szCs w:val="28"/>
        </w:rPr>
        <w:t>«</w:t>
      </w:r>
      <w:r w:rsidRPr="00C95132">
        <w:rPr>
          <w:sz w:val="28"/>
          <w:szCs w:val="28"/>
        </w:rPr>
        <w:t>Оказание финансовой поддержки в приобретении (строительстве) жилья</w:t>
      </w:r>
      <w:r w:rsidRPr="00241A37">
        <w:rPr>
          <w:sz w:val="28"/>
          <w:szCs w:val="28"/>
        </w:rPr>
        <w:t>»</w:t>
      </w:r>
      <w:r w:rsidRPr="006F582C">
        <w:rPr>
          <w:sz w:val="28"/>
          <w:szCs w:val="28"/>
        </w:rPr>
        <w:t xml:space="preserve"> предусмотрены</w:t>
      </w:r>
      <w:r w:rsidR="001B60B0">
        <w:rPr>
          <w:sz w:val="28"/>
          <w:szCs w:val="28"/>
        </w:rPr>
        <w:t xml:space="preserve"> бюджетные ассигнования  по </w:t>
      </w:r>
      <w:r w:rsidR="007833FB">
        <w:rPr>
          <w:bCs/>
          <w:sz w:val="28"/>
          <w:szCs w:val="28"/>
        </w:rPr>
        <w:t>251,0</w:t>
      </w:r>
      <w:r>
        <w:rPr>
          <w:bCs/>
          <w:sz w:val="28"/>
          <w:szCs w:val="28"/>
        </w:rPr>
        <w:t xml:space="preserve"> </w:t>
      </w:r>
      <w:r w:rsidR="007833FB">
        <w:rPr>
          <w:sz w:val="28"/>
          <w:szCs w:val="28"/>
        </w:rPr>
        <w:t>тыс. рублей ежегодно</w:t>
      </w:r>
      <w:r>
        <w:rPr>
          <w:sz w:val="28"/>
          <w:szCs w:val="28"/>
        </w:rPr>
        <w:t xml:space="preserve">. </w:t>
      </w:r>
      <w:r w:rsidR="0020071F">
        <w:rPr>
          <w:sz w:val="28"/>
          <w:szCs w:val="28"/>
        </w:rPr>
        <w:t>Всего з</w:t>
      </w:r>
      <w:r w:rsidR="007833FB">
        <w:rPr>
          <w:sz w:val="28"/>
          <w:szCs w:val="28"/>
        </w:rPr>
        <w:t>а 2025-2027 годы п</w:t>
      </w:r>
      <w:r w:rsidR="007833FB" w:rsidRPr="007833FB">
        <w:rPr>
          <w:sz w:val="28"/>
          <w:szCs w:val="28"/>
        </w:rPr>
        <w:t xml:space="preserve">ланируется поддержка </w:t>
      </w:r>
      <w:r w:rsidR="007833FB">
        <w:rPr>
          <w:sz w:val="28"/>
          <w:szCs w:val="28"/>
        </w:rPr>
        <w:t>3</w:t>
      </w:r>
      <w:r w:rsidR="007833FB" w:rsidRPr="007833FB">
        <w:rPr>
          <w:sz w:val="28"/>
          <w:szCs w:val="28"/>
        </w:rPr>
        <w:t xml:space="preserve"> </w:t>
      </w:r>
      <w:r w:rsidRPr="00D457C7">
        <w:rPr>
          <w:sz w:val="28"/>
          <w:szCs w:val="28"/>
        </w:rPr>
        <w:t>участник</w:t>
      </w:r>
      <w:r w:rsidR="007833FB">
        <w:rPr>
          <w:sz w:val="28"/>
          <w:szCs w:val="28"/>
        </w:rPr>
        <w:t>ов</w:t>
      </w:r>
      <w:r w:rsidRPr="00D457C7">
        <w:rPr>
          <w:sz w:val="28"/>
          <w:szCs w:val="28"/>
        </w:rPr>
        <w:t xml:space="preserve"> специальной военной операции в приобретении (строительстве) жилья с помощью жилищных (ипотечных) кредитов и займов</w:t>
      </w:r>
      <w:r w:rsidR="007833FB">
        <w:rPr>
          <w:sz w:val="28"/>
          <w:szCs w:val="28"/>
        </w:rPr>
        <w:t>.</w:t>
      </w:r>
    </w:p>
    <w:p w:rsidR="00BD47F4" w:rsidRDefault="00BD47F4" w:rsidP="00BD47F4">
      <w:pPr>
        <w:ind w:firstLine="720"/>
        <w:jc w:val="center"/>
        <w:rPr>
          <w:i/>
          <w:sz w:val="28"/>
          <w:szCs w:val="28"/>
        </w:rPr>
      </w:pPr>
    </w:p>
    <w:p w:rsidR="00BD47F4" w:rsidRPr="00EA6381" w:rsidRDefault="00BD47F4" w:rsidP="00BD47F4">
      <w:pPr>
        <w:ind w:firstLine="720"/>
        <w:jc w:val="center"/>
        <w:rPr>
          <w:i/>
          <w:sz w:val="28"/>
          <w:szCs w:val="28"/>
        </w:rPr>
      </w:pPr>
      <w:r w:rsidRPr="00BD47F4">
        <w:rPr>
          <w:i/>
          <w:sz w:val="28"/>
          <w:szCs w:val="28"/>
        </w:rPr>
        <w:lastRenderedPageBreak/>
        <w:t>Ведомственный проект «Компенсация оплаты съемного жилого помещения врачам общей практики»</w:t>
      </w:r>
    </w:p>
    <w:p w:rsidR="00BD47F4" w:rsidRDefault="00BD47F4" w:rsidP="00BD47F4">
      <w:pPr>
        <w:ind w:firstLine="720"/>
        <w:jc w:val="both"/>
        <w:rPr>
          <w:sz w:val="28"/>
          <w:szCs w:val="28"/>
        </w:rPr>
      </w:pPr>
      <w:r w:rsidRPr="006F582C">
        <w:rPr>
          <w:sz w:val="28"/>
          <w:szCs w:val="28"/>
        </w:rPr>
        <w:t>На реализацию ведомственного проекта «</w:t>
      </w:r>
      <w:r w:rsidRPr="00BD47F4">
        <w:rPr>
          <w:sz w:val="28"/>
          <w:szCs w:val="28"/>
        </w:rPr>
        <w:t>Компенсация оплаты съемного жилого помещения врачам общей практики</w:t>
      </w:r>
      <w:r w:rsidRPr="006F582C">
        <w:rPr>
          <w:sz w:val="28"/>
          <w:szCs w:val="28"/>
        </w:rPr>
        <w:t>» предусмотрен</w:t>
      </w:r>
      <w:r w:rsidR="009B27D7">
        <w:rPr>
          <w:sz w:val="28"/>
          <w:szCs w:val="28"/>
        </w:rPr>
        <w:t>ы бюджетные ассигнования по</w:t>
      </w:r>
      <w:r w:rsidRPr="006F582C">
        <w:rPr>
          <w:sz w:val="28"/>
          <w:szCs w:val="28"/>
        </w:rPr>
        <w:t xml:space="preserve"> </w:t>
      </w:r>
      <w:r>
        <w:rPr>
          <w:sz w:val="28"/>
          <w:szCs w:val="28"/>
        </w:rPr>
        <w:t>60,0</w:t>
      </w:r>
      <w:r w:rsidRPr="00713DD1">
        <w:rPr>
          <w:sz w:val="28"/>
          <w:szCs w:val="28"/>
        </w:rPr>
        <w:t xml:space="preserve"> </w:t>
      </w:r>
      <w:r>
        <w:rPr>
          <w:sz w:val="28"/>
          <w:szCs w:val="28"/>
        </w:rPr>
        <w:t>тыс. рублей ежегодно</w:t>
      </w:r>
      <w:r w:rsidRPr="006F582C">
        <w:rPr>
          <w:sz w:val="28"/>
          <w:szCs w:val="28"/>
        </w:rPr>
        <w:t xml:space="preserve">. </w:t>
      </w:r>
    </w:p>
    <w:p w:rsidR="00892307" w:rsidRPr="004E1160" w:rsidRDefault="00892307" w:rsidP="00892307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 w:rsidRPr="004E1160">
        <w:rPr>
          <w:i/>
          <w:sz w:val="28"/>
          <w:szCs w:val="28"/>
        </w:rPr>
        <w:t>комплекс</w:t>
      </w:r>
      <w:r>
        <w:rPr>
          <w:i/>
          <w:sz w:val="28"/>
          <w:szCs w:val="28"/>
        </w:rPr>
        <w:t>ы</w:t>
      </w:r>
      <w:r w:rsidRPr="004E1160">
        <w:rPr>
          <w:i/>
          <w:sz w:val="28"/>
          <w:szCs w:val="28"/>
        </w:rPr>
        <w:t xml:space="preserve"> процессных мероприятий</w:t>
      </w:r>
    </w:p>
    <w:p w:rsidR="00892307" w:rsidRPr="000C3D34" w:rsidRDefault="00892307" w:rsidP="00892307">
      <w:pPr>
        <w:spacing w:before="120"/>
        <w:ind w:firstLine="720"/>
        <w:jc w:val="center"/>
        <w:rPr>
          <w:i/>
          <w:sz w:val="28"/>
          <w:szCs w:val="28"/>
        </w:rPr>
      </w:pPr>
      <w:r w:rsidRPr="000C3D34">
        <w:rPr>
          <w:i/>
          <w:sz w:val="28"/>
          <w:szCs w:val="28"/>
        </w:rPr>
        <w:t>Комплекс процессных мероприятий «Реализация мер по обеспечению жильем отдельных категорий граждан»</w:t>
      </w:r>
    </w:p>
    <w:p w:rsidR="00892307" w:rsidRPr="004E1160" w:rsidRDefault="00892307" w:rsidP="00892307">
      <w:pPr>
        <w:ind w:firstLine="720"/>
        <w:jc w:val="both"/>
        <w:rPr>
          <w:sz w:val="28"/>
          <w:szCs w:val="28"/>
        </w:rPr>
      </w:pPr>
      <w:r w:rsidRPr="000C3D34">
        <w:rPr>
          <w:sz w:val="28"/>
          <w:szCs w:val="28"/>
        </w:rPr>
        <w:t>На реализацию комплекса процессных мероприятий «Реализация мер по обеспечению жильем отдельных категорий граждан» предусмотрены бюджетные ассигнования на 202</w:t>
      </w:r>
      <w:r>
        <w:rPr>
          <w:sz w:val="28"/>
          <w:szCs w:val="28"/>
        </w:rPr>
        <w:t>5</w:t>
      </w:r>
      <w:r w:rsidRPr="000C3D34">
        <w:rPr>
          <w:sz w:val="28"/>
          <w:szCs w:val="28"/>
        </w:rPr>
        <w:t xml:space="preserve"> год в сумме </w:t>
      </w:r>
      <w:r w:rsidR="00BD47F4" w:rsidRPr="00BD47F4">
        <w:rPr>
          <w:sz w:val="28"/>
          <w:szCs w:val="28"/>
        </w:rPr>
        <w:t>8</w:t>
      </w:r>
      <w:r w:rsidR="00BD47F4">
        <w:rPr>
          <w:sz w:val="28"/>
          <w:szCs w:val="28"/>
        </w:rPr>
        <w:t> 837,7</w:t>
      </w:r>
      <w:r>
        <w:rPr>
          <w:sz w:val="28"/>
          <w:szCs w:val="28"/>
        </w:rPr>
        <w:t xml:space="preserve"> </w:t>
      </w:r>
      <w:r w:rsidRPr="000C3D34">
        <w:rPr>
          <w:sz w:val="28"/>
          <w:szCs w:val="28"/>
        </w:rPr>
        <w:t>тыс. рублей</w:t>
      </w:r>
      <w:r>
        <w:rPr>
          <w:sz w:val="28"/>
          <w:szCs w:val="28"/>
        </w:rPr>
        <w:t>, на 2026</w:t>
      </w:r>
      <w:r w:rsidRPr="000C3D34">
        <w:rPr>
          <w:sz w:val="28"/>
          <w:szCs w:val="28"/>
        </w:rPr>
        <w:t xml:space="preserve"> год в</w:t>
      </w:r>
      <w:r w:rsidRPr="004E1160">
        <w:rPr>
          <w:sz w:val="28"/>
          <w:szCs w:val="28"/>
        </w:rPr>
        <w:t xml:space="preserve"> сумме </w:t>
      </w:r>
      <w:r w:rsidR="000625A5">
        <w:rPr>
          <w:sz w:val="28"/>
          <w:szCs w:val="28"/>
        </w:rPr>
        <w:t>6 127,5</w:t>
      </w:r>
      <w:r w:rsidRPr="0012509E">
        <w:rPr>
          <w:sz w:val="28"/>
          <w:szCs w:val="28"/>
        </w:rPr>
        <w:t xml:space="preserve"> </w:t>
      </w:r>
      <w:r w:rsidRPr="004E1160">
        <w:rPr>
          <w:sz w:val="28"/>
          <w:szCs w:val="28"/>
        </w:rPr>
        <w:t>тыс. рублей, н</w:t>
      </w:r>
      <w:r>
        <w:rPr>
          <w:sz w:val="28"/>
          <w:szCs w:val="28"/>
        </w:rPr>
        <w:t xml:space="preserve">а 2027 год в сумме </w:t>
      </w:r>
      <w:r w:rsidR="000625A5">
        <w:rPr>
          <w:sz w:val="28"/>
          <w:szCs w:val="28"/>
        </w:rPr>
        <w:t>15 931,4</w:t>
      </w:r>
      <w:r>
        <w:rPr>
          <w:sz w:val="28"/>
          <w:szCs w:val="28"/>
        </w:rPr>
        <w:t xml:space="preserve"> </w:t>
      </w:r>
      <w:r w:rsidRPr="004E1160">
        <w:rPr>
          <w:sz w:val="28"/>
          <w:szCs w:val="28"/>
        </w:rPr>
        <w:t>тыс. рублей</w:t>
      </w:r>
      <w:r>
        <w:rPr>
          <w:sz w:val="28"/>
          <w:szCs w:val="28"/>
        </w:rPr>
        <w:t>.</w:t>
      </w:r>
    </w:p>
    <w:p w:rsidR="00892307" w:rsidRDefault="00892307" w:rsidP="00892307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A70504">
        <w:rPr>
          <w:rFonts w:eastAsia="Calibri"/>
          <w:sz w:val="28"/>
          <w:szCs w:val="28"/>
        </w:rPr>
        <w:t>В рамках комплекса мероприятий предоставля</w:t>
      </w:r>
      <w:r w:rsidR="00BD47F4">
        <w:rPr>
          <w:rFonts w:eastAsia="Calibri"/>
          <w:sz w:val="28"/>
          <w:szCs w:val="28"/>
        </w:rPr>
        <w:t>е</w:t>
      </w:r>
      <w:r w:rsidRPr="00A70504">
        <w:rPr>
          <w:rFonts w:eastAsia="Calibri"/>
          <w:sz w:val="28"/>
          <w:szCs w:val="28"/>
        </w:rPr>
        <w:t xml:space="preserve">тся </w:t>
      </w:r>
      <w:r>
        <w:rPr>
          <w:rFonts w:eastAsia="Calibri"/>
          <w:sz w:val="28"/>
          <w:szCs w:val="28"/>
        </w:rPr>
        <w:t>следующ</w:t>
      </w:r>
      <w:r w:rsidR="00BD47F4">
        <w:rPr>
          <w:rFonts w:eastAsia="Calibri"/>
          <w:sz w:val="28"/>
          <w:szCs w:val="28"/>
        </w:rPr>
        <w:t>ая</w:t>
      </w:r>
      <w:r>
        <w:rPr>
          <w:rFonts w:eastAsia="Calibri"/>
          <w:sz w:val="28"/>
          <w:szCs w:val="28"/>
        </w:rPr>
        <w:t xml:space="preserve"> мер</w:t>
      </w:r>
      <w:r w:rsidR="00BD47F4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поддержки </w:t>
      </w:r>
      <w:r w:rsidRPr="0096771B">
        <w:rPr>
          <w:rFonts w:eastAsia="Calibri"/>
          <w:sz w:val="28"/>
          <w:szCs w:val="28"/>
        </w:rPr>
        <w:t>граждан</w:t>
      </w:r>
      <w:r>
        <w:rPr>
          <w:rFonts w:eastAsia="Calibri"/>
          <w:sz w:val="28"/>
          <w:szCs w:val="28"/>
        </w:rPr>
        <w:t>:</w:t>
      </w:r>
      <w:r w:rsidRPr="0096771B">
        <w:rPr>
          <w:rFonts w:eastAsia="Calibri"/>
          <w:sz w:val="28"/>
          <w:szCs w:val="28"/>
        </w:rPr>
        <w:t xml:space="preserve"> </w:t>
      </w:r>
    </w:p>
    <w:p w:rsidR="00892307" w:rsidRDefault="00892307" w:rsidP="00892307">
      <w:pPr>
        <w:tabs>
          <w:tab w:val="left" w:pos="132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3204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D93701">
        <w:rPr>
          <w:sz w:val="28"/>
          <w:szCs w:val="28"/>
        </w:rPr>
        <w:t>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r>
        <w:rPr>
          <w:sz w:val="28"/>
          <w:szCs w:val="28"/>
        </w:rPr>
        <w:t xml:space="preserve">. На 2025 год </w:t>
      </w:r>
      <w:r w:rsidR="00BD47F4">
        <w:rPr>
          <w:sz w:val="28"/>
          <w:szCs w:val="28"/>
        </w:rPr>
        <w:t>планируется обеспечить</w:t>
      </w:r>
      <w:r>
        <w:rPr>
          <w:sz w:val="28"/>
          <w:szCs w:val="28"/>
        </w:rPr>
        <w:t xml:space="preserve"> жильем </w:t>
      </w:r>
      <w:r w:rsidR="00BD47F4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</w:t>
      </w:r>
      <w:r w:rsidR="00BD47F4">
        <w:rPr>
          <w:sz w:val="28"/>
          <w:szCs w:val="28"/>
        </w:rPr>
        <w:t>а</w:t>
      </w:r>
      <w:r>
        <w:rPr>
          <w:sz w:val="28"/>
          <w:szCs w:val="28"/>
        </w:rPr>
        <w:t xml:space="preserve">, на 2026 год – </w:t>
      </w:r>
      <w:r w:rsidR="00BD47F4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человека, на 2027 год – </w:t>
      </w:r>
      <w:r w:rsidR="00BD47F4">
        <w:rPr>
          <w:sz w:val="28"/>
          <w:szCs w:val="28"/>
        </w:rPr>
        <w:t>5</w:t>
      </w:r>
      <w:r>
        <w:rPr>
          <w:sz w:val="28"/>
          <w:szCs w:val="28"/>
        </w:rPr>
        <w:t xml:space="preserve"> человек. Всего за 2025-2027 годы будут обеспечены жильем </w:t>
      </w:r>
      <w:r w:rsidR="0020071F">
        <w:rPr>
          <w:sz w:val="28"/>
          <w:szCs w:val="28"/>
        </w:rPr>
        <w:t>12</w:t>
      </w:r>
      <w:r>
        <w:rPr>
          <w:sz w:val="28"/>
          <w:szCs w:val="28"/>
        </w:rPr>
        <w:t xml:space="preserve"> человек из числа детей-сирот.</w:t>
      </w:r>
    </w:p>
    <w:p w:rsidR="00892307" w:rsidRDefault="00892307" w:rsidP="00BD47F4">
      <w:pPr>
        <w:tabs>
          <w:tab w:val="left" w:pos="1328"/>
        </w:tabs>
        <w:jc w:val="both"/>
        <w:rPr>
          <w:sz w:val="28"/>
          <w:szCs w:val="28"/>
        </w:rPr>
      </w:pPr>
    </w:p>
    <w:p w:rsidR="00892307" w:rsidRPr="00135B4F" w:rsidRDefault="0020071F" w:rsidP="00892307">
      <w:pPr>
        <w:ind w:firstLine="720"/>
        <w:jc w:val="center"/>
        <w:rPr>
          <w:i/>
          <w:sz w:val="28"/>
          <w:szCs w:val="28"/>
        </w:rPr>
      </w:pPr>
      <w:r w:rsidRPr="0020071F">
        <w:rPr>
          <w:i/>
          <w:sz w:val="28"/>
          <w:szCs w:val="28"/>
        </w:rPr>
        <w:t>Комплекс процессных мероприятий «Обеспечение мероприятий по проведению капитального ремонта многоквартирных домов»</w:t>
      </w:r>
    </w:p>
    <w:p w:rsidR="00892307" w:rsidRPr="00135B4F" w:rsidRDefault="00892307" w:rsidP="00892307">
      <w:pPr>
        <w:ind w:firstLine="720"/>
        <w:jc w:val="both"/>
        <w:rPr>
          <w:sz w:val="28"/>
          <w:szCs w:val="28"/>
        </w:rPr>
      </w:pPr>
      <w:r w:rsidRPr="00135B4F">
        <w:rPr>
          <w:sz w:val="28"/>
          <w:szCs w:val="28"/>
        </w:rPr>
        <w:t>На реализацию комплекса процессных мероприятий «</w:t>
      </w:r>
      <w:r w:rsidR="0020071F" w:rsidRPr="0020071F">
        <w:rPr>
          <w:sz w:val="28"/>
          <w:szCs w:val="28"/>
        </w:rPr>
        <w:t>Обеспечение мероприятий по проведению капитального ремонта многоквартирных домов</w:t>
      </w:r>
      <w:r w:rsidRPr="00135B4F">
        <w:rPr>
          <w:sz w:val="28"/>
          <w:szCs w:val="28"/>
        </w:rPr>
        <w:t>» предусмотрены бюджетные ассигнования на 202</w:t>
      </w:r>
      <w:r>
        <w:rPr>
          <w:sz w:val="28"/>
          <w:szCs w:val="28"/>
        </w:rPr>
        <w:t>5</w:t>
      </w:r>
      <w:r w:rsidRPr="00135B4F">
        <w:rPr>
          <w:sz w:val="28"/>
          <w:szCs w:val="28"/>
        </w:rPr>
        <w:t xml:space="preserve"> год в сумме </w:t>
      </w:r>
      <w:r w:rsidR="0020071F">
        <w:rPr>
          <w:sz w:val="28"/>
          <w:szCs w:val="28"/>
        </w:rPr>
        <w:t>100</w:t>
      </w:r>
      <w:r w:rsidRPr="007A2A80">
        <w:rPr>
          <w:sz w:val="28"/>
          <w:szCs w:val="28"/>
        </w:rPr>
        <w:t>,</w:t>
      </w:r>
      <w:r w:rsidR="0020071F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135B4F">
        <w:rPr>
          <w:sz w:val="28"/>
          <w:szCs w:val="28"/>
        </w:rPr>
        <w:t>тыс. рублей, на 202</w:t>
      </w:r>
      <w:r>
        <w:rPr>
          <w:sz w:val="28"/>
          <w:szCs w:val="28"/>
        </w:rPr>
        <w:t>6</w:t>
      </w:r>
      <w:r w:rsidRPr="00135B4F">
        <w:rPr>
          <w:sz w:val="28"/>
          <w:szCs w:val="28"/>
        </w:rPr>
        <w:t xml:space="preserve"> год в сумме </w:t>
      </w:r>
      <w:r w:rsidR="0020071F">
        <w:rPr>
          <w:sz w:val="28"/>
          <w:szCs w:val="28"/>
        </w:rPr>
        <w:t>90,0</w:t>
      </w:r>
      <w:r>
        <w:rPr>
          <w:sz w:val="28"/>
          <w:szCs w:val="28"/>
        </w:rPr>
        <w:t xml:space="preserve"> </w:t>
      </w:r>
      <w:r w:rsidRPr="00135B4F">
        <w:rPr>
          <w:sz w:val="28"/>
          <w:szCs w:val="28"/>
        </w:rPr>
        <w:t>тыс. рублей, на 202</w:t>
      </w:r>
      <w:r>
        <w:rPr>
          <w:sz w:val="28"/>
          <w:szCs w:val="28"/>
        </w:rPr>
        <w:t>7</w:t>
      </w:r>
      <w:r w:rsidRPr="00135B4F">
        <w:rPr>
          <w:sz w:val="28"/>
          <w:szCs w:val="28"/>
        </w:rPr>
        <w:t xml:space="preserve"> год в сумме </w:t>
      </w:r>
      <w:r w:rsidR="0020071F">
        <w:rPr>
          <w:sz w:val="28"/>
          <w:szCs w:val="28"/>
        </w:rPr>
        <w:t>80,0</w:t>
      </w:r>
      <w:r>
        <w:rPr>
          <w:sz w:val="28"/>
          <w:szCs w:val="28"/>
        </w:rPr>
        <w:t xml:space="preserve"> </w:t>
      </w:r>
      <w:r w:rsidRPr="00135B4F">
        <w:rPr>
          <w:sz w:val="28"/>
          <w:szCs w:val="28"/>
        </w:rPr>
        <w:t>тыс. рублей.</w:t>
      </w:r>
    </w:p>
    <w:p w:rsidR="003F7167" w:rsidRDefault="003F7167" w:rsidP="00E91BA6">
      <w:pPr>
        <w:ind w:firstLine="709"/>
        <w:jc w:val="right"/>
        <w:rPr>
          <w:rFonts w:eastAsia="Calibri"/>
          <w:b/>
          <w:lang w:eastAsia="en-US"/>
        </w:rPr>
      </w:pPr>
    </w:p>
    <w:p w:rsidR="006C1491" w:rsidRPr="009040A2" w:rsidRDefault="006C1491" w:rsidP="00F759E1">
      <w:pPr>
        <w:ind w:firstLine="708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3B748C">
        <w:rPr>
          <w:rFonts w:eastAsia="Calibri"/>
          <w:b/>
          <w:sz w:val="28"/>
          <w:szCs w:val="28"/>
          <w:lang w:eastAsia="en-US"/>
        </w:rPr>
        <w:t xml:space="preserve">10. </w:t>
      </w:r>
      <w:r w:rsidR="00F759E1" w:rsidRPr="00F759E1">
        <w:rPr>
          <w:rFonts w:eastAsia="Calibri"/>
          <w:b/>
          <w:sz w:val="28"/>
          <w:szCs w:val="28"/>
          <w:lang w:eastAsia="en-US"/>
        </w:rPr>
        <w:t>Муниципальная программа Прохоровского района «Совершенствование и развитие транспортной системы и дорожной сети Прохоровского района»</w:t>
      </w:r>
    </w:p>
    <w:p w:rsidR="006D6BA0" w:rsidRPr="00F56F88" w:rsidRDefault="006D6BA0" w:rsidP="00B02017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BD3C6A">
        <w:rPr>
          <w:sz w:val="28"/>
        </w:rPr>
        <w:t xml:space="preserve">На реализацию </w:t>
      </w:r>
      <w:r w:rsidR="00F759E1">
        <w:rPr>
          <w:sz w:val="28"/>
        </w:rPr>
        <w:t>муниципальной</w:t>
      </w:r>
      <w:r w:rsidRPr="00BD3C6A">
        <w:rPr>
          <w:sz w:val="28"/>
        </w:rPr>
        <w:t xml:space="preserve"> программы «</w:t>
      </w:r>
      <w:r w:rsidR="00F759E1" w:rsidRPr="00F759E1">
        <w:rPr>
          <w:sz w:val="28"/>
        </w:rPr>
        <w:t>Совершенствование и развитие транспортной системы и дорожной сети Прохоровского района</w:t>
      </w:r>
      <w:r w:rsidRPr="00BD3C6A">
        <w:rPr>
          <w:sz w:val="28"/>
        </w:rPr>
        <w:t xml:space="preserve">» (далее </w:t>
      </w:r>
      <w:r w:rsidRPr="00F56F88">
        <w:rPr>
          <w:sz w:val="28"/>
        </w:rPr>
        <w:t>– Программа) предусмотрены бюджетные ассигнования на </w:t>
      </w:r>
      <w:r w:rsidRPr="00F759E1">
        <w:rPr>
          <w:b/>
          <w:sz w:val="28"/>
        </w:rPr>
        <w:t>2025 год</w:t>
      </w:r>
      <w:r w:rsidRPr="00F56F88">
        <w:rPr>
          <w:sz w:val="28"/>
        </w:rPr>
        <w:t xml:space="preserve"> в </w:t>
      </w:r>
      <w:r w:rsidRPr="007A5BA1">
        <w:rPr>
          <w:sz w:val="28"/>
        </w:rPr>
        <w:t xml:space="preserve">сумме </w:t>
      </w:r>
      <w:r w:rsidR="00F41D90" w:rsidRPr="00F41D90">
        <w:rPr>
          <w:b/>
          <w:sz w:val="28"/>
        </w:rPr>
        <w:t>54 991,6</w:t>
      </w:r>
      <w:r w:rsidRPr="007A5BA1">
        <w:rPr>
          <w:b/>
          <w:sz w:val="28"/>
        </w:rPr>
        <w:t> тыс. рублей</w:t>
      </w:r>
      <w:r w:rsidRPr="007A5BA1">
        <w:rPr>
          <w:sz w:val="28"/>
        </w:rPr>
        <w:t xml:space="preserve">, на </w:t>
      </w:r>
      <w:r w:rsidRPr="00F759E1">
        <w:rPr>
          <w:b/>
          <w:sz w:val="28"/>
        </w:rPr>
        <w:t>2026 год</w:t>
      </w:r>
      <w:r w:rsidRPr="007A5BA1">
        <w:rPr>
          <w:sz w:val="28"/>
        </w:rPr>
        <w:t xml:space="preserve"> в сумме </w:t>
      </w:r>
      <w:r w:rsidR="00F759E1" w:rsidRPr="00F759E1">
        <w:rPr>
          <w:b/>
          <w:sz w:val="28"/>
        </w:rPr>
        <w:t>23 631,1</w:t>
      </w:r>
      <w:r w:rsidRPr="007A5BA1">
        <w:rPr>
          <w:b/>
          <w:sz w:val="28"/>
        </w:rPr>
        <w:t xml:space="preserve"> тыс. рублей</w:t>
      </w:r>
      <w:r w:rsidRPr="007A5BA1">
        <w:rPr>
          <w:sz w:val="28"/>
        </w:rPr>
        <w:t xml:space="preserve">, на </w:t>
      </w:r>
      <w:r w:rsidRPr="00F759E1">
        <w:rPr>
          <w:b/>
          <w:sz w:val="28"/>
        </w:rPr>
        <w:t>2027 год</w:t>
      </w:r>
      <w:r w:rsidRPr="007A5BA1">
        <w:rPr>
          <w:sz w:val="28"/>
        </w:rPr>
        <w:t xml:space="preserve"> в сумме </w:t>
      </w:r>
      <w:r w:rsidR="00F759E1" w:rsidRPr="00F759E1">
        <w:rPr>
          <w:b/>
          <w:sz w:val="28"/>
        </w:rPr>
        <w:t>27 397,1</w:t>
      </w:r>
      <w:r w:rsidRPr="007A5BA1">
        <w:rPr>
          <w:b/>
          <w:sz w:val="28"/>
        </w:rPr>
        <w:t xml:space="preserve"> тыс. рублей</w:t>
      </w:r>
      <w:r w:rsidRPr="007A5BA1">
        <w:rPr>
          <w:sz w:val="28"/>
        </w:rPr>
        <w:t>.</w:t>
      </w:r>
    </w:p>
    <w:p w:rsidR="006D6BA0" w:rsidRPr="005742D4" w:rsidRDefault="006D6BA0" w:rsidP="00B02017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5742D4">
        <w:rPr>
          <w:sz w:val="28"/>
        </w:rPr>
        <w:t xml:space="preserve">Целью </w:t>
      </w:r>
      <w:r w:rsidR="00F759E1">
        <w:rPr>
          <w:sz w:val="28"/>
        </w:rPr>
        <w:t>П</w:t>
      </w:r>
      <w:r w:rsidRPr="005742D4">
        <w:rPr>
          <w:sz w:val="28"/>
        </w:rPr>
        <w:t xml:space="preserve">рограммы является </w:t>
      </w:r>
      <w:r w:rsidR="00F759E1">
        <w:rPr>
          <w:sz w:val="28"/>
        </w:rPr>
        <w:t>с</w:t>
      </w:r>
      <w:r w:rsidR="00F759E1" w:rsidRPr="00F759E1">
        <w:rPr>
          <w:sz w:val="28"/>
        </w:rPr>
        <w:t>оздание условий для устойчивого функционирования транспортной системы и дорожной сети Прохоровского района  в соответствии с социально-экономическими потребностями населения</w:t>
      </w:r>
      <w:r w:rsidRPr="005742D4">
        <w:rPr>
          <w:sz w:val="28"/>
        </w:rPr>
        <w:t>.</w:t>
      </w:r>
    </w:p>
    <w:p w:rsidR="006D6BA0" w:rsidRDefault="006D6BA0" w:rsidP="006D6B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A14D1">
        <w:rPr>
          <w:sz w:val="28"/>
          <w:szCs w:val="28"/>
        </w:rPr>
        <w:t>аправления расходов</w:t>
      </w:r>
      <w:r>
        <w:rPr>
          <w:sz w:val="28"/>
          <w:szCs w:val="28"/>
        </w:rPr>
        <w:t xml:space="preserve"> </w:t>
      </w:r>
      <w:r w:rsidR="00F759E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4A14D1">
        <w:rPr>
          <w:sz w:val="28"/>
          <w:szCs w:val="28"/>
        </w:rPr>
        <w:t>дорожного фонда</w:t>
      </w:r>
      <w:r>
        <w:rPr>
          <w:sz w:val="28"/>
          <w:szCs w:val="28"/>
        </w:rPr>
        <w:t xml:space="preserve"> представлены в таблице. </w:t>
      </w:r>
    </w:p>
    <w:p w:rsidR="00F759E1" w:rsidRDefault="006D6BA0" w:rsidP="00F759E1">
      <w:pPr>
        <w:jc w:val="center"/>
        <w:rPr>
          <w:b/>
          <w:sz w:val="28"/>
          <w:szCs w:val="28"/>
        </w:rPr>
      </w:pPr>
      <w:r w:rsidRPr="003F7BC0">
        <w:rPr>
          <w:b/>
          <w:sz w:val="28"/>
          <w:szCs w:val="28"/>
        </w:rPr>
        <w:t xml:space="preserve">Расходы </w:t>
      </w:r>
    </w:p>
    <w:p w:rsidR="006D6BA0" w:rsidRPr="003F7BC0" w:rsidRDefault="00F759E1" w:rsidP="00F759E1">
      <w:pPr>
        <w:jc w:val="center"/>
        <w:rPr>
          <w:b/>
          <w:sz w:val="28"/>
          <w:szCs w:val="28"/>
        </w:rPr>
      </w:pPr>
      <w:r w:rsidRPr="00F759E1">
        <w:rPr>
          <w:b/>
          <w:sz w:val="28"/>
          <w:szCs w:val="28"/>
        </w:rPr>
        <w:t>дорожного фонда муниципального района «Прохоровский район»</w:t>
      </w:r>
      <w:r>
        <w:rPr>
          <w:b/>
          <w:sz w:val="28"/>
          <w:szCs w:val="28"/>
        </w:rPr>
        <w:t xml:space="preserve"> </w:t>
      </w:r>
      <w:r w:rsidRPr="00F759E1">
        <w:rPr>
          <w:b/>
          <w:sz w:val="28"/>
          <w:szCs w:val="28"/>
        </w:rPr>
        <w:t>Белгородской области на 2025 год и на плановый период 2026 и 2027 годов</w:t>
      </w:r>
    </w:p>
    <w:p w:rsidR="00F759E1" w:rsidRDefault="00F759E1" w:rsidP="006D6BA0">
      <w:pPr>
        <w:ind w:firstLine="708"/>
        <w:jc w:val="right"/>
      </w:pPr>
    </w:p>
    <w:p w:rsidR="006D6BA0" w:rsidRPr="00F759E1" w:rsidRDefault="00F759E1" w:rsidP="006D6BA0">
      <w:pPr>
        <w:ind w:firstLine="708"/>
        <w:jc w:val="right"/>
        <w:rPr>
          <w:b/>
        </w:rPr>
      </w:pPr>
      <w:r w:rsidRPr="00F759E1">
        <w:rPr>
          <w:b/>
        </w:rPr>
        <w:t>(</w:t>
      </w:r>
      <w:r w:rsidR="006D6BA0" w:rsidRPr="00F759E1">
        <w:rPr>
          <w:b/>
        </w:rPr>
        <w:t>тыс. рублей</w:t>
      </w:r>
      <w:r w:rsidRPr="00F759E1">
        <w:rPr>
          <w:b/>
        </w:rPr>
        <w:t>)</w:t>
      </w:r>
    </w:p>
    <w:tbl>
      <w:tblPr>
        <w:tblW w:w="97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6095"/>
        <w:gridCol w:w="993"/>
        <w:gridCol w:w="992"/>
        <w:gridCol w:w="981"/>
      </w:tblGrid>
      <w:tr w:rsidR="00F759E1" w:rsidRPr="00F759E1" w:rsidTr="00636982">
        <w:trPr>
          <w:trHeight w:val="1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F759E1" w:rsidRPr="00F759E1" w:rsidTr="00636982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плановый период</w:t>
            </w:r>
          </w:p>
        </w:tc>
      </w:tr>
      <w:tr w:rsidR="00F759E1" w:rsidRPr="00F759E1" w:rsidTr="00636982">
        <w:trPr>
          <w:trHeight w:val="20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2027 год</w:t>
            </w:r>
          </w:p>
        </w:tc>
      </w:tr>
      <w:tr w:rsidR="00F759E1" w:rsidRPr="00F759E1" w:rsidTr="00636982">
        <w:trPr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F759E1" w:rsidRPr="00F759E1" w:rsidTr="00636982">
        <w:trPr>
          <w:trHeight w:val="16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Доходы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</w:tr>
      <w:tr w:rsidR="00F41D90" w:rsidRPr="00F759E1" w:rsidTr="009E05F3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9E05F3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9E05F3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9E05F3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 w:rsidRPr="00F759E1">
              <w:rPr>
                <w:color w:val="000000"/>
                <w:sz w:val="18"/>
                <w:szCs w:val="18"/>
              </w:rPr>
              <w:t>21 521,0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9E05F3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 w:rsidRPr="00F759E1">
              <w:rPr>
                <w:color w:val="000000"/>
                <w:sz w:val="18"/>
                <w:szCs w:val="18"/>
              </w:rPr>
              <w:t>21 868,0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9E05F3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 w:rsidRPr="00F759E1">
              <w:rPr>
                <w:color w:val="000000"/>
                <w:sz w:val="18"/>
                <w:szCs w:val="18"/>
              </w:rPr>
              <w:t>25 734,0</w:t>
            </w:r>
          </w:p>
        </w:tc>
      </w:tr>
      <w:tr w:rsidR="00F41D90" w:rsidRPr="00F759E1" w:rsidTr="00F41D90">
        <w:trPr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759E1">
              <w:rPr>
                <w:sz w:val="18"/>
                <w:szCs w:val="18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BD5016" w:rsidRDefault="00F41D90" w:rsidP="009E05F3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821D91">
              <w:rPr>
                <w:sz w:val="18"/>
                <w:szCs w:val="18"/>
              </w:rPr>
              <w:t>Часть общего объема доходов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23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F759E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24 302,1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F759E1">
            <w:pPr>
              <w:jc w:val="right"/>
              <w:rPr>
                <w:b/>
                <w:sz w:val="18"/>
                <w:szCs w:val="18"/>
              </w:rPr>
            </w:pPr>
            <w:r w:rsidRPr="00F759E1">
              <w:rPr>
                <w:b/>
                <w:sz w:val="18"/>
                <w:szCs w:val="18"/>
              </w:rPr>
              <w:t>21 868,0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1D90" w:rsidRPr="00F759E1" w:rsidRDefault="00F41D90" w:rsidP="00F759E1">
            <w:pPr>
              <w:jc w:val="right"/>
              <w:rPr>
                <w:b/>
                <w:sz w:val="18"/>
                <w:szCs w:val="18"/>
              </w:rPr>
            </w:pPr>
            <w:r w:rsidRPr="00F759E1">
              <w:rPr>
                <w:b/>
                <w:sz w:val="18"/>
                <w:szCs w:val="18"/>
              </w:rPr>
              <w:t>25 734,0</w:t>
            </w:r>
          </w:p>
        </w:tc>
      </w:tr>
      <w:tr w:rsidR="00F41D90" w:rsidRPr="00F759E1" w:rsidTr="00636982">
        <w:trPr>
          <w:trHeight w:val="97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F41D90" w:rsidRPr="00F759E1" w:rsidTr="00636982">
        <w:trPr>
          <w:trHeight w:val="1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Содержание автомобильных дорог общего пользования местного значения и искусственных дорожных сооружений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21 368,0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25 234,0</w:t>
            </w:r>
          </w:p>
        </w:tc>
      </w:tr>
      <w:tr w:rsidR="00F41D90" w:rsidRPr="00F759E1" w:rsidTr="009E05F3">
        <w:trPr>
          <w:trHeight w:val="1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9E05F3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759E1">
              <w:rPr>
                <w:sz w:val="18"/>
                <w:szCs w:val="18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BD5016" w:rsidRDefault="00F41D90" w:rsidP="009E05F3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821D91">
              <w:rPr>
                <w:sz w:val="18"/>
                <w:szCs w:val="18"/>
              </w:rPr>
              <w:t>Реализация мероприятий по безопасности дорожного движения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9E05F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9E05F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9E05F3">
            <w:pPr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F41D90">
        <w:trPr>
          <w:trHeight w:val="1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9E05F3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F759E1">
              <w:rPr>
                <w:sz w:val="18"/>
                <w:szCs w:val="18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BD5016" w:rsidRDefault="00F41D90" w:rsidP="009E05F3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821D91">
              <w:rPr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41D9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12 101,9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41D9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41D90">
            <w:pPr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3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F759E1">
              <w:rPr>
                <w:sz w:val="18"/>
                <w:szCs w:val="18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Проектно-изыскательские работы и иные расходы, связанные с содержанием, ремонтом, капитальным ремонтом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500,0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500,0</w:t>
            </w:r>
          </w:p>
        </w:tc>
      </w:tr>
      <w:tr w:rsidR="00F41D90" w:rsidRPr="00F759E1" w:rsidTr="00636982">
        <w:trPr>
          <w:trHeight w:val="3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F759E1">
              <w:rPr>
                <w:sz w:val="18"/>
                <w:szCs w:val="18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Межбюджетные трансферты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Беленихинского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696,9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Администрация Береговского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556,9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Вязовского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482,2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Журавского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511,3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Администрация Коломыцевского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528,0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Кривошеевского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647,6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Лучковского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289,6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327,0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Петровского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220,6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Плотавского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342,4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2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Администрация Подолешенского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612,7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Администрация Прелестненского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822,8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1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Призначенского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737,5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Радьковского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365,4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Ржавецкого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284,1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1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Администрация Холоднянского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452,1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Шаховского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228,2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Администрация городского поселения «Поселок Прохоровка»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5F3C8D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5F3C8D">
              <w:rPr>
                <w:sz w:val="18"/>
                <w:szCs w:val="18"/>
              </w:rPr>
              <w:t>1 100,0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41D90" w:rsidRPr="00F759E1" w:rsidTr="00636982">
        <w:trPr>
          <w:trHeight w:val="20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D90" w:rsidRPr="00F759E1" w:rsidRDefault="00F41D90" w:rsidP="00F759E1">
            <w:pPr>
              <w:tabs>
                <w:tab w:val="left" w:pos="4253"/>
              </w:tabs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D90" w:rsidRPr="00F759E1" w:rsidRDefault="00F41D90" w:rsidP="00F759E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24 302,1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D90" w:rsidRPr="00F759E1" w:rsidRDefault="00F41D90" w:rsidP="00F759E1">
            <w:pPr>
              <w:jc w:val="right"/>
              <w:rPr>
                <w:b/>
                <w:sz w:val="18"/>
                <w:szCs w:val="18"/>
              </w:rPr>
            </w:pPr>
            <w:r w:rsidRPr="00F759E1">
              <w:rPr>
                <w:b/>
                <w:sz w:val="18"/>
                <w:szCs w:val="18"/>
              </w:rPr>
              <w:t>21 868,0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D90" w:rsidRPr="00F759E1" w:rsidRDefault="00F41D90" w:rsidP="00F759E1">
            <w:pPr>
              <w:jc w:val="right"/>
              <w:rPr>
                <w:b/>
                <w:sz w:val="18"/>
                <w:szCs w:val="18"/>
              </w:rPr>
            </w:pPr>
            <w:r w:rsidRPr="00F759E1">
              <w:rPr>
                <w:b/>
                <w:sz w:val="18"/>
                <w:szCs w:val="18"/>
              </w:rPr>
              <w:t>25 734,0</w:t>
            </w:r>
          </w:p>
        </w:tc>
      </w:tr>
    </w:tbl>
    <w:p w:rsidR="006D6BA0" w:rsidRDefault="006D6BA0" w:rsidP="006D6BA0">
      <w:pPr>
        <w:autoSpaceDE w:val="0"/>
        <w:autoSpaceDN w:val="0"/>
        <w:adjustRightInd w:val="0"/>
        <w:ind w:firstLine="709"/>
        <w:contextualSpacing/>
        <w:jc w:val="both"/>
        <w:rPr>
          <w:sz w:val="28"/>
        </w:rPr>
      </w:pPr>
    </w:p>
    <w:p w:rsidR="006D6BA0" w:rsidRPr="0062476E" w:rsidRDefault="006D6BA0" w:rsidP="00636982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 xml:space="preserve">Финансирование расходов дорожного фонда будет реализовано </w:t>
      </w:r>
      <w:r>
        <w:rPr>
          <w:sz w:val="28"/>
        </w:rPr>
        <w:br/>
        <w:t>в объемах закрепленных доходных источников в соответствии с пунктом 2</w:t>
      </w:r>
      <w:r w:rsidR="00636982">
        <w:rPr>
          <w:sz w:val="28"/>
        </w:rPr>
        <w:t>.1</w:t>
      </w:r>
      <w:r>
        <w:rPr>
          <w:sz w:val="28"/>
        </w:rPr>
        <w:t xml:space="preserve"> статьи 2 </w:t>
      </w:r>
      <w:r w:rsidR="00636982">
        <w:rPr>
          <w:sz w:val="28"/>
        </w:rPr>
        <w:t xml:space="preserve">решения Муниципального совета Прохоровского района Белгородской области </w:t>
      </w:r>
      <w:r w:rsidRPr="0062476E">
        <w:rPr>
          <w:sz w:val="28"/>
        </w:rPr>
        <w:t xml:space="preserve">от </w:t>
      </w:r>
      <w:r w:rsidR="00636982">
        <w:rPr>
          <w:sz w:val="28"/>
        </w:rPr>
        <w:t xml:space="preserve">30 марта </w:t>
      </w:r>
      <w:r w:rsidRPr="0062476E">
        <w:rPr>
          <w:sz w:val="28"/>
        </w:rPr>
        <w:t>20</w:t>
      </w:r>
      <w:r w:rsidR="00636982">
        <w:rPr>
          <w:sz w:val="28"/>
        </w:rPr>
        <w:t>2</w:t>
      </w:r>
      <w:r w:rsidRPr="0062476E">
        <w:rPr>
          <w:sz w:val="28"/>
        </w:rPr>
        <w:t xml:space="preserve">1 </w:t>
      </w:r>
      <w:r>
        <w:rPr>
          <w:sz w:val="28"/>
        </w:rPr>
        <w:t>№</w:t>
      </w:r>
      <w:r w:rsidR="00636982">
        <w:rPr>
          <w:sz w:val="28"/>
        </w:rPr>
        <w:t>364</w:t>
      </w:r>
      <w:r w:rsidRPr="0062476E">
        <w:rPr>
          <w:sz w:val="28"/>
        </w:rPr>
        <w:t xml:space="preserve"> </w:t>
      </w:r>
      <w:r>
        <w:rPr>
          <w:sz w:val="28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О </w:t>
      </w:r>
      <w:r w:rsidR="00636982">
        <w:rPr>
          <w:rFonts w:eastAsiaTheme="minorHAnsi"/>
          <w:sz w:val="28"/>
          <w:szCs w:val="28"/>
          <w:lang w:eastAsia="en-US"/>
        </w:rPr>
        <w:t xml:space="preserve">Муниципальном </w:t>
      </w:r>
      <w:r>
        <w:rPr>
          <w:rFonts w:eastAsiaTheme="minorHAnsi"/>
          <w:sz w:val="28"/>
          <w:szCs w:val="28"/>
          <w:lang w:eastAsia="en-US"/>
        </w:rPr>
        <w:t xml:space="preserve">дорожном фонде </w:t>
      </w:r>
      <w:r w:rsidR="00636982">
        <w:rPr>
          <w:rFonts w:eastAsiaTheme="minorHAnsi"/>
          <w:sz w:val="28"/>
          <w:szCs w:val="28"/>
          <w:lang w:eastAsia="en-US"/>
        </w:rPr>
        <w:t xml:space="preserve">муниципального района «Прохоровский район» </w:t>
      </w:r>
      <w:r>
        <w:rPr>
          <w:rFonts w:eastAsiaTheme="minorHAnsi"/>
          <w:sz w:val="28"/>
          <w:szCs w:val="28"/>
          <w:lang w:eastAsia="en-US"/>
        </w:rPr>
        <w:t>Белгородской области»</w:t>
      </w:r>
      <w:r>
        <w:rPr>
          <w:sz w:val="28"/>
        </w:rPr>
        <w:t>.</w:t>
      </w:r>
    </w:p>
    <w:p w:rsidR="006D6BA0" w:rsidRDefault="006D6BA0" w:rsidP="00636982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BD3C6A">
        <w:rPr>
          <w:sz w:val="28"/>
        </w:rPr>
        <w:t xml:space="preserve">Бюджетные средства на реализацию </w:t>
      </w:r>
      <w:r w:rsidR="00636982">
        <w:rPr>
          <w:sz w:val="28"/>
        </w:rPr>
        <w:t>П</w:t>
      </w:r>
      <w:r w:rsidRPr="00BD3C6A">
        <w:rPr>
          <w:sz w:val="28"/>
        </w:rPr>
        <w:t>рограммы распределены между структурными элементами следующим образом:</w:t>
      </w:r>
    </w:p>
    <w:tbl>
      <w:tblPr>
        <w:tblW w:w="95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002"/>
        <w:gridCol w:w="1808"/>
        <w:gridCol w:w="1686"/>
        <w:gridCol w:w="1801"/>
        <w:gridCol w:w="1709"/>
      </w:tblGrid>
      <w:tr w:rsidR="006D6BA0" w:rsidRPr="002336A1" w:rsidTr="00636982">
        <w:trPr>
          <w:trHeight w:val="323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№ п/п</w:t>
            </w:r>
          </w:p>
        </w:tc>
        <w:tc>
          <w:tcPr>
            <w:tcW w:w="2002" w:type="dxa"/>
            <w:vMerge w:val="restart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Наименование структурного элемента</w:t>
            </w:r>
          </w:p>
        </w:tc>
        <w:tc>
          <w:tcPr>
            <w:tcW w:w="7004" w:type="dxa"/>
            <w:gridSpan w:val="4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Расходы (тыс. рублей), годы</w:t>
            </w:r>
          </w:p>
        </w:tc>
      </w:tr>
      <w:tr w:rsidR="006D6BA0" w:rsidRPr="002336A1" w:rsidTr="00636982">
        <w:trPr>
          <w:trHeight w:val="645"/>
        </w:trPr>
        <w:tc>
          <w:tcPr>
            <w:tcW w:w="561" w:type="dxa"/>
            <w:vMerge/>
            <w:vAlign w:val="center"/>
            <w:hideMark/>
          </w:tcPr>
          <w:p w:rsidR="006D6BA0" w:rsidRPr="006D6BA0" w:rsidRDefault="006D6BA0" w:rsidP="006D6BA0">
            <w:pPr>
              <w:rPr>
                <w:b/>
              </w:rPr>
            </w:pPr>
          </w:p>
        </w:tc>
        <w:tc>
          <w:tcPr>
            <w:tcW w:w="2002" w:type="dxa"/>
            <w:vMerge/>
            <w:vAlign w:val="center"/>
            <w:hideMark/>
          </w:tcPr>
          <w:p w:rsidR="006D6BA0" w:rsidRPr="006D6BA0" w:rsidRDefault="006D6BA0" w:rsidP="006D6BA0">
            <w:pPr>
              <w:rPr>
                <w:b/>
              </w:rPr>
            </w:pPr>
          </w:p>
        </w:tc>
        <w:tc>
          <w:tcPr>
            <w:tcW w:w="1808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2025 год</w:t>
            </w:r>
          </w:p>
        </w:tc>
        <w:tc>
          <w:tcPr>
            <w:tcW w:w="1686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2026 год</w:t>
            </w:r>
          </w:p>
        </w:tc>
        <w:tc>
          <w:tcPr>
            <w:tcW w:w="1801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2027 год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Итого на 2025-2027 годы</w:t>
            </w:r>
          </w:p>
        </w:tc>
      </w:tr>
      <w:tr w:rsidR="006D6BA0" w:rsidRPr="002336A1" w:rsidTr="00636982">
        <w:trPr>
          <w:trHeight w:val="330"/>
        </w:trPr>
        <w:tc>
          <w:tcPr>
            <w:tcW w:w="561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1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3</w:t>
            </w:r>
          </w:p>
        </w:tc>
        <w:tc>
          <w:tcPr>
            <w:tcW w:w="1686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4</w:t>
            </w:r>
          </w:p>
        </w:tc>
        <w:tc>
          <w:tcPr>
            <w:tcW w:w="1801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5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6</w:t>
            </w:r>
          </w:p>
        </w:tc>
      </w:tr>
      <w:tr w:rsidR="002627BE" w:rsidRPr="002627BE" w:rsidTr="002627BE">
        <w:trPr>
          <w:trHeight w:val="33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BE" w:rsidRPr="002627BE" w:rsidRDefault="002627BE" w:rsidP="001B76EC">
            <w:pPr>
              <w:jc w:val="center"/>
            </w:pPr>
            <w:r w:rsidRPr="002627BE"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BE" w:rsidRPr="002627BE" w:rsidRDefault="002627BE" w:rsidP="002627BE">
            <w:pPr>
              <w:jc w:val="both"/>
            </w:pPr>
            <w:r w:rsidRPr="002627BE">
              <w:t>Комплексы процессных мероприятий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BE" w:rsidRPr="002627BE" w:rsidRDefault="00F41D90" w:rsidP="001B76EC">
            <w:pPr>
              <w:jc w:val="center"/>
            </w:pPr>
            <w:r w:rsidRPr="00F41D90">
              <w:t>54 991,6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BE" w:rsidRPr="002627BE" w:rsidRDefault="002627BE" w:rsidP="001B76EC">
            <w:pPr>
              <w:jc w:val="center"/>
            </w:pPr>
            <w:r w:rsidRPr="002627BE">
              <w:t>23 631,1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BE" w:rsidRPr="002627BE" w:rsidRDefault="002627BE" w:rsidP="001B76EC">
            <w:pPr>
              <w:jc w:val="center"/>
            </w:pPr>
            <w:r w:rsidRPr="002627BE">
              <w:t>27 397,1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BE" w:rsidRPr="002627BE" w:rsidRDefault="00F41D90" w:rsidP="001B76EC">
            <w:pPr>
              <w:jc w:val="center"/>
            </w:pPr>
            <w:r>
              <w:t>106 019,8</w:t>
            </w:r>
          </w:p>
        </w:tc>
      </w:tr>
      <w:tr w:rsidR="006D6BA0" w:rsidRPr="002627BE" w:rsidTr="00F41D90">
        <w:trPr>
          <w:trHeight w:val="53"/>
        </w:trPr>
        <w:tc>
          <w:tcPr>
            <w:tcW w:w="561" w:type="dxa"/>
            <w:shd w:val="clear" w:color="auto" w:fill="auto"/>
            <w:vAlign w:val="center"/>
          </w:tcPr>
          <w:p w:rsidR="006D6BA0" w:rsidRPr="002627BE" w:rsidRDefault="006D6BA0" w:rsidP="006D6BA0">
            <w:pPr>
              <w:jc w:val="center"/>
              <w:rPr>
                <w:i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:rsidR="006D6BA0" w:rsidRPr="002627BE" w:rsidRDefault="002627BE" w:rsidP="00C17F0E">
            <w:pPr>
              <w:jc w:val="both"/>
              <w:rPr>
                <w:i/>
              </w:rPr>
            </w:pPr>
            <w:r>
              <w:rPr>
                <w:i/>
              </w:rPr>
              <w:t>с</w:t>
            </w:r>
            <w:r w:rsidRPr="002627BE">
              <w:rPr>
                <w:i/>
              </w:rPr>
              <w:t xml:space="preserve">редства областного </w:t>
            </w:r>
            <w:r w:rsidRPr="002627BE">
              <w:rPr>
                <w:i/>
              </w:rPr>
              <w:lastRenderedPageBreak/>
              <w:t>бюджета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D6BA0" w:rsidRPr="002627BE" w:rsidRDefault="002627BE" w:rsidP="006D6BA0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1 463,1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6D6BA0" w:rsidRPr="002627BE" w:rsidRDefault="002627BE" w:rsidP="006D6BA0">
            <w:pPr>
              <w:jc w:val="center"/>
              <w:rPr>
                <w:i/>
              </w:rPr>
            </w:pPr>
            <w:r>
              <w:rPr>
                <w:i/>
              </w:rPr>
              <w:t>1 463,1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6D6BA0" w:rsidRPr="002627BE" w:rsidRDefault="002627BE" w:rsidP="006D6BA0">
            <w:pPr>
              <w:jc w:val="center"/>
              <w:rPr>
                <w:i/>
              </w:rPr>
            </w:pPr>
            <w:r>
              <w:rPr>
                <w:i/>
              </w:rPr>
              <w:t>1 463,1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D6BA0" w:rsidRPr="00555675" w:rsidRDefault="002627BE" w:rsidP="006D6BA0">
            <w:pPr>
              <w:jc w:val="center"/>
              <w:rPr>
                <w:i/>
              </w:rPr>
            </w:pPr>
            <w:r w:rsidRPr="00555675">
              <w:rPr>
                <w:i/>
              </w:rPr>
              <w:t>4 389,3</w:t>
            </w:r>
          </w:p>
        </w:tc>
      </w:tr>
      <w:tr w:rsidR="00555675" w:rsidRPr="007A5BA1" w:rsidTr="00636982">
        <w:trPr>
          <w:trHeight w:val="330"/>
        </w:trPr>
        <w:tc>
          <w:tcPr>
            <w:tcW w:w="561" w:type="dxa"/>
            <w:shd w:val="clear" w:color="auto" w:fill="auto"/>
            <w:vAlign w:val="center"/>
            <w:hideMark/>
          </w:tcPr>
          <w:p w:rsidR="00555675" w:rsidRPr="007A5BA1" w:rsidRDefault="00555675" w:rsidP="006D6BA0">
            <w:pPr>
              <w:jc w:val="center"/>
            </w:pPr>
            <w:r w:rsidRPr="007A5BA1">
              <w:lastRenderedPageBreak/>
              <w:t> 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555675" w:rsidRPr="006D6BA0" w:rsidRDefault="00555675" w:rsidP="006D6BA0">
            <w:pPr>
              <w:rPr>
                <w:b/>
              </w:rPr>
            </w:pPr>
            <w:r w:rsidRPr="006D6BA0">
              <w:rPr>
                <w:b/>
              </w:rPr>
              <w:t>Всего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55675" w:rsidRPr="00636982" w:rsidRDefault="00F41D90" w:rsidP="001B76EC">
            <w:pPr>
              <w:jc w:val="center"/>
              <w:rPr>
                <w:b/>
              </w:rPr>
            </w:pPr>
            <w:r w:rsidRPr="00F41D90">
              <w:rPr>
                <w:b/>
              </w:rPr>
              <w:t>54 991,6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555675" w:rsidRPr="00636982" w:rsidRDefault="00555675" w:rsidP="001B76EC">
            <w:pPr>
              <w:jc w:val="center"/>
              <w:rPr>
                <w:b/>
              </w:rPr>
            </w:pPr>
            <w:r w:rsidRPr="00636982">
              <w:rPr>
                <w:b/>
              </w:rPr>
              <w:t>23 631,1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555675" w:rsidRPr="00636982" w:rsidRDefault="00555675" w:rsidP="001B76EC">
            <w:pPr>
              <w:jc w:val="center"/>
              <w:rPr>
                <w:b/>
              </w:rPr>
            </w:pPr>
            <w:r w:rsidRPr="00636982">
              <w:rPr>
                <w:b/>
              </w:rPr>
              <w:t>27 397,1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555675" w:rsidRPr="00636982" w:rsidRDefault="00F41D90" w:rsidP="001B76EC">
            <w:pPr>
              <w:jc w:val="center"/>
              <w:rPr>
                <w:b/>
              </w:rPr>
            </w:pPr>
            <w:r>
              <w:rPr>
                <w:b/>
              </w:rPr>
              <w:t>106 019,8</w:t>
            </w:r>
          </w:p>
        </w:tc>
      </w:tr>
    </w:tbl>
    <w:p w:rsidR="006D6BA0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</w:p>
    <w:p w:rsidR="006D6BA0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 xml:space="preserve">В составе </w:t>
      </w:r>
      <w:r w:rsidR="00636982">
        <w:rPr>
          <w:sz w:val="28"/>
        </w:rPr>
        <w:t>П</w:t>
      </w:r>
      <w:r w:rsidRPr="00BD3C6A">
        <w:rPr>
          <w:sz w:val="28"/>
        </w:rPr>
        <w:t>рограммы предусмотрены расходы на:</w:t>
      </w:r>
    </w:p>
    <w:p w:rsidR="00636982" w:rsidRPr="00BD3C6A" w:rsidRDefault="00636982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</w:p>
    <w:p w:rsidR="006D6BA0" w:rsidRPr="00BD3C6A" w:rsidRDefault="006D6BA0" w:rsidP="006D6BA0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contextualSpacing/>
        <w:jc w:val="both"/>
        <w:rPr>
          <w:i/>
          <w:sz w:val="28"/>
          <w:szCs w:val="28"/>
        </w:rPr>
      </w:pPr>
      <w:r w:rsidRPr="00BD3C6A">
        <w:rPr>
          <w:i/>
          <w:sz w:val="28"/>
          <w:szCs w:val="28"/>
        </w:rPr>
        <w:t>комплексы процессных мероприятий</w:t>
      </w:r>
    </w:p>
    <w:p w:rsidR="00636982" w:rsidRDefault="00636982" w:rsidP="00BD3F38">
      <w:pPr>
        <w:autoSpaceDE w:val="0"/>
        <w:autoSpaceDN w:val="0"/>
        <w:adjustRightInd w:val="0"/>
        <w:spacing w:before="120"/>
        <w:ind w:firstLine="743"/>
        <w:contextualSpacing/>
        <w:jc w:val="center"/>
        <w:rPr>
          <w:i/>
          <w:sz w:val="28"/>
        </w:rPr>
      </w:pPr>
    </w:p>
    <w:p w:rsidR="006D6BA0" w:rsidRPr="00BD3F38" w:rsidRDefault="006D6BA0" w:rsidP="00BD3F38">
      <w:pPr>
        <w:autoSpaceDE w:val="0"/>
        <w:autoSpaceDN w:val="0"/>
        <w:adjustRightInd w:val="0"/>
        <w:spacing w:before="120"/>
        <w:ind w:firstLine="743"/>
        <w:contextualSpacing/>
        <w:jc w:val="center"/>
        <w:rPr>
          <w:i/>
          <w:sz w:val="28"/>
        </w:rPr>
      </w:pPr>
      <w:r w:rsidRPr="00BD3F38">
        <w:rPr>
          <w:i/>
          <w:sz w:val="28"/>
        </w:rPr>
        <w:t>Комплекс процессных мероприятий «Обеспечение сохранности существующей сети автомобильных дорог и безопасности дорожного движения»</w:t>
      </w:r>
    </w:p>
    <w:p w:rsidR="006D6BA0" w:rsidRPr="00BD3C6A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>На реализацию ко</w:t>
      </w:r>
      <w:r w:rsidR="009E5F72">
        <w:rPr>
          <w:sz w:val="28"/>
        </w:rPr>
        <w:t xml:space="preserve">мплекса процессных мероприятий </w:t>
      </w:r>
      <w:r w:rsidR="009E5F72" w:rsidRPr="009E5F72">
        <w:rPr>
          <w:sz w:val="28"/>
        </w:rPr>
        <w:t>«Обеспечение сохранности существующей сети автомобильных дорог и безопасности дорожного движения»</w:t>
      </w:r>
      <w:r w:rsidR="009E5F72" w:rsidRPr="009E5F72">
        <w:rPr>
          <w:sz w:val="28"/>
          <w:szCs w:val="28"/>
        </w:rPr>
        <w:t xml:space="preserve"> </w:t>
      </w:r>
      <w:r w:rsidR="009E5F72" w:rsidRPr="000C3D34">
        <w:rPr>
          <w:sz w:val="28"/>
          <w:szCs w:val="28"/>
        </w:rPr>
        <w:t>на 202</w:t>
      </w:r>
      <w:r w:rsidR="009E5F72">
        <w:rPr>
          <w:sz w:val="28"/>
          <w:szCs w:val="28"/>
        </w:rPr>
        <w:t>5</w:t>
      </w:r>
      <w:r w:rsidR="009E5F72" w:rsidRPr="000C3D34">
        <w:rPr>
          <w:sz w:val="28"/>
          <w:szCs w:val="28"/>
        </w:rPr>
        <w:t xml:space="preserve"> год в сумме </w:t>
      </w:r>
      <w:r w:rsidR="009E05F3" w:rsidRPr="009E05F3">
        <w:rPr>
          <w:sz w:val="28"/>
          <w:szCs w:val="28"/>
        </w:rPr>
        <w:t>24 302,1</w:t>
      </w:r>
      <w:r w:rsidR="009E5F72">
        <w:rPr>
          <w:sz w:val="28"/>
          <w:szCs w:val="28"/>
        </w:rPr>
        <w:t xml:space="preserve"> </w:t>
      </w:r>
      <w:r w:rsidR="009E5F72" w:rsidRPr="000C3D34">
        <w:rPr>
          <w:sz w:val="28"/>
          <w:szCs w:val="28"/>
        </w:rPr>
        <w:t>тыс. рублей</w:t>
      </w:r>
      <w:r w:rsidR="009E5F72">
        <w:rPr>
          <w:sz w:val="28"/>
          <w:szCs w:val="28"/>
        </w:rPr>
        <w:t>, на 2026</w:t>
      </w:r>
      <w:r w:rsidR="009E5F72" w:rsidRPr="000C3D34">
        <w:rPr>
          <w:sz w:val="28"/>
          <w:szCs w:val="28"/>
        </w:rPr>
        <w:t xml:space="preserve"> год в</w:t>
      </w:r>
      <w:r w:rsidR="009E5F72" w:rsidRPr="004E1160">
        <w:rPr>
          <w:sz w:val="28"/>
          <w:szCs w:val="28"/>
        </w:rPr>
        <w:t xml:space="preserve"> сумме </w:t>
      </w:r>
      <w:r w:rsidR="009E5F72" w:rsidRPr="009E5F72">
        <w:rPr>
          <w:sz w:val="28"/>
          <w:szCs w:val="28"/>
        </w:rPr>
        <w:t>21 868,0</w:t>
      </w:r>
      <w:r w:rsidR="009E5F72" w:rsidRPr="0012509E">
        <w:rPr>
          <w:sz w:val="28"/>
          <w:szCs w:val="28"/>
        </w:rPr>
        <w:t xml:space="preserve"> </w:t>
      </w:r>
      <w:r w:rsidR="009E5F72" w:rsidRPr="004E1160">
        <w:rPr>
          <w:sz w:val="28"/>
          <w:szCs w:val="28"/>
        </w:rPr>
        <w:t>тыс. рублей, н</w:t>
      </w:r>
      <w:r w:rsidR="009E5F72">
        <w:rPr>
          <w:sz w:val="28"/>
          <w:szCs w:val="28"/>
        </w:rPr>
        <w:t xml:space="preserve">а 2027 год в сумме </w:t>
      </w:r>
      <w:r w:rsidR="009E5F72" w:rsidRPr="009E5F72">
        <w:rPr>
          <w:sz w:val="28"/>
          <w:szCs w:val="28"/>
        </w:rPr>
        <w:t>25 734,0</w:t>
      </w:r>
      <w:r w:rsidR="009E5F72">
        <w:rPr>
          <w:sz w:val="28"/>
          <w:szCs w:val="28"/>
        </w:rPr>
        <w:t xml:space="preserve"> </w:t>
      </w:r>
      <w:r w:rsidR="009E5F72" w:rsidRPr="004E1160">
        <w:rPr>
          <w:sz w:val="28"/>
          <w:szCs w:val="28"/>
        </w:rPr>
        <w:t>тыс. рублей</w:t>
      </w:r>
      <w:r w:rsidR="009E5F72">
        <w:rPr>
          <w:sz w:val="28"/>
          <w:szCs w:val="28"/>
        </w:rPr>
        <w:t>.</w:t>
      </w:r>
    </w:p>
    <w:p w:rsidR="006D6BA0" w:rsidRPr="00BD3C6A" w:rsidRDefault="009E5F72" w:rsidP="009E5F72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  <w:szCs w:val="28"/>
        </w:rPr>
      </w:pPr>
      <w:r w:rsidRPr="00BD3C6A">
        <w:rPr>
          <w:sz w:val="28"/>
        </w:rPr>
        <w:t xml:space="preserve">В рамках данной деятельности будут продолжены работы </w:t>
      </w:r>
      <w:r>
        <w:rPr>
          <w:sz w:val="28"/>
        </w:rPr>
        <w:t xml:space="preserve">по </w:t>
      </w:r>
      <w:r w:rsidR="006D6BA0" w:rsidRPr="00BD3C6A">
        <w:rPr>
          <w:sz w:val="28"/>
        </w:rPr>
        <w:t>содержани</w:t>
      </w:r>
      <w:r>
        <w:rPr>
          <w:sz w:val="28"/>
        </w:rPr>
        <w:t>ю</w:t>
      </w:r>
      <w:r w:rsidR="006D6BA0" w:rsidRPr="00BD3C6A">
        <w:rPr>
          <w:sz w:val="28"/>
        </w:rPr>
        <w:t xml:space="preserve"> автомобильных дорог и </w:t>
      </w:r>
      <w:r w:rsidR="006D6BA0" w:rsidRPr="0017311E">
        <w:rPr>
          <w:sz w:val="28"/>
        </w:rPr>
        <w:t xml:space="preserve">искусственных сооружений </w:t>
      </w:r>
      <w:r w:rsidR="006D6BA0">
        <w:rPr>
          <w:sz w:val="28"/>
        </w:rPr>
        <w:br/>
      </w:r>
      <w:r w:rsidR="006D6BA0" w:rsidRPr="0017311E">
        <w:rPr>
          <w:sz w:val="28"/>
        </w:rPr>
        <w:t xml:space="preserve">на автомобильных дорогах общего пользования регионального </w:t>
      </w:r>
      <w:r w:rsidR="006D6BA0">
        <w:rPr>
          <w:sz w:val="28"/>
        </w:rPr>
        <w:br/>
      </w:r>
      <w:r w:rsidR="006D6BA0" w:rsidRPr="0017311E">
        <w:rPr>
          <w:sz w:val="28"/>
        </w:rPr>
        <w:t xml:space="preserve">и </w:t>
      </w:r>
      <w:r>
        <w:rPr>
          <w:sz w:val="28"/>
        </w:rPr>
        <w:t>межмуниципального значения</w:t>
      </w:r>
      <w:r w:rsidR="009E05F3">
        <w:rPr>
          <w:sz w:val="28"/>
        </w:rPr>
        <w:t>,</w:t>
      </w:r>
      <w:r w:rsidR="009E05F3" w:rsidRPr="009E05F3">
        <w:t xml:space="preserve"> </w:t>
      </w:r>
      <w:r w:rsidR="009E05F3">
        <w:rPr>
          <w:sz w:val="28"/>
          <w:szCs w:val="28"/>
        </w:rPr>
        <w:t>по р</w:t>
      </w:r>
      <w:r w:rsidR="009E05F3" w:rsidRPr="009E05F3">
        <w:rPr>
          <w:sz w:val="28"/>
          <w:szCs w:val="28"/>
        </w:rPr>
        <w:t>емонту</w:t>
      </w:r>
      <w:r w:rsidR="009E05F3" w:rsidRPr="009E05F3">
        <w:rPr>
          <w:sz w:val="28"/>
        </w:rPr>
        <w:t xml:space="preserve"> автомобильных дорог общего пользования местного значения</w:t>
      </w:r>
      <w:r>
        <w:rPr>
          <w:sz w:val="28"/>
        </w:rPr>
        <w:t>.</w:t>
      </w:r>
    </w:p>
    <w:p w:rsidR="00BD3F38" w:rsidRPr="00BD3C6A" w:rsidRDefault="00BD3F38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</w:p>
    <w:p w:rsidR="006D6BA0" w:rsidRPr="00BD3F38" w:rsidRDefault="006D6BA0" w:rsidP="00BD3F38">
      <w:pPr>
        <w:autoSpaceDE w:val="0"/>
        <w:autoSpaceDN w:val="0"/>
        <w:adjustRightInd w:val="0"/>
        <w:spacing w:before="120"/>
        <w:ind w:firstLine="743"/>
        <w:contextualSpacing/>
        <w:jc w:val="center"/>
        <w:rPr>
          <w:i/>
          <w:sz w:val="28"/>
          <w:szCs w:val="28"/>
        </w:rPr>
      </w:pPr>
      <w:r w:rsidRPr="00BD3F38">
        <w:rPr>
          <w:i/>
          <w:sz w:val="28"/>
          <w:szCs w:val="28"/>
        </w:rPr>
        <w:t>Комплекс процессных мероприятий «Создание условий для организации транспортного обслуживания населения»</w:t>
      </w:r>
    </w:p>
    <w:p w:rsidR="006D6BA0" w:rsidRDefault="006D6BA0" w:rsidP="009E5F72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 xml:space="preserve">На реализацию комплекса процессных мероприятий «Создание условий для организации транспортного обслуживания населения» </w:t>
      </w:r>
      <w:r>
        <w:rPr>
          <w:sz w:val="28"/>
        </w:rPr>
        <w:br/>
      </w:r>
      <w:r w:rsidRPr="00BD3C6A">
        <w:rPr>
          <w:sz w:val="28"/>
        </w:rPr>
        <w:t>предусмотрены бюджетные ассигнования на 202</w:t>
      </w:r>
      <w:r>
        <w:rPr>
          <w:sz w:val="28"/>
        </w:rPr>
        <w:t>5</w:t>
      </w:r>
      <w:r w:rsidRPr="00BD3C6A">
        <w:rPr>
          <w:sz w:val="28"/>
        </w:rPr>
        <w:t> год в сумме</w:t>
      </w:r>
      <w:r w:rsidR="00866233">
        <w:rPr>
          <w:sz w:val="28"/>
        </w:rPr>
        <w:t xml:space="preserve">                             </w:t>
      </w:r>
      <w:r w:rsidRPr="00BD3C6A">
        <w:rPr>
          <w:sz w:val="28"/>
        </w:rPr>
        <w:t xml:space="preserve"> </w:t>
      </w:r>
      <w:r w:rsidR="009E5F72" w:rsidRPr="009E5F72">
        <w:rPr>
          <w:sz w:val="28"/>
        </w:rPr>
        <w:t>30 689,5</w:t>
      </w:r>
      <w:r w:rsidRPr="00BD3C6A">
        <w:rPr>
          <w:sz w:val="28"/>
        </w:rPr>
        <w:t> тыс. рублей, на 202</w:t>
      </w:r>
      <w:r>
        <w:rPr>
          <w:sz w:val="28"/>
        </w:rPr>
        <w:t>6</w:t>
      </w:r>
      <w:r w:rsidRPr="00BD3C6A">
        <w:rPr>
          <w:sz w:val="28"/>
        </w:rPr>
        <w:t xml:space="preserve"> год в сумме </w:t>
      </w:r>
      <w:r w:rsidR="009E5F72" w:rsidRPr="009E5F72">
        <w:rPr>
          <w:sz w:val="28"/>
        </w:rPr>
        <w:t>1 763,1</w:t>
      </w:r>
      <w:r w:rsidRPr="00BD3C6A">
        <w:rPr>
          <w:sz w:val="28"/>
        </w:rPr>
        <w:t> тыс. рублей, на 202</w:t>
      </w:r>
      <w:r>
        <w:rPr>
          <w:sz w:val="28"/>
        </w:rPr>
        <w:t>7</w:t>
      </w:r>
      <w:r w:rsidRPr="00BD3C6A">
        <w:rPr>
          <w:sz w:val="28"/>
        </w:rPr>
        <w:t xml:space="preserve"> год в сумме </w:t>
      </w:r>
      <w:r w:rsidR="009E5F72" w:rsidRPr="009E5F72">
        <w:rPr>
          <w:sz w:val="28"/>
        </w:rPr>
        <w:t>1 663,1</w:t>
      </w:r>
      <w:r w:rsidR="009E5F72">
        <w:rPr>
          <w:sz w:val="28"/>
        </w:rPr>
        <w:t> тыс. рублей.</w:t>
      </w:r>
    </w:p>
    <w:p w:rsidR="006D6BA0" w:rsidRPr="00BD3C6A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>Финансирование данного направления позволит:</w:t>
      </w:r>
    </w:p>
    <w:p w:rsidR="006D6BA0" w:rsidRPr="00431F8D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841A4C">
        <w:rPr>
          <w:sz w:val="28"/>
        </w:rPr>
        <w:t xml:space="preserve">- обеспечить организацию перевозки населения автобусным транспортом на </w:t>
      </w:r>
      <w:r w:rsidR="009E5F72" w:rsidRPr="009E5F72">
        <w:rPr>
          <w:sz w:val="28"/>
        </w:rPr>
        <w:t>муниципальных и пригородных (межмуниципальных) маршрутах</w:t>
      </w:r>
      <w:r w:rsidRPr="00841A4C">
        <w:rPr>
          <w:sz w:val="28"/>
        </w:rPr>
        <w:t>;</w:t>
      </w:r>
    </w:p>
    <w:p w:rsidR="006D6BA0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1F3D1C">
        <w:rPr>
          <w:sz w:val="28"/>
        </w:rPr>
        <w:t xml:space="preserve">- обеспечить льготный проезд автобусным </w:t>
      </w:r>
      <w:r w:rsidR="002627BE" w:rsidRPr="001F3D1C">
        <w:rPr>
          <w:sz w:val="28"/>
        </w:rPr>
        <w:t>транспортом,</w:t>
      </w:r>
      <w:r w:rsidRPr="001F3D1C">
        <w:rPr>
          <w:sz w:val="28"/>
        </w:rPr>
        <w:br/>
      </w:r>
      <w:r w:rsidR="009E5F72" w:rsidRPr="009E5F72">
        <w:rPr>
          <w:sz w:val="28"/>
        </w:rPr>
        <w:t>обучающимся и воспитанникам образовательных учреждений по муниципальным маршрутам</w:t>
      </w:r>
      <w:r w:rsidRPr="001F3D1C">
        <w:rPr>
          <w:sz w:val="28"/>
        </w:rPr>
        <w:t>.</w:t>
      </w:r>
    </w:p>
    <w:p w:rsidR="006D6BA0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>
        <w:rPr>
          <w:sz w:val="28"/>
        </w:rPr>
        <w:t>В</w:t>
      </w:r>
      <w:r w:rsidRPr="00800B96">
        <w:rPr>
          <w:sz w:val="28"/>
        </w:rPr>
        <w:t xml:space="preserve"> целях исполнения полномочий по установлению органами местного самоуправления регулируемых тарифов на перевозки по муниципальным маршрутам регулярных перевозок</w:t>
      </w:r>
      <w:r>
        <w:rPr>
          <w:sz w:val="28"/>
        </w:rPr>
        <w:t xml:space="preserve"> бюджетам муниципальных образований планируется направить по </w:t>
      </w:r>
      <w:r w:rsidR="009E5F72">
        <w:rPr>
          <w:sz w:val="28"/>
        </w:rPr>
        <w:t>8,1</w:t>
      </w:r>
      <w:r>
        <w:rPr>
          <w:sz w:val="28"/>
        </w:rPr>
        <w:t xml:space="preserve"> тыс. рублей ежегодно </w:t>
      </w:r>
      <w:r w:rsidRPr="00BD3C6A">
        <w:rPr>
          <w:sz w:val="28"/>
          <w:szCs w:val="28"/>
        </w:rPr>
        <w:t>на 202</w:t>
      </w:r>
      <w:r>
        <w:rPr>
          <w:sz w:val="28"/>
          <w:szCs w:val="28"/>
        </w:rPr>
        <w:t>5-</w:t>
      </w:r>
      <w:r w:rsidRPr="00BD3C6A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BD3C6A">
        <w:rPr>
          <w:sz w:val="28"/>
          <w:szCs w:val="28"/>
        </w:rPr>
        <w:t xml:space="preserve"> годы</w:t>
      </w:r>
      <w:r>
        <w:rPr>
          <w:sz w:val="28"/>
          <w:szCs w:val="28"/>
        </w:rPr>
        <w:t>.</w:t>
      </w:r>
    </w:p>
    <w:p w:rsidR="006D6BA0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  <w:szCs w:val="28"/>
        </w:rPr>
      </w:pPr>
    </w:p>
    <w:p w:rsidR="002627BE" w:rsidRDefault="0000731F" w:rsidP="002627BE">
      <w:pPr>
        <w:jc w:val="center"/>
        <w:rPr>
          <w:b/>
          <w:bCs/>
          <w:color w:val="000000"/>
          <w:sz w:val="28"/>
          <w:szCs w:val="28"/>
        </w:rPr>
      </w:pPr>
      <w:r w:rsidRPr="0068132C">
        <w:rPr>
          <w:b/>
          <w:bCs/>
          <w:color w:val="000000"/>
          <w:sz w:val="28"/>
          <w:szCs w:val="28"/>
        </w:rPr>
        <w:t xml:space="preserve">11. </w:t>
      </w:r>
      <w:r w:rsidR="002627BE" w:rsidRPr="002627BE">
        <w:rPr>
          <w:b/>
          <w:bCs/>
          <w:color w:val="000000"/>
          <w:sz w:val="28"/>
          <w:szCs w:val="28"/>
        </w:rPr>
        <w:t xml:space="preserve">Муниципальная программа Прохоровского района </w:t>
      </w:r>
    </w:p>
    <w:p w:rsidR="0000731F" w:rsidRDefault="002627BE" w:rsidP="002627BE">
      <w:pPr>
        <w:jc w:val="center"/>
        <w:rPr>
          <w:b/>
          <w:bCs/>
          <w:color w:val="000000"/>
          <w:sz w:val="28"/>
          <w:szCs w:val="28"/>
        </w:rPr>
      </w:pPr>
      <w:r w:rsidRPr="002627BE">
        <w:rPr>
          <w:b/>
          <w:bCs/>
          <w:color w:val="000000"/>
          <w:sz w:val="28"/>
          <w:szCs w:val="28"/>
        </w:rPr>
        <w:t>«Развитие сельского, водного и лесного хозяйства Прохоровского района, охрана окружающей среды»</w:t>
      </w:r>
    </w:p>
    <w:p w:rsidR="006131AA" w:rsidRPr="00E8495A" w:rsidRDefault="006131AA" w:rsidP="006131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495A">
        <w:rPr>
          <w:sz w:val="28"/>
          <w:szCs w:val="28"/>
        </w:rPr>
        <w:t xml:space="preserve">На реализацию </w:t>
      </w:r>
      <w:r w:rsidR="002627BE">
        <w:rPr>
          <w:sz w:val="28"/>
          <w:szCs w:val="28"/>
        </w:rPr>
        <w:t>муниципальной</w:t>
      </w:r>
      <w:r w:rsidRPr="00E8495A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«</w:t>
      </w:r>
      <w:r w:rsidR="002627BE" w:rsidRPr="002627BE">
        <w:rPr>
          <w:sz w:val="28"/>
          <w:szCs w:val="28"/>
        </w:rPr>
        <w:t>Развитие сельского, водного и лесного хозяйства Прохоровского района, охрана окружающей среды</w:t>
      </w:r>
      <w:r>
        <w:rPr>
          <w:sz w:val="28"/>
          <w:szCs w:val="28"/>
        </w:rPr>
        <w:t>»</w:t>
      </w:r>
      <w:r w:rsidRPr="00E8495A">
        <w:rPr>
          <w:sz w:val="28"/>
          <w:szCs w:val="28"/>
        </w:rPr>
        <w:t xml:space="preserve"> предусмотрены бюджетные ассигнования на </w:t>
      </w:r>
      <w:r w:rsidRPr="002627BE">
        <w:rPr>
          <w:b/>
          <w:sz w:val="28"/>
          <w:szCs w:val="28"/>
        </w:rPr>
        <w:t>2025 год</w:t>
      </w:r>
      <w:r w:rsidRPr="00E8495A">
        <w:rPr>
          <w:sz w:val="28"/>
          <w:szCs w:val="28"/>
        </w:rPr>
        <w:t xml:space="preserve"> в сумме </w:t>
      </w:r>
      <w:r w:rsidR="00E02539">
        <w:rPr>
          <w:b/>
          <w:sz w:val="28"/>
          <w:szCs w:val="28"/>
        </w:rPr>
        <w:t>1 441,4</w:t>
      </w:r>
      <w:r w:rsidRPr="00E8495A">
        <w:rPr>
          <w:b/>
          <w:sz w:val="28"/>
          <w:szCs w:val="28"/>
        </w:rPr>
        <w:t xml:space="preserve"> тыс. </w:t>
      </w:r>
      <w:r w:rsidRPr="00E8495A">
        <w:rPr>
          <w:b/>
          <w:sz w:val="28"/>
          <w:szCs w:val="28"/>
        </w:rPr>
        <w:lastRenderedPageBreak/>
        <w:t>рублей</w:t>
      </w:r>
      <w:r w:rsidRPr="00E8495A">
        <w:rPr>
          <w:sz w:val="28"/>
          <w:szCs w:val="28"/>
        </w:rPr>
        <w:t xml:space="preserve">, на </w:t>
      </w:r>
      <w:r w:rsidRPr="002627BE">
        <w:rPr>
          <w:b/>
          <w:sz w:val="28"/>
          <w:szCs w:val="28"/>
        </w:rPr>
        <w:t>2026 год</w:t>
      </w:r>
      <w:r>
        <w:rPr>
          <w:sz w:val="28"/>
          <w:szCs w:val="28"/>
        </w:rPr>
        <w:t xml:space="preserve"> в сумме </w:t>
      </w:r>
      <w:r w:rsidR="00E02539">
        <w:rPr>
          <w:b/>
          <w:sz w:val="28"/>
          <w:szCs w:val="28"/>
        </w:rPr>
        <w:t>1 271,7</w:t>
      </w:r>
      <w:r w:rsidRPr="00E8495A">
        <w:rPr>
          <w:b/>
          <w:sz w:val="28"/>
          <w:szCs w:val="28"/>
        </w:rPr>
        <w:t xml:space="preserve"> тыс. рублей</w:t>
      </w:r>
      <w:r w:rsidRPr="00E8495A">
        <w:rPr>
          <w:sz w:val="28"/>
          <w:szCs w:val="28"/>
        </w:rPr>
        <w:t xml:space="preserve">, на </w:t>
      </w:r>
      <w:r w:rsidRPr="002627BE">
        <w:rPr>
          <w:b/>
          <w:sz w:val="28"/>
          <w:szCs w:val="28"/>
        </w:rPr>
        <w:t>2027 год</w:t>
      </w:r>
      <w:r w:rsidRPr="00E8495A">
        <w:rPr>
          <w:sz w:val="28"/>
          <w:szCs w:val="28"/>
        </w:rPr>
        <w:t xml:space="preserve"> в сумме </w:t>
      </w:r>
      <w:r w:rsidR="00E02539">
        <w:rPr>
          <w:b/>
          <w:sz w:val="28"/>
          <w:szCs w:val="28"/>
        </w:rPr>
        <w:t>1 230,9</w:t>
      </w:r>
      <w:r w:rsidRPr="00E8495A">
        <w:rPr>
          <w:b/>
          <w:sz w:val="28"/>
          <w:szCs w:val="28"/>
        </w:rPr>
        <w:t xml:space="preserve"> тыс. рублей</w:t>
      </w:r>
      <w:r w:rsidRPr="00E8495A">
        <w:rPr>
          <w:sz w:val="28"/>
          <w:szCs w:val="28"/>
        </w:rPr>
        <w:t>.</w:t>
      </w:r>
    </w:p>
    <w:p w:rsidR="002627BE" w:rsidRDefault="002627BE" w:rsidP="002627BE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Целью данной муниципальной программы является сохранение, восстановление и рациональное использование природных ресурсов и охрана окружающей среды области.</w:t>
      </w:r>
    </w:p>
    <w:p w:rsidR="002627BE" w:rsidRDefault="002627BE" w:rsidP="002627BE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BD3C6A">
        <w:rPr>
          <w:sz w:val="28"/>
        </w:rPr>
        <w:t xml:space="preserve">Бюджетные средства на реализацию </w:t>
      </w:r>
      <w:r>
        <w:rPr>
          <w:sz w:val="28"/>
        </w:rPr>
        <w:t>П</w:t>
      </w:r>
      <w:r w:rsidRPr="00BD3C6A">
        <w:rPr>
          <w:sz w:val="28"/>
        </w:rPr>
        <w:t>рограммы распределены между структурными элементами следующим образом:</w:t>
      </w:r>
    </w:p>
    <w:p w:rsidR="006131AA" w:rsidRPr="00E8495A" w:rsidRDefault="006131AA" w:rsidP="006131AA">
      <w:pPr>
        <w:jc w:val="both"/>
        <w:rPr>
          <w:b/>
          <w:sz w:val="28"/>
          <w:szCs w:val="28"/>
        </w:rPr>
      </w:pPr>
      <w:r w:rsidRPr="00E8495A">
        <w:rPr>
          <w:b/>
          <w:sz w:val="28"/>
          <w:szCs w:val="28"/>
        </w:rPr>
        <w:t xml:space="preserve">                                                                          </w:t>
      </w: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2297"/>
        <w:gridCol w:w="1701"/>
        <w:gridCol w:w="1701"/>
        <w:gridCol w:w="1701"/>
        <w:gridCol w:w="1701"/>
      </w:tblGrid>
      <w:tr w:rsidR="006131AA" w:rsidRPr="00E8495A" w:rsidTr="001B76EC">
        <w:tc>
          <w:tcPr>
            <w:tcW w:w="567" w:type="dxa"/>
            <w:vMerge w:val="restart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№ п/п</w:t>
            </w:r>
          </w:p>
        </w:tc>
        <w:tc>
          <w:tcPr>
            <w:tcW w:w="2297" w:type="dxa"/>
            <w:vMerge w:val="restart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Наименование структурного элемента</w:t>
            </w:r>
          </w:p>
        </w:tc>
        <w:tc>
          <w:tcPr>
            <w:tcW w:w="6804" w:type="dxa"/>
            <w:gridSpan w:val="4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Расходы (тыс. рублей), годы</w:t>
            </w:r>
          </w:p>
        </w:tc>
      </w:tr>
      <w:tr w:rsidR="006131AA" w:rsidRPr="00E8495A" w:rsidTr="001B76EC">
        <w:tc>
          <w:tcPr>
            <w:tcW w:w="567" w:type="dxa"/>
            <w:vMerge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</w:p>
        </w:tc>
        <w:tc>
          <w:tcPr>
            <w:tcW w:w="2297" w:type="dxa"/>
            <w:vMerge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2027 год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Итого на 2025-2027 годы</w:t>
            </w:r>
          </w:p>
        </w:tc>
      </w:tr>
      <w:tr w:rsidR="006131AA" w:rsidRPr="00E8495A" w:rsidTr="001B76EC">
        <w:tc>
          <w:tcPr>
            <w:tcW w:w="567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1</w:t>
            </w:r>
          </w:p>
        </w:tc>
        <w:tc>
          <w:tcPr>
            <w:tcW w:w="2297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6</w:t>
            </w:r>
          </w:p>
        </w:tc>
      </w:tr>
      <w:tr w:rsidR="006131AA" w:rsidRPr="00E8495A" w:rsidTr="001B76EC">
        <w:trPr>
          <w:trHeight w:val="541"/>
        </w:trPr>
        <w:tc>
          <w:tcPr>
            <w:tcW w:w="567" w:type="dxa"/>
            <w:vAlign w:val="center"/>
          </w:tcPr>
          <w:p w:rsidR="006131AA" w:rsidRPr="006131AA" w:rsidRDefault="00EB74B9" w:rsidP="00AC37D9">
            <w:pPr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:rsidR="006131AA" w:rsidRPr="006131AA" w:rsidRDefault="006131AA" w:rsidP="006131AA">
            <w:pPr>
              <w:jc w:val="both"/>
              <w:rPr>
                <w:szCs w:val="28"/>
              </w:rPr>
            </w:pPr>
            <w:r w:rsidRPr="006131AA">
              <w:rPr>
                <w:szCs w:val="28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1AA" w:rsidRPr="006131AA" w:rsidRDefault="00EB74B9" w:rsidP="00EB74B9">
            <w:pPr>
              <w:shd w:val="clear" w:color="auto" w:fill="FFFFFF"/>
              <w:jc w:val="center"/>
              <w:rPr>
                <w:bCs/>
                <w:szCs w:val="28"/>
              </w:rPr>
            </w:pPr>
            <w:r w:rsidRPr="00EB74B9">
              <w:rPr>
                <w:bCs/>
                <w:szCs w:val="28"/>
              </w:rPr>
              <w:t>1 441,4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1AA" w:rsidRPr="006131AA" w:rsidRDefault="00EB74B9" w:rsidP="00EB74B9">
            <w:pPr>
              <w:shd w:val="clear" w:color="auto" w:fill="FFFFFF"/>
              <w:jc w:val="center"/>
              <w:rPr>
                <w:bCs/>
                <w:szCs w:val="28"/>
              </w:rPr>
            </w:pPr>
            <w:r w:rsidRPr="00EB74B9">
              <w:rPr>
                <w:bCs/>
                <w:szCs w:val="28"/>
              </w:rPr>
              <w:t>1 271,7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1AA" w:rsidRPr="006131AA" w:rsidRDefault="00EB74B9" w:rsidP="00EB74B9">
            <w:pPr>
              <w:shd w:val="clear" w:color="auto" w:fill="FFFFFF"/>
              <w:jc w:val="center"/>
              <w:rPr>
                <w:bCs/>
                <w:szCs w:val="28"/>
              </w:rPr>
            </w:pPr>
            <w:r w:rsidRPr="00EB74B9">
              <w:rPr>
                <w:bCs/>
                <w:szCs w:val="28"/>
              </w:rPr>
              <w:t>1 230,9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1AA" w:rsidRPr="00EB74B9" w:rsidRDefault="00EB74B9" w:rsidP="00EB74B9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EB74B9">
              <w:rPr>
                <w:b/>
                <w:bCs/>
                <w:szCs w:val="28"/>
              </w:rPr>
              <w:t>3 944,0</w:t>
            </w:r>
          </w:p>
        </w:tc>
      </w:tr>
      <w:tr w:rsidR="00EB74B9" w:rsidRPr="00E8495A" w:rsidTr="001B76EC">
        <w:trPr>
          <w:trHeight w:val="188"/>
        </w:trPr>
        <w:tc>
          <w:tcPr>
            <w:tcW w:w="567" w:type="dxa"/>
            <w:vAlign w:val="center"/>
          </w:tcPr>
          <w:p w:rsidR="00EB74B9" w:rsidRPr="00E8495A" w:rsidRDefault="00EB74B9" w:rsidP="00AC37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7" w:type="dxa"/>
            <w:vAlign w:val="center"/>
          </w:tcPr>
          <w:p w:rsidR="00EB74B9" w:rsidRPr="006131AA" w:rsidRDefault="00EB74B9" w:rsidP="00EB74B9">
            <w:pPr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4B9" w:rsidRPr="00EB74B9" w:rsidRDefault="00EB74B9" w:rsidP="00EB74B9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EB74B9">
              <w:rPr>
                <w:b/>
                <w:bCs/>
                <w:szCs w:val="28"/>
              </w:rPr>
              <w:t>1 441,4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4B9" w:rsidRPr="00EB74B9" w:rsidRDefault="00EB74B9" w:rsidP="00EB74B9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EB74B9">
              <w:rPr>
                <w:b/>
                <w:bCs/>
                <w:szCs w:val="28"/>
              </w:rPr>
              <w:t>1 271,7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4B9" w:rsidRPr="00EB74B9" w:rsidRDefault="00EB74B9" w:rsidP="00EB74B9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EB74B9">
              <w:rPr>
                <w:b/>
                <w:bCs/>
                <w:szCs w:val="28"/>
              </w:rPr>
              <w:t>1 230,9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4B9" w:rsidRPr="00EB74B9" w:rsidRDefault="00EB74B9" w:rsidP="00EB74B9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EB74B9">
              <w:rPr>
                <w:b/>
                <w:bCs/>
                <w:szCs w:val="28"/>
              </w:rPr>
              <w:t>3 944,0</w:t>
            </w:r>
          </w:p>
        </w:tc>
      </w:tr>
    </w:tbl>
    <w:p w:rsidR="002627BE" w:rsidRDefault="002627BE" w:rsidP="002627BE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</w:p>
    <w:p w:rsidR="002627BE" w:rsidRDefault="002627BE" w:rsidP="002627BE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 xml:space="preserve">В составе </w:t>
      </w:r>
      <w:r>
        <w:rPr>
          <w:sz w:val="28"/>
        </w:rPr>
        <w:t>П</w:t>
      </w:r>
      <w:r w:rsidRPr="00BD3C6A">
        <w:rPr>
          <w:sz w:val="28"/>
        </w:rPr>
        <w:t>рограммы предусмотрены расходы на:</w:t>
      </w:r>
    </w:p>
    <w:p w:rsidR="006131AA" w:rsidRPr="00E8495A" w:rsidRDefault="006131AA" w:rsidP="006131AA">
      <w:pPr>
        <w:widowControl w:val="0"/>
        <w:ind w:firstLine="709"/>
        <w:jc w:val="both"/>
        <w:rPr>
          <w:sz w:val="28"/>
          <w:szCs w:val="28"/>
        </w:rPr>
      </w:pPr>
    </w:p>
    <w:p w:rsidR="00EB74B9" w:rsidRDefault="006131AA" w:rsidP="006131AA">
      <w:pPr>
        <w:numPr>
          <w:ilvl w:val="0"/>
          <w:numId w:val="21"/>
        </w:numPr>
        <w:spacing w:line="276" w:lineRule="auto"/>
        <w:ind w:left="1353"/>
        <w:contextualSpacing/>
        <w:jc w:val="both"/>
        <w:rPr>
          <w:rFonts w:eastAsia="Calibri"/>
          <w:i/>
          <w:sz w:val="28"/>
          <w:szCs w:val="22"/>
          <w:lang w:eastAsia="en-US"/>
        </w:rPr>
      </w:pPr>
      <w:r w:rsidRPr="00B02017">
        <w:rPr>
          <w:rFonts w:eastAsia="Calibri"/>
          <w:i/>
          <w:sz w:val="28"/>
          <w:szCs w:val="22"/>
          <w:lang w:eastAsia="en-US"/>
        </w:rPr>
        <w:t>комплекс</w:t>
      </w:r>
      <w:r w:rsidR="00EB74B9">
        <w:rPr>
          <w:rFonts w:eastAsia="Calibri"/>
          <w:i/>
          <w:sz w:val="28"/>
          <w:szCs w:val="22"/>
          <w:lang w:eastAsia="en-US"/>
        </w:rPr>
        <w:t>ы</w:t>
      </w:r>
      <w:r w:rsidRPr="00B02017">
        <w:rPr>
          <w:rFonts w:eastAsia="Calibri"/>
          <w:i/>
          <w:sz w:val="28"/>
          <w:szCs w:val="22"/>
          <w:lang w:eastAsia="en-US"/>
        </w:rPr>
        <w:t xml:space="preserve"> процессных мероприятий</w:t>
      </w:r>
    </w:p>
    <w:p w:rsidR="006131AA" w:rsidRPr="00B02017" w:rsidRDefault="006131AA" w:rsidP="00EB74B9">
      <w:pPr>
        <w:spacing w:line="276" w:lineRule="auto"/>
        <w:ind w:left="1353"/>
        <w:contextualSpacing/>
        <w:jc w:val="both"/>
        <w:rPr>
          <w:rFonts w:eastAsia="Calibri"/>
          <w:i/>
          <w:sz w:val="28"/>
          <w:szCs w:val="22"/>
          <w:lang w:eastAsia="en-US"/>
        </w:rPr>
      </w:pPr>
      <w:r w:rsidRPr="00B02017">
        <w:rPr>
          <w:rFonts w:eastAsia="Calibri"/>
          <w:i/>
          <w:sz w:val="28"/>
          <w:szCs w:val="22"/>
          <w:lang w:eastAsia="en-US"/>
        </w:rPr>
        <w:t xml:space="preserve"> </w:t>
      </w:r>
    </w:p>
    <w:p w:rsidR="00EB74B9" w:rsidRDefault="00EB74B9" w:rsidP="006131AA">
      <w:pPr>
        <w:ind w:firstLine="709"/>
        <w:jc w:val="center"/>
        <w:rPr>
          <w:i/>
          <w:sz w:val="28"/>
          <w:szCs w:val="28"/>
        </w:rPr>
      </w:pPr>
      <w:r w:rsidRPr="00EB74B9">
        <w:rPr>
          <w:i/>
          <w:sz w:val="28"/>
          <w:szCs w:val="28"/>
        </w:rPr>
        <w:t xml:space="preserve">Комплекс процессных мероприятий </w:t>
      </w:r>
    </w:p>
    <w:p w:rsidR="006131AA" w:rsidRPr="00B02017" w:rsidRDefault="00EB74B9" w:rsidP="006131AA">
      <w:pPr>
        <w:ind w:firstLine="709"/>
        <w:jc w:val="center"/>
        <w:rPr>
          <w:i/>
          <w:sz w:val="28"/>
          <w:szCs w:val="28"/>
        </w:rPr>
      </w:pPr>
      <w:r w:rsidRPr="00EB74B9">
        <w:rPr>
          <w:i/>
          <w:sz w:val="28"/>
          <w:szCs w:val="28"/>
        </w:rPr>
        <w:t>«Осуществление полномочий в области сельского хозяйства»</w:t>
      </w:r>
    </w:p>
    <w:p w:rsidR="006131AA" w:rsidRPr="00B02017" w:rsidRDefault="006131AA" w:rsidP="006131AA">
      <w:pPr>
        <w:ind w:firstLine="709"/>
        <w:jc w:val="both"/>
        <w:rPr>
          <w:bCs/>
          <w:sz w:val="28"/>
          <w:szCs w:val="28"/>
        </w:rPr>
      </w:pPr>
      <w:r w:rsidRPr="00B02017">
        <w:rPr>
          <w:bCs/>
          <w:sz w:val="28"/>
          <w:szCs w:val="28"/>
        </w:rPr>
        <w:t xml:space="preserve">На </w:t>
      </w:r>
      <w:r w:rsidR="00EB74B9">
        <w:rPr>
          <w:bCs/>
          <w:sz w:val="28"/>
          <w:szCs w:val="28"/>
        </w:rPr>
        <w:t xml:space="preserve">реализацию </w:t>
      </w:r>
      <w:r w:rsidR="00EB74B9" w:rsidRPr="00EB74B9">
        <w:rPr>
          <w:bCs/>
          <w:sz w:val="28"/>
          <w:szCs w:val="28"/>
        </w:rPr>
        <w:t>комплекса процессных мероприятий «Осуществление полномочий в области сельского хозяйства»</w:t>
      </w:r>
      <w:r w:rsidRPr="00B02017">
        <w:rPr>
          <w:bCs/>
          <w:sz w:val="28"/>
          <w:szCs w:val="28"/>
        </w:rPr>
        <w:t xml:space="preserve"> предусмотрены бюджетные ассигнования на 2025 год в сумме </w:t>
      </w:r>
      <w:r w:rsidR="00EB74B9" w:rsidRPr="00EB74B9">
        <w:rPr>
          <w:bCs/>
          <w:sz w:val="28"/>
          <w:szCs w:val="28"/>
        </w:rPr>
        <w:t>665,6</w:t>
      </w:r>
      <w:r w:rsidR="005F4942">
        <w:rPr>
          <w:bCs/>
          <w:sz w:val="28"/>
          <w:szCs w:val="28"/>
        </w:rPr>
        <w:t xml:space="preserve"> тыс. рублей, на 2026 год -</w:t>
      </w:r>
      <w:r w:rsidRPr="00B02017">
        <w:rPr>
          <w:bCs/>
          <w:sz w:val="28"/>
          <w:szCs w:val="28"/>
        </w:rPr>
        <w:t xml:space="preserve"> </w:t>
      </w:r>
      <w:r w:rsidR="00EB74B9" w:rsidRPr="00EB74B9">
        <w:rPr>
          <w:bCs/>
          <w:sz w:val="28"/>
          <w:szCs w:val="28"/>
        </w:rPr>
        <w:t>579,7</w:t>
      </w:r>
      <w:r w:rsidR="005F4942">
        <w:rPr>
          <w:bCs/>
          <w:sz w:val="28"/>
          <w:szCs w:val="28"/>
        </w:rPr>
        <w:t xml:space="preserve"> тыс. рублей, на 2027 год - </w:t>
      </w:r>
      <w:r w:rsidR="00EB74B9" w:rsidRPr="00EB74B9">
        <w:rPr>
          <w:bCs/>
          <w:sz w:val="28"/>
          <w:szCs w:val="28"/>
        </w:rPr>
        <w:t>512,9</w:t>
      </w:r>
      <w:r w:rsidRPr="00B02017">
        <w:rPr>
          <w:bCs/>
          <w:sz w:val="28"/>
          <w:szCs w:val="28"/>
        </w:rPr>
        <w:t xml:space="preserve"> тыс. рублей.</w:t>
      </w:r>
    </w:p>
    <w:p w:rsidR="006131AA" w:rsidRPr="00B02017" w:rsidRDefault="006131AA" w:rsidP="006131AA">
      <w:pPr>
        <w:ind w:firstLine="709"/>
        <w:jc w:val="both"/>
        <w:rPr>
          <w:bCs/>
          <w:iCs/>
          <w:sz w:val="28"/>
          <w:szCs w:val="28"/>
        </w:rPr>
      </w:pPr>
      <w:r w:rsidRPr="00B02017">
        <w:rPr>
          <w:bCs/>
          <w:iCs/>
          <w:sz w:val="28"/>
          <w:szCs w:val="28"/>
        </w:rPr>
        <w:t>Средства запланированы по следующим направлениям:</w:t>
      </w:r>
    </w:p>
    <w:p w:rsidR="006131AA" w:rsidRPr="00E8495A" w:rsidRDefault="006131AA" w:rsidP="006131AA">
      <w:pPr>
        <w:autoSpaceDE w:val="0"/>
        <w:autoSpaceDN w:val="0"/>
        <w:adjustRightInd w:val="0"/>
        <w:ind w:firstLine="743"/>
        <w:jc w:val="both"/>
        <w:rPr>
          <w:bCs/>
          <w:sz w:val="28"/>
          <w:szCs w:val="28"/>
        </w:rPr>
      </w:pPr>
      <w:r w:rsidRPr="00E8495A">
        <w:rPr>
          <w:iCs/>
          <w:sz w:val="28"/>
          <w:szCs w:val="20"/>
        </w:rPr>
        <w:t xml:space="preserve">- обеспечение отдельных государственных полномочий по содержанию сибиреязвенных скотомогильников (биотермических ям), находящихся в собственности </w:t>
      </w:r>
      <w:r w:rsidR="00EB74B9">
        <w:rPr>
          <w:iCs/>
          <w:sz w:val="28"/>
          <w:szCs w:val="20"/>
        </w:rPr>
        <w:t>Прохоровского района</w:t>
      </w:r>
      <w:r w:rsidRPr="00E8495A">
        <w:rPr>
          <w:bCs/>
          <w:sz w:val="28"/>
          <w:szCs w:val="28"/>
        </w:rPr>
        <w:t xml:space="preserve"> на 2025 год в сумме </w:t>
      </w:r>
      <w:r w:rsidR="00EB74B9">
        <w:rPr>
          <w:bCs/>
          <w:sz w:val="28"/>
          <w:szCs w:val="28"/>
        </w:rPr>
        <w:t>196,8</w:t>
      </w:r>
      <w:r w:rsidRPr="00E8495A">
        <w:rPr>
          <w:bCs/>
          <w:sz w:val="28"/>
          <w:szCs w:val="28"/>
        </w:rPr>
        <w:t xml:space="preserve"> тыс. рублей, на 2026 год – </w:t>
      </w:r>
      <w:r w:rsidR="00EB74B9">
        <w:rPr>
          <w:bCs/>
          <w:sz w:val="28"/>
          <w:szCs w:val="28"/>
        </w:rPr>
        <w:t>204,7</w:t>
      </w:r>
      <w:r w:rsidRPr="00E8495A">
        <w:rPr>
          <w:bCs/>
          <w:sz w:val="28"/>
          <w:szCs w:val="28"/>
        </w:rPr>
        <w:t xml:space="preserve"> тыс. рублей, на 2027 год – </w:t>
      </w:r>
      <w:r w:rsidR="00EB74B9">
        <w:rPr>
          <w:bCs/>
          <w:sz w:val="28"/>
          <w:szCs w:val="28"/>
        </w:rPr>
        <w:t>212,9</w:t>
      </w:r>
      <w:r w:rsidRPr="00E8495A">
        <w:rPr>
          <w:bCs/>
          <w:sz w:val="28"/>
          <w:szCs w:val="28"/>
        </w:rPr>
        <w:t xml:space="preserve"> тыс. рублей.</w:t>
      </w:r>
    </w:p>
    <w:p w:rsidR="006131AA" w:rsidRPr="00E8495A" w:rsidRDefault="006131AA" w:rsidP="006131AA">
      <w:pPr>
        <w:autoSpaceDE w:val="0"/>
        <w:autoSpaceDN w:val="0"/>
        <w:adjustRightInd w:val="0"/>
        <w:ind w:firstLine="743"/>
        <w:jc w:val="both"/>
        <w:rPr>
          <w:bCs/>
          <w:sz w:val="28"/>
          <w:szCs w:val="28"/>
        </w:rPr>
      </w:pPr>
      <w:r w:rsidRPr="00E8495A">
        <w:rPr>
          <w:bCs/>
          <w:sz w:val="28"/>
          <w:szCs w:val="28"/>
        </w:rPr>
        <w:t>В результате данного мероприятия будет реализовано 100% обеспечение сохранности и цело</w:t>
      </w:r>
      <w:r>
        <w:rPr>
          <w:bCs/>
          <w:sz w:val="28"/>
          <w:szCs w:val="28"/>
        </w:rPr>
        <w:t xml:space="preserve">стности территории </w:t>
      </w:r>
      <w:proofErr w:type="spellStart"/>
      <w:r>
        <w:rPr>
          <w:bCs/>
          <w:sz w:val="28"/>
          <w:szCs w:val="28"/>
        </w:rPr>
        <w:t>скотомогильны</w:t>
      </w:r>
      <w:r w:rsidRPr="00E8495A">
        <w:rPr>
          <w:bCs/>
          <w:sz w:val="28"/>
          <w:szCs w:val="28"/>
        </w:rPr>
        <w:t>х</w:t>
      </w:r>
      <w:proofErr w:type="spellEnd"/>
      <w:r w:rsidRPr="00E8495A">
        <w:rPr>
          <w:bCs/>
          <w:sz w:val="28"/>
          <w:szCs w:val="28"/>
        </w:rPr>
        <w:t xml:space="preserve"> и биотермических ям. </w:t>
      </w:r>
    </w:p>
    <w:p w:rsidR="006131AA" w:rsidRPr="00E8495A" w:rsidRDefault="006131AA" w:rsidP="006131AA">
      <w:pPr>
        <w:autoSpaceDE w:val="0"/>
        <w:autoSpaceDN w:val="0"/>
        <w:adjustRightInd w:val="0"/>
        <w:ind w:firstLine="743"/>
        <w:jc w:val="both"/>
        <w:rPr>
          <w:bCs/>
          <w:sz w:val="28"/>
          <w:szCs w:val="28"/>
        </w:rPr>
      </w:pPr>
      <w:r w:rsidRPr="00E8495A">
        <w:rPr>
          <w:iCs/>
          <w:sz w:val="28"/>
          <w:szCs w:val="20"/>
        </w:rPr>
        <w:t>- осуществление полномочий по организации мероприятий при осуществлении деятельности по обращению с животными без владельцев</w:t>
      </w:r>
      <w:r w:rsidRPr="00E8495A">
        <w:rPr>
          <w:bCs/>
          <w:sz w:val="28"/>
          <w:szCs w:val="28"/>
        </w:rPr>
        <w:t xml:space="preserve"> на 2025 год в сумме </w:t>
      </w:r>
      <w:r w:rsidR="00EB74B9">
        <w:rPr>
          <w:bCs/>
          <w:sz w:val="28"/>
          <w:szCs w:val="28"/>
        </w:rPr>
        <w:t>468,8</w:t>
      </w:r>
      <w:r w:rsidR="005F4942">
        <w:rPr>
          <w:bCs/>
          <w:sz w:val="28"/>
          <w:szCs w:val="28"/>
        </w:rPr>
        <w:t xml:space="preserve"> тыс. рублей, на 2026 год -</w:t>
      </w:r>
      <w:r w:rsidRPr="00E8495A">
        <w:rPr>
          <w:bCs/>
          <w:sz w:val="28"/>
          <w:szCs w:val="28"/>
        </w:rPr>
        <w:t xml:space="preserve"> </w:t>
      </w:r>
      <w:r w:rsidR="00EB74B9">
        <w:rPr>
          <w:bCs/>
          <w:sz w:val="28"/>
          <w:szCs w:val="28"/>
        </w:rPr>
        <w:t>375,0</w:t>
      </w:r>
      <w:r w:rsidR="005F4942">
        <w:rPr>
          <w:bCs/>
          <w:sz w:val="28"/>
          <w:szCs w:val="28"/>
        </w:rPr>
        <w:t xml:space="preserve"> тыс. рублей, на 2027 год -</w:t>
      </w:r>
      <w:r w:rsidRPr="00E8495A">
        <w:rPr>
          <w:bCs/>
          <w:sz w:val="28"/>
          <w:szCs w:val="28"/>
        </w:rPr>
        <w:t xml:space="preserve"> </w:t>
      </w:r>
      <w:r w:rsidR="00EB74B9">
        <w:rPr>
          <w:bCs/>
          <w:sz w:val="28"/>
          <w:szCs w:val="28"/>
        </w:rPr>
        <w:t>300,0</w:t>
      </w:r>
      <w:r w:rsidRPr="00E8495A">
        <w:rPr>
          <w:bCs/>
          <w:sz w:val="28"/>
          <w:szCs w:val="28"/>
        </w:rPr>
        <w:t xml:space="preserve"> тыс. рублей.</w:t>
      </w:r>
    </w:p>
    <w:p w:rsidR="006131AA" w:rsidRPr="00E8495A" w:rsidRDefault="006131AA" w:rsidP="006131AA">
      <w:pPr>
        <w:autoSpaceDE w:val="0"/>
        <w:autoSpaceDN w:val="0"/>
        <w:adjustRightInd w:val="0"/>
        <w:ind w:firstLine="743"/>
        <w:jc w:val="both"/>
        <w:rPr>
          <w:bCs/>
          <w:sz w:val="28"/>
          <w:szCs w:val="28"/>
        </w:rPr>
      </w:pPr>
      <w:r w:rsidRPr="00E8495A">
        <w:rPr>
          <w:bCs/>
          <w:sz w:val="28"/>
          <w:szCs w:val="28"/>
        </w:rPr>
        <w:t xml:space="preserve">В результате реализации данного мероприятия </w:t>
      </w:r>
      <w:r w:rsidR="00EB74B9" w:rsidRPr="0054643B">
        <w:rPr>
          <w:bCs/>
          <w:sz w:val="28"/>
          <w:szCs w:val="28"/>
        </w:rPr>
        <w:t>за период 2025-2027</w:t>
      </w:r>
      <w:r w:rsidR="00EB74B9">
        <w:rPr>
          <w:bCs/>
          <w:sz w:val="28"/>
          <w:szCs w:val="28"/>
        </w:rPr>
        <w:t xml:space="preserve"> годы </w:t>
      </w:r>
      <w:r w:rsidRPr="00E8495A">
        <w:rPr>
          <w:bCs/>
          <w:sz w:val="28"/>
          <w:szCs w:val="28"/>
        </w:rPr>
        <w:t xml:space="preserve">будет произведен отлов </w:t>
      </w:r>
      <w:r w:rsidR="00EB74B9">
        <w:rPr>
          <w:bCs/>
          <w:sz w:val="28"/>
          <w:szCs w:val="28"/>
        </w:rPr>
        <w:t>161</w:t>
      </w:r>
      <w:r w:rsidRPr="00E8495A">
        <w:rPr>
          <w:bCs/>
          <w:sz w:val="28"/>
          <w:szCs w:val="28"/>
        </w:rPr>
        <w:t xml:space="preserve"> животного без владельца, в том числе их транспортировка и передача в приют для животных, содержание животных без владельцев в приютах, возврат потерявшихся животных их владельцам, а также возврат животных без владельцев, не проявляющих немотивированной агрессивн</w:t>
      </w:r>
      <w:r w:rsidR="00711C13">
        <w:rPr>
          <w:bCs/>
          <w:sz w:val="28"/>
          <w:szCs w:val="28"/>
        </w:rPr>
        <w:t>ости, на прежние места обитания</w:t>
      </w:r>
      <w:r w:rsidRPr="00E8495A">
        <w:rPr>
          <w:bCs/>
          <w:sz w:val="28"/>
          <w:szCs w:val="28"/>
        </w:rPr>
        <w:t>.</w:t>
      </w:r>
    </w:p>
    <w:p w:rsidR="00EB74B9" w:rsidRDefault="00EB74B9" w:rsidP="006131AA">
      <w:pPr>
        <w:autoSpaceDE w:val="0"/>
        <w:autoSpaceDN w:val="0"/>
        <w:adjustRightInd w:val="0"/>
        <w:ind w:firstLine="743"/>
        <w:jc w:val="both"/>
        <w:rPr>
          <w:iCs/>
          <w:sz w:val="28"/>
          <w:szCs w:val="20"/>
        </w:rPr>
      </w:pPr>
    </w:p>
    <w:p w:rsidR="00711C13" w:rsidRDefault="00711C13" w:rsidP="00711C13">
      <w:pPr>
        <w:ind w:firstLine="709"/>
        <w:jc w:val="center"/>
        <w:rPr>
          <w:i/>
          <w:sz w:val="28"/>
          <w:szCs w:val="28"/>
        </w:rPr>
      </w:pPr>
      <w:r w:rsidRPr="00711C13">
        <w:rPr>
          <w:i/>
          <w:sz w:val="28"/>
          <w:szCs w:val="28"/>
        </w:rPr>
        <w:t xml:space="preserve">Комплекс процессных мероприятий </w:t>
      </w:r>
    </w:p>
    <w:p w:rsidR="00711C13" w:rsidRDefault="00711C13" w:rsidP="00711C13">
      <w:pPr>
        <w:ind w:firstLine="709"/>
        <w:jc w:val="center"/>
        <w:rPr>
          <w:i/>
          <w:sz w:val="28"/>
          <w:szCs w:val="28"/>
        </w:rPr>
      </w:pPr>
      <w:r w:rsidRPr="00711C13">
        <w:rPr>
          <w:i/>
          <w:sz w:val="28"/>
          <w:szCs w:val="28"/>
        </w:rPr>
        <w:t>«Осуществление полномочий в области лесных отношений»</w:t>
      </w:r>
    </w:p>
    <w:p w:rsidR="00711C13" w:rsidRPr="00B02017" w:rsidRDefault="00711C13" w:rsidP="00711C13">
      <w:pPr>
        <w:ind w:firstLine="709"/>
        <w:jc w:val="both"/>
        <w:rPr>
          <w:bCs/>
          <w:sz w:val="28"/>
          <w:szCs w:val="28"/>
        </w:rPr>
      </w:pPr>
      <w:r w:rsidRPr="00B02017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реализацию </w:t>
      </w:r>
      <w:r w:rsidRPr="00EB74B9">
        <w:rPr>
          <w:bCs/>
          <w:sz w:val="28"/>
          <w:szCs w:val="28"/>
        </w:rPr>
        <w:t>комплекса процессных мероприятий «</w:t>
      </w:r>
      <w:r w:rsidRPr="00711C13">
        <w:rPr>
          <w:bCs/>
          <w:sz w:val="28"/>
          <w:szCs w:val="28"/>
        </w:rPr>
        <w:t>Осуществление полномочий в области лесных отношений</w:t>
      </w:r>
      <w:r w:rsidRPr="00EB74B9">
        <w:rPr>
          <w:bCs/>
          <w:sz w:val="28"/>
          <w:szCs w:val="28"/>
        </w:rPr>
        <w:t>»</w:t>
      </w:r>
      <w:r w:rsidRPr="00B02017">
        <w:rPr>
          <w:bCs/>
          <w:sz w:val="28"/>
          <w:szCs w:val="28"/>
        </w:rPr>
        <w:t xml:space="preserve"> предусмотрены бюджетные ассигнования на 2025 год в сумме </w:t>
      </w:r>
      <w:r>
        <w:rPr>
          <w:bCs/>
          <w:sz w:val="28"/>
          <w:szCs w:val="28"/>
        </w:rPr>
        <w:t>89,8 тыс. рублей.</w:t>
      </w:r>
    </w:p>
    <w:p w:rsidR="00711C13" w:rsidRDefault="00711C13" w:rsidP="00711C13">
      <w:pPr>
        <w:ind w:firstLine="709"/>
        <w:jc w:val="center"/>
        <w:rPr>
          <w:i/>
          <w:sz w:val="28"/>
          <w:szCs w:val="28"/>
        </w:rPr>
      </w:pPr>
    </w:p>
    <w:p w:rsidR="00711C13" w:rsidRDefault="00711C13" w:rsidP="00711C13">
      <w:pPr>
        <w:ind w:firstLine="709"/>
        <w:jc w:val="center"/>
        <w:rPr>
          <w:i/>
          <w:iCs/>
          <w:sz w:val="28"/>
          <w:szCs w:val="28"/>
        </w:rPr>
      </w:pPr>
      <w:r w:rsidRPr="00711C13">
        <w:rPr>
          <w:i/>
          <w:iCs/>
          <w:sz w:val="28"/>
          <w:szCs w:val="28"/>
        </w:rPr>
        <w:t xml:space="preserve">Комплекс процессных мероприятий </w:t>
      </w:r>
    </w:p>
    <w:p w:rsidR="00711C13" w:rsidRPr="00711C13" w:rsidRDefault="00711C13" w:rsidP="00711C13">
      <w:pPr>
        <w:ind w:firstLine="709"/>
        <w:jc w:val="center"/>
        <w:rPr>
          <w:i/>
          <w:iCs/>
          <w:sz w:val="28"/>
          <w:szCs w:val="28"/>
        </w:rPr>
      </w:pPr>
      <w:r w:rsidRPr="00711C13">
        <w:rPr>
          <w:i/>
          <w:iCs/>
          <w:sz w:val="28"/>
          <w:szCs w:val="28"/>
        </w:rPr>
        <w:t>«Охрана окружающей среды»</w:t>
      </w:r>
    </w:p>
    <w:p w:rsidR="00711C13" w:rsidRDefault="00711C13" w:rsidP="00711C13">
      <w:pPr>
        <w:ind w:firstLine="709"/>
        <w:jc w:val="center"/>
        <w:rPr>
          <w:i/>
          <w:sz w:val="28"/>
          <w:szCs w:val="28"/>
        </w:rPr>
      </w:pPr>
    </w:p>
    <w:p w:rsidR="006D6BA0" w:rsidRDefault="00711C13" w:rsidP="00711C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02017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реализацию </w:t>
      </w:r>
      <w:r w:rsidRPr="00EB74B9">
        <w:rPr>
          <w:bCs/>
          <w:sz w:val="28"/>
          <w:szCs w:val="28"/>
        </w:rPr>
        <w:t>комплекса процессных мероприятий «</w:t>
      </w:r>
      <w:r w:rsidRPr="00711C13">
        <w:rPr>
          <w:bCs/>
          <w:sz w:val="28"/>
          <w:szCs w:val="28"/>
        </w:rPr>
        <w:t>Охрана окружающей среды</w:t>
      </w:r>
      <w:r w:rsidRPr="00EB74B9">
        <w:rPr>
          <w:bCs/>
          <w:sz w:val="28"/>
          <w:szCs w:val="28"/>
        </w:rPr>
        <w:t>»</w:t>
      </w:r>
      <w:r w:rsidRPr="00B02017">
        <w:rPr>
          <w:bCs/>
          <w:sz w:val="28"/>
          <w:szCs w:val="28"/>
        </w:rPr>
        <w:t xml:space="preserve"> предусмотрены бюджетные ассигнования на 2025 год в сумме </w:t>
      </w:r>
      <w:r w:rsidR="005F4942">
        <w:rPr>
          <w:bCs/>
          <w:sz w:val="28"/>
          <w:szCs w:val="28"/>
        </w:rPr>
        <w:t>686,0 тыс. рублей, на 2026 год -</w:t>
      </w:r>
      <w:r>
        <w:rPr>
          <w:bCs/>
          <w:sz w:val="28"/>
          <w:szCs w:val="28"/>
        </w:rPr>
        <w:t xml:space="preserve"> </w:t>
      </w:r>
      <w:r w:rsidR="005F4942">
        <w:rPr>
          <w:bCs/>
          <w:sz w:val="28"/>
          <w:szCs w:val="28"/>
        </w:rPr>
        <w:t>692,0 тыс. рублей, на 2027 год -</w:t>
      </w:r>
      <w:r>
        <w:rPr>
          <w:bCs/>
          <w:sz w:val="28"/>
          <w:szCs w:val="28"/>
        </w:rPr>
        <w:t xml:space="preserve"> 718,0 тыс. рублей. Средства запланированы </w:t>
      </w:r>
      <w:r w:rsidR="006D6BA0">
        <w:rPr>
          <w:rFonts w:eastAsia="Calibri"/>
          <w:sz w:val="28"/>
          <w:szCs w:val="28"/>
          <w:lang w:eastAsia="en-US"/>
        </w:rPr>
        <w:t xml:space="preserve">на осуществление полномочий </w:t>
      </w:r>
      <w:r w:rsidR="006D6BA0">
        <w:rPr>
          <w:rFonts w:eastAsia="Calibri"/>
          <w:sz w:val="28"/>
          <w:szCs w:val="28"/>
          <w:lang w:eastAsia="en-US"/>
        </w:rPr>
        <w:br/>
        <w:t>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правонарушениях.</w:t>
      </w:r>
    </w:p>
    <w:p w:rsidR="006D6BA0" w:rsidRDefault="006D6BA0" w:rsidP="006D6BA0">
      <w:pPr>
        <w:widowControl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Органы местного самоуправления муниципальных районов </w:t>
      </w:r>
      <w:r>
        <w:rPr>
          <w:rFonts w:eastAsia="Calibri"/>
          <w:sz w:val="28"/>
          <w:szCs w:val="28"/>
          <w:lang w:eastAsia="en-US"/>
        </w:rPr>
        <w:br/>
        <w:t xml:space="preserve">и городских округов наделены полномочиями по созданию административных комиссий и рассмотрению дел об административных правонарушениях, отнесенных законом Белгородской области от 4 июля 2002 года № 35 </w:t>
      </w:r>
      <w:r w:rsidR="005F4942">
        <w:rPr>
          <w:rFonts w:eastAsia="Calibri"/>
          <w:sz w:val="28"/>
          <w:szCs w:val="28"/>
          <w:lang w:eastAsia="en-US"/>
        </w:rPr>
        <w:t xml:space="preserve">              </w:t>
      </w:r>
      <w:r>
        <w:rPr>
          <w:rFonts w:eastAsia="Calibri"/>
          <w:sz w:val="28"/>
          <w:szCs w:val="28"/>
          <w:lang w:eastAsia="en-US"/>
        </w:rPr>
        <w:t>«Об административных правонарушениях на территории Белгородской области» к подведомственности административных комиссий.</w:t>
      </w:r>
    </w:p>
    <w:p w:rsidR="004B0E16" w:rsidRDefault="004B0E16" w:rsidP="005C49E6">
      <w:pPr>
        <w:ind w:firstLine="720"/>
        <w:jc w:val="both"/>
        <w:rPr>
          <w:b/>
          <w:bCs/>
          <w:sz w:val="18"/>
          <w:szCs w:val="18"/>
        </w:rPr>
      </w:pPr>
    </w:p>
    <w:p w:rsidR="004B0E16" w:rsidRDefault="004B0E16" w:rsidP="005C49E6">
      <w:pPr>
        <w:ind w:firstLine="720"/>
        <w:jc w:val="both"/>
        <w:rPr>
          <w:b/>
          <w:bCs/>
          <w:sz w:val="18"/>
          <w:szCs w:val="18"/>
        </w:rPr>
      </w:pPr>
    </w:p>
    <w:p w:rsidR="00901950" w:rsidRDefault="006D3F89" w:rsidP="00711C1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6D3F89">
        <w:rPr>
          <w:b/>
          <w:sz w:val="28"/>
          <w:szCs w:val="28"/>
        </w:rPr>
        <w:t>1</w:t>
      </w:r>
      <w:r w:rsidR="00711C13">
        <w:rPr>
          <w:b/>
          <w:sz w:val="28"/>
          <w:szCs w:val="28"/>
        </w:rPr>
        <w:t>2</w:t>
      </w:r>
      <w:r w:rsidRPr="006D3F89">
        <w:rPr>
          <w:b/>
          <w:sz w:val="28"/>
          <w:szCs w:val="28"/>
        </w:rPr>
        <w:t>.</w:t>
      </w:r>
      <w:r w:rsidR="00711C13">
        <w:rPr>
          <w:b/>
          <w:sz w:val="28"/>
          <w:szCs w:val="28"/>
        </w:rPr>
        <w:t xml:space="preserve"> </w:t>
      </w:r>
      <w:r w:rsidR="00711C13" w:rsidRPr="00711C13">
        <w:rPr>
          <w:b/>
          <w:sz w:val="28"/>
          <w:szCs w:val="28"/>
        </w:rPr>
        <w:t>Муниципальная программа Прохоровского района «Формирование современной городской среды на территории Прохоровского района, комплексное развитие сельских территорий»</w:t>
      </w:r>
    </w:p>
    <w:p w:rsidR="00711C13" w:rsidRPr="00E8495A" w:rsidRDefault="00711C13" w:rsidP="00711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495A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>муниципальной</w:t>
      </w:r>
      <w:r w:rsidRPr="00E8495A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«</w:t>
      </w:r>
      <w:r w:rsidRPr="00711C13">
        <w:rPr>
          <w:sz w:val="28"/>
          <w:szCs w:val="28"/>
        </w:rPr>
        <w:t>Формирование современной городской среды на территории Прохоровского района, комплексное развитие сельских территорий</w:t>
      </w:r>
      <w:r>
        <w:rPr>
          <w:sz w:val="28"/>
          <w:szCs w:val="28"/>
        </w:rPr>
        <w:t>»</w:t>
      </w:r>
      <w:r w:rsidRPr="00E8495A">
        <w:rPr>
          <w:sz w:val="28"/>
          <w:szCs w:val="28"/>
        </w:rPr>
        <w:t xml:space="preserve"> предусмотрены бюджетные ассигнования на </w:t>
      </w:r>
      <w:r w:rsidRPr="002627BE">
        <w:rPr>
          <w:b/>
          <w:sz w:val="28"/>
          <w:szCs w:val="28"/>
        </w:rPr>
        <w:t>2025 год</w:t>
      </w:r>
      <w:r w:rsidRPr="00E8495A">
        <w:rPr>
          <w:sz w:val="28"/>
          <w:szCs w:val="28"/>
        </w:rPr>
        <w:t xml:space="preserve"> в сумме </w:t>
      </w:r>
      <w:r w:rsidR="009E05F3" w:rsidRPr="009E05F3">
        <w:rPr>
          <w:b/>
          <w:sz w:val="28"/>
          <w:szCs w:val="28"/>
        </w:rPr>
        <w:t>53 706,7</w:t>
      </w:r>
      <w:r w:rsidRPr="00E8495A">
        <w:rPr>
          <w:b/>
          <w:sz w:val="28"/>
          <w:szCs w:val="28"/>
        </w:rPr>
        <w:t xml:space="preserve"> тыс. рублей</w:t>
      </w:r>
      <w:r w:rsidRPr="00E8495A">
        <w:rPr>
          <w:sz w:val="28"/>
          <w:szCs w:val="28"/>
        </w:rPr>
        <w:t xml:space="preserve">, на </w:t>
      </w:r>
      <w:r w:rsidRPr="002627BE">
        <w:rPr>
          <w:b/>
          <w:sz w:val="28"/>
          <w:szCs w:val="28"/>
        </w:rPr>
        <w:t>2026 год</w:t>
      </w:r>
      <w:r>
        <w:rPr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27,0</w:t>
      </w:r>
      <w:r w:rsidRPr="00E8495A">
        <w:rPr>
          <w:b/>
          <w:sz w:val="28"/>
          <w:szCs w:val="28"/>
        </w:rPr>
        <w:t xml:space="preserve"> тыс. рублей</w:t>
      </w:r>
      <w:r w:rsidRPr="00E8495A">
        <w:rPr>
          <w:sz w:val="28"/>
          <w:szCs w:val="28"/>
        </w:rPr>
        <w:t xml:space="preserve">, на </w:t>
      </w:r>
      <w:r w:rsidRPr="002627BE">
        <w:rPr>
          <w:b/>
          <w:sz w:val="28"/>
          <w:szCs w:val="28"/>
        </w:rPr>
        <w:t>2027 год</w:t>
      </w:r>
      <w:r w:rsidRPr="00E8495A">
        <w:rPr>
          <w:sz w:val="28"/>
          <w:szCs w:val="28"/>
        </w:rPr>
        <w:t xml:space="preserve"> в сумме </w:t>
      </w:r>
      <w:r w:rsidR="00CE73BE">
        <w:rPr>
          <w:b/>
          <w:sz w:val="28"/>
          <w:szCs w:val="28"/>
        </w:rPr>
        <w:t>26 125,6</w:t>
      </w:r>
      <w:r w:rsidRPr="00E8495A">
        <w:rPr>
          <w:b/>
          <w:sz w:val="28"/>
          <w:szCs w:val="28"/>
        </w:rPr>
        <w:t xml:space="preserve"> тыс. рублей</w:t>
      </w:r>
      <w:r w:rsidRPr="00E8495A">
        <w:rPr>
          <w:sz w:val="28"/>
          <w:szCs w:val="28"/>
        </w:rPr>
        <w:t>.</w:t>
      </w:r>
    </w:p>
    <w:p w:rsidR="001B76EC" w:rsidRDefault="001B76EC" w:rsidP="001B76EC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BD3C6A">
        <w:rPr>
          <w:sz w:val="28"/>
        </w:rPr>
        <w:t xml:space="preserve">Бюджетные средства на реализацию </w:t>
      </w:r>
      <w:r>
        <w:rPr>
          <w:sz w:val="28"/>
        </w:rPr>
        <w:t>П</w:t>
      </w:r>
      <w:r w:rsidRPr="00BD3C6A">
        <w:rPr>
          <w:sz w:val="28"/>
        </w:rPr>
        <w:t>рограммы распределены между структурными элементами следующим образом:</w:t>
      </w:r>
    </w:p>
    <w:p w:rsidR="001B76EC" w:rsidRPr="00E8495A" w:rsidRDefault="001B76EC" w:rsidP="001B76EC">
      <w:pPr>
        <w:jc w:val="both"/>
        <w:rPr>
          <w:b/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2701"/>
        <w:gridCol w:w="1393"/>
        <w:gridCol w:w="1668"/>
        <w:gridCol w:w="1668"/>
        <w:gridCol w:w="1678"/>
      </w:tblGrid>
      <w:tr w:rsidR="001B76EC" w:rsidRPr="00E8495A" w:rsidTr="001B76EC">
        <w:tc>
          <w:tcPr>
            <w:tcW w:w="560" w:type="dxa"/>
            <w:vMerge w:val="restart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№ п/п</w:t>
            </w:r>
          </w:p>
        </w:tc>
        <w:tc>
          <w:tcPr>
            <w:tcW w:w="2701" w:type="dxa"/>
            <w:vMerge w:val="restart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Наименование структурного элемента</w:t>
            </w:r>
          </w:p>
        </w:tc>
        <w:tc>
          <w:tcPr>
            <w:tcW w:w="6407" w:type="dxa"/>
            <w:gridSpan w:val="4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Расходы (тыс. рублей), годы</w:t>
            </w:r>
          </w:p>
        </w:tc>
      </w:tr>
      <w:tr w:rsidR="001B76EC" w:rsidRPr="00E8495A" w:rsidTr="001B76EC">
        <w:tc>
          <w:tcPr>
            <w:tcW w:w="560" w:type="dxa"/>
            <w:vMerge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</w:p>
        </w:tc>
        <w:tc>
          <w:tcPr>
            <w:tcW w:w="2701" w:type="dxa"/>
            <w:vMerge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</w:p>
        </w:tc>
        <w:tc>
          <w:tcPr>
            <w:tcW w:w="1393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2025 год</w:t>
            </w:r>
          </w:p>
        </w:tc>
        <w:tc>
          <w:tcPr>
            <w:tcW w:w="1668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2026 год</w:t>
            </w:r>
          </w:p>
        </w:tc>
        <w:tc>
          <w:tcPr>
            <w:tcW w:w="1668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2027 год</w:t>
            </w:r>
          </w:p>
        </w:tc>
        <w:tc>
          <w:tcPr>
            <w:tcW w:w="1678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Итого на 2025-2027 годы</w:t>
            </w:r>
          </w:p>
        </w:tc>
      </w:tr>
      <w:tr w:rsidR="001B76EC" w:rsidRPr="00E8495A" w:rsidTr="001B76EC">
        <w:tc>
          <w:tcPr>
            <w:tcW w:w="560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1</w:t>
            </w:r>
          </w:p>
        </w:tc>
        <w:tc>
          <w:tcPr>
            <w:tcW w:w="2701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2</w:t>
            </w:r>
          </w:p>
        </w:tc>
        <w:tc>
          <w:tcPr>
            <w:tcW w:w="1393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1668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4</w:t>
            </w:r>
          </w:p>
        </w:tc>
        <w:tc>
          <w:tcPr>
            <w:tcW w:w="1668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5</w:t>
            </w:r>
          </w:p>
        </w:tc>
        <w:tc>
          <w:tcPr>
            <w:tcW w:w="1678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6</w:t>
            </w:r>
          </w:p>
        </w:tc>
      </w:tr>
      <w:tr w:rsidR="00730F16" w:rsidRPr="00E8495A" w:rsidTr="001B76EC">
        <w:tc>
          <w:tcPr>
            <w:tcW w:w="560" w:type="dxa"/>
            <w:vAlign w:val="center"/>
          </w:tcPr>
          <w:p w:rsidR="00730F16" w:rsidRPr="00A437DD" w:rsidRDefault="00730F16" w:rsidP="00D3337E">
            <w:pPr>
              <w:jc w:val="center"/>
              <w:rPr>
                <w:rFonts w:eastAsia="Calibri"/>
                <w:b/>
                <w:lang w:eastAsia="en-US"/>
              </w:rPr>
            </w:pPr>
            <w:r w:rsidRPr="00A437DD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701" w:type="dxa"/>
            <w:vAlign w:val="center"/>
          </w:tcPr>
          <w:p w:rsidR="00730F16" w:rsidRPr="00A437DD" w:rsidRDefault="00095490" w:rsidP="00D3337E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Региональные проекты, </w:t>
            </w:r>
            <w:r w:rsidR="00730F16" w:rsidRPr="00A437DD">
              <w:rPr>
                <w:rFonts w:eastAsia="Calibri"/>
                <w:b/>
                <w:lang w:eastAsia="en-US"/>
              </w:rPr>
              <w:t>входящие в национальные проекты</w:t>
            </w:r>
          </w:p>
        </w:tc>
        <w:tc>
          <w:tcPr>
            <w:tcW w:w="1393" w:type="dxa"/>
            <w:vAlign w:val="center"/>
          </w:tcPr>
          <w:p w:rsidR="00730F16" w:rsidRPr="00A437DD" w:rsidRDefault="00730F16" w:rsidP="00D3337E">
            <w:pPr>
              <w:jc w:val="center"/>
              <w:rPr>
                <w:rFonts w:eastAsia="Calibri"/>
                <w:b/>
                <w:lang w:eastAsia="en-US"/>
              </w:rPr>
            </w:pPr>
            <w:r w:rsidRPr="00A437DD">
              <w:rPr>
                <w:rFonts w:eastAsia="Calibri"/>
                <w:b/>
                <w:lang w:eastAsia="en-US"/>
              </w:rPr>
              <w:t>15 771,3</w:t>
            </w:r>
          </w:p>
        </w:tc>
        <w:tc>
          <w:tcPr>
            <w:tcW w:w="1668" w:type="dxa"/>
            <w:vAlign w:val="center"/>
          </w:tcPr>
          <w:p w:rsidR="00730F16" w:rsidRPr="00A437DD" w:rsidRDefault="00730F16" w:rsidP="00D3337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730F16" w:rsidRPr="00A437DD" w:rsidRDefault="00730F16" w:rsidP="00D3337E">
            <w:pPr>
              <w:jc w:val="center"/>
              <w:rPr>
                <w:rFonts w:eastAsia="Calibri"/>
                <w:b/>
                <w:lang w:eastAsia="en-US"/>
              </w:rPr>
            </w:pPr>
            <w:r w:rsidRPr="00A437DD">
              <w:rPr>
                <w:rFonts w:eastAsia="Calibri"/>
                <w:b/>
                <w:lang w:eastAsia="en-US"/>
              </w:rPr>
              <w:t>26 097,6</w:t>
            </w:r>
          </w:p>
        </w:tc>
        <w:tc>
          <w:tcPr>
            <w:tcW w:w="1678" w:type="dxa"/>
            <w:vAlign w:val="center"/>
          </w:tcPr>
          <w:p w:rsidR="00730F16" w:rsidRPr="00A437DD" w:rsidRDefault="00730F16" w:rsidP="00D3337E">
            <w:pPr>
              <w:jc w:val="center"/>
              <w:rPr>
                <w:rFonts w:eastAsia="Calibri"/>
                <w:b/>
                <w:lang w:eastAsia="en-US"/>
              </w:rPr>
            </w:pPr>
            <w:r w:rsidRPr="00A437DD">
              <w:rPr>
                <w:rFonts w:eastAsia="Calibri"/>
                <w:b/>
                <w:lang w:eastAsia="en-US"/>
              </w:rPr>
              <w:t>41 868,9</w:t>
            </w:r>
          </w:p>
        </w:tc>
      </w:tr>
      <w:tr w:rsidR="00730F16" w:rsidRPr="00E8495A" w:rsidTr="001B76EC">
        <w:tc>
          <w:tcPr>
            <w:tcW w:w="560" w:type="dxa"/>
            <w:vAlign w:val="center"/>
          </w:tcPr>
          <w:p w:rsidR="00730F16" w:rsidRPr="00F178BB" w:rsidRDefault="00730F16" w:rsidP="00D333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1" w:type="dxa"/>
            <w:vAlign w:val="center"/>
          </w:tcPr>
          <w:p w:rsidR="00730F16" w:rsidRPr="00F178BB" w:rsidRDefault="00730F16" w:rsidP="00D3337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средства федерального</w:t>
            </w:r>
            <w:r w:rsidRPr="00183CCB">
              <w:rPr>
                <w:rFonts w:eastAsia="Calibri"/>
                <w:i/>
                <w:lang w:eastAsia="en-US"/>
              </w:rPr>
              <w:t xml:space="preserve"> бюджета</w:t>
            </w:r>
          </w:p>
        </w:tc>
        <w:tc>
          <w:tcPr>
            <w:tcW w:w="1393" w:type="dxa"/>
            <w:vAlign w:val="center"/>
          </w:tcPr>
          <w:p w:rsidR="00730F16" w:rsidRPr="00754464" w:rsidRDefault="00E67D8B" w:rsidP="00D3337E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12 500,0</w:t>
            </w:r>
          </w:p>
        </w:tc>
        <w:tc>
          <w:tcPr>
            <w:tcW w:w="1668" w:type="dxa"/>
            <w:vAlign w:val="center"/>
          </w:tcPr>
          <w:p w:rsidR="00730F16" w:rsidRPr="00754464" w:rsidRDefault="00730F16" w:rsidP="00D3337E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730F16" w:rsidRPr="00754464" w:rsidRDefault="00E67D8B" w:rsidP="00D3337E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21 400,0</w:t>
            </w:r>
          </w:p>
        </w:tc>
        <w:tc>
          <w:tcPr>
            <w:tcW w:w="1678" w:type="dxa"/>
            <w:vAlign w:val="center"/>
          </w:tcPr>
          <w:p w:rsidR="00730F16" w:rsidRPr="00A437DD" w:rsidRDefault="00E67D8B" w:rsidP="00D3337E">
            <w:pPr>
              <w:jc w:val="center"/>
              <w:rPr>
                <w:rFonts w:eastAsia="Calibri"/>
                <w:i/>
                <w:lang w:eastAsia="en-US"/>
              </w:rPr>
            </w:pPr>
            <w:r w:rsidRPr="00A437DD">
              <w:rPr>
                <w:rFonts w:eastAsia="Calibri"/>
                <w:i/>
                <w:lang w:eastAsia="en-US"/>
              </w:rPr>
              <w:t>33 900,0</w:t>
            </w:r>
          </w:p>
        </w:tc>
      </w:tr>
      <w:tr w:rsidR="00730F16" w:rsidRPr="00E8495A" w:rsidTr="001B76EC">
        <w:tc>
          <w:tcPr>
            <w:tcW w:w="560" w:type="dxa"/>
            <w:vAlign w:val="center"/>
          </w:tcPr>
          <w:p w:rsidR="00730F16" w:rsidRPr="00F178BB" w:rsidRDefault="00730F16" w:rsidP="00D333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1" w:type="dxa"/>
            <w:vAlign w:val="center"/>
          </w:tcPr>
          <w:p w:rsidR="00730F16" w:rsidRPr="00F178BB" w:rsidRDefault="00730F16" w:rsidP="00D3337E">
            <w:pPr>
              <w:jc w:val="both"/>
              <w:rPr>
                <w:rFonts w:eastAsia="Calibri"/>
                <w:lang w:eastAsia="en-US"/>
              </w:rPr>
            </w:pPr>
            <w:r w:rsidRPr="00183CCB">
              <w:rPr>
                <w:rFonts w:eastAsia="Calibri"/>
                <w:i/>
                <w:lang w:eastAsia="en-US"/>
              </w:rPr>
              <w:t>средства областного бюджета</w:t>
            </w:r>
          </w:p>
        </w:tc>
        <w:tc>
          <w:tcPr>
            <w:tcW w:w="1393" w:type="dxa"/>
            <w:vAlign w:val="center"/>
          </w:tcPr>
          <w:p w:rsidR="00730F16" w:rsidRPr="00754464" w:rsidRDefault="00E67D8B" w:rsidP="00D3337E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797,9</w:t>
            </w:r>
          </w:p>
        </w:tc>
        <w:tc>
          <w:tcPr>
            <w:tcW w:w="1668" w:type="dxa"/>
            <w:vAlign w:val="center"/>
          </w:tcPr>
          <w:p w:rsidR="00730F16" w:rsidRPr="00754464" w:rsidRDefault="00730F16" w:rsidP="00D3337E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1668" w:type="dxa"/>
            <w:vAlign w:val="center"/>
          </w:tcPr>
          <w:p w:rsidR="00730F16" w:rsidRPr="00754464" w:rsidRDefault="00E67D8B" w:rsidP="00D3337E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4 697,6</w:t>
            </w:r>
          </w:p>
        </w:tc>
        <w:tc>
          <w:tcPr>
            <w:tcW w:w="1678" w:type="dxa"/>
            <w:vAlign w:val="center"/>
          </w:tcPr>
          <w:p w:rsidR="00730F16" w:rsidRPr="00A437DD" w:rsidRDefault="00E67D8B" w:rsidP="00D3337E">
            <w:pPr>
              <w:jc w:val="center"/>
              <w:rPr>
                <w:rFonts w:eastAsia="Calibri"/>
                <w:i/>
                <w:lang w:eastAsia="en-US"/>
              </w:rPr>
            </w:pPr>
            <w:r w:rsidRPr="00A437DD">
              <w:rPr>
                <w:rFonts w:eastAsia="Calibri"/>
                <w:i/>
                <w:lang w:eastAsia="en-US"/>
              </w:rPr>
              <w:t>5 495,5</w:t>
            </w:r>
          </w:p>
        </w:tc>
      </w:tr>
      <w:tr w:rsidR="009E05F3" w:rsidRPr="00095490" w:rsidTr="009E05F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F3" w:rsidRPr="00095490" w:rsidRDefault="00095490" w:rsidP="009E05F3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F3" w:rsidRPr="00095490" w:rsidRDefault="009E05F3" w:rsidP="009E05F3">
            <w:pPr>
              <w:jc w:val="both"/>
              <w:rPr>
                <w:rFonts w:eastAsia="Calibri"/>
                <w:b/>
                <w:lang w:eastAsia="en-US"/>
              </w:rPr>
            </w:pPr>
            <w:r w:rsidRPr="00095490">
              <w:rPr>
                <w:rFonts w:eastAsia="Calibri"/>
                <w:b/>
                <w:lang w:eastAsia="en-US"/>
              </w:rPr>
              <w:t>Региональные проекты, не входящие в национальные проекты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F3" w:rsidRPr="00095490" w:rsidRDefault="00095490" w:rsidP="009E05F3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5 752,7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F3" w:rsidRPr="00095490" w:rsidRDefault="009E05F3" w:rsidP="009E05F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F3" w:rsidRPr="00095490" w:rsidRDefault="009E05F3" w:rsidP="009E05F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F3" w:rsidRPr="00095490" w:rsidRDefault="00095490" w:rsidP="009E05F3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5 752,7</w:t>
            </w:r>
          </w:p>
        </w:tc>
      </w:tr>
      <w:tr w:rsidR="00730F16" w:rsidRPr="00E8495A" w:rsidTr="001B76EC">
        <w:trPr>
          <w:trHeight w:val="541"/>
        </w:trPr>
        <w:tc>
          <w:tcPr>
            <w:tcW w:w="560" w:type="dxa"/>
            <w:vAlign w:val="center"/>
          </w:tcPr>
          <w:p w:rsidR="00730F16" w:rsidRPr="00A437DD" w:rsidRDefault="00095490" w:rsidP="001B76E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01" w:type="dxa"/>
            <w:vAlign w:val="center"/>
          </w:tcPr>
          <w:p w:rsidR="00730F16" w:rsidRPr="00A437DD" w:rsidRDefault="00730F16" w:rsidP="001B76EC">
            <w:pPr>
              <w:jc w:val="both"/>
              <w:rPr>
                <w:b/>
                <w:szCs w:val="28"/>
              </w:rPr>
            </w:pPr>
            <w:r w:rsidRPr="00A437DD">
              <w:rPr>
                <w:b/>
                <w:szCs w:val="28"/>
              </w:rPr>
              <w:t>Комплексы процессных мероприятий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16" w:rsidRPr="00A437DD" w:rsidRDefault="00095490" w:rsidP="001B76EC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095490">
              <w:rPr>
                <w:b/>
                <w:bCs/>
                <w:szCs w:val="28"/>
              </w:rPr>
              <w:t>32 182,7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16" w:rsidRPr="00A437DD" w:rsidRDefault="00730F16" w:rsidP="001B76EC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A437DD">
              <w:rPr>
                <w:b/>
                <w:bCs/>
                <w:szCs w:val="28"/>
              </w:rPr>
              <w:t>27,0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16" w:rsidRPr="00A437DD" w:rsidRDefault="00730F16" w:rsidP="001B76EC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A437DD">
              <w:rPr>
                <w:b/>
                <w:bCs/>
                <w:szCs w:val="28"/>
              </w:rPr>
              <w:t>28,0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16" w:rsidRPr="00A437DD" w:rsidRDefault="00095490" w:rsidP="001B76EC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32 237,7</w:t>
            </w:r>
          </w:p>
        </w:tc>
      </w:tr>
      <w:tr w:rsidR="00730F16" w:rsidRPr="001B76EC" w:rsidTr="001B76EC">
        <w:trPr>
          <w:trHeight w:val="188"/>
        </w:trPr>
        <w:tc>
          <w:tcPr>
            <w:tcW w:w="560" w:type="dxa"/>
            <w:vAlign w:val="center"/>
          </w:tcPr>
          <w:p w:rsidR="00730F16" w:rsidRPr="001B76EC" w:rsidRDefault="00730F16" w:rsidP="001B76EC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701" w:type="dxa"/>
            <w:vAlign w:val="center"/>
          </w:tcPr>
          <w:p w:rsidR="00730F16" w:rsidRPr="001B76EC" w:rsidRDefault="00730F16" w:rsidP="001B76EC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с</w:t>
            </w:r>
            <w:r w:rsidRPr="001B76EC">
              <w:rPr>
                <w:i/>
                <w:szCs w:val="28"/>
              </w:rPr>
              <w:t xml:space="preserve">редства областного бюджета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16" w:rsidRPr="001B76EC" w:rsidRDefault="00730F16" w:rsidP="001B76EC">
            <w:pPr>
              <w:shd w:val="clear" w:color="auto" w:fill="FFFFFF"/>
              <w:jc w:val="center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>26,0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16" w:rsidRPr="001B76EC" w:rsidRDefault="00730F16" w:rsidP="001B76EC">
            <w:pPr>
              <w:shd w:val="clear" w:color="auto" w:fill="FFFFFF"/>
              <w:jc w:val="center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>27,0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16" w:rsidRPr="001B76EC" w:rsidRDefault="00730F16" w:rsidP="001B76EC">
            <w:pPr>
              <w:shd w:val="clear" w:color="auto" w:fill="FFFFFF"/>
              <w:jc w:val="center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>28,0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16" w:rsidRPr="00A437DD" w:rsidRDefault="00730F16" w:rsidP="001B76EC">
            <w:pPr>
              <w:shd w:val="clear" w:color="auto" w:fill="FFFFFF"/>
              <w:jc w:val="center"/>
              <w:rPr>
                <w:bCs/>
                <w:i/>
                <w:szCs w:val="28"/>
              </w:rPr>
            </w:pPr>
            <w:r w:rsidRPr="00A437DD">
              <w:rPr>
                <w:bCs/>
                <w:i/>
                <w:szCs w:val="28"/>
              </w:rPr>
              <w:t>81,0</w:t>
            </w:r>
          </w:p>
        </w:tc>
      </w:tr>
      <w:tr w:rsidR="00730F16" w:rsidRPr="00E8495A" w:rsidTr="001B76EC">
        <w:trPr>
          <w:trHeight w:val="188"/>
        </w:trPr>
        <w:tc>
          <w:tcPr>
            <w:tcW w:w="560" w:type="dxa"/>
            <w:vAlign w:val="center"/>
          </w:tcPr>
          <w:p w:rsidR="00730F16" w:rsidRPr="00E8495A" w:rsidRDefault="00730F16" w:rsidP="001B76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1" w:type="dxa"/>
            <w:vAlign w:val="center"/>
          </w:tcPr>
          <w:p w:rsidR="00730F16" w:rsidRPr="006131AA" w:rsidRDefault="00730F16" w:rsidP="001B76EC">
            <w:pPr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Всего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16" w:rsidRPr="001B76EC" w:rsidRDefault="00095490" w:rsidP="001B76EC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095490">
              <w:rPr>
                <w:b/>
                <w:bCs/>
                <w:szCs w:val="28"/>
              </w:rPr>
              <w:t>53 706,7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16" w:rsidRPr="001B76EC" w:rsidRDefault="00730F16" w:rsidP="001B76EC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27,0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16" w:rsidRPr="001B76EC" w:rsidRDefault="00730F16" w:rsidP="001B76EC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26 125,6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16" w:rsidRPr="001B76EC" w:rsidRDefault="00095490" w:rsidP="001B76EC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79 859,3</w:t>
            </w:r>
          </w:p>
        </w:tc>
      </w:tr>
    </w:tbl>
    <w:p w:rsidR="001B76EC" w:rsidRDefault="001B76EC" w:rsidP="001B76EC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</w:p>
    <w:p w:rsidR="00F875F5" w:rsidRDefault="00F875F5" w:rsidP="00F875F5">
      <w:pPr>
        <w:spacing w:before="120"/>
        <w:ind w:firstLine="720"/>
        <w:jc w:val="both"/>
        <w:rPr>
          <w:sz w:val="28"/>
          <w:szCs w:val="28"/>
        </w:rPr>
      </w:pPr>
      <w:r w:rsidRPr="00B63338">
        <w:rPr>
          <w:sz w:val="28"/>
          <w:szCs w:val="28"/>
        </w:rPr>
        <w:t>В составе Программы предусмотрены расходы на:</w:t>
      </w:r>
    </w:p>
    <w:p w:rsidR="00F875F5" w:rsidRPr="00087333" w:rsidRDefault="00F875F5" w:rsidP="00F875F5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региональные проекты, </w:t>
      </w:r>
      <w:r w:rsidR="00610735">
        <w:rPr>
          <w:i/>
          <w:sz w:val="28"/>
          <w:szCs w:val="28"/>
        </w:rPr>
        <w:t xml:space="preserve">не </w:t>
      </w:r>
      <w:r>
        <w:rPr>
          <w:i/>
          <w:sz w:val="28"/>
          <w:szCs w:val="28"/>
        </w:rPr>
        <w:t>входящие в национальные проекты</w:t>
      </w:r>
    </w:p>
    <w:p w:rsidR="00F875F5" w:rsidRDefault="00F875F5" w:rsidP="00F875F5">
      <w:pPr>
        <w:jc w:val="center"/>
        <w:rPr>
          <w:i/>
          <w:iCs/>
          <w:sz w:val="28"/>
          <w:szCs w:val="28"/>
        </w:rPr>
      </w:pPr>
    </w:p>
    <w:p w:rsidR="00CE15AA" w:rsidRDefault="00CE15AA" w:rsidP="00CE15AA">
      <w:pPr>
        <w:ind w:firstLine="708"/>
        <w:jc w:val="center"/>
        <w:rPr>
          <w:i/>
          <w:iCs/>
          <w:sz w:val="28"/>
          <w:szCs w:val="28"/>
        </w:rPr>
      </w:pPr>
      <w:r w:rsidRPr="00CE15AA">
        <w:rPr>
          <w:i/>
          <w:iCs/>
          <w:sz w:val="28"/>
          <w:szCs w:val="28"/>
        </w:rPr>
        <w:t>Региональный проект ««Решаем вместе»</w:t>
      </w:r>
    </w:p>
    <w:p w:rsidR="00CE15AA" w:rsidRPr="00CE15AA" w:rsidRDefault="00CE15AA" w:rsidP="00CE15AA">
      <w:pPr>
        <w:ind w:firstLine="708"/>
        <w:jc w:val="center"/>
        <w:rPr>
          <w:i/>
          <w:iCs/>
          <w:sz w:val="28"/>
          <w:szCs w:val="28"/>
        </w:rPr>
      </w:pPr>
      <w:r w:rsidRPr="00CE15AA">
        <w:rPr>
          <w:i/>
          <w:iCs/>
          <w:sz w:val="28"/>
          <w:szCs w:val="28"/>
        </w:rPr>
        <w:t>в рамках инициативного бюджетирования»</w:t>
      </w:r>
    </w:p>
    <w:p w:rsidR="00F875F5" w:rsidRPr="00CE15AA" w:rsidRDefault="00F875F5" w:rsidP="00CE15AA">
      <w:pPr>
        <w:ind w:firstLine="708"/>
        <w:jc w:val="both"/>
        <w:rPr>
          <w:sz w:val="28"/>
          <w:szCs w:val="28"/>
        </w:rPr>
      </w:pPr>
      <w:r w:rsidRPr="006869CE">
        <w:rPr>
          <w:sz w:val="28"/>
          <w:szCs w:val="28"/>
        </w:rPr>
        <w:t xml:space="preserve">На реализацию </w:t>
      </w:r>
      <w:r w:rsidRPr="00F55146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F55146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а </w:t>
      </w:r>
      <w:r w:rsidR="00CE15AA">
        <w:rPr>
          <w:sz w:val="28"/>
          <w:szCs w:val="28"/>
        </w:rPr>
        <w:t xml:space="preserve">««Решаем вместе» </w:t>
      </w:r>
      <w:r w:rsidR="00CE15AA" w:rsidRPr="00CE15AA">
        <w:rPr>
          <w:sz w:val="28"/>
          <w:szCs w:val="28"/>
        </w:rPr>
        <w:t>в рамках инициативного бюджетирования»</w:t>
      </w:r>
      <w:r>
        <w:rPr>
          <w:i/>
          <w:iCs/>
          <w:sz w:val="28"/>
          <w:szCs w:val="28"/>
        </w:rPr>
        <w:t xml:space="preserve"> </w:t>
      </w:r>
      <w:r w:rsidRPr="006869CE">
        <w:rPr>
          <w:sz w:val="28"/>
          <w:szCs w:val="28"/>
        </w:rPr>
        <w:t>предусмотрены средства</w:t>
      </w:r>
      <w:r w:rsidRPr="00CE1B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2025 год в сумме </w:t>
      </w:r>
      <w:r w:rsidR="00610735">
        <w:rPr>
          <w:sz w:val="28"/>
          <w:szCs w:val="28"/>
        </w:rPr>
        <w:t>5 752,7 тыс. рублей</w:t>
      </w:r>
      <w:r>
        <w:rPr>
          <w:sz w:val="28"/>
          <w:szCs w:val="28"/>
        </w:rPr>
        <w:t>.</w:t>
      </w:r>
    </w:p>
    <w:p w:rsidR="00CE15AA" w:rsidRPr="00087333" w:rsidRDefault="00CE15AA" w:rsidP="00CE15AA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региональные проекты, входящие в национальные проекты</w:t>
      </w:r>
    </w:p>
    <w:p w:rsidR="00CE15AA" w:rsidRDefault="00CE15AA" w:rsidP="00CE15AA">
      <w:pPr>
        <w:jc w:val="center"/>
        <w:rPr>
          <w:i/>
          <w:iCs/>
          <w:sz w:val="28"/>
          <w:szCs w:val="28"/>
        </w:rPr>
      </w:pPr>
    </w:p>
    <w:p w:rsidR="00CE15AA" w:rsidRDefault="00CE15AA" w:rsidP="00CE15AA">
      <w:pPr>
        <w:jc w:val="center"/>
        <w:rPr>
          <w:i/>
          <w:iCs/>
          <w:sz w:val="28"/>
          <w:szCs w:val="28"/>
        </w:rPr>
      </w:pPr>
      <w:r w:rsidRPr="00183CCB">
        <w:rPr>
          <w:i/>
          <w:iCs/>
          <w:sz w:val="28"/>
          <w:szCs w:val="28"/>
        </w:rPr>
        <w:t xml:space="preserve">Региональный проект </w:t>
      </w:r>
    </w:p>
    <w:p w:rsidR="00CE15AA" w:rsidRDefault="00CE15AA" w:rsidP="00CE15AA">
      <w:pPr>
        <w:jc w:val="center"/>
        <w:rPr>
          <w:i/>
          <w:iCs/>
          <w:sz w:val="28"/>
          <w:szCs w:val="28"/>
        </w:rPr>
      </w:pPr>
      <w:r w:rsidRPr="00183CCB">
        <w:rPr>
          <w:i/>
          <w:iCs/>
          <w:sz w:val="28"/>
          <w:szCs w:val="28"/>
        </w:rPr>
        <w:t>«</w:t>
      </w:r>
      <w:r>
        <w:rPr>
          <w:i/>
          <w:iCs/>
          <w:sz w:val="28"/>
          <w:szCs w:val="28"/>
        </w:rPr>
        <w:t>Формирование комфортной городской среды</w:t>
      </w:r>
      <w:r w:rsidRPr="00183CCB">
        <w:rPr>
          <w:i/>
          <w:iCs/>
          <w:sz w:val="28"/>
          <w:szCs w:val="28"/>
        </w:rPr>
        <w:t>»</w:t>
      </w:r>
      <w:r>
        <w:rPr>
          <w:i/>
          <w:iCs/>
          <w:sz w:val="28"/>
          <w:szCs w:val="28"/>
        </w:rPr>
        <w:t xml:space="preserve"> </w:t>
      </w:r>
    </w:p>
    <w:p w:rsidR="00CE15AA" w:rsidRPr="00183CCB" w:rsidRDefault="00CE15AA" w:rsidP="00CE15AA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национального проекта «Инфраструктура для жизни»</w:t>
      </w:r>
    </w:p>
    <w:p w:rsidR="00F875F5" w:rsidRDefault="00F875F5" w:rsidP="00F875F5">
      <w:pPr>
        <w:ind w:firstLine="709"/>
        <w:jc w:val="both"/>
        <w:rPr>
          <w:sz w:val="28"/>
          <w:szCs w:val="28"/>
        </w:rPr>
      </w:pPr>
    </w:p>
    <w:p w:rsidR="001B76EC" w:rsidRDefault="001B76EC" w:rsidP="001B76EC">
      <w:pPr>
        <w:numPr>
          <w:ilvl w:val="0"/>
          <w:numId w:val="21"/>
        </w:numPr>
        <w:spacing w:line="276" w:lineRule="auto"/>
        <w:ind w:left="1353"/>
        <w:contextualSpacing/>
        <w:jc w:val="both"/>
        <w:rPr>
          <w:rFonts w:eastAsia="Calibri"/>
          <w:i/>
          <w:sz w:val="28"/>
          <w:szCs w:val="22"/>
          <w:lang w:eastAsia="en-US"/>
        </w:rPr>
      </w:pPr>
      <w:r w:rsidRPr="00B02017">
        <w:rPr>
          <w:rFonts w:eastAsia="Calibri"/>
          <w:i/>
          <w:sz w:val="28"/>
          <w:szCs w:val="22"/>
          <w:lang w:eastAsia="en-US"/>
        </w:rPr>
        <w:t>комплекс</w:t>
      </w:r>
      <w:r>
        <w:rPr>
          <w:rFonts w:eastAsia="Calibri"/>
          <w:i/>
          <w:sz w:val="28"/>
          <w:szCs w:val="22"/>
          <w:lang w:eastAsia="en-US"/>
        </w:rPr>
        <w:t>ы</w:t>
      </w:r>
      <w:r w:rsidRPr="00B02017">
        <w:rPr>
          <w:rFonts w:eastAsia="Calibri"/>
          <w:i/>
          <w:sz w:val="28"/>
          <w:szCs w:val="22"/>
          <w:lang w:eastAsia="en-US"/>
        </w:rPr>
        <w:t xml:space="preserve"> процессных мероприятий</w:t>
      </w:r>
    </w:p>
    <w:p w:rsidR="00892307" w:rsidRPr="001B76EC" w:rsidRDefault="00892307" w:rsidP="00B02017">
      <w:pPr>
        <w:ind w:firstLine="708"/>
        <w:jc w:val="center"/>
        <w:rPr>
          <w:sz w:val="28"/>
          <w:szCs w:val="28"/>
        </w:rPr>
      </w:pPr>
    </w:p>
    <w:p w:rsidR="00892307" w:rsidRPr="00834FD8" w:rsidRDefault="001B76EC" w:rsidP="00B02017">
      <w:pPr>
        <w:ind w:firstLine="709"/>
        <w:jc w:val="center"/>
        <w:rPr>
          <w:i/>
          <w:iCs/>
          <w:sz w:val="28"/>
          <w:szCs w:val="28"/>
        </w:rPr>
      </w:pPr>
      <w:r w:rsidRPr="001B76EC">
        <w:rPr>
          <w:i/>
          <w:iCs/>
          <w:sz w:val="28"/>
          <w:szCs w:val="28"/>
        </w:rPr>
        <w:t>Комплекс процессных мероприятий «Создание условий для обеспечения населения качественными услугами жилищно-коммунального хозяйства»</w:t>
      </w:r>
    </w:p>
    <w:p w:rsidR="001B76EC" w:rsidRDefault="001B76EC" w:rsidP="00892307">
      <w:pPr>
        <w:ind w:firstLine="708"/>
        <w:jc w:val="both"/>
        <w:rPr>
          <w:iCs/>
          <w:sz w:val="28"/>
          <w:szCs w:val="28"/>
        </w:rPr>
      </w:pPr>
      <w:r w:rsidRPr="001B76EC">
        <w:rPr>
          <w:iCs/>
          <w:sz w:val="28"/>
          <w:szCs w:val="28"/>
        </w:rPr>
        <w:t xml:space="preserve">На реализацию комплекса процессных мероприятий «Создание условий для обеспечения населения качественными услугами жилищно-коммунального хозяйства» предусмотрены бюджетные ассигнования на 2025 год в сумме 29 727,0 тыс. рублей, на 2026 год – </w:t>
      </w:r>
      <w:r>
        <w:rPr>
          <w:iCs/>
          <w:sz w:val="28"/>
          <w:szCs w:val="28"/>
        </w:rPr>
        <w:t>27,0</w:t>
      </w:r>
      <w:r w:rsidRPr="001B76EC">
        <w:rPr>
          <w:iCs/>
          <w:sz w:val="28"/>
          <w:szCs w:val="28"/>
        </w:rPr>
        <w:t xml:space="preserve"> тыс. рублей, на 2027 год – </w:t>
      </w:r>
      <w:r>
        <w:rPr>
          <w:iCs/>
          <w:sz w:val="28"/>
          <w:szCs w:val="28"/>
        </w:rPr>
        <w:t>28,0 тыс. рублей, в том числе:</w:t>
      </w:r>
    </w:p>
    <w:p w:rsidR="00892307" w:rsidRDefault="001B76EC" w:rsidP="00892307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892307" w:rsidRPr="006C5627">
        <w:rPr>
          <w:iCs/>
          <w:sz w:val="28"/>
          <w:szCs w:val="28"/>
        </w:rPr>
        <w:t xml:space="preserve">на возмещение расходов по гарантированному перечню услуг по погребению в рамках статьи 12 Федерального закона от 12.01.1996 </w:t>
      </w:r>
      <w:r w:rsidR="00892307">
        <w:rPr>
          <w:iCs/>
          <w:sz w:val="28"/>
          <w:szCs w:val="28"/>
        </w:rPr>
        <w:t>№</w:t>
      </w:r>
      <w:r>
        <w:rPr>
          <w:iCs/>
          <w:sz w:val="28"/>
          <w:szCs w:val="28"/>
        </w:rPr>
        <w:t xml:space="preserve"> 8-ФЗ «</w:t>
      </w:r>
      <w:r w:rsidR="00892307" w:rsidRPr="006C5627">
        <w:rPr>
          <w:iCs/>
          <w:sz w:val="28"/>
          <w:szCs w:val="28"/>
        </w:rPr>
        <w:t>О погребении и похоронном деле</w:t>
      </w:r>
      <w:r>
        <w:rPr>
          <w:iCs/>
          <w:sz w:val="28"/>
          <w:szCs w:val="28"/>
        </w:rPr>
        <w:t xml:space="preserve">» на 2025 год в сумме 27,0 тыс. рублей, на 2026 год – 27,0 </w:t>
      </w:r>
      <w:r w:rsidRPr="001B76EC">
        <w:rPr>
          <w:iCs/>
          <w:sz w:val="28"/>
          <w:szCs w:val="28"/>
        </w:rPr>
        <w:t xml:space="preserve">тыс. рублей, на 2027 год – </w:t>
      </w:r>
      <w:r>
        <w:rPr>
          <w:iCs/>
          <w:sz w:val="28"/>
          <w:szCs w:val="28"/>
        </w:rPr>
        <w:t>28,0 тыс. рублей;</w:t>
      </w:r>
    </w:p>
    <w:p w:rsidR="001B76EC" w:rsidRDefault="001B76EC" w:rsidP="00892307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на о</w:t>
      </w:r>
      <w:r w:rsidRPr="001B76EC">
        <w:rPr>
          <w:iCs/>
          <w:sz w:val="28"/>
          <w:szCs w:val="28"/>
        </w:rPr>
        <w:t>рганизаци</w:t>
      </w:r>
      <w:r>
        <w:rPr>
          <w:iCs/>
          <w:sz w:val="28"/>
          <w:szCs w:val="28"/>
        </w:rPr>
        <w:t>ю</w:t>
      </w:r>
      <w:r w:rsidRPr="001B76EC">
        <w:rPr>
          <w:iCs/>
          <w:sz w:val="28"/>
          <w:szCs w:val="28"/>
        </w:rPr>
        <w:t xml:space="preserve"> наружного освещения населенных пунктов</w:t>
      </w:r>
      <w:r>
        <w:rPr>
          <w:iCs/>
          <w:sz w:val="28"/>
          <w:szCs w:val="28"/>
        </w:rPr>
        <w:t xml:space="preserve"> на 2025 год в сумме </w:t>
      </w:r>
      <w:r w:rsidRPr="001B76EC">
        <w:rPr>
          <w:iCs/>
          <w:sz w:val="28"/>
          <w:szCs w:val="28"/>
        </w:rPr>
        <w:t>27 496,0</w:t>
      </w:r>
      <w:r>
        <w:rPr>
          <w:iCs/>
          <w:sz w:val="28"/>
          <w:szCs w:val="28"/>
        </w:rPr>
        <w:t xml:space="preserve"> тыс. рублей;</w:t>
      </w:r>
    </w:p>
    <w:p w:rsidR="001B76EC" w:rsidRDefault="001B76EC" w:rsidP="00892307">
      <w:pPr>
        <w:ind w:firstLine="708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 xml:space="preserve">- на </w:t>
      </w:r>
      <w:r w:rsidRPr="001B76EC">
        <w:rPr>
          <w:iCs/>
          <w:sz w:val="28"/>
          <w:szCs w:val="28"/>
        </w:rPr>
        <w:t xml:space="preserve">осуществление части полномочий муниципального района по организации в границах поселений водоснабжения населения (в части </w:t>
      </w:r>
      <w:r w:rsidRPr="001B76EC">
        <w:rPr>
          <w:iCs/>
          <w:sz w:val="28"/>
          <w:szCs w:val="28"/>
        </w:rPr>
        <w:lastRenderedPageBreak/>
        <w:t xml:space="preserve">нецентрализованного водоснабжения, колодцев общего пользования) </w:t>
      </w:r>
      <w:r w:rsidR="00521E84">
        <w:rPr>
          <w:iCs/>
          <w:sz w:val="28"/>
          <w:szCs w:val="28"/>
        </w:rPr>
        <w:t>на 2025 год в сумме 2 160</w:t>
      </w:r>
      <w:r>
        <w:rPr>
          <w:iCs/>
          <w:sz w:val="28"/>
          <w:szCs w:val="28"/>
        </w:rPr>
        <w:t xml:space="preserve">,0 тыс. рублей. </w:t>
      </w:r>
      <w:r w:rsidR="00B52511" w:rsidRPr="00E8495A">
        <w:rPr>
          <w:bCs/>
          <w:sz w:val="28"/>
          <w:szCs w:val="28"/>
        </w:rPr>
        <w:t>В результате реализации данного мероприятия</w:t>
      </w:r>
      <w:r w:rsidR="00B52511">
        <w:rPr>
          <w:bCs/>
          <w:sz w:val="28"/>
          <w:szCs w:val="28"/>
        </w:rPr>
        <w:t xml:space="preserve"> будет произведено очистка и дезинфекция 147 колодцев с питьевой водой.</w:t>
      </w:r>
    </w:p>
    <w:p w:rsidR="00521E84" w:rsidRDefault="00521E84" w:rsidP="00892307">
      <w:pPr>
        <w:ind w:firstLine="708"/>
        <w:jc w:val="both"/>
        <w:rPr>
          <w:bCs/>
          <w:sz w:val="28"/>
          <w:szCs w:val="28"/>
        </w:rPr>
      </w:pPr>
    </w:p>
    <w:p w:rsidR="00521E84" w:rsidRPr="00834FD8" w:rsidRDefault="00521E84" w:rsidP="00521E84">
      <w:pPr>
        <w:ind w:firstLine="709"/>
        <w:jc w:val="center"/>
        <w:rPr>
          <w:i/>
          <w:iCs/>
          <w:sz w:val="28"/>
          <w:szCs w:val="28"/>
        </w:rPr>
      </w:pPr>
      <w:r w:rsidRPr="001B76EC">
        <w:rPr>
          <w:i/>
          <w:iCs/>
          <w:sz w:val="28"/>
          <w:szCs w:val="28"/>
        </w:rPr>
        <w:t>Комплекс процессных мероприятий «</w:t>
      </w:r>
      <w:r>
        <w:rPr>
          <w:i/>
          <w:iCs/>
          <w:sz w:val="28"/>
          <w:szCs w:val="28"/>
        </w:rPr>
        <w:t>Реализация мероприятий в области градостроительной деятельности</w:t>
      </w:r>
      <w:r w:rsidRPr="001B76EC">
        <w:rPr>
          <w:i/>
          <w:iCs/>
          <w:sz w:val="28"/>
          <w:szCs w:val="28"/>
        </w:rPr>
        <w:t>»</w:t>
      </w:r>
    </w:p>
    <w:p w:rsidR="00521E84" w:rsidRDefault="00521E84" w:rsidP="00521E84">
      <w:pPr>
        <w:ind w:firstLine="708"/>
        <w:jc w:val="both"/>
        <w:rPr>
          <w:iCs/>
          <w:sz w:val="28"/>
          <w:szCs w:val="28"/>
        </w:rPr>
      </w:pPr>
      <w:r w:rsidRPr="001B76EC">
        <w:rPr>
          <w:iCs/>
          <w:sz w:val="28"/>
          <w:szCs w:val="28"/>
        </w:rPr>
        <w:t>На реализацию комплекса процессных мероприятий «</w:t>
      </w:r>
      <w:r w:rsidRPr="00521E84">
        <w:rPr>
          <w:iCs/>
          <w:sz w:val="28"/>
          <w:szCs w:val="28"/>
        </w:rPr>
        <w:t>Реализация мероприятий в области градостроительной деятельности</w:t>
      </w:r>
      <w:r w:rsidRPr="001B76EC">
        <w:rPr>
          <w:iCs/>
          <w:sz w:val="28"/>
          <w:szCs w:val="28"/>
        </w:rPr>
        <w:t xml:space="preserve">» предусмотрены бюджетные ассигнования на 2025 год в сумме </w:t>
      </w:r>
      <w:r>
        <w:rPr>
          <w:iCs/>
          <w:sz w:val="28"/>
          <w:szCs w:val="28"/>
        </w:rPr>
        <w:t>4 539,1</w:t>
      </w:r>
      <w:r w:rsidRPr="001B76EC">
        <w:rPr>
          <w:iCs/>
          <w:sz w:val="28"/>
          <w:szCs w:val="28"/>
        </w:rPr>
        <w:t xml:space="preserve"> тыс. рублей</w:t>
      </w:r>
      <w:r>
        <w:rPr>
          <w:iCs/>
          <w:sz w:val="28"/>
          <w:szCs w:val="28"/>
        </w:rPr>
        <w:t xml:space="preserve"> на разработку генерального плана и правил землепользования и застройки Прохоровского района.</w:t>
      </w:r>
    </w:p>
    <w:p w:rsidR="00892307" w:rsidRPr="00B52511" w:rsidRDefault="00892307" w:rsidP="00892307">
      <w:pPr>
        <w:ind w:firstLine="708"/>
        <w:jc w:val="both"/>
        <w:rPr>
          <w:iCs/>
          <w:sz w:val="28"/>
          <w:szCs w:val="28"/>
        </w:rPr>
      </w:pPr>
    </w:p>
    <w:p w:rsidR="005361E7" w:rsidRPr="00F449C3" w:rsidRDefault="005361E7" w:rsidP="005361E7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F449C3">
        <w:rPr>
          <w:b/>
          <w:color w:val="000000" w:themeColor="text1"/>
          <w:sz w:val="28"/>
          <w:szCs w:val="28"/>
          <w:u w:val="single"/>
        </w:rPr>
        <w:t>Долговые обязательства</w:t>
      </w:r>
    </w:p>
    <w:p w:rsidR="00840C86" w:rsidRDefault="00840C86" w:rsidP="00840C86">
      <w:pPr>
        <w:ind w:firstLine="705"/>
        <w:jc w:val="both"/>
        <w:rPr>
          <w:sz w:val="28"/>
        </w:rPr>
      </w:pPr>
      <w:r>
        <w:rPr>
          <w:sz w:val="28"/>
        </w:rPr>
        <w:t>В</w:t>
      </w:r>
      <w:r w:rsidRPr="00840C86">
        <w:rPr>
          <w:sz w:val="28"/>
        </w:rPr>
        <w:t>ерхний предел муниципального долга муниципального района «Прохоровский район» Белгородской области</w:t>
      </w:r>
      <w:r>
        <w:rPr>
          <w:sz w:val="28"/>
        </w:rPr>
        <w:t>:</w:t>
      </w:r>
    </w:p>
    <w:p w:rsidR="00840C86" w:rsidRDefault="00840C86" w:rsidP="00840C86">
      <w:pPr>
        <w:ind w:firstLine="705"/>
        <w:jc w:val="both"/>
        <w:rPr>
          <w:sz w:val="28"/>
        </w:rPr>
      </w:pPr>
      <w:r w:rsidRPr="00840C86">
        <w:rPr>
          <w:sz w:val="28"/>
        </w:rPr>
        <w:t xml:space="preserve">на 1 января 2026 года </w:t>
      </w:r>
      <w:r>
        <w:rPr>
          <w:sz w:val="28"/>
        </w:rPr>
        <w:t>прогнозируется в сумме</w:t>
      </w:r>
      <w:r w:rsidRPr="00840C86">
        <w:rPr>
          <w:sz w:val="28"/>
        </w:rPr>
        <w:t xml:space="preserve"> 0,0 тыс. рублей, в том числе верхний предел долга по муниципальным гарантиям муниципального района «Прохоровский район» Белгородской области в</w:t>
      </w:r>
      <w:r>
        <w:rPr>
          <w:sz w:val="28"/>
        </w:rPr>
        <w:t xml:space="preserve"> сумме 0,0 тыс. рублей; </w:t>
      </w:r>
    </w:p>
    <w:p w:rsidR="00840C86" w:rsidRDefault="00840C86" w:rsidP="00840C86">
      <w:pPr>
        <w:ind w:firstLine="705"/>
        <w:jc w:val="both"/>
        <w:rPr>
          <w:sz w:val="28"/>
        </w:rPr>
      </w:pPr>
      <w:r w:rsidRPr="00840C86">
        <w:rPr>
          <w:sz w:val="28"/>
        </w:rPr>
        <w:t>на 1 января 2027 года в сумме 0,0 тыс. рублей, в том числе верхний предел долга по муниципальным гарантиям муниципального района «Прохоровский район» Белгородской области в сумме 0,0 тыс. рублей</w:t>
      </w:r>
      <w:r>
        <w:rPr>
          <w:sz w:val="28"/>
        </w:rPr>
        <w:t>;</w:t>
      </w:r>
      <w:r w:rsidRPr="00840C86">
        <w:rPr>
          <w:sz w:val="28"/>
        </w:rPr>
        <w:t xml:space="preserve"> </w:t>
      </w:r>
    </w:p>
    <w:p w:rsidR="00840C86" w:rsidRPr="00840C86" w:rsidRDefault="00840C86" w:rsidP="00840C86">
      <w:pPr>
        <w:ind w:firstLine="705"/>
        <w:jc w:val="both"/>
        <w:rPr>
          <w:sz w:val="28"/>
        </w:rPr>
      </w:pPr>
      <w:r w:rsidRPr="00840C86">
        <w:rPr>
          <w:sz w:val="28"/>
        </w:rPr>
        <w:t>на 1 января 2028 года в сумме 0,0 тыс. рублей, в том числе верхний предел долга по муниципальным гарантиям муниципального района «Прохоровский район» Белгородской области в сумме 0,0 тыс. рублей</w:t>
      </w:r>
      <w:r>
        <w:rPr>
          <w:sz w:val="28"/>
        </w:rPr>
        <w:t>.</w:t>
      </w:r>
    </w:p>
    <w:p w:rsidR="00F449C3" w:rsidRDefault="00F449C3" w:rsidP="00F449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449C3" w:rsidRDefault="005361E7" w:rsidP="005361E7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  <w:u w:val="single"/>
        </w:rPr>
      </w:pPr>
      <w:r w:rsidRPr="00F449C3">
        <w:rPr>
          <w:b/>
          <w:color w:val="000000" w:themeColor="text1"/>
          <w:sz w:val="28"/>
          <w:szCs w:val="28"/>
          <w:u w:val="single"/>
        </w:rPr>
        <w:t>Источники внутреннего финансирования</w:t>
      </w:r>
    </w:p>
    <w:p w:rsidR="005361E7" w:rsidRPr="00F449C3" w:rsidRDefault="005361E7" w:rsidP="005361E7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  <w:u w:val="single"/>
        </w:rPr>
      </w:pPr>
      <w:r w:rsidRPr="00F449C3">
        <w:rPr>
          <w:b/>
          <w:color w:val="000000" w:themeColor="text1"/>
          <w:sz w:val="28"/>
          <w:szCs w:val="28"/>
          <w:u w:val="single"/>
        </w:rPr>
        <w:t>дефицита бюджета</w:t>
      </w:r>
      <w:r w:rsidR="00840C86">
        <w:rPr>
          <w:b/>
          <w:color w:val="000000" w:themeColor="text1"/>
          <w:sz w:val="28"/>
          <w:szCs w:val="28"/>
          <w:u w:val="single"/>
        </w:rPr>
        <w:t xml:space="preserve"> муниципального района</w:t>
      </w:r>
    </w:p>
    <w:p w:rsidR="00F449C3" w:rsidRPr="00B14512" w:rsidRDefault="00F449C3" w:rsidP="00F449C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14512">
        <w:rPr>
          <w:sz w:val="28"/>
          <w:szCs w:val="28"/>
        </w:rPr>
        <w:t>На покрытие дефицита бюджета</w:t>
      </w:r>
      <w:r w:rsidR="00840C86">
        <w:rPr>
          <w:sz w:val="28"/>
          <w:szCs w:val="28"/>
        </w:rPr>
        <w:t xml:space="preserve"> муниципального района</w:t>
      </w:r>
      <w:r w:rsidRPr="00B14512">
        <w:rPr>
          <w:sz w:val="28"/>
          <w:szCs w:val="28"/>
        </w:rPr>
        <w:t xml:space="preserve"> в 2025 году планируются источники внутреннего финансирования дефицита бюджета </w:t>
      </w:r>
      <w:r w:rsidRPr="00B14512">
        <w:rPr>
          <w:sz w:val="28"/>
          <w:szCs w:val="28"/>
        </w:rPr>
        <w:br/>
        <w:t xml:space="preserve">на сумму </w:t>
      </w:r>
      <w:r w:rsidR="0054643B">
        <w:rPr>
          <w:sz w:val="28"/>
          <w:szCs w:val="28"/>
        </w:rPr>
        <w:t xml:space="preserve">72 957,1 </w:t>
      </w:r>
      <w:r w:rsidRPr="00B14512">
        <w:rPr>
          <w:sz w:val="28"/>
          <w:szCs w:val="28"/>
        </w:rPr>
        <w:t xml:space="preserve">тыс. рублей, в 2026 году – </w:t>
      </w:r>
      <w:r w:rsidR="00840C86">
        <w:rPr>
          <w:sz w:val="28"/>
          <w:szCs w:val="28"/>
        </w:rPr>
        <w:t>0,0</w:t>
      </w:r>
      <w:r w:rsidRPr="00B14512">
        <w:rPr>
          <w:sz w:val="28"/>
          <w:szCs w:val="28"/>
        </w:rPr>
        <w:t xml:space="preserve"> тыс. рублей, </w:t>
      </w:r>
      <w:r w:rsidRPr="00B14512">
        <w:rPr>
          <w:sz w:val="28"/>
          <w:szCs w:val="28"/>
        </w:rPr>
        <w:br/>
        <w:t xml:space="preserve">в 2027 году – </w:t>
      </w:r>
      <w:r w:rsidR="00840C86">
        <w:rPr>
          <w:sz w:val="28"/>
          <w:szCs w:val="28"/>
        </w:rPr>
        <w:t>0,0</w:t>
      </w:r>
      <w:r w:rsidRPr="00B14512">
        <w:rPr>
          <w:sz w:val="28"/>
          <w:szCs w:val="28"/>
        </w:rPr>
        <w:t xml:space="preserve"> тыс. рублей</w:t>
      </w:r>
      <w:r w:rsidR="008E5493">
        <w:rPr>
          <w:sz w:val="28"/>
          <w:szCs w:val="28"/>
        </w:rPr>
        <w:t>.</w:t>
      </w:r>
      <w:r w:rsidR="008E5493" w:rsidRPr="008E5493">
        <w:t xml:space="preserve"> </w:t>
      </w:r>
      <w:r w:rsidR="008E5493" w:rsidRPr="008E5493">
        <w:rPr>
          <w:sz w:val="28"/>
          <w:szCs w:val="28"/>
        </w:rPr>
        <w:t>Покрытие дефицита бюджета</w:t>
      </w:r>
      <w:r w:rsidR="008E5493">
        <w:rPr>
          <w:sz w:val="28"/>
          <w:szCs w:val="28"/>
        </w:rPr>
        <w:t xml:space="preserve"> муниципального района</w:t>
      </w:r>
      <w:r w:rsidR="008E5493" w:rsidRPr="008E5493">
        <w:rPr>
          <w:sz w:val="28"/>
          <w:szCs w:val="28"/>
        </w:rPr>
        <w:t xml:space="preserve"> планируется произвести за счет изменения остатков средств на счетах по учету средств бюджета.</w:t>
      </w:r>
    </w:p>
    <w:p w:rsidR="00234B23" w:rsidRDefault="00234B23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</w:p>
    <w:p w:rsidR="007D7A4B" w:rsidRDefault="007D7A4B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</w:p>
    <w:p w:rsidR="007D7A4B" w:rsidRDefault="007D7A4B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  <w:r w:rsidRPr="00234B23">
        <w:rPr>
          <w:b/>
          <w:sz w:val="27"/>
          <w:szCs w:val="27"/>
        </w:rPr>
        <w:t xml:space="preserve">Заместитель главы администрации 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  <w:r w:rsidRPr="00234B23">
        <w:rPr>
          <w:b/>
          <w:sz w:val="27"/>
          <w:szCs w:val="27"/>
        </w:rPr>
        <w:t xml:space="preserve">района по экономическому развитию, 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</w:t>
      </w:r>
      <w:r w:rsidRPr="00234B23">
        <w:rPr>
          <w:b/>
          <w:sz w:val="27"/>
          <w:szCs w:val="27"/>
        </w:rPr>
        <w:t xml:space="preserve">финансам и бюджетной политике – 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  <w:r w:rsidRPr="00234B23">
        <w:rPr>
          <w:b/>
          <w:sz w:val="27"/>
          <w:szCs w:val="27"/>
        </w:rPr>
        <w:t xml:space="preserve">начальник управления финансов и 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  <w:r w:rsidRPr="00234B23">
        <w:rPr>
          <w:b/>
          <w:sz w:val="27"/>
          <w:szCs w:val="27"/>
        </w:rPr>
        <w:t>налоговой политики администрации</w:t>
      </w:r>
    </w:p>
    <w:p w:rsidR="00B64702" w:rsidRPr="006876CB" w:rsidRDefault="00234B23" w:rsidP="00234B23">
      <w:pPr>
        <w:widowControl w:val="0"/>
        <w:autoSpaceDE w:val="0"/>
        <w:autoSpaceDN w:val="0"/>
        <w:adjustRightInd w:val="0"/>
        <w:rPr>
          <w:color w:val="FF0000"/>
          <w:sz w:val="28"/>
          <w:szCs w:val="28"/>
        </w:rPr>
      </w:pPr>
      <w:r w:rsidRPr="00234B23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</w:t>
      </w:r>
      <w:r w:rsidRPr="00234B23">
        <w:rPr>
          <w:b/>
          <w:sz w:val="27"/>
          <w:szCs w:val="27"/>
        </w:rPr>
        <w:t>Прохоровского района                                                                 Г.</w:t>
      </w:r>
      <w:r>
        <w:rPr>
          <w:b/>
          <w:sz w:val="27"/>
          <w:szCs w:val="27"/>
        </w:rPr>
        <w:t xml:space="preserve"> </w:t>
      </w:r>
      <w:r w:rsidRPr="00234B23">
        <w:rPr>
          <w:b/>
          <w:sz w:val="27"/>
          <w:szCs w:val="27"/>
        </w:rPr>
        <w:t>В.</w:t>
      </w:r>
      <w:r>
        <w:rPr>
          <w:b/>
          <w:sz w:val="27"/>
          <w:szCs w:val="27"/>
        </w:rPr>
        <w:t xml:space="preserve"> </w:t>
      </w:r>
      <w:r w:rsidRPr="00234B23">
        <w:rPr>
          <w:b/>
          <w:sz w:val="27"/>
          <w:szCs w:val="27"/>
        </w:rPr>
        <w:t>Ворона</w:t>
      </w:r>
    </w:p>
    <w:sectPr w:rsidR="00B64702" w:rsidRPr="006876CB" w:rsidSect="002D193E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94D" w:rsidRDefault="0029294D" w:rsidP="00F96B9F">
      <w:r>
        <w:separator/>
      </w:r>
    </w:p>
  </w:endnote>
  <w:endnote w:type="continuationSeparator" w:id="0">
    <w:p w:rsidR="0029294D" w:rsidRDefault="0029294D" w:rsidP="00F9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94D" w:rsidRDefault="0029294D" w:rsidP="00F96B9F">
      <w:r>
        <w:separator/>
      </w:r>
    </w:p>
  </w:footnote>
  <w:footnote w:type="continuationSeparator" w:id="0">
    <w:p w:rsidR="0029294D" w:rsidRDefault="0029294D" w:rsidP="00F96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2883414"/>
      <w:docPartObj>
        <w:docPartGallery w:val="Page Numbers (Top of Page)"/>
        <w:docPartUnique/>
      </w:docPartObj>
    </w:sdtPr>
    <w:sdtEndPr/>
    <w:sdtContent>
      <w:p w:rsidR="009E05F3" w:rsidRDefault="009E05F3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BEB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9E05F3" w:rsidRDefault="009E05F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07" w:hanging="360"/>
      </w:pPr>
      <w:rPr>
        <w:rFonts w:cs="Times New Roman"/>
      </w:rPr>
    </w:lvl>
  </w:abstractNum>
  <w:abstractNum w:abstractNumId="1">
    <w:nsid w:val="0057251E"/>
    <w:multiLevelType w:val="hybridMultilevel"/>
    <w:tmpl w:val="5D307AB2"/>
    <w:lvl w:ilvl="0" w:tplc="0419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">
    <w:nsid w:val="030A4DAF"/>
    <w:multiLevelType w:val="hybridMultilevel"/>
    <w:tmpl w:val="D61C7AF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9F3BF5"/>
    <w:multiLevelType w:val="hybridMultilevel"/>
    <w:tmpl w:val="A48053A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8B6AB7"/>
    <w:multiLevelType w:val="hybridMultilevel"/>
    <w:tmpl w:val="509A7422"/>
    <w:lvl w:ilvl="0" w:tplc="2E980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BA7D8D"/>
    <w:multiLevelType w:val="hybridMultilevel"/>
    <w:tmpl w:val="4120B72A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18E701F2"/>
    <w:multiLevelType w:val="hybridMultilevel"/>
    <w:tmpl w:val="818095B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F2F0E28"/>
    <w:multiLevelType w:val="hybridMultilevel"/>
    <w:tmpl w:val="B5900C74"/>
    <w:lvl w:ilvl="0" w:tplc="9A461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E906D4"/>
    <w:multiLevelType w:val="hybridMultilevel"/>
    <w:tmpl w:val="4FCE2C0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36C12F7"/>
    <w:multiLevelType w:val="hybridMultilevel"/>
    <w:tmpl w:val="788E3C7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8BB5750"/>
    <w:multiLevelType w:val="hybridMultilevel"/>
    <w:tmpl w:val="B58424B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A64E4B"/>
    <w:multiLevelType w:val="hybridMultilevel"/>
    <w:tmpl w:val="D310B06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9ED6976"/>
    <w:multiLevelType w:val="hybridMultilevel"/>
    <w:tmpl w:val="DCB0D148"/>
    <w:lvl w:ilvl="0" w:tplc="3A563D4C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B683A45"/>
    <w:multiLevelType w:val="hybridMultilevel"/>
    <w:tmpl w:val="FE20AC2A"/>
    <w:lvl w:ilvl="0" w:tplc="7C149C12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>
    <w:nsid w:val="3BCA6BF4"/>
    <w:multiLevelType w:val="hybridMultilevel"/>
    <w:tmpl w:val="996402F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D08275D"/>
    <w:multiLevelType w:val="hybridMultilevel"/>
    <w:tmpl w:val="8E62E8DC"/>
    <w:lvl w:ilvl="0" w:tplc="DC1A5A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E447542"/>
    <w:multiLevelType w:val="hybridMultilevel"/>
    <w:tmpl w:val="5FD4CBB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023BCB"/>
    <w:multiLevelType w:val="hybridMultilevel"/>
    <w:tmpl w:val="2E3AE90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26E27B7"/>
    <w:multiLevelType w:val="hybridMultilevel"/>
    <w:tmpl w:val="9A7E3DBE"/>
    <w:lvl w:ilvl="0" w:tplc="0419000F">
      <w:start w:val="1"/>
      <w:numFmt w:val="decimal"/>
      <w:lvlText w:val="%1."/>
      <w:lvlJc w:val="left"/>
      <w:pPr>
        <w:ind w:left="7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  <w:rPr>
        <w:rFonts w:cs="Times New Roman"/>
      </w:rPr>
    </w:lvl>
  </w:abstractNum>
  <w:abstractNum w:abstractNumId="19">
    <w:nsid w:val="434979C6"/>
    <w:multiLevelType w:val="hybridMultilevel"/>
    <w:tmpl w:val="18E0CAE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60F69F1"/>
    <w:multiLevelType w:val="hybridMultilevel"/>
    <w:tmpl w:val="C14E725E"/>
    <w:lvl w:ilvl="0" w:tplc="DF3E061C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66016C3"/>
    <w:multiLevelType w:val="hybridMultilevel"/>
    <w:tmpl w:val="DE0E44C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7484658"/>
    <w:multiLevelType w:val="hybridMultilevel"/>
    <w:tmpl w:val="E1D4355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F1F2CFF"/>
    <w:multiLevelType w:val="hybridMultilevel"/>
    <w:tmpl w:val="E5D6ED2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07D11C8"/>
    <w:multiLevelType w:val="hybridMultilevel"/>
    <w:tmpl w:val="3102731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253053B"/>
    <w:multiLevelType w:val="hybridMultilevel"/>
    <w:tmpl w:val="89AC2178"/>
    <w:lvl w:ilvl="0" w:tplc="0419000D">
      <w:start w:val="1"/>
      <w:numFmt w:val="bullet"/>
      <w:lvlText w:val=""/>
      <w:lvlJc w:val="left"/>
      <w:pPr>
        <w:ind w:left="35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abstractNum w:abstractNumId="26">
    <w:nsid w:val="568C77E1"/>
    <w:multiLevelType w:val="hybridMultilevel"/>
    <w:tmpl w:val="A328C97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7FF1D49"/>
    <w:multiLevelType w:val="hybridMultilevel"/>
    <w:tmpl w:val="86C6C24E"/>
    <w:lvl w:ilvl="0" w:tplc="0419000D">
      <w:start w:val="1"/>
      <w:numFmt w:val="bullet"/>
      <w:lvlText w:val=""/>
      <w:lvlJc w:val="left"/>
      <w:pPr>
        <w:ind w:left="13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8">
    <w:nsid w:val="5B1E4696"/>
    <w:multiLevelType w:val="hybridMultilevel"/>
    <w:tmpl w:val="5C022E32"/>
    <w:lvl w:ilvl="0" w:tplc="0419000B">
      <w:start w:val="1"/>
      <w:numFmt w:val="bullet"/>
      <w:lvlText w:val="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9">
    <w:nsid w:val="69CA416C"/>
    <w:multiLevelType w:val="hybridMultilevel"/>
    <w:tmpl w:val="281412D8"/>
    <w:lvl w:ilvl="0" w:tplc="0419000B">
      <w:start w:val="1"/>
      <w:numFmt w:val="bullet"/>
      <w:lvlText w:val="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0">
    <w:nsid w:val="6E044D3C"/>
    <w:multiLevelType w:val="hybridMultilevel"/>
    <w:tmpl w:val="5D002F0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FFF5ACE"/>
    <w:multiLevelType w:val="hybridMultilevel"/>
    <w:tmpl w:val="983496F0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73362EF4"/>
    <w:multiLevelType w:val="hybridMultilevel"/>
    <w:tmpl w:val="505C51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6F91229"/>
    <w:multiLevelType w:val="hybridMultilevel"/>
    <w:tmpl w:val="B30C696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9E35654"/>
    <w:multiLevelType w:val="hybridMultilevel"/>
    <w:tmpl w:val="2076B57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DB5544A"/>
    <w:multiLevelType w:val="hybridMultilevel"/>
    <w:tmpl w:val="CCF2D92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9"/>
  </w:num>
  <w:num w:numId="4">
    <w:abstractNumId w:val="16"/>
  </w:num>
  <w:num w:numId="5">
    <w:abstractNumId w:val="5"/>
  </w:num>
  <w:num w:numId="6">
    <w:abstractNumId w:val="35"/>
  </w:num>
  <w:num w:numId="7">
    <w:abstractNumId w:val="10"/>
  </w:num>
  <w:num w:numId="8">
    <w:abstractNumId w:val="6"/>
  </w:num>
  <w:num w:numId="9">
    <w:abstractNumId w:val="11"/>
  </w:num>
  <w:num w:numId="10">
    <w:abstractNumId w:val="27"/>
  </w:num>
  <w:num w:numId="11">
    <w:abstractNumId w:val="30"/>
  </w:num>
  <w:num w:numId="12">
    <w:abstractNumId w:val="8"/>
  </w:num>
  <w:num w:numId="13">
    <w:abstractNumId w:val="2"/>
  </w:num>
  <w:num w:numId="14">
    <w:abstractNumId w:val="3"/>
  </w:num>
  <w:num w:numId="15">
    <w:abstractNumId w:val="20"/>
  </w:num>
  <w:num w:numId="16">
    <w:abstractNumId w:val="25"/>
  </w:num>
  <w:num w:numId="17">
    <w:abstractNumId w:val="22"/>
  </w:num>
  <w:num w:numId="18">
    <w:abstractNumId w:val="24"/>
  </w:num>
  <w:num w:numId="19">
    <w:abstractNumId w:val="32"/>
  </w:num>
  <w:num w:numId="20">
    <w:abstractNumId w:val="12"/>
  </w:num>
  <w:num w:numId="21">
    <w:abstractNumId w:val="34"/>
  </w:num>
  <w:num w:numId="22">
    <w:abstractNumId w:val="7"/>
  </w:num>
  <w:num w:numId="23">
    <w:abstractNumId w:val="4"/>
  </w:num>
  <w:num w:numId="24">
    <w:abstractNumId w:val="14"/>
  </w:num>
  <w:num w:numId="25">
    <w:abstractNumId w:val="23"/>
  </w:num>
  <w:num w:numId="26">
    <w:abstractNumId w:val="29"/>
  </w:num>
  <w:num w:numId="27">
    <w:abstractNumId w:val="28"/>
  </w:num>
  <w:num w:numId="28">
    <w:abstractNumId w:val="21"/>
  </w:num>
  <w:num w:numId="29">
    <w:abstractNumId w:val="33"/>
  </w:num>
  <w:num w:numId="30">
    <w:abstractNumId w:val="1"/>
  </w:num>
  <w:num w:numId="31">
    <w:abstractNumId w:val="19"/>
  </w:num>
  <w:num w:numId="32">
    <w:abstractNumId w:val="17"/>
  </w:num>
  <w:num w:numId="33">
    <w:abstractNumId w:val="31"/>
  </w:num>
  <w:num w:numId="34">
    <w:abstractNumId w:val="15"/>
  </w:num>
  <w:num w:numId="35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DD1"/>
    <w:rsid w:val="000017D7"/>
    <w:rsid w:val="000019AD"/>
    <w:rsid w:val="0000229D"/>
    <w:rsid w:val="000023F8"/>
    <w:rsid w:val="00002917"/>
    <w:rsid w:val="00002C00"/>
    <w:rsid w:val="000030A5"/>
    <w:rsid w:val="00003406"/>
    <w:rsid w:val="00003D67"/>
    <w:rsid w:val="0000400D"/>
    <w:rsid w:val="0000453E"/>
    <w:rsid w:val="000047B2"/>
    <w:rsid w:val="00004982"/>
    <w:rsid w:val="00005955"/>
    <w:rsid w:val="00005EF0"/>
    <w:rsid w:val="0000695C"/>
    <w:rsid w:val="0000731F"/>
    <w:rsid w:val="000075BC"/>
    <w:rsid w:val="00007DFC"/>
    <w:rsid w:val="000100D5"/>
    <w:rsid w:val="000104B0"/>
    <w:rsid w:val="00010C0E"/>
    <w:rsid w:val="00011CDF"/>
    <w:rsid w:val="00011F39"/>
    <w:rsid w:val="00013029"/>
    <w:rsid w:val="00013AB3"/>
    <w:rsid w:val="000140AD"/>
    <w:rsid w:val="000152A0"/>
    <w:rsid w:val="00015CEB"/>
    <w:rsid w:val="00017AEB"/>
    <w:rsid w:val="00022605"/>
    <w:rsid w:val="00022726"/>
    <w:rsid w:val="000241FE"/>
    <w:rsid w:val="0002492D"/>
    <w:rsid w:val="00024F9E"/>
    <w:rsid w:val="00025023"/>
    <w:rsid w:val="0002526C"/>
    <w:rsid w:val="000260F4"/>
    <w:rsid w:val="0002637C"/>
    <w:rsid w:val="00027008"/>
    <w:rsid w:val="00027891"/>
    <w:rsid w:val="00031265"/>
    <w:rsid w:val="00031388"/>
    <w:rsid w:val="00031DAE"/>
    <w:rsid w:val="00033482"/>
    <w:rsid w:val="00033B7A"/>
    <w:rsid w:val="00033DC9"/>
    <w:rsid w:val="00034954"/>
    <w:rsid w:val="00034FFD"/>
    <w:rsid w:val="00036B9E"/>
    <w:rsid w:val="00037857"/>
    <w:rsid w:val="00037A12"/>
    <w:rsid w:val="000400D1"/>
    <w:rsid w:val="000407F2"/>
    <w:rsid w:val="000409A4"/>
    <w:rsid w:val="00040C2F"/>
    <w:rsid w:val="00041352"/>
    <w:rsid w:val="00044660"/>
    <w:rsid w:val="00044712"/>
    <w:rsid w:val="0004493D"/>
    <w:rsid w:val="00045048"/>
    <w:rsid w:val="00045368"/>
    <w:rsid w:val="000454CE"/>
    <w:rsid w:val="00045548"/>
    <w:rsid w:val="00045A78"/>
    <w:rsid w:val="00045EF6"/>
    <w:rsid w:val="00045F29"/>
    <w:rsid w:val="00045F40"/>
    <w:rsid w:val="000464B9"/>
    <w:rsid w:val="00051773"/>
    <w:rsid w:val="00051D7E"/>
    <w:rsid w:val="00052623"/>
    <w:rsid w:val="00052B27"/>
    <w:rsid w:val="00052EDF"/>
    <w:rsid w:val="00053540"/>
    <w:rsid w:val="00053C98"/>
    <w:rsid w:val="00053D58"/>
    <w:rsid w:val="00054DCE"/>
    <w:rsid w:val="00055EAE"/>
    <w:rsid w:val="00056B38"/>
    <w:rsid w:val="00057F67"/>
    <w:rsid w:val="0006068F"/>
    <w:rsid w:val="00062298"/>
    <w:rsid w:val="000625A5"/>
    <w:rsid w:val="0006304A"/>
    <w:rsid w:val="00063BB9"/>
    <w:rsid w:val="00065A1D"/>
    <w:rsid w:val="00065F41"/>
    <w:rsid w:val="000668BF"/>
    <w:rsid w:val="00067CA0"/>
    <w:rsid w:val="00070632"/>
    <w:rsid w:val="00070D69"/>
    <w:rsid w:val="0007138B"/>
    <w:rsid w:val="0007231F"/>
    <w:rsid w:val="000727E6"/>
    <w:rsid w:val="00072924"/>
    <w:rsid w:val="00072E77"/>
    <w:rsid w:val="0007316D"/>
    <w:rsid w:val="00073BF5"/>
    <w:rsid w:val="00073F5D"/>
    <w:rsid w:val="00073F82"/>
    <w:rsid w:val="000755C9"/>
    <w:rsid w:val="00075AA7"/>
    <w:rsid w:val="00075D94"/>
    <w:rsid w:val="0007723B"/>
    <w:rsid w:val="00077F1F"/>
    <w:rsid w:val="0008004E"/>
    <w:rsid w:val="000811B0"/>
    <w:rsid w:val="00081B80"/>
    <w:rsid w:val="00082344"/>
    <w:rsid w:val="00082662"/>
    <w:rsid w:val="000830BB"/>
    <w:rsid w:val="00083B0C"/>
    <w:rsid w:val="00087829"/>
    <w:rsid w:val="00087E4D"/>
    <w:rsid w:val="0009077F"/>
    <w:rsid w:val="00090AEE"/>
    <w:rsid w:val="00090FBF"/>
    <w:rsid w:val="000913F5"/>
    <w:rsid w:val="00092199"/>
    <w:rsid w:val="000921F9"/>
    <w:rsid w:val="000925D8"/>
    <w:rsid w:val="00092F58"/>
    <w:rsid w:val="000935DA"/>
    <w:rsid w:val="00094371"/>
    <w:rsid w:val="0009441F"/>
    <w:rsid w:val="00094429"/>
    <w:rsid w:val="00094A2D"/>
    <w:rsid w:val="00094AEF"/>
    <w:rsid w:val="00094C5D"/>
    <w:rsid w:val="00095490"/>
    <w:rsid w:val="00096BEE"/>
    <w:rsid w:val="00096CA6"/>
    <w:rsid w:val="00096F36"/>
    <w:rsid w:val="00097EA2"/>
    <w:rsid w:val="000A0F96"/>
    <w:rsid w:val="000A0FD9"/>
    <w:rsid w:val="000A12E6"/>
    <w:rsid w:val="000A2086"/>
    <w:rsid w:val="000A2371"/>
    <w:rsid w:val="000A33AD"/>
    <w:rsid w:val="000A364B"/>
    <w:rsid w:val="000A3847"/>
    <w:rsid w:val="000A5359"/>
    <w:rsid w:val="000A650A"/>
    <w:rsid w:val="000A6935"/>
    <w:rsid w:val="000A72B6"/>
    <w:rsid w:val="000A7A12"/>
    <w:rsid w:val="000B077A"/>
    <w:rsid w:val="000B0ACB"/>
    <w:rsid w:val="000B0B11"/>
    <w:rsid w:val="000B194F"/>
    <w:rsid w:val="000B27A4"/>
    <w:rsid w:val="000B3204"/>
    <w:rsid w:val="000B3639"/>
    <w:rsid w:val="000B3B8A"/>
    <w:rsid w:val="000B3E90"/>
    <w:rsid w:val="000B4AA8"/>
    <w:rsid w:val="000B512D"/>
    <w:rsid w:val="000B593C"/>
    <w:rsid w:val="000B5BEB"/>
    <w:rsid w:val="000B65E8"/>
    <w:rsid w:val="000B69A3"/>
    <w:rsid w:val="000B6D14"/>
    <w:rsid w:val="000B7247"/>
    <w:rsid w:val="000B7E30"/>
    <w:rsid w:val="000B7FCB"/>
    <w:rsid w:val="000C2101"/>
    <w:rsid w:val="000C2ED0"/>
    <w:rsid w:val="000C2FAC"/>
    <w:rsid w:val="000C3AEE"/>
    <w:rsid w:val="000C4190"/>
    <w:rsid w:val="000C4977"/>
    <w:rsid w:val="000C5F17"/>
    <w:rsid w:val="000C607C"/>
    <w:rsid w:val="000C6712"/>
    <w:rsid w:val="000C6DEC"/>
    <w:rsid w:val="000C7FEB"/>
    <w:rsid w:val="000D0051"/>
    <w:rsid w:val="000D0921"/>
    <w:rsid w:val="000D099F"/>
    <w:rsid w:val="000D0DFE"/>
    <w:rsid w:val="000D1D51"/>
    <w:rsid w:val="000D2874"/>
    <w:rsid w:val="000D429A"/>
    <w:rsid w:val="000D434B"/>
    <w:rsid w:val="000D50B6"/>
    <w:rsid w:val="000D7F24"/>
    <w:rsid w:val="000E03C0"/>
    <w:rsid w:val="000E1518"/>
    <w:rsid w:val="000E17D2"/>
    <w:rsid w:val="000E1B29"/>
    <w:rsid w:val="000E26C1"/>
    <w:rsid w:val="000E26D8"/>
    <w:rsid w:val="000E29B9"/>
    <w:rsid w:val="000E315C"/>
    <w:rsid w:val="000E468F"/>
    <w:rsid w:val="000E5AB2"/>
    <w:rsid w:val="000E5C6F"/>
    <w:rsid w:val="000E5F42"/>
    <w:rsid w:val="000E5FBB"/>
    <w:rsid w:val="000E6470"/>
    <w:rsid w:val="000E6620"/>
    <w:rsid w:val="000E6C8E"/>
    <w:rsid w:val="000E702F"/>
    <w:rsid w:val="000E7603"/>
    <w:rsid w:val="000E77F4"/>
    <w:rsid w:val="000F0DD3"/>
    <w:rsid w:val="000F150E"/>
    <w:rsid w:val="000F18FB"/>
    <w:rsid w:val="000F2BBC"/>
    <w:rsid w:val="000F2C51"/>
    <w:rsid w:val="000F3C8D"/>
    <w:rsid w:val="000F3D02"/>
    <w:rsid w:val="000F4808"/>
    <w:rsid w:val="000F4871"/>
    <w:rsid w:val="000F5B9A"/>
    <w:rsid w:val="000F60F4"/>
    <w:rsid w:val="000F6708"/>
    <w:rsid w:val="000F70EA"/>
    <w:rsid w:val="000F71BB"/>
    <w:rsid w:val="000F7395"/>
    <w:rsid w:val="000F74CB"/>
    <w:rsid w:val="000F77C7"/>
    <w:rsid w:val="00100071"/>
    <w:rsid w:val="00102136"/>
    <w:rsid w:val="0010213B"/>
    <w:rsid w:val="001038E2"/>
    <w:rsid w:val="001039B5"/>
    <w:rsid w:val="001041A8"/>
    <w:rsid w:val="00104A82"/>
    <w:rsid w:val="00104F0A"/>
    <w:rsid w:val="001064A9"/>
    <w:rsid w:val="00106624"/>
    <w:rsid w:val="00110CAF"/>
    <w:rsid w:val="001113B4"/>
    <w:rsid w:val="001113E5"/>
    <w:rsid w:val="00111E24"/>
    <w:rsid w:val="00112983"/>
    <w:rsid w:val="00112A6F"/>
    <w:rsid w:val="00112C38"/>
    <w:rsid w:val="00112FFF"/>
    <w:rsid w:val="001130DE"/>
    <w:rsid w:val="001130EF"/>
    <w:rsid w:val="0011462C"/>
    <w:rsid w:val="00116324"/>
    <w:rsid w:val="0011652A"/>
    <w:rsid w:val="00116531"/>
    <w:rsid w:val="001167A5"/>
    <w:rsid w:val="0011748D"/>
    <w:rsid w:val="0011758C"/>
    <w:rsid w:val="001178AA"/>
    <w:rsid w:val="001202D5"/>
    <w:rsid w:val="00120756"/>
    <w:rsid w:val="001223DF"/>
    <w:rsid w:val="001228C7"/>
    <w:rsid w:val="00122A40"/>
    <w:rsid w:val="00123548"/>
    <w:rsid w:val="0012449F"/>
    <w:rsid w:val="0012579B"/>
    <w:rsid w:val="0012667E"/>
    <w:rsid w:val="001266A4"/>
    <w:rsid w:val="001273DA"/>
    <w:rsid w:val="00127937"/>
    <w:rsid w:val="00127C67"/>
    <w:rsid w:val="00133545"/>
    <w:rsid w:val="00133556"/>
    <w:rsid w:val="00133732"/>
    <w:rsid w:val="0013510E"/>
    <w:rsid w:val="00135A84"/>
    <w:rsid w:val="00135B1A"/>
    <w:rsid w:val="00136821"/>
    <w:rsid w:val="00136DE7"/>
    <w:rsid w:val="00137136"/>
    <w:rsid w:val="00137573"/>
    <w:rsid w:val="00137A23"/>
    <w:rsid w:val="00140155"/>
    <w:rsid w:val="001406EF"/>
    <w:rsid w:val="00140D27"/>
    <w:rsid w:val="0014108A"/>
    <w:rsid w:val="0014193E"/>
    <w:rsid w:val="00141DD7"/>
    <w:rsid w:val="00142456"/>
    <w:rsid w:val="00143D01"/>
    <w:rsid w:val="00144E3B"/>
    <w:rsid w:val="001462F3"/>
    <w:rsid w:val="00146919"/>
    <w:rsid w:val="001474FF"/>
    <w:rsid w:val="00147AD1"/>
    <w:rsid w:val="00150AA6"/>
    <w:rsid w:val="00151A4A"/>
    <w:rsid w:val="00151BE9"/>
    <w:rsid w:val="00151F90"/>
    <w:rsid w:val="00153004"/>
    <w:rsid w:val="0015539B"/>
    <w:rsid w:val="0015597B"/>
    <w:rsid w:val="00155A4A"/>
    <w:rsid w:val="00155C21"/>
    <w:rsid w:val="00156C60"/>
    <w:rsid w:val="0015755F"/>
    <w:rsid w:val="00157DE1"/>
    <w:rsid w:val="001608F0"/>
    <w:rsid w:val="00161421"/>
    <w:rsid w:val="00161968"/>
    <w:rsid w:val="0016225F"/>
    <w:rsid w:val="0016243B"/>
    <w:rsid w:val="0016276B"/>
    <w:rsid w:val="00163385"/>
    <w:rsid w:val="001639C3"/>
    <w:rsid w:val="00163F40"/>
    <w:rsid w:val="0016590F"/>
    <w:rsid w:val="00166585"/>
    <w:rsid w:val="00166898"/>
    <w:rsid w:val="00167762"/>
    <w:rsid w:val="00167813"/>
    <w:rsid w:val="00167BEB"/>
    <w:rsid w:val="00167BF7"/>
    <w:rsid w:val="001705FF"/>
    <w:rsid w:val="00170CA5"/>
    <w:rsid w:val="0017239E"/>
    <w:rsid w:val="00172E7F"/>
    <w:rsid w:val="00174E32"/>
    <w:rsid w:val="0017523D"/>
    <w:rsid w:val="00175614"/>
    <w:rsid w:val="00176354"/>
    <w:rsid w:val="00177481"/>
    <w:rsid w:val="00177556"/>
    <w:rsid w:val="001807C9"/>
    <w:rsid w:val="00180AF2"/>
    <w:rsid w:val="00181209"/>
    <w:rsid w:val="00181CF8"/>
    <w:rsid w:val="00182EDA"/>
    <w:rsid w:val="001837AA"/>
    <w:rsid w:val="00183B38"/>
    <w:rsid w:val="00183C0A"/>
    <w:rsid w:val="00183CCB"/>
    <w:rsid w:val="001852D2"/>
    <w:rsid w:val="00185FE7"/>
    <w:rsid w:val="001862FC"/>
    <w:rsid w:val="00187E90"/>
    <w:rsid w:val="0019062B"/>
    <w:rsid w:val="00190FCC"/>
    <w:rsid w:val="00191A26"/>
    <w:rsid w:val="00192D4C"/>
    <w:rsid w:val="00193227"/>
    <w:rsid w:val="00193747"/>
    <w:rsid w:val="00193ED7"/>
    <w:rsid w:val="00193F78"/>
    <w:rsid w:val="00195118"/>
    <w:rsid w:val="00196004"/>
    <w:rsid w:val="00196306"/>
    <w:rsid w:val="001966EA"/>
    <w:rsid w:val="001975D5"/>
    <w:rsid w:val="001976BB"/>
    <w:rsid w:val="0019782D"/>
    <w:rsid w:val="001A0982"/>
    <w:rsid w:val="001A19A8"/>
    <w:rsid w:val="001A1A2C"/>
    <w:rsid w:val="001A1E57"/>
    <w:rsid w:val="001A2056"/>
    <w:rsid w:val="001A2D2C"/>
    <w:rsid w:val="001A2F9E"/>
    <w:rsid w:val="001A339F"/>
    <w:rsid w:val="001A364B"/>
    <w:rsid w:val="001A467D"/>
    <w:rsid w:val="001A5467"/>
    <w:rsid w:val="001A5B3D"/>
    <w:rsid w:val="001A6DBE"/>
    <w:rsid w:val="001A792A"/>
    <w:rsid w:val="001B051B"/>
    <w:rsid w:val="001B0A10"/>
    <w:rsid w:val="001B15B5"/>
    <w:rsid w:val="001B1E99"/>
    <w:rsid w:val="001B3211"/>
    <w:rsid w:val="001B393D"/>
    <w:rsid w:val="001B3A5F"/>
    <w:rsid w:val="001B505A"/>
    <w:rsid w:val="001B59AD"/>
    <w:rsid w:val="001B60B0"/>
    <w:rsid w:val="001B6F00"/>
    <w:rsid w:val="001B71B1"/>
    <w:rsid w:val="001B754E"/>
    <w:rsid w:val="001B76EC"/>
    <w:rsid w:val="001B7946"/>
    <w:rsid w:val="001C0632"/>
    <w:rsid w:val="001C0BE3"/>
    <w:rsid w:val="001C10D0"/>
    <w:rsid w:val="001C158F"/>
    <w:rsid w:val="001C3A29"/>
    <w:rsid w:val="001C3BA9"/>
    <w:rsid w:val="001C572C"/>
    <w:rsid w:val="001C6A55"/>
    <w:rsid w:val="001C6EE8"/>
    <w:rsid w:val="001D0500"/>
    <w:rsid w:val="001D05DD"/>
    <w:rsid w:val="001D068B"/>
    <w:rsid w:val="001D0BB8"/>
    <w:rsid w:val="001D1B63"/>
    <w:rsid w:val="001D2751"/>
    <w:rsid w:val="001D2916"/>
    <w:rsid w:val="001D2D2B"/>
    <w:rsid w:val="001D2F08"/>
    <w:rsid w:val="001D3727"/>
    <w:rsid w:val="001D3F33"/>
    <w:rsid w:val="001D40BF"/>
    <w:rsid w:val="001D4CF4"/>
    <w:rsid w:val="001D4F6B"/>
    <w:rsid w:val="001D5299"/>
    <w:rsid w:val="001D60ED"/>
    <w:rsid w:val="001D6D74"/>
    <w:rsid w:val="001D7329"/>
    <w:rsid w:val="001E006E"/>
    <w:rsid w:val="001E0796"/>
    <w:rsid w:val="001E16C8"/>
    <w:rsid w:val="001E217F"/>
    <w:rsid w:val="001E255E"/>
    <w:rsid w:val="001E2B0C"/>
    <w:rsid w:val="001E315A"/>
    <w:rsid w:val="001E340E"/>
    <w:rsid w:val="001E39CA"/>
    <w:rsid w:val="001E4589"/>
    <w:rsid w:val="001E4BC4"/>
    <w:rsid w:val="001E6046"/>
    <w:rsid w:val="001E7008"/>
    <w:rsid w:val="001E72E9"/>
    <w:rsid w:val="001F1357"/>
    <w:rsid w:val="001F1915"/>
    <w:rsid w:val="001F2602"/>
    <w:rsid w:val="001F2C54"/>
    <w:rsid w:val="001F42FB"/>
    <w:rsid w:val="001F43E0"/>
    <w:rsid w:val="001F47C5"/>
    <w:rsid w:val="001F5061"/>
    <w:rsid w:val="001F5CD1"/>
    <w:rsid w:val="001F64AC"/>
    <w:rsid w:val="001F6E72"/>
    <w:rsid w:val="001F7144"/>
    <w:rsid w:val="002000CD"/>
    <w:rsid w:val="002002CF"/>
    <w:rsid w:val="00200469"/>
    <w:rsid w:val="0020071F"/>
    <w:rsid w:val="002011AC"/>
    <w:rsid w:val="00201395"/>
    <w:rsid w:val="002018F2"/>
    <w:rsid w:val="002019BE"/>
    <w:rsid w:val="00202CA7"/>
    <w:rsid w:val="00203D9B"/>
    <w:rsid w:val="002052D9"/>
    <w:rsid w:val="00206B1F"/>
    <w:rsid w:val="00206F53"/>
    <w:rsid w:val="0020731A"/>
    <w:rsid w:val="002076C6"/>
    <w:rsid w:val="00210173"/>
    <w:rsid w:val="00210442"/>
    <w:rsid w:val="00211943"/>
    <w:rsid w:val="0021205A"/>
    <w:rsid w:val="002126F1"/>
    <w:rsid w:val="002139DF"/>
    <w:rsid w:val="00213A73"/>
    <w:rsid w:val="0021427B"/>
    <w:rsid w:val="002148F7"/>
    <w:rsid w:val="00215091"/>
    <w:rsid w:val="00216040"/>
    <w:rsid w:val="002165AA"/>
    <w:rsid w:val="002165B1"/>
    <w:rsid w:val="0021669D"/>
    <w:rsid w:val="002170BA"/>
    <w:rsid w:val="00217391"/>
    <w:rsid w:val="0021762B"/>
    <w:rsid w:val="00220678"/>
    <w:rsid w:val="0022262E"/>
    <w:rsid w:val="002248EA"/>
    <w:rsid w:val="0022572E"/>
    <w:rsid w:val="0022625B"/>
    <w:rsid w:val="00226640"/>
    <w:rsid w:val="00226DBC"/>
    <w:rsid w:val="00227C3F"/>
    <w:rsid w:val="002315AB"/>
    <w:rsid w:val="00232EC1"/>
    <w:rsid w:val="00233968"/>
    <w:rsid w:val="00234A00"/>
    <w:rsid w:val="00234B23"/>
    <w:rsid w:val="0023589C"/>
    <w:rsid w:val="00235B90"/>
    <w:rsid w:val="0023783F"/>
    <w:rsid w:val="00237918"/>
    <w:rsid w:val="002402E8"/>
    <w:rsid w:val="00240BFB"/>
    <w:rsid w:val="00240F34"/>
    <w:rsid w:val="002419AA"/>
    <w:rsid w:val="00241E07"/>
    <w:rsid w:val="00241E64"/>
    <w:rsid w:val="00241F65"/>
    <w:rsid w:val="0024387B"/>
    <w:rsid w:val="00243B9C"/>
    <w:rsid w:val="0024403F"/>
    <w:rsid w:val="0024413D"/>
    <w:rsid w:val="002447DB"/>
    <w:rsid w:val="00246E00"/>
    <w:rsid w:val="00247F41"/>
    <w:rsid w:val="0025042F"/>
    <w:rsid w:val="002506F0"/>
    <w:rsid w:val="0025088D"/>
    <w:rsid w:val="00251289"/>
    <w:rsid w:val="00251476"/>
    <w:rsid w:val="002515FF"/>
    <w:rsid w:val="00252699"/>
    <w:rsid w:val="00252776"/>
    <w:rsid w:val="002532D6"/>
    <w:rsid w:val="00253F46"/>
    <w:rsid w:val="0025463C"/>
    <w:rsid w:val="00254CAE"/>
    <w:rsid w:val="0025572A"/>
    <w:rsid w:val="00255BBE"/>
    <w:rsid w:val="00255C3C"/>
    <w:rsid w:val="0025715E"/>
    <w:rsid w:val="00260D31"/>
    <w:rsid w:val="002627BE"/>
    <w:rsid w:val="002635E0"/>
    <w:rsid w:val="002666AC"/>
    <w:rsid w:val="00266B13"/>
    <w:rsid w:val="00267778"/>
    <w:rsid w:val="00270210"/>
    <w:rsid w:val="00270394"/>
    <w:rsid w:val="00272844"/>
    <w:rsid w:val="00273079"/>
    <w:rsid w:val="0027365C"/>
    <w:rsid w:val="00274397"/>
    <w:rsid w:val="00274B91"/>
    <w:rsid w:val="002752A9"/>
    <w:rsid w:val="0027552D"/>
    <w:rsid w:val="00276486"/>
    <w:rsid w:val="00276F2B"/>
    <w:rsid w:val="002770F6"/>
    <w:rsid w:val="00280880"/>
    <w:rsid w:val="0028096C"/>
    <w:rsid w:val="00280CC2"/>
    <w:rsid w:val="00281164"/>
    <w:rsid w:val="00281332"/>
    <w:rsid w:val="0028156B"/>
    <w:rsid w:val="002815F6"/>
    <w:rsid w:val="00281CFA"/>
    <w:rsid w:val="00282621"/>
    <w:rsid w:val="002826BD"/>
    <w:rsid w:val="00283777"/>
    <w:rsid w:val="002839FE"/>
    <w:rsid w:val="00283CA5"/>
    <w:rsid w:val="0028412C"/>
    <w:rsid w:val="00284E4B"/>
    <w:rsid w:val="00284EF5"/>
    <w:rsid w:val="002857B0"/>
    <w:rsid w:val="002860F7"/>
    <w:rsid w:val="0028637A"/>
    <w:rsid w:val="00287BAA"/>
    <w:rsid w:val="00290340"/>
    <w:rsid w:val="00291807"/>
    <w:rsid w:val="00292267"/>
    <w:rsid w:val="002925BA"/>
    <w:rsid w:val="0029294D"/>
    <w:rsid w:val="00292E67"/>
    <w:rsid w:val="00293CDB"/>
    <w:rsid w:val="00294D2A"/>
    <w:rsid w:val="00296092"/>
    <w:rsid w:val="00296293"/>
    <w:rsid w:val="0029753C"/>
    <w:rsid w:val="002A21B3"/>
    <w:rsid w:val="002A271B"/>
    <w:rsid w:val="002A47C1"/>
    <w:rsid w:val="002A4CCB"/>
    <w:rsid w:val="002A5735"/>
    <w:rsid w:val="002A682C"/>
    <w:rsid w:val="002A707D"/>
    <w:rsid w:val="002A70B5"/>
    <w:rsid w:val="002A738C"/>
    <w:rsid w:val="002A773F"/>
    <w:rsid w:val="002A7DAD"/>
    <w:rsid w:val="002A7DB5"/>
    <w:rsid w:val="002B0E4E"/>
    <w:rsid w:val="002B1619"/>
    <w:rsid w:val="002B223C"/>
    <w:rsid w:val="002B25DB"/>
    <w:rsid w:val="002B27E1"/>
    <w:rsid w:val="002B2B6D"/>
    <w:rsid w:val="002B2F74"/>
    <w:rsid w:val="002B38F7"/>
    <w:rsid w:val="002B3984"/>
    <w:rsid w:val="002B3B58"/>
    <w:rsid w:val="002B3DC0"/>
    <w:rsid w:val="002B46A0"/>
    <w:rsid w:val="002B5887"/>
    <w:rsid w:val="002B62FB"/>
    <w:rsid w:val="002B686B"/>
    <w:rsid w:val="002B6DA1"/>
    <w:rsid w:val="002B707B"/>
    <w:rsid w:val="002B73FA"/>
    <w:rsid w:val="002B7785"/>
    <w:rsid w:val="002B7B1A"/>
    <w:rsid w:val="002B7D6B"/>
    <w:rsid w:val="002C0B9B"/>
    <w:rsid w:val="002C1FD6"/>
    <w:rsid w:val="002C2021"/>
    <w:rsid w:val="002C2737"/>
    <w:rsid w:val="002C2C2C"/>
    <w:rsid w:val="002C3556"/>
    <w:rsid w:val="002C3D00"/>
    <w:rsid w:val="002C5441"/>
    <w:rsid w:val="002C657D"/>
    <w:rsid w:val="002D0D3C"/>
    <w:rsid w:val="002D134D"/>
    <w:rsid w:val="002D193E"/>
    <w:rsid w:val="002D1F55"/>
    <w:rsid w:val="002D2328"/>
    <w:rsid w:val="002D2DCD"/>
    <w:rsid w:val="002D2FB6"/>
    <w:rsid w:val="002D40BE"/>
    <w:rsid w:val="002D4EB1"/>
    <w:rsid w:val="002D5206"/>
    <w:rsid w:val="002D598B"/>
    <w:rsid w:val="002D5C9D"/>
    <w:rsid w:val="002D63AC"/>
    <w:rsid w:val="002D63EC"/>
    <w:rsid w:val="002D6632"/>
    <w:rsid w:val="002D66C4"/>
    <w:rsid w:val="002D66FA"/>
    <w:rsid w:val="002D68DB"/>
    <w:rsid w:val="002E014E"/>
    <w:rsid w:val="002E0309"/>
    <w:rsid w:val="002E0985"/>
    <w:rsid w:val="002E1098"/>
    <w:rsid w:val="002E130A"/>
    <w:rsid w:val="002E1E42"/>
    <w:rsid w:val="002E252F"/>
    <w:rsid w:val="002E27BD"/>
    <w:rsid w:val="002E2ECD"/>
    <w:rsid w:val="002E3A7B"/>
    <w:rsid w:val="002E3A96"/>
    <w:rsid w:val="002E4116"/>
    <w:rsid w:val="002E458B"/>
    <w:rsid w:val="002E53E9"/>
    <w:rsid w:val="002E6758"/>
    <w:rsid w:val="002E77BC"/>
    <w:rsid w:val="002F0404"/>
    <w:rsid w:val="002F1B68"/>
    <w:rsid w:val="002F30F0"/>
    <w:rsid w:val="002F42DB"/>
    <w:rsid w:val="002F5064"/>
    <w:rsid w:val="002F55AF"/>
    <w:rsid w:val="002F57A6"/>
    <w:rsid w:val="002F57E6"/>
    <w:rsid w:val="002F5AAB"/>
    <w:rsid w:val="002F7195"/>
    <w:rsid w:val="002F7471"/>
    <w:rsid w:val="002F777A"/>
    <w:rsid w:val="002F77BC"/>
    <w:rsid w:val="00300EB9"/>
    <w:rsid w:val="0030125B"/>
    <w:rsid w:val="00301626"/>
    <w:rsid w:val="003019F4"/>
    <w:rsid w:val="00301B85"/>
    <w:rsid w:val="003034AB"/>
    <w:rsid w:val="00303DA5"/>
    <w:rsid w:val="00304273"/>
    <w:rsid w:val="003056D3"/>
    <w:rsid w:val="003061AC"/>
    <w:rsid w:val="00306C92"/>
    <w:rsid w:val="00307600"/>
    <w:rsid w:val="00307B39"/>
    <w:rsid w:val="00307C59"/>
    <w:rsid w:val="0031181A"/>
    <w:rsid w:val="00312C59"/>
    <w:rsid w:val="0031319B"/>
    <w:rsid w:val="00313209"/>
    <w:rsid w:val="003150D5"/>
    <w:rsid w:val="003177D9"/>
    <w:rsid w:val="00317B3A"/>
    <w:rsid w:val="00320368"/>
    <w:rsid w:val="003217BA"/>
    <w:rsid w:val="00321B08"/>
    <w:rsid w:val="00321CA4"/>
    <w:rsid w:val="00321F76"/>
    <w:rsid w:val="00322190"/>
    <w:rsid w:val="00322362"/>
    <w:rsid w:val="00322A32"/>
    <w:rsid w:val="00322B6F"/>
    <w:rsid w:val="00322BE1"/>
    <w:rsid w:val="00323058"/>
    <w:rsid w:val="0032434E"/>
    <w:rsid w:val="00324BA4"/>
    <w:rsid w:val="003252D8"/>
    <w:rsid w:val="0032624F"/>
    <w:rsid w:val="003269EF"/>
    <w:rsid w:val="00326A12"/>
    <w:rsid w:val="00326C9F"/>
    <w:rsid w:val="00327B7D"/>
    <w:rsid w:val="003308AD"/>
    <w:rsid w:val="00330937"/>
    <w:rsid w:val="00330A6F"/>
    <w:rsid w:val="00331555"/>
    <w:rsid w:val="003319B5"/>
    <w:rsid w:val="003334DD"/>
    <w:rsid w:val="003335FC"/>
    <w:rsid w:val="00335150"/>
    <w:rsid w:val="00335B87"/>
    <w:rsid w:val="00337435"/>
    <w:rsid w:val="003377FC"/>
    <w:rsid w:val="00337CC2"/>
    <w:rsid w:val="00340820"/>
    <w:rsid w:val="00340E9E"/>
    <w:rsid w:val="00341949"/>
    <w:rsid w:val="00341AD4"/>
    <w:rsid w:val="00341B4B"/>
    <w:rsid w:val="003420B5"/>
    <w:rsid w:val="003424D8"/>
    <w:rsid w:val="0034351E"/>
    <w:rsid w:val="003446B1"/>
    <w:rsid w:val="00345F89"/>
    <w:rsid w:val="00346044"/>
    <w:rsid w:val="0034632F"/>
    <w:rsid w:val="00347087"/>
    <w:rsid w:val="00347A88"/>
    <w:rsid w:val="003505B6"/>
    <w:rsid w:val="003515F5"/>
    <w:rsid w:val="003517C8"/>
    <w:rsid w:val="00352105"/>
    <w:rsid w:val="0035399C"/>
    <w:rsid w:val="00353FAB"/>
    <w:rsid w:val="003541A7"/>
    <w:rsid w:val="00354322"/>
    <w:rsid w:val="00354CE5"/>
    <w:rsid w:val="00355C53"/>
    <w:rsid w:val="003560DE"/>
    <w:rsid w:val="003560F2"/>
    <w:rsid w:val="003561EA"/>
    <w:rsid w:val="00356417"/>
    <w:rsid w:val="003564F3"/>
    <w:rsid w:val="00356C78"/>
    <w:rsid w:val="003577B3"/>
    <w:rsid w:val="00360599"/>
    <w:rsid w:val="00360AD5"/>
    <w:rsid w:val="00361514"/>
    <w:rsid w:val="00361BE3"/>
    <w:rsid w:val="00361C32"/>
    <w:rsid w:val="00361C3A"/>
    <w:rsid w:val="003623DE"/>
    <w:rsid w:val="00363150"/>
    <w:rsid w:val="003634A3"/>
    <w:rsid w:val="0036435B"/>
    <w:rsid w:val="00364CEB"/>
    <w:rsid w:val="0036620A"/>
    <w:rsid w:val="00366213"/>
    <w:rsid w:val="00366372"/>
    <w:rsid w:val="003666B1"/>
    <w:rsid w:val="0036722B"/>
    <w:rsid w:val="0036743D"/>
    <w:rsid w:val="003679E0"/>
    <w:rsid w:val="00367A1E"/>
    <w:rsid w:val="00367F53"/>
    <w:rsid w:val="00372780"/>
    <w:rsid w:val="00372A7D"/>
    <w:rsid w:val="00372EDF"/>
    <w:rsid w:val="00372F17"/>
    <w:rsid w:val="00374515"/>
    <w:rsid w:val="00374D8F"/>
    <w:rsid w:val="003755A4"/>
    <w:rsid w:val="00375EAB"/>
    <w:rsid w:val="00376525"/>
    <w:rsid w:val="00376F56"/>
    <w:rsid w:val="00377C9B"/>
    <w:rsid w:val="00380103"/>
    <w:rsid w:val="003802CB"/>
    <w:rsid w:val="00380F71"/>
    <w:rsid w:val="003814A6"/>
    <w:rsid w:val="00382722"/>
    <w:rsid w:val="00383FC0"/>
    <w:rsid w:val="0038483B"/>
    <w:rsid w:val="00384B58"/>
    <w:rsid w:val="00385524"/>
    <w:rsid w:val="00385829"/>
    <w:rsid w:val="00386626"/>
    <w:rsid w:val="00386855"/>
    <w:rsid w:val="00386BF4"/>
    <w:rsid w:val="00387AE2"/>
    <w:rsid w:val="003911E1"/>
    <w:rsid w:val="00391FAD"/>
    <w:rsid w:val="0039216B"/>
    <w:rsid w:val="00392DE9"/>
    <w:rsid w:val="003935E6"/>
    <w:rsid w:val="00393970"/>
    <w:rsid w:val="00393BE4"/>
    <w:rsid w:val="00393C4A"/>
    <w:rsid w:val="00393C84"/>
    <w:rsid w:val="00395EF4"/>
    <w:rsid w:val="0039651E"/>
    <w:rsid w:val="00397258"/>
    <w:rsid w:val="00397AC3"/>
    <w:rsid w:val="003A017D"/>
    <w:rsid w:val="003A18F4"/>
    <w:rsid w:val="003A1961"/>
    <w:rsid w:val="003A1AF7"/>
    <w:rsid w:val="003A3303"/>
    <w:rsid w:val="003A3A19"/>
    <w:rsid w:val="003A3DEC"/>
    <w:rsid w:val="003A48D3"/>
    <w:rsid w:val="003A51A2"/>
    <w:rsid w:val="003A675B"/>
    <w:rsid w:val="003A7B0B"/>
    <w:rsid w:val="003B0DB8"/>
    <w:rsid w:val="003B1407"/>
    <w:rsid w:val="003B2A60"/>
    <w:rsid w:val="003B30F4"/>
    <w:rsid w:val="003B37F2"/>
    <w:rsid w:val="003B477F"/>
    <w:rsid w:val="003B5C18"/>
    <w:rsid w:val="003B5C41"/>
    <w:rsid w:val="003B6BA1"/>
    <w:rsid w:val="003B6C0B"/>
    <w:rsid w:val="003B748C"/>
    <w:rsid w:val="003B797C"/>
    <w:rsid w:val="003B7B08"/>
    <w:rsid w:val="003B7F37"/>
    <w:rsid w:val="003C01E4"/>
    <w:rsid w:val="003C1C4B"/>
    <w:rsid w:val="003C2373"/>
    <w:rsid w:val="003C2459"/>
    <w:rsid w:val="003C2A3A"/>
    <w:rsid w:val="003C37A2"/>
    <w:rsid w:val="003C3D62"/>
    <w:rsid w:val="003C5C28"/>
    <w:rsid w:val="003C6438"/>
    <w:rsid w:val="003C6993"/>
    <w:rsid w:val="003C6F2E"/>
    <w:rsid w:val="003C70FC"/>
    <w:rsid w:val="003D0948"/>
    <w:rsid w:val="003D172C"/>
    <w:rsid w:val="003D2560"/>
    <w:rsid w:val="003D2875"/>
    <w:rsid w:val="003D29FC"/>
    <w:rsid w:val="003D3625"/>
    <w:rsid w:val="003D3BA8"/>
    <w:rsid w:val="003D4BFE"/>
    <w:rsid w:val="003D696A"/>
    <w:rsid w:val="003D6B0B"/>
    <w:rsid w:val="003D7C0C"/>
    <w:rsid w:val="003E0720"/>
    <w:rsid w:val="003E156C"/>
    <w:rsid w:val="003E217C"/>
    <w:rsid w:val="003E2A0F"/>
    <w:rsid w:val="003E30DC"/>
    <w:rsid w:val="003E31FD"/>
    <w:rsid w:val="003E33BA"/>
    <w:rsid w:val="003E3635"/>
    <w:rsid w:val="003E46B2"/>
    <w:rsid w:val="003E4728"/>
    <w:rsid w:val="003E47BB"/>
    <w:rsid w:val="003E4E34"/>
    <w:rsid w:val="003E57ED"/>
    <w:rsid w:val="003E6EF2"/>
    <w:rsid w:val="003E73C1"/>
    <w:rsid w:val="003E7425"/>
    <w:rsid w:val="003E7C0A"/>
    <w:rsid w:val="003F076A"/>
    <w:rsid w:val="003F0C50"/>
    <w:rsid w:val="003F17D3"/>
    <w:rsid w:val="003F2D19"/>
    <w:rsid w:val="003F307A"/>
    <w:rsid w:val="003F6751"/>
    <w:rsid w:val="003F7167"/>
    <w:rsid w:val="003F7920"/>
    <w:rsid w:val="003F7BC0"/>
    <w:rsid w:val="00401023"/>
    <w:rsid w:val="004016CC"/>
    <w:rsid w:val="00401CAF"/>
    <w:rsid w:val="004023ED"/>
    <w:rsid w:val="00403C02"/>
    <w:rsid w:val="004045AD"/>
    <w:rsid w:val="00404826"/>
    <w:rsid w:val="00405CEC"/>
    <w:rsid w:val="00407B7A"/>
    <w:rsid w:val="00410529"/>
    <w:rsid w:val="004119D2"/>
    <w:rsid w:val="00411A93"/>
    <w:rsid w:val="00412D7E"/>
    <w:rsid w:val="00413342"/>
    <w:rsid w:val="00415683"/>
    <w:rsid w:val="00415822"/>
    <w:rsid w:val="00415D01"/>
    <w:rsid w:val="00416E99"/>
    <w:rsid w:val="0041702E"/>
    <w:rsid w:val="00420837"/>
    <w:rsid w:val="004208B8"/>
    <w:rsid w:val="00420D7A"/>
    <w:rsid w:val="00421A6B"/>
    <w:rsid w:val="0042220F"/>
    <w:rsid w:val="004223FB"/>
    <w:rsid w:val="0042329A"/>
    <w:rsid w:val="00423367"/>
    <w:rsid w:val="00423426"/>
    <w:rsid w:val="004234D9"/>
    <w:rsid w:val="004249C8"/>
    <w:rsid w:val="00424E96"/>
    <w:rsid w:val="00425192"/>
    <w:rsid w:val="004265D5"/>
    <w:rsid w:val="00427310"/>
    <w:rsid w:val="00427FAE"/>
    <w:rsid w:val="00430547"/>
    <w:rsid w:val="00432A41"/>
    <w:rsid w:val="00432F3B"/>
    <w:rsid w:val="004338BE"/>
    <w:rsid w:val="00434BCB"/>
    <w:rsid w:val="00435631"/>
    <w:rsid w:val="0043689D"/>
    <w:rsid w:val="00436CE4"/>
    <w:rsid w:val="004372BE"/>
    <w:rsid w:val="00437950"/>
    <w:rsid w:val="00440442"/>
    <w:rsid w:val="00441B50"/>
    <w:rsid w:val="00442332"/>
    <w:rsid w:val="00442871"/>
    <w:rsid w:val="0044293F"/>
    <w:rsid w:val="00442E46"/>
    <w:rsid w:val="00443115"/>
    <w:rsid w:val="00443A6C"/>
    <w:rsid w:val="00443CD0"/>
    <w:rsid w:val="00444741"/>
    <w:rsid w:val="00444872"/>
    <w:rsid w:val="00444D98"/>
    <w:rsid w:val="00445497"/>
    <w:rsid w:val="00445CC0"/>
    <w:rsid w:val="0044607A"/>
    <w:rsid w:val="004462E0"/>
    <w:rsid w:val="00446604"/>
    <w:rsid w:val="00447727"/>
    <w:rsid w:val="00447805"/>
    <w:rsid w:val="004478FE"/>
    <w:rsid w:val="00451475"/>
    <w:rsid w:val="00451915"/>
    <w:rsid w:val="0045414D"/>
    <w:rsid w:val="004545AA"/>
    <w:rsid w:val="0045608A"/>
    <w:rsid w:val="004564F6"/>
    <w:rsid w:val="00456874"/>
    <w:rsid w:val="00457248"/>
    <w:rsid w:val="0045726B"/>
    <w:rsid w:val="00457EFE"/>
    <w:rsid w:val="004605A5"/>
    <w:rsid w:val="0046081F"/>
    <w:rsid w:val="004609FF"/>
    <w:rsid w:val="00461ABD"/>
    <w:rsid w:val="004629E4"/>
    <w:rsid w:val="00463C47"/>
    <w:rsid w:val="00464377"/>
    <w:rsid w:val="004645F8"/>
    <w:rsid w:val="0046559D"/>
    <w:rsid w:val="00466987"/>
    <w:rsid w:val="0046699A"/>
    <w:rsid w:val="00466F3F"/>
    <w:rsid w:val="004677E2"/>
    <w:rsid w:val="004678B2"/>
    <w:rsid w:val="00467E04"/>
    <w:rsid w:val="00470B92"/>
    <w:rsid w:val="00471A0D"/>
    <w:rsid w:val="00472BC1"/>
    <w:rsid w:val="00472D7C"/>
    <w:rsid w:val="00472FD5"/>
    <w:rsid w:val="0047334E"/>
    <w:rsid w:val="004743B7"/>
    <w:rsid w:val="0047614E"/>
    <w:rsid w:val="00476BF2"/>
    <w:rsid w:val="0047792C"/>
    <w:rsid w:val="0048068B"/>
    <w:rsid w:val="004806A5"/>
    <w:rsid w:val="00480A86"/>
    <w:rsid w:val="00481E36"/>
    <w:rsid w:val="00483DBF"/>
    <w:rsid w:val="00484059"/>
    <w:rsid w:val="00484125"/>
    <w:rsid w:val="00486620"/>
    <w:rsid w:val="004871B6"/>
    <w:rsid w:val="00487B5F"/>
    <w:rsid w:val="00490749"/>
    <w:rsid w:val="00491140"/>
    <w:rsid w:val="00491BC6"/>
    <w:rsid w:val="00495A52"/>
    <w:rsid w:val="00495D3B"/>
    <w:rsid w:val="00496746"/>
    <w:rsid w:val="004A1D64"/>
    <w:rsid w:val="004A3DC1"/>
    <w:rsid w:val="004A44C5"/>
    <w:rsid w:val="004A4D40"/>
    <w:rsid w:val="004A51AE"/>
    <w:rsid w:val="004A60FD"/>
    <w:rsid w:val="004A6CB3"/>
    <w:rsid w:val="004A7F3F"/>
    <w:rsid w:val="004A7FD7"/>
    <w:rsid w:val="004B0AF9"/>
    <w:rsid w:val="004B0E16"/>
    <w:rsid w:val="004B1A76"/>
    <w:rsid w:val="004B1AC5"/>
    <w:rsid w:val="004B253D"/>
    <w:rsid w:val="004B2F7E"/>
    <w:rsid w:val="004B3E42"/>
    <w:rsid w:val="004B4C63"/>
    <w:rsid w:val="004B4D49"/>
    <w:rsid w:val="004B54E9"/>
    <w:rsid w:val="004B5B04"/>
    <w:rsid w:val="004B5B8A"/>
    <w:rsid w:val="004B5BBF"/>
    <w:rsid w:val="004B61CC"/>
    <w:rsid w:val="004B61EE"/>
    <w:rsid w:val="004B642B"/>
    <w:rsid w:val="004B6926"/>
    <w:rsid w:val="004B71CD"/>
    <w:rsid w:val="004B7795"/>
    <w:rsid w:val="004C205F"/>
    <w:rsid w:val="004C2D95"/>
    <w:rsid w:val="004C3DA2"/>
    <w:rsid w:val="004C44D9"/>
    <w:rsid w:val="004C4FFD"/>
    <w:rsid w:val="004C5370"/>
    <w:rsid w:val="004C563B"/>
    <w:rsid w:val="004C58C7"/>
    <w:rsid w:val="004C5FD7"/>
    <w:rsid w:val="004C68F0"/>
    <w:rsid w:val="004C75D7"/>
    <w:rsid w:val="004C78B6"/>
    <w:rsid w:val="004C7FEE"/>
    <w:rsid w:val="004D0212"/>
    <w:rsid w:val="004D05C2"/>
    <w:rsid w:val="004D0E24"/>
    <w:rsid w:val="004D0E33"/>
    <w:rsid w:val="004D1BB4"/>
    <w:rsid w:val="004D1BEC"/>
    <w:rsid w:val="004D1F17"/>
    <w:rsid w:val="004D214D"/>
    <w:rsid w:val="004D21B1"/>
    <w:rsid w:val="004D23BA"/>
    <w:rsid w:val="004D2FB5"/>
    <w:rsid w:val="004D3390"/>
    <w:rsid w:val="004D4376"/>
    <w:rsid w:val="004D4E3B"/>
    <w:rsid w:val="004D540C"/>
    <w:rsid w:val="004D5797"/>
    <w:rsid w:val="004D6107"/>
    <w:rsid w:val="004D635B"/>
    <w:rsid w:val="004D64A4"/>
    <w:rsid w:val="004D6593"/>
    <w:rsid w:val="004D6768"/>
    <w:rsid w:val="004D68B7"/>
    <w:rsid w:val="004D7B02"/>
    <w:rsid w:val="004D7C49"/>
    <w:rsid w:val="004D7EB7"/>
    <w:rsid w:val="004D7FF1"/>
    <w:rsid w:val="004E088A"/>
    <w:rsid w:val="004E0C0D"/>
    <w:rsid w:val="004E0C60"/>
    <w:rsid w:val="004E0F8F"/>
    <w:rsid w:val="004E1E1B"/>
    <w:rsid w:val="004E29AA"/>
    <w:rsid w:val="004E2F49"/>
    <w:rsid w:val="004E33AB"/>
    <w:rsid w:val="004E40D2"/>
    <w:rsid w:val="004E54DE"/>
    <w:rsid w:val="004E660C"/>
    <w:rsid w:val="004E6E9A"/>
    <w:rsid w:val="004E6EE9"/>
    <w:rsid w:val="004E74FD"/>
    <w:rsid w:val="004E7E85"/>
    <w:rsid w:val="004F0319"/>
    <w:rsid w:val="004F0C9C"/>
    <w:rsid w:val="004F1062"/>
    <w:rsid w:val="004F2A17"/>
    <w:rsid w:val="004F4A42"/>
    <w:rsid w:val="004F4E26"/>
    <w:rsid w:val="004F5533"/>
    <w:rsid w:val="004F5A32"/>
    <w:rsid w:val="004F5EDF"/>
    <w:rsid w:val="004F6C29"/>
    <w:rsid w:val="004F6E44"/>
    <w:rsid w:val="00500BB8"/>
    <w:rsid w:val="005017C1"/>
    <w:rsid w:val="00501C9C"/>
    <w:rsid w:val="005020B5"/>
    <w:rsid w:val="0050287B"/>
    <w:rsid w:val="0050356D"/>
    <w:rsid w:val="00503B2A"/>
    <w:rsid w:val="00504323"/>
    <w:rsid w:val="00504825"/>
    <w:rsid w:val="0050499A"/>
    <w:rsid w:val="00504D85"/>
    <w:rsid w:val="005059E4"/>
    <w:rsid w:val="00506AD2"/>
    <w:rsid w:val="00506DF2"/>
    <w:rsid w:val="00506F61"/>
    <w:rsid w:val="005079FE"/>
    <w:rsid w:val="00507D68"/>
    <w:rsid w:val="0051002B"/>
    <w:rsid w:val="00510388"/>
    <w:rsid w:val="00510BBF"/>
    <w:rsid w:val="0051184A"/>
    <w:rsid w:val="005119F3"/>
    <w:rsid w:val="00511DE9"/>
    <w:rsid w:val="005128DB"/>
    <w:rsid w:val="00512C19"/>
    <w:rsid w:val="00512F34"/>
    <w:rsid w:val="00513FD4"/>
    <w:rsid w:val="005143A0"/>
    <w:rsid w:val="005146C7"/>
    <w:rsid w:val="00514A4C"/>
    <w:rsid w:val="00514ABA"/>
    <w:rsid w:val="00515274"/>
    <w:rsid w:val="00515646"/>
    <w:rsid w:val="00515DFB"/>
    <w:rsid w:val="005163FA"/>
    <w:rsid w:val="00516440"/>
    <w:rsid w:val="00516BEB"/>
    <w:rsid w:val="00517057"/>
    <w:rsid w:val="00517457"/>
    <w:rsid w:val="005209E1"/>
    <w:rsid w:val="00521A03"/>
    <w:rsid w:val="00521E84"/>
    <w:rsid w:val="00522091"/>
    <w:rsid w:val="0052211E"/>
    <w:rsid w:val="005226CF"/>
    <w:rsid w:val="00522D64"/>
    <w:rsid w:val="00522F4A"/>
    <w:rsid w:val="0052473E"/>
    <w:rsid w:val="005254DD"/>
    <w:rsid w:val="005269C1"/>
    <w:rsid w:val="00526FEA"/>
    <w:rsid w:val="00530816"/>
    <w:rsid w:val="00530C16"/>
    <w:rsid w:val="005311D3"/>
    <w:rsid w:val="00531FF4"/>
    <w:rsid w:val="0053362B"/>
    <w:rsid w:val="00533DC7"/>
    <w:rsid w:val="00534890"/>
    <w:rsid w:val="005358A2"/>
    <w:rsid w:val="005361E7"/>
    <w:rsid w:val="00536286"/>
    <w:rsid w:val="005362BF"/>
    <w:rsid w:val="005369A0"/>
    <w:rsid w:val="00536CF0"/>
    <w:rsid w:val="00536E0E"/>
    <w:rsid w:val="00536E14"/>
    <w:rsid w:val="00537794"/>
    <w:rsid w:val="00537CAC"/>
    <w:rsid w:val="00540E38"/>
    <w:rsid w:val="00541100"/>
    <w:rsid w:val="005419BC"/>
    <w:rsid w:val="00541F0F"/>
    <w:rsid w:val="00542D8D"/>
    <w:rsid w:val="005430E6"/>
    <w:rsid w:val="00543B54"/>
    <w:rsid w:val="00543D7A"/>
    <w:rsid w:val="00544483"/>
    <w:rsid w:val="005453DE"/>
    <w:rsid w:val="00545407"/>
    <w:rsid w:val="00546051"/>
    <w:rsid w:val="0054643B"/>
    <w:rsid w:val="005469B4"/>
    <w:rsid w:val="00546B9F"/>
    <w:rsid w:val="00546FF8"/>
    <w:rsid w:val="005479FE"/>
    <w:rsid w:val="00550110"/>
    <w:rsid w:val="0055070F"/>
    <w:rsid w:val="005509C2"/>
    <w:rsid w:val="0055154E"/>
    <w:rsid w:val="005515AE"/>
    <w:rsid w:val="0055178B"/>
    <w:rsid w:val="005519E8"/>
    <w:rsid w:val="0055307A"/>
    <w:rsid w:val="005536A0"/>
    <w:rsid w:val="00553BB4"/>
    <w:rsid w:val="005542E6"/>
    <w:rsid w:val="00554CC1"/>
    <w:rsid w:val="00554D31"/>
    <w:rsid w:val="005554E3"/>
    <w:rsid w:val="00555557"/>
    <w:rsid w:val="00555675"/>
    <w:rsid w:val="00555E84"/>
    <w:rsid w:val="00556635"/>
    <w:rsid w:val="00556F31"/>
    <w:rsid w:val="0055755C"/>
    <w:rsid w:val="00560328"/>
    <w:rsid w:val="00560A29"/>
    <w:rsid w:val="005616A7"/>
    <w:rsid w:val="00562091"/>
    <w:rsid w:val="0056214F"/>
    <w:rsid w:val="005631A9"/>
    <w:rsid w:val="00563385"/>
    <w:rsid w:val="00563598"/>
    <w:rsid w:val="00564921"/>
    <w:rsid w:val="005649AB"/>
    <w:rsid w:val="005649BB"/>
    <w:rsid w:val="00565139"/>
    <w:rsid w:val="00565949"/>
    <w:rsid w:val="00565BDA"/>
    <w:rsid w:val="00565E4B"/>
    <w:rsid w:val="005671CA"/>
    <w:rsid w:val="005676CF"/>
    <w:rsid w:val="00567731"/>
    <w:rsid w:val="0057068D"/>
    <w:rsid w:val="00570D55"/>
    <w:rsid w:val="00570E6A"/>
    <w:rsid w:val="0057109B"/>
    <w:rsid w:val="00571B83"/>
    <w:rsid w:val="00571FA9"/>
    <w:rsid w:val="005721B8"/>
    <w:rsid w:val="00572219"/>
    <w:rsid w:val="00572274"/>
    <w:rsid w:val="00572556"/>
    <w:rsid w:val="0057351E"/>
    <w:rsid w:val="00573F77"/>
    <w:rsid w:val="00574016"/>
    <w:rsid w:val="00574565"/>
    <w:rsid w:val="0057497A"/>
    <w:rsid w:val="00574A96"/>
    <w:rsid w:val="00575ED6"/>
    <w:rsid w:val="00576348"/>
    <w:rsid w:val="00576C49"/>
    <w:rsid w:val="005773AA"/>
    <w:rsid w:val="00577895"/>
    <w:rsid w:val="00577AF7"/>
    <w:rsid w:val="0058017C"/>
    <w:rsid w:val="00580F6A"/>
    <w:rsid w:val="00582206"/>
    <w:rsid w:val="00582388"/>
    <w:rsid w:val="0058241D"/>
    <w:rsid w:val="005829A5"/>
    <w:rsid w:val="005829D0"/>
    <w:rsid w:val="00582BA8"/>
    <w:rsid w:val="005833F0"/>
    <w:rsid w:val="0058385A"/>
    <w:rsid w:val="00583DC8"/>
    <w:rsid w:val="0058571F"/>
    <w:rsid w:val="00585796"/>
    <w:rsid w:val="00586348"/>
    <w:rsid w:val="00586BA3"/>
    <w:rsid w:val="00587C8A"/>
    <w:rsid w:val="00590FA7"/>
    <w:rsid w:val="005916A0"/>
    <w:rsid w:val="005942DE"/>
    <w:rsid w:val="00596DF9"/>
    <w:rsid w:val="00597469"/>
    <w:rsid w:val="00597DE3"/>
    <w:rsid w:val="005A1D90"/>
    <w:rsid w:val="005A1F34"/>
    <w:rsid w:val="005A21F4"/>
    <w:rsid w:val="005A2279"/>
    <w:rsid w:val="005A2CD8"/>
    <w:rsid w:val="005A3375"/>
    <w:rsid w:val="005A34DF"/>
    <w:rsid w:val="005A34E6"/>
    <w:rsid w:val="005A3B42"/>
    <w:rsid w:val="005A3DC4"/>
    <w:rsid w:val="005A582D"/>
    <w:rsid w:val="005A7F9F"/>
    <w:rsid w:val="005B0751"/>
    <w:rsid w:val="005B08DB"/>
    <w:rsid w:val="005B0E13"/>
    <w:rsid w:val="005B0FD2"/>
    <w:rsid w:val="005B183D"/>
    <w:rsid w:val="005B28EC"/>
    <w:rsid w:val="005B2C3C"/>
    <w:rsid w:val="005B366F"/>
    <w:rsid w:val="005B48E8"/>
    <w:rsid w:val="005B4E11"/>
    <w:rsid w:val="005B5379"/>
    <w:rsid w:val="005B5845"/>
    <w:rsid w:val="005B61EB"/>
    <w:rsid w:val="005B6C6E"/>
    <w:rsid w:val="005B7F9F"/>
    <w:rsid w:val="005C0CAB"/>
    <w:rsid w:val="005C1560"/>
    <w:rsid w:val="005C2D75"/>
    <w:rsid w:val="005C3041"/>
    <w:rsid w:val="005C3049"/>
    <w:rsid w:val="005C433D"/>
    <w:rsid w:val="005C44A4"/>
    <w:rsid w:val="005C4687"/>
    <w:rsid w:val="005C4701"/>
    <w:rsid w:val="005C49E6"/>
    <w:rsid w:val="005C50B7"/>
    <w:rsid w:val="005C5461"/>
    <w:rsid w:val="005C5F65"/>
    <w:rsid w:val="005C6926"/>
    <w:rsid w:val="005C777A"/>
    <w:rsid w:val="005D140E"/>
    <w:rsid w:val="005D2A3B"/>
    <w:rsid w:val="005D33FD"/>
    <w:rsid w:val="005D34C8"/>
    <w:rsid w:val="005D368F"/>
    <w:rsid w:val="005D42C6"/>
    <w:rsid w:val="005D447E"/>
    <w:rsid w:val="005D50FD"/>
    <w:rsid w:val="005D53C2"/>
    <w:rsid w:val="005E070A"/>
    <w:rsid w:val="005E0727"/>
    <w:rsid w:val="005E0831"/>
    <w:rsid w:val="005E0988"/>
    <w:rsid w:val="005E0CC3"/>
    <w:rsid w:val="005E235F"/>
    <w:rsid w:val="005E2FE8"/>
    <w:rsid w:val="005E315B"/>
    <w:rsid w:val="005E3A08"/>
    <w:rsid w:val="005E3FCD"/>
    <w:rsid w:val="005E5926"/>
    <w:rsid w:val="005E5A67"/>
    <w:rsid w:val="005E5ACE"/>
    <w:rsid w:val="005E65FF"/>
    <w:rsid w:val="005E7BED"/>
    <w:rsid w:val="005E7DF6"/>
    <w:rsid w:val="005E7F09"/>
    <w:rsid w:val="005E7FCA"/>
    <w:rsid w:val="005F018E"/>
    <w:rsid w:val="005F02DE"/>
    <w:rsid w:val="005F0685"/>
    <w:rsid w:val="005F0945"/>
    <w:rsid w:val="005F3265"/>
    <w:rsid w:val="005F3406"/>
    <w:rsid w:val="005F34AE"/>
    <w:rsid w:val="005F37A8"/>
    <w:rsid w:val="005F3C8D"/>
    <w:rsid w:val="005F426B"/>
    <w:rsid w:val="005F4942"/>
    <w:rsid w:val="005F4D74"/>
    <w:rsid w:val="005F63F6"/>
    <w:rsid w:val="005F7777"/>
    <w:rsid w:val="005F7B13"/>
    <w:rsid w:val="00600F6E"/>
    <w:rsid w:val="00600F86"/>
    <w:rsid w:val="006022BB"/>
    <w:rsid w:val="00602438"/>
    <w:rsid w:val="00603D6D"/>
    <w:rsid w:val="006050F8"/>
    <w:rsid w:val="00605504"/>
    <w:rsid w:val="00605E15"/>
    <w:rsid w:val="00606875"/>
    <w:rsid w:val="006068C9"/>
    <w:rsid w:val="00606956"/>
    <w:rsid w:val="00610436"/>
    <w:rsid w:val="00610735"/>
    <w:rsid w:val="00611080"/>
    <w:rsid w:val="006116B5"/>
    <w:rsid w:val="006119AF"/>
    <w:rsid w:val="00611E19"/>
    <w:rsid w:val="0061226E"/>
    <w:rsid w:val="006131AA"/>
    <w:rsid w:val="006135F3"/>
    <w:rsid w:val="00613A04"/>
    <w:rsid w:val="00614375"/>
    <w:rsid w:val="0061566C"/>
    <w:rsid w:val="006166C8"/>
    <w:rsid w:val="00617299"/>
    <w:rsid w:val="00617AE7"/>
    <w:rsid w:val="006203EC"/>
    <w:rsid w:val="00620D98"/>
    <w:rsid w:val="0062283C"/>
    <w:rsid w:val="00622985"/>
    <w:rsid w:val="00622A4C"/>
    <w:rsid w:val="00622C71"/>
    <w:rsid w:val="0062485C"/>
    <w:rsid w:val="00625432"/>
    <w:rsid w:val="00625609"/>
    <w:rsid w:val="0063051E"/>
    <w:rsid w:val="006312AF"/>
    <w:rsid w:val="00632D87"/>
    <w:rsid w:val="006342B6"/>
    <w:rsid w:val="0063433E"/>
    <w:rsid w:val="00634452"/>
    <w:rsid w:val="00634CA7"/>
    <w:rsid w:val="0063504F"/>
    <w:rsid w:val="0063511D"/>
    <w:rsid w:val="006352A6"/>
    <w:rsid w:val="00636838"/>
    <w:rsid w:val="00636982"/>
    <w:rsid w:val="00636D4D"/>
    <w:rsid w:val="006375C2"/>
    <w:rsid w:val="00640127"/>
    <w:rsid w:val="00641546"/>
    <w:rsid w:val="006416B1"/>
    <w:rsid w:val="00641768"/>
    <w:rsid w:val="00641C1C"/>
    <w:rsid w:val="00641CA1"/>
    <w:rsid w:val="00642956"/>
    <w:rsid w:val="00642ADE"/>
    <w:rsid w:val="00643011"/>
    <w:rsid w:val="006430CF"/>
    <w:rsid w:val="0064373A"/>
    <w:rsid w:val="0064526B"/>
    <w:rsid w:val="00645F96"/>
    <w:rsid w:val="0064665F"/>
    <w:rsid w:val="00650FFB"/>
    <w:rsid w:val="00651BF8"/>
    <w:rsid w:val="00651D82"/>
    <w:rsid w:val="00651E24"/>
    <w:rsid w:val="00652084"/>
    <w:rsid w:val="00652ADF"/>
    <w:rsid w:val="00652B92"/>
    <w:rsid w:val="00653B9D"/>
    <w:rsid w:val="00653DA2"/>
    <w:rsid w:val="006542E0"/>
    <w:rsid w:val="0065509A"/>
    <w:rsid w:val="006553B7"/>
    <w:rsid w:val="0065577D"/>
    <w:rsid w:val="00660B0D"/>
    <w:rsid w:val="0066142E"/>
    <w:rsid w:val="00662EA7"/>
    <w:rsid w:val="006634CD"/>
    <w:rsid w:val="00663801"/>
    <w:rsid w:val="006641CC"/>
    <w:rsid w:val="006648E9"/>
    <w:rsid w:val="00664AF8"/>
    <w:rsid w:val="00664EDF"/>
    <w:rsid w:val="0066507F"/>
    <w:rsid w:val="00665ACF"/>
    <w:rsid w:val="00665B0E"/>
    <w:rsid w:val="00665DA7"/>
    <w:rsid w:val="006663DC"/>
    <w:rsid w:val="00666C57"/>
    <w:rsid w:val="00670310"/>
    <w:rsid w:val="00670C1A"/>
    <w:rsid w:val="006712D4"/>
    <w:rsid w:val="00671506"/>
    <w:rsid w:val="006719C8"/>
    <w:rsid w:val="00671EC9"/>
    <w:rsid w:val="00672368"/>
    <w:rsid w:val="006726C4"/>
    <w:rsid w:val="00672DA5"/>
    <w:rsid w:val="00674EF9"/>
    <w:rsid w:val="006769AB"/>
    <w:rsid w:val="00676DCA"/>
    <w:rsid w:val="00676E85"/>
    <w:rsid w:val="0067784F"/>
    <w:rsid w:val="006779B9"/>
    <w:rsid w:val="00677B6F"/>
    <w:rsid w:val="00677CF6"/>
    <w:rsid w:val="00677F4C"/>
    <w:rsid w:val="006801A9"/>
    <w:rsid w:val="006803BA"/>
    <w:rsid w:val="006807DE"/>
    <w:rsid w:val="0068132C"/>
    <w:rsid w:val="006815E9"/>
    <w:rsid w:val="006815EE"/>
    <w:rsid w:val="00681ED4"/>
    <w:rsid w:val="00683F99"/>
    <w:rsid w:val="006843E5"/>
    <w:rsid w:val="00685E3A"/>
    <w:rsid w:val="006861BA"/>
    <w:rsid w:val="006862BF"/>
    <w:rsid w:val="00686457"/>
    <w:rsid w:val="006869CE"/>
    <w:rsid w:val="00686A82"/>
    <w:rsid w:val="00687671"/>
    <w:rsid w:val="006876CB"/>
    <w:rsid w:val="006915F4"/>
    <w:rsid w:val="006917C7"/>
    <w:rsid w:val="00691B50"/>
    <w:rsid w:val="00692621"/>
    <w:rsid w:val="0069284A"/>
    <w:rsid w:val="00692983"/>
    <w:rsid w:val="006940E1"/>
    <w:rsid w:val="006948ED"/>
    <w:rsid w:val="006949D2"/>
    <w:rsid w:val="00696916"/>
    <w:rsid w:val="00697FE1"/>
    <w:rsid w:val="006A04CE"/>
    <w:rsid w:val="006A089E"/>
    <w:rsid w:val="006A0ECB"/>
    <w:rsid w:val="006A1427"/>
    <w:rsid w:val="006A146A"/>
    <w:rsid w:val="006A2D78"/>
    <w:rsid w:val="006A45AD"/>
    <w:rsid w:val="006A6025"/>
    <w:rsid w:val="006A7C7D"/>
    <w:rsid w:val="006B0572"/>
    <w:rsid w:val="006B0940"/>
    <w:rsid w:val="006B1431"/>
    <w:rsid w:val="006B1AD8"/>
    <w:rsid w:val="006B1E4F"/>
    <w:rsid w:val="006B2BC3"/>
    <w:rsid w:val="006B3AD9"/>
    <w:rsid w:val="006B4759"/>
    <w:rsid w:val="006B4763"/>
    <w:rsid w:val="006B513E"/>
    <w:rsid w:val="006B5ED5"/>
    <w:rsid w:val="006B630A"/>
    <w:rsid w:val="006B6A12"/>
    <w:rsid w:val="006B6BC4"/>
    <w:rsid w:val="006B7721"/>
    <w:rsid w:val="006B799A"/>
    <w:rsid w:val="006C0F73"/>
    <w:rsid w:val="006C1491"/>
    <w:rsid w:val="006C164B"/>
    <w:rsid w:val="006C43C8"/>
    <w:rsid w:val="006C45DB"/>
    <w:rsid w:val="006C462E"/>
    <w:rsid w:val="006C4AC6"/>
    <w:rsid w:val="006D0C74"/>
    <w:rsid w:val="006D0DD0"/>
    <w:rsid w:val="006D0E33"/>
    <w:rsid w:val="006D0F67"/>
    <w:rsid w:val="006D10CD"/>
    <w:rsid w:val="006D15BC"/>
    <w:rsid w:val="006D1767"/>
    <w:rsid w:val="006D307A"/>
    <w:rsid w:val="006D3F89"/>
    <w:rsid w:val="006D46E0"/>
    <w:rsid w:val="006D4DBF"/>
    <w:rsid w:val="006D6325"/>
    <w:rsid w:val="006D6BA0"/>
    <w:rsid w:val="006D7129"/>
    <w:rsid w:val="006D7F09"/>
    <w:rsid w:val="006E0D32"/>
    <w:rsid w:val="006E2756"/>
    <w:rsid w:val="006E2ED8"/>
    <w:rsid w:val="006E43DA"/>
    <w:rsid w:val="006E4707"/>
    <w:rsid w:val="006E4842"/>
    <w:rsid w:val="006E4A21"/>
    <w:rsid w:val="006E4BBB"/>
    <w:rsid w:val="006E50B7"/>
    <w:rsid w:val="006E51C9"/>
    <w:rsid w:val="006E574E"/>
    <w:rsid w:val="006E622F"/>
    <w:rsid w:val="006E62C9"/>
    <w:rsid w:val="006E7622"/>
    <w:rsid w:val="006F05A9"/>
    <w:rsid w:val="006F0720"/>
    <w:rsid w:val="006F0B22"/>
    <w:rsid w:val="006F2D6E"/>
    <w:rsid w:val="006F3465"/>
    <w:rsid w:val="006F37D8"/>
    <w:rsid w:val="006F4FAB"/>
    <w:rsid w:val="006F5047"/>
    <w:rsid w:val="006F6269"/>
    <w:rsid w:val="006F7100"/>
    <w:rsid w:val="006F7596"/>
    <w:rsid w:val="00700DCD"/>
    <w:rsid w:val="00701C6B"/>
    <w:rsid w:val="007024D6"/>
    <w:rsid w:val="00702B44"/>
    <w:rsid w:val="00703D0A"/>
    <w:rsid w:val="007046D8"/>
    <w:rsid w:val="00704AC3"/>
    <w:rsid w:val="00705057"/>
    <w:rsid w:val="007056C4"/>
    <w:rsid w:val="00705ACF"/>
    <w:rsid w:val="0070680E"/>
    <w:rsid w:val="007068EF"/>
    <w:rsid w:val="00706F20"/>
    <w:rsid w:val="00707928"/>
    <w:rsid w:val="007103FB"/>
    <w:rsid w:val="0071129F"/>
    <w:rsid w:val="00711C13"/>
    <w:rsid w:val="0071214B"/>
    <w:rsid w:val="00714428"/>
    <w:rsid w:val="00714905"/>
    <w:rsid w:val="00714C3D"/>
    <w:rsid w:val="00715142"/>
    <w:rsid w:val="00715459"/>
    <w:rsid w:val="007162D3"/>
    <w:rsid w:val="007168A7"/>
    <w:rsid w:val="007201BB"/>
    <w:rsid w:val="0072093C"/>
    <w:rsid w:val="00720EAC"/>
    <w:rsid w:val="00721343"/>
    <w:rsid w:val="00723867"/>
    <w:rsid w:val="00723B4C"/>
    <w:rsid w:val="00723C43"/>
    <w:rsid w:val="00725270"/>
    <w:rsid w:val="007261F8"/>
    <w:rsid w:val="0072643A"/>
    <w:rsid w:val="00727D10"/>
    <w:rsid w:val="00727E0B"/>
    <w:rsid w:val="00727E29"/>
    <w:rsid w:val="007300BC"/>
    <w:rsid w:val="007304C1"/>
    <w:rsid w:val="00730F16"/>
    <w:rsid w:val="00731B8F"/>
    <w:rsid w:val="00732610"/>
    <w:rsid w:val="0073344A"/>
    <w:rsid w:val="007362E9"/>
    <w:rsid w:val="00736560"/>
    <w:rsid w:val="0074036F"/>
    <w:rsid w:val="00740DAF"/>
    <w:rsid w:val="00741156"/>
    <w:rsid w:val="00741C5F"/>
    <w:rsid w:val="007432DE"/>
    <w:rsid w:val="00743C23"/>
    <w:rsid w:val="00744189"/>
    <w:rsid w:val="007441EC"/>
    <w:rsid w:val="007449B6"/>
    <w:rsid w:val="00745677"/>
    <w:rsid w:val="0074614E"/>
    <w:rsid w:val="007463DB"/>
    <w:rsid w:val="00746603"/>
    <w:rsid w:val="00746BD3"/>
    <w:rsid w:val="0074729E"/>
    <w:rsid w:val="007477A9"/>
    <w:rsid w:val="00747BE6"/>
    <w:rsid w:val="00747D4D"/>
    <w:rsid w:val="00747F8C"/>
    <w:rsid w:val="007508A4"/>
    <w:rsid w:val="00750E14"/>
    <w:rsid w:val="00751655"/>
    <w:rsid w:val="007522F6"/>
    <w:rsid w:val="007528DB"/>
    <w:rsid w:val="007540E4"/>
    <w:rsid w:val="00754464"/>
    <w:rsid w:val="00754880"/>
    <w:rsid w:val="00754A09"/>
    <w:rsid w:val="007560F7"/>
    <w:rsid w:val="00757614"/>
    <w:rsid w:val="007576DE"/>
    <w:rsid w:val="0076010A"/>
    <w:rsid w:val="007608E8"/>
    <w:rsid w:val="00760A05"/>
    <w:rsid w:val="00760ACF"/>
    <w:rsid w:val="00760AE0"/>
    <w:rsid w:val="00761CD3"/>
    <w:rsid w:val="00762DD9"/>
    <w:rsid w:val="00762E11"/>
    <w:rsid w:val="00762E1A"/>
    <w:rsid w:val="00762E2B"/>
    <w:rsid w:val="00762FFB"/>
    <w:rsid w:val="0076407C"/>
    <w:rsid w:val="00764320"/>
    <w:rsid w:val="00764A95"/>
    <w:rsid w:val="00765E0A"/>
    <w:rsid w:val="007663F7"/>
    <w:rsid w:val="0076672E"/>
    <w:rsid w:val="007674CB"/>
    <w:rsid w:val="00770C1B"/>
    <w:rsid w:val="0077125A"/>
    <w:rsid w:val="00771D36"/>
    <w:rsid w:val="0077200A"/>
    <w:rsid w:val="0077300F"/>
    <w:rsid w:val="00773936"/>
    <w:rsid w:val="007741F1"/>
    <w:rsid w:val="0077472E"/>
    <w:rsid w:val="0077489F"/>
    <w:rsid w:val="0077776B"/>
    <w:rsid w:val="00777E21"/>
    <w:rsid w:val="007814AF"/>
    <w:rsid w:val="007827B6"/>
    <w:rsid w:val="00782D34"/>
    <w:rsid w:val="007833FB"/>
    <w:rsid w:val="0078390F"/>
    <w:rsid w:val="007852BF"/>
    <w:rsid w:val="00785D8A"/>
    <w:rsid w:val="00786581"/>
    <w:rsid w:val="0078685F"/>
    <w:rsid w:val="0078710C"/>
    <w:rsid w:val="007904E1"/>
    <w:rsid w:val="0079135F"/>
    <w:rsid w:val="007916D6"/>
    <w:rsid w:val="007928AE"/>
    <w:rsid w:val="00792EA9"/>
    <w:rsid w:val="00793D78"/>
    <w:rsid w:val="007940E8"/>
    <w:rsid w:val="007944E8"/>
    <w:rsid w:val="00794506"/>
    <w:rsid w:val="00794665"/>
    <w:rsid w:val="007947F0"/>
    <w:rsid w:val="00794C7B"/>
    <w:rsid w:val="00795BC6"/>
    <w:rsid w:val="00795D44"/>
    <w:rsid w:val="00795F7D"/>
    <w:rsid w:val="00796007"/>
    <w:rsid w:val="007A1590"/>
    <w:rsid w:val="007A1F76"/>
    <w:rsid w:val="007A3749"/>
    <w:rsid w:val="007A4068"/>
    <w:rsid w:val="007A425A"/>
    <w:rsid w:val="007A5C70"/>
    <w:rsid w:val="007A6273"/>
    <w:rsid w:val="007A7257"/>
    <w:rsid w:val="007A75D3"/>
    <w:rsid w:val="007A7F76"/>
    <w:rsid w:val="007B1745"/>
    <w:rsid w:val="007B19A4"/>
    <w:rsid w:val="007B1C52"/>
    <w:rsid w:val="007B23BA"/>
    <w:rsid w:val="007B2B04"/>
    <w:rsid w:val="007B482F"/>
    <w:rsid w:val="007B4C51"/>
    <w:rsid w:val="007B51C4"/>
    <w:rsid w:val="007B5422"/>
    <w:rsid w:val="007B5609"/>
    <w:rsid w:val="007B5837"/>
    <w:rsid w:val="007B63E3"/>
    <w:rsid w:val="007C08AA"/>
    <w:rsid w:val="007C385A"/>
    <w:rsid w:val="007C44B7"/>
    <w:rsid w:val="007C502F"/>
    <w:rsid w:val="007C5246"/>
    <w:rsid w:val="007C6422"/>
    <w:rsid w:val="007C7179"/>
    <w:rsid w:val="007C753C"/>
    <w:rsid w:val="007C7A2E"/>
    <w:rsid w:val="007D03C2"/>
    <w:rsid w:val="007D0C7C"/>
    <w:rsid w:val="007D122B"/>
    <w:rsid w:val="007D22B1"/>
    <w:rsid w:val="007D3256"/>
    <w:rsid w:val="007D3B88"/>
    <w:rsid w:val="007D3F57"/>
    <w:rsid w:val="007D551C"/>
    <w:rsid w:val="007D5621"/>
    <w:rsid w:val="007D79EB"/>
    <w:rsid w:val="007D7A4B"/>
    <w:rsid w:val="007D7B85"/>
    <w:rsid w:val="007E0041"/>
    <w:rsid w:val="007E14F4"/>
    <w:rsid w:val="007E1CDE"/>
    <w:rsid w:val="007E2608"/>
    <w:rsid w:val="007E2917"/>
    <w:rsid w:val="007E2AB1"/>
    <w:rsid w:val="007E314F"/>
    <w:rsid w:val="007E40E2"/>
    <w:rsid w:val="007E421C"/>
    <w:rsid w:val="007E4285"/>
    <w:rsid w:val="007E47F5"/>
    <w:rsid w:val="007E4950"/>
    <w:rsid w:val="007E5FE4"/>
    <w:rsid w:val="007E636A"/>
    <w:rsid w:val="007E6940"/>
    <w:rsid w:val="007E6C1F"/>
    <w:rsid w:val="007E703C"/>
    <w:rsid w:val="007E749E"/>
    <w:rsid w:val="007E7F5C"/>
    <w:rsid w:val="007F0058"/>
    <w:rsid w:val="007F04CB"/>
    <w:rsid w:val="007F0D9A"/>
    <w:rsid w:val="007F1003"/>
    <w:rsid w:val="007F140F"/>
    <w:rsid w:val="007F197B"/>
    <w:rsid w:val="007F1FC5"/>
    <w:rsid w:val="007F2638"/>
    <w:rsid w:val="007F463D"/>
    <w:rsid w:val="007F4E2B"/>
    <w:rsid w:val="007F5319"/>
    <w:rsid w:val="007F5F7E"/>
    <w:rsid w:val="007F5FD0"/>
    <w:rsid w:val="007F6433"/>
    <w:rsid w:val="007F7FEE"/>
    <w:rsid w:val="00800125"/>
    <w:rsid w:val="008007E3"/>
    <w:rsid w:val="00800A9E"/>
    <w:rsid w:val="00800B03"/>
    <w:rsid w:val="00801488"/>
    <w:rsid w:val="00802EA3"/>
    <w:rsid w:val="00803FEC"/>
    <w:rsid w:val="00804235"/>
    <w:rsid w:val="008042F6"/>
    <w:rsid w:val="008053D1"/>
    <w:rsid w:val="00805AC0"/>
    <w:rsid w:val="00805BC1"/>
    <w:rsid w:val="00805D18"/>
    <w:rsid w:val="00806CD9"/>
    <w:rsid w:val="00806D99"/>
    <w:rsid w:val="0080709A"/>
    <w:rsid w:val="008077EC"/>
    <w:rsid w:val="00814488"/>
    <w:rsid w:val="0081577C"/>
    <w:rsid w:val="008160C7"/>
    <w:rsid w:val="008164AE"/>
    <w:rsid w:val="008165D7"/>
    <w:rsid w:val="00816B68"/>
    <w:rsid w:val="00816E5C"/>
    <w:rsid w:val="008170A9"/>
    <w:rsid w:val="008171B9"/>
    <w:rsid w:val="00817271"/>
    <w:rsid w:val="008174A5"/>
    <w:rsid w:val="00817E70"/>
    <w:rsid w:val="00817F86"/>
    <w:rsid w:val="00821240"/>
    <w:rsid w:val="008221FE"/>
    <w:rsid w:val="0082224D"/>
    <w:rsid w:val="00823006"/>
    <w:rsid w:val="0082483C"/>
    <w:rsid w:val="00824EF3"/>
    <w:rsid w:val="008259B3"/>
    <w:rsid w:val="00825EE8"/>
    <w:rsid w:val="008267AA"/>
    <w:rsid w:val="00826B56"/>
    <w:rsid w:val="00826DA5"/>
    <w:rsid w:val="008273DE"/>
    <w:rsid w:val="0083238D"/>
    <w:rsid w:val="00832514"/>
    <w:rsid w:val="0083286D"/>
    <w:rsid w:val="00832A47"/>
    <w:rsid w:val="00832DE9"/>
    <w:rsid w:val="00833245"/>
    <w:rsid w:val="00834924"/>
    <w:rsid w:val="00834BE1"/>
    <w:rsid w:val="00834DCC"/>
    <w:rsid w:val="00834F4D"/>
    <w:rsid w:val="00834FD8"/>
    <w:rsid w:val="00835293"/>
    <w:rsid w:val="00836180"/>
    <w:rsid w:val="00837FC7"/>
    <w:rsid w:val="00840C86"/>
    <w:rsid w:val="00841665"/>
    <w:rsid w:val="0084173E"/>
    <w:rsid w:val="00842D03"/>
    <w:rsid w:val="00842DEE"/>
    <w:rsid w:val="00844FE1"/>
    <w:rsid w:val="0084713A"/>
    <w:rsid w:val="0084759F"/>
    <w:rsid w:val="0084777B"/>
    <w:rsid w:val="008503D5"/>
    <w:rsid w:val="00851033"/>
    <w:rsid w:val="0085293A"/>
    <w:rsid w:val="00852C21"/>
    <w:rsid w:val="0085300D"/>
    <w:rsid w:val="008534FD"/>
    <w:rsid w:val="00853636"/>
    <w:rsid w:val="00854211"/>
    <w:rsid w:val="0085567A"/>
    <w:rsid w:val="00855B98"/>
    <w:rsid w:val="008567A3"/>
    <w:rsid w:val="00856F41"/>
    <w:rsid w:val="0085743C"/>
    <w:rsid w:val="00857D93"/>
    <w:rsid w:val="00862CB5"/>
    <w:rsid w:val="00862DBF"/>
    <w:rsid w:val="00862EA7"/>
    <w:rsid w:val="008630AA"/>
    <w:rsid w:val="00863558"/>
    <w:rsid w:val="0086389B"/>
    <w:rsid w:val="00863CB3"/>
    <w:rsid w:val="008643AC"/>
    <w:rsid w:val="0086477F"/>
    <w:rsid w:val="00864BBA"/>
    <w:rsid w:val="00865504"/>
    <w:rsid w:val="00866233"/>
    <w:rsid w:val="00866A30"/>
    <w:rsid w:val="0086740A"/>
    <w:rsid w:val="00867F2E"/>
    <w:rsid w:val="00870521"/>
    <w:rsid w:val="00871C82"/>
    <w:rsid w:val="00871F10"/>
    <w:rsid w:val="008721DF"/>
    <w:rsid w:val="00872355"/>
    <w:rsid w:val="00873316"/>
    <w:rsid w:val="00873EBB"/>
    <w:rsid w:val="008741E9"/>
    <w:rsid w:val="00874571"/>
    <w:rsid w:val="00874BFA"/>
    <w:rsid w:val="00875126"/>
    <w:rsid w:val="0088207D"/>
    <w:rsid w:val="0088225D"/>
    <w:rsid w:val="00882271"/>
    <w:rsid w:val="00882D65"/>
    <w:rsid w:val="00883CC1"/>
    <w:rsid w:val="008843B0"/>
    <w:rsid w:val="00884895"/>
    <w:rsid w:val="00884B01"/>
    <w:rsid w:val="00885232"/>
    <w:rsid w:val="00885A08"/>
    <w:rsid w:val="008863AA"/>
    <w:rsid w:val="00886424"/>
    <w:rsid w:val="00890C85"/>
    <w:rsid w:val="00890F93"/>
    <w:rsid w:val="00891821"/>
    <w:rsid w:val="008921B6"/>
    <w:rsid w:val="00892307"/>
    <w:rsid w:val="008942BA"/>
    <w:rsid w:val="0089456F"/>
    <w:rsid w:val="00894DF0"/>
    <w:rsid w:val="00897BC9"/>
    <w:rsid w:val="00897D1C"/>
    <w:rsid w:val="008A0558"/>
    <w:rsid w:val="008A070A"/>
    <w:rsid w:val="008A0F63"/>
    <w:rsid w:val="008A1226"/>
    <w:rsid w:val="008A29CD"/>
    <w:rsid w:val="008A3397"/>
    <w:rsid w:val="008A3A00"/>
    <w:rsid w:val="008A45E9"/>
    <w:rsid w:val="008A4C17"/>
    <w:rsid w:val="008A6063"/>
    <w:rsid w:val="008A678A"/>
    <w:rsid w:val="008A7475"/>
    <w:rsid w:val="008B0DB8"/>
    <w:rsid w:val="008B15D9"/>
    <w:rsid w:val="008B1B1A"/>
    <w:rsid w:val="008B2FAA"/>
    <w:rsid w:val="008B4DF0"/>
    <w:rsid w:val="008B7660"/>
    <w:rsid w:val="008C2657"/>
    <w:rsid w:val="008C2E60"/>
    <w:rsid w:val="008C367A"/>
    <w:rsid w:val="008C3BE5"/>
    <w:rsid w:val="008C3FF4"/>
    <w:rsid w:val="008C426E"/>
    <w:rsid w:val="008C55C2"/>
    <w:rsid w:val="008C58E5"/>
    <w:rsid w:val="008C73F7"/>
    <w:rsid w:val="008C7564"/>
    <w:rsid w:val="008C7584"/>
    <w:rsid w:val="008C7FCA"/>
    <w:rsid w:val="008D0C94"/>
    <w:rsid w:val="008D21B3"/>
    <w:rsid w:val="008D2CF3"/>
    <w:rsid w:val="008D3E0A"/>
    <w:rsid w:val="008D45D0"/>
    <w:rsid w:val="008D6658"/>
    <w:rsid w:val="008D6AD2"/>
    <w:rsid w:val="008E034E"/>
    <w:rsid w:val="008E12CA"/>
    <w:rsid w:val="008E15F6"/>
    <w:rsid w:val="008E2030"/>
    <w:rsid w:val="008E50ED"/>
    <w:rsid w:val="008E51CC"/>
    <w:rsid w:val="008E5223"/>
    <w:rsid w:val="008E5493"/>
    <w:rsid w:val="008E5C05"/>
    <w:rsid w:val="008E723A"/>
    <w:rsid w:val="008E79C6"/>
    <w:rsid w:val="008E7A38"/>
    <w:rsid w:val="008F0221"/>
    <w:rsid w:val="008F0374"/>
    <w:rsid w:val="008F0D88"/>
    <w:rsid w:val="008F0EA4"/>
    <w:rsid w:val="008F2620"/>
    <w:rsid w:val="008F29F0"/>
    <w:rsid w:val="008F3536"/>
    <w:rsid w:val="008F3592"/>
    <w:rsid w:val="008F3EF3"/>
    <w:rsid w:val="008F4978"/>
    <w:rsid w:val="008F50B5"/>
    <w:rsid w:val="008F5178"/>
    <w:rsid w:val="008F681E"/>
    <w:rsid w:val="008F7412"/>
    <w:rsid w:val="008F799F"/>
    <w:rsid w:val="00900724"/>
    <w:rsid w:val="00900898"/>
    <w:rsid w:val="00900D1F"/>
    <w:rsid w:val="00900FE3"/>
    <w:rsid w:val="00901230"/>
    <w:rsid w:val="009018BF"/>
    <w:rsid w:val="00901950"/>
    <w:rsid w:val="00902BA3"/>
    <w:rsid w:val="00902BAD"/>
    <w:rsid w:val="00902DEE"/>
    <w:rsid w:val="00903E2C"/>
    <w:rsid w:val="00904065"/>
    <w:rsid w:val="009040A2"/>
    <w:rsid w:val="009052B1"/>
    <w:rsid w:val="0090554F"/>
    <w:rsid w:val="009055F2"/>
    <w:rsid w:val="00905AF0"/>
    <w:rsid w:val="0090761F"/>
    <w:rsid w:val="00907E0F"/>
    <w:rsid w:val="00910298"/>
    <w:rsid w:val="00910568"/>
    <w:rsid w:val="00910908"/>
    <w:rsid w:val="00911FFD"/>
    <w:rsid w:val="009123D5"/>
    <w:rsid w:val="009126F9"/>
    <w:rsid w:val="00913D60"/>
    <w:rsid w:val="00913D98"/>
    <w:rsid w:val="009148C7"/>
    <w:rsid w:val="009157C2"/>
    <w:rsid w:val="0091616C"/>
    <w:rsid w:val="009165E2"/>
    <w:rsid w:val="0092080D"/>
    <w:rsid w:val="00921463"/>
    <w:rsid w:val="00922249"/>
    <w:rsid w:val="00922641"/>
    <w:rsid w:val="00922B89"/>
    <w:rsid w:val="00923988"/>
    <w:rsid w:val="009239AE"/>
    <w:rsid w:val="009250CF"/>
    <w:rsid w:val="009258CF"/>
    <w:rsid w:val="00925DD5"/>
    <w:rsid w:val="0092606B"/>
    <w:rsid w:val="00927516"/>
    <w:rsid w:val="009309A6"/>
    <w:rsid w:val="00930C22"/>
    <w:rsid w:val="0093173D"/>
    <w:rsid w:val="009317EB"/>
    <w:rsid w:val="00932818"/>
    <w:rsid w:val="00932840"/>
    <w:rsid w:val="00932A3A"/>
    <w:rsid w:val="00933129"/>
    <w:rsid w:val="00933319"/>
    <w:rsid w:val="00933470"/>
    <w:rsid w:val="0093670E"/>
    <w:rsid w:val="00936B08"/>
    <w:rsid w:val="00936B67"/>
    <w:rsid w:val="00936CC9"/>
    <w:rsid w:val="009378A7"/>
    <w:rsid w:val="00940793"/>
    <w:rsid w:val="0094373D"/>
    <w:rsid w:val="00943812"/>
    <w:rsid w:val="00946614"/>
    <w:rsid w:val="00946674"/>
    <w:rsid w:val="00946AB6"/>
    <w:rsid w:val="00946B53"/>
    <w:rsid w:val="00946CE3"/>
    <w:rsid w:val="00947869"/>
    <w:rsid w:val="00947A13"/>
    <w:rsid w:val="00947C96"/>
    <w:rsid w:val="00951A39"/>
    <w:rsid w:val="009529AA"/>
    <w:rsid w:val="00954E9F"/>
    <w:rsid w:val="00955185"/>
    <w:rsid w:val="0096008D"/>
    <w:rsid w:val="0096115E"/>
    <w:rsid w:val="009616CC"/>
    <w:rsid w:val="00962038"/>
    <w:rsid w:val="00962C59"/>
    <w:rsid w:val="00963F88"/>
    <w:rsid w:val="00964EF1"/>
    <w:rsid w:val="0096576B"/>
    <w:rsid w:val="0096685C"/>
    <w:rsid w:val="00967168"/>
    <w:rsid w:val="00967411"/>
    <w:rsid w:val="0096748C"/>
    <w:rsid w:val="009703A5"/>
    <w:rsid w:val="00971E66"/>
    <w:rsid w:val="009725D6"/>
    <w:rsid w:val="00973BF0"/>
    <w:rsid w:val="00973C22"/>
    <w:rsid w:val="00974F9A"/>
    <w:rsid w:val="00975AEB"/>
    <w:rsid w:val="009762D5"/>
    <w:rsid w:val="00976412"/>
    <w:rsid w:val="00977554"/>
    <w:rsid w:val="0098074A"/>
    <w:rsid w:val="00980C45"/>
    <w:rsid w:val="00980F53"/>
    <w:rsid w:val="0098143A"/>
    <w:rsid w:val="00981F51"/>
    <w:rsid w:val="00982BBC"/>
    <w:rsid w:val="009832BE"/>
    <w:rsid w:val="00985075"/>
    <w:rsid w:val="00985B22"/>
    <w:rsid w:val="009861A0"/>
    <w:rsid w:val="009861A7"/>
    <w:rsid w:val="0098687B"/>
    <w:rsid w:val="009868E4"/>
    <w:rsid w:val="00986A96"/>
    <w:rsid w:val="00986AF0"/>
    <w:rsid w:val="00986F0E"/>
    <w:rsid w:val="00987130"/>
    <w:rsid w:val="009872F9"/>
    <w:rsid w:val="009914C0"/>
    <w:rsid w:val="00991D3E"/>
    <w:rsid w:val="00992A6D"/>
    <w:rsid w:val="00992D05"/>
    <w:rsid w:val="009934A7"/>
    <w:rsid w:val="00993558"/>
    <w:rsid w:val="0099665E"/>
    <w:rsid w:val="00996C63"/>
    <w:rsid w:val="0099715D"/>
    <w:rsid w:val="00997638"/>
    <w:rsid w:val="009977F8"/>
    <w:rsid w:val="00997BAD"/>
    <w:rsid w:val="009A1BA8"/>
    <w:rsid w:val="009A1DBD"/>
    <w:rsid w:val="009A1E51"/>
    <w:rsid w:val="009A3134"/>
    <w:rsid w:val="009A368C"/>
    <w:rsid w:val="009A40EA"/>
    <w:rsid w:val="009A4267"/>
    <w:rsid w:val="009A4A95"/>
    <w:rsid w:val="009A5791"/>
    <w:rsid w:val="009A6120"/>
    <w:rsid w:val="009A61AB"/>
    <w:rsid w:val="009A659E"/>
    <w:rsid w:val="009A69B1"/>
    <w:rsid w:val="009A7033"/>
    <w:rsid w:val="009A70CA"/>
    <w:rsid w:val="009A710B"/>
    <w:rsid w:val="009A77F2"/>
    <w:rsid w:val="009B0C6C"/>
    <w:rsid w:val="009B239C"/>
    <w:rsid w:val="009B27D7"/>
    <w:rsid w:val="009B2A78"/>
    <w:rsid w:val="009B2CF5"/>
    <w:rsid w:val="009B2DCD"/>
    <w:rsid w:val="009B4231"/>
    <w:rsid w:val="009B4AD8"/>
    <w:rsid w:val="009B5BC8"/>
    <w:rsid w:val="009B725A"/>
    <w:rsid w:val="009B7BE0"/>
    <w:rsid w:val="009C032B"/>
    <w:rsid w:val="009C0400"/>
    <w:rsid w:val="009C0F40"/>
    <w:rsid w:val="009C1E64"/>
    <w:rsid w:val="009C219D"/>
    <w:rsid w:val="009C321B"/>
    <w:rsid w:val="009C3442"/>
    <w:rsid w:val="009C4CE4"/>
    <w:rsid w:val="009C5459"/>
    <w:rsid w:val="009C5C8B"/>
    <w:rsid w:val="009C6002"/>
    <w:rsid w:val="009C6A75"/>
    <w:rsid w:val="009C7620"/>
    <w:rsid w:val="009C7762"/>
    <w:rsid w:val="009C77CE"/>
    <w:rsid w:val="009D19C6"/>
    <w:rsid w:val="009D28DD"/>
    <w:rsid w:val="009D2B34"/>
    <w:rsid w:val="009D2CEF"/>
    <w:rsid w:val="009D2D94"/>
    <w:rsid w:val="009D2E10"/>
    <w:rsid w:val="009D329D"/>
    <w:rsid w:val="009D3847"/>
    <w:rsid w:val="009D3E57"/>
    <w:rsid w:val="009D3F0E"/>
    <w:rsid w:val="009D41B1"/>
    <w:rsid w:val="009D4514"/>
    <w:rsid w:val="009D6446"/>
    <w:rsid w:val="009D6A62"/>
    <w:rsid w:val="009D7560"/>
    <w:rsid w:val="009E05F3"/>
    <w:rsid w:val="009E15D6"/>
    <w:rsid w:val="009E1BC6"/>
    <w:rsid w:val="009E3630"/>
    <w:rsid w:val="009E3D78"/>
    <w:rsid w:val="009E3DAF"/>
    <w:rsid w:val="009E3F11"/>
    <w:rsid w:val="009E4185"/>
    <w:rsid w:val="009E4408"/>
    <w:rsid w:val="009E5A5D"/>
    <w:rsid w:val="009E5F72"/>
    <w:rsid w:val="009E6255"/>
    <w:rsid w:val="009E6BB3"/>
    <w:rsid w:val="009E6D6F"/>
    <w:rsid w:val="009F09D5"/>
    <w:rsid w:val="009F28EB"/>
    <w:rsid w:val="009F3AA5"/>
    <w:rsid w:val="009F3C70"/>
    <w:rsid w:val="009F3E18"/>
    <w:rsid w:val="009F4416"/>
    <w:rsid w:val="009F447C"/>
    <w:rsid w:val="009F523B"/>
    <w:rsid w:val="009F5341"/>
    <w:rsid w:val="009F5D1F"/>
    <w:rsid w:val="009F6286"/>
    <w:rsid w:val="009F636E"/>
    <w:rsid w:val="009F66DB"/>
    <w:rsid w:val="009F6D55"/>
    <w:rsid w:val="009F7F9A"/>
    <w:rsid w:val="00A00569"/>
    <w:rsid w:val="00A015B7"/>
    <w:rsid w:val="00A02EFD"/>
    <w:rsid w:val="00A03374"/>
    <w:rsid w:val="00A033E0"/>
    <w:rsid w:val="00A03FE0"/>
    <w:rsid w:val="00A0549D"/>
    <w:rsid w:val="00A054E7"/>
    <w:rsid w:val="00A058B9"/>
    <w:rsid w:val="00A05CC0"/>
    <w:rsid w:val="00A060A9"/>
    <w:rsid w:val="00A06237"/>
    <w:rsid w:val="00A06649"/>
    <w:rsid w:val="00A06C00"/>
    <w:rsid w:val="00A07096"/>
    <w:rsid w:val="00A0756C"/>
    <w:rsid w:val="00A07A74"/>
    <w:rsid w:val="00A07E10"/>
    <w:rsid w:val="00A11269"/>
    <w:rsid w:val="00A114B2"/>
    <w:rsid w:val="00A115EA"/>
    <w:rsid w:val="00A11C3A"/>
    <w:rsid w:val="00A12E96"/>
    <w:rsid w:val="00A13B51"/>
    <w:rsid w:val="00A13D30"/>
    <w:rsid w:val="00A13E79"/>
    <w:rsid w:val="00A14E07"/>
    <w:rsid w:val="00A153A0"/>
    <w:rsid w:val="00A153BC"/>
    <w:rsid w:val="00A156CB"/>
    <w:rsid w:val="00A15714"/>
    <w:rsid w:val="00A1574C"/>
    <w:rsid w:val="00A1587E"/>
    <w:rsid w:val="00A15AC7"/>
    <w:rsid w:val="00A15D5F"/>
    <w:rsid w:val="00A16203"/>
    <w:rsid w:val="00A16AD3"/>
    <w:rsid w:val="00A16AF0"/>
    <w:rsid w:val="00A171F3"/>
    <w:rsid w:val="00A17201"/>
    <w:rsid w:val="00A212FC"/>
    <w:rsid w:val="00A221FE"/>
    <w:rsid w:val="00A236E4"/>
    <w:rsid w:val="00A238FA"/>
    <w:rsid w:val="00A23C0D"/>
    <w:rsid w:val="00A23DB3"/>
    <w:rsid w:val="00A23E7C"/>
    <w:rsid w:val="00A251C6"/>
    <w:rsid w:val="00A27B75"/>
    <w:rsid w:val="00A30125"/>
    <w:rsid w:val="00A310EB"/>
    <w:rsid w:val="00A3186F"/>
    <w:rsid w:val="00A318CE"/>
    <w:rsid w:val="00A31C03"/>
    <w:rsid w:val="00A324DF"/>
    <w:rsid w:val="00A32CAE"/>
    <w:rsid w:val="00A338A7"/>
    <w:rsid w:val="00A35EF2"/>
    <w:rsid w:val="00A361CE"/>
    <w:rsid w:val="00A3658E"/>
    <w:rsid w:val="00A36665"/>
    <w:rsid w:val="00A40003"/>
    <w:rsid w:val="00A40604"/>
    <w:rsid w:val="00A40C1B"/>
    <w:rsid w:val="00A40D80"/>
    <w:rsid w:val="00A41694"/>
    <w:rsid w:val="00A41C4C"/>
    <w:rsid w:val="00A41F1A"/>
    <w:rsid w:val="00A424B2"/>
    <w:rsid w:val="00A4271B"/>
    <w:rsid w:val="00A43561"/>
    <w:rsid w:val="00A4358B"/>
    <w:rsid w:val="00A437DD"/>
    <w:rsid w:val="00A438C2"/>
    <w:rsid w:val="00A43A73"/>
    <w:rsid w:val="00A44203"/>
    <w:rsid w:val="00A4592A"/>
    <w:rsid w:val="00A45A14"/>
    <w:rsid w:val="00A46264"/>
    <w:rsid w:val="00A463D2"/>
    <w:rsid w:val="00A46A59"/>
    <w:rsid w:val="00A46CF8"/>
    <w:rsid w:val="00A47EEF"/>
    <w:rsid w:val="00A51510"/>
    <w:rsid w:val="00A52DC5"/>
    <w:rsid w:val="00A53B16"/>
    <w:rsid w:val="00A54510"/>
    <w:rsid w:val="00A54B37"/>
    <w:rsid w:val="00A55B6D"/>
    <w:rsid w:val="00A56176"/>
    <w:rsid w:val="00A5684A"/>
    <w:rsid w:val="00A569D4"/>
    <w:rsid w:val="00A56BC3"/>
    <w:rsid w:val="00A56C08"/>
    <w:rsid w:val="00A60762"/>
    <w:rsid w:val="00A60DCB"/>
    <w:rsid w:val="00A614C2"/>
    <w:rsid w:val="00A63446"/>
    <w:rsid w:val="00A634D5"/>
    <w:rsid w:val="00A634E7"/>
    <w:rsid w:val="00A63E52"/>
    <w:rsid w:val="00A64E61"/>
    <w:rsid w:val="00A65A19"/>
    <w:rsid w:val="00A66964"/>
    <w:rsid w:val="00A66EB1"/>
    <w:rsid w:val="00A66F9E"/>
    <w:rsid w:val="00A672CB"/>
    <w:rsid w:val="00A67943"/>
    <w:rsid w:val="00A70744"/>
    <w:rsid w:val="00A7126A"/>
    <w:rsid w:val="00A72A15"/>
    <w:rsid w:val="00A73170"/>
    <w:rsid w:val="00A734CC"/>
    <w:rsid w:val="00A746A6"/>
    <w:rsid w:val="00A7475D"/>
    <w:rsid w:val="00A7512C"/>
    <w:rsid w:val="00A76048"/>
    <w:rsid w:val="00A7668C"/>
    <w:rsid w:val="00A76FD1"/>
    <w:rsid w:val="00A77CC8"/>
    <w:rsid w:val="00A80097"/>
    <w:rsid w:val="00A8170A"/>
    <w:rsid w:val="00A82267"/>
    <w:rsid w:val="00A837AD"/>
    <w:rsid w:val="00A83D63"/>
    <w:rsid w:val="00A85F34"/>
    <w:rsid w:val="00A867BB"/>
    <w:rsid w:val="00A874A0"/>
    <w:rsid w:val="00A90B51"/>
    <w:rsid w:val="00A9137E"/>
    <w:rsid w:val="00A91E91"/>
    <w:rsid w:val="00A92D86"/>
    <w:rsid w:val="00A93A93"/>
    <w:rsid w:val="00A94368"/>
    <w:rsid w:val="00A946FD"/>
    <w:rsid w:val="00A94F7F"/>
    <w:rsid w:val="00A952A7"/>
    <w:rsid w:val="00A95A84"/>
    <w:rsid w:val="00A95CA9"/>
    <w:rsid w:val="00A96E96"/>
    <w:rsid w:val="00A96EF3"/>
    <w:rsid w:val="00A973A0"/>
    <w:rsid w:val="00A97476"/>
    <w:rsid w:val="00AA1426"/>
    <w:rsid w:val="00AA219B"/>
    <w:rsid w:val="00AA27B3"/>
    <w:rsid w:val="00AA3120"/>
    <w:rsid w:val="00AA314C"/>
    <w:rsid w:val="00AA33EB"/>
    <w:rsid w:val="00AA38B4"/>
    <w:rsid w:val="00AA4E59"/>
    <w:rsid w:val="00AA7636"/>
    <w:rsid w:val="00AA7AE0"/>
    <w:rsid w:val="00AA7B20"/>
    <w:rsid w:val="00AB08E5"/>
    <w:rsid w:val="00AB0A60"/>
    <w:rsid w:val="00AB0EBE"/>
    <w:rsid w:val="00AB0F6A"/>
    <w:rsid w:val="00AB0FCF"/>
    <w:rsid w:val="00AB1BC0"/>
    <w:rsid w:val="00AB2C62"/>
    <w:rsid w:val="00AB2E6F"/>
    <w:rsid w:val="00AB3897"/>
    <w:rsid w:val="00AB3F4F"/>
    <w:rsid w:val="00AB437A"/>
    <w:rsid w:val="00AB5B18"/>
    <w:rsid w:val="00AB5C95"/>
    <w:rsid w:val="00AB64E6"/>
    <w:rsid w:val="00AB66A7"/>
    <w:rsid w:val="00AB6AD3"/>
    <w:rsid w:val="00AB6BCD"/>
    <w:rsid w:val="00AB6DFA"/>
    <w:rsid w:val="00AB7377"/>
    <w:rsid w:val="00AB7D3F"/>
    <w:rsid w:val="00AB7F78"/>
    <w:rsid w:val="00AC0E33"/>
    <w:rsid w:val="00AC1A6B"/>
    <w:rsid w:val="00AC24FC"/>
    <w:rsid w:val="00AC26A6"/>
    <w:rsid w:val="00AC2A4C"/>
    <w:rsid w:val="00AC2C62"/>
    <w:rsid w:val="00AC37D9"/>
    <w:rsid w:val="00AC3C60"/>
    <w:rsid w:val="00AC42D3"/>
    <w:rsid w:val="00AC44E2"/>
    <w:rsid w:val="00AC4C8C"/>
    <w:rsid w:val="00AC5AD6"/>
    <w:rsid w:val="00AC5F33"/>
    <w:rsid w:val="00AC6871"/>
    <w:rsid w:val="00AC737A"/>
    <w:rsid w:val="00AD06EA"/>
    <w:rsid w:val="00AD23A4"/>
    <w:rsid w:val="00AD3127"/>
    <w:rsid w:val="00AD43E0"/>
    <w:rsid w:val="00AD43E5"/>
    <w:rsid w:val="00AD47AF"/>
    <w:rsid w:val="00AD49D9"/>
    <w:rsid w:val="00AD4E37"/>
    <w:rsid w:val="00AD5D19"/>
    <w:rsid w:val="00AE0D0B"/>
    <w:rsid w:val="00AE1C07"/>
    <w:rsid w:val="00AE24F5"/>
    <w:rsid w:val="00AE33EA"/>
    <w:rsid w:val="00AE3A60"/>
    <w:rsid w:val="00AE4456"/>
    <w:rsid w:val="00AE4F9B"/>
    <w:rsid w:val="00AE52F9"/>
    <w:rsid w:val="00AE5CC8"/>
    <w:rsid w:val="00AE5E06"/>
    <w:rsid w:val="00AE5E34"/>
    <w:rsid w:val="00AE6360"/>
    <w:rsid w:val="00AE6A2C"/>
    <w:rsid w:val="00AE6E72"/>
    <w:rsid w:val="00AE7A3F"/>
    <w:rsid w:val="00AF044E"/>
    <w:rsid w:val="00AF073F"/>
    <w:rsid w:val="00AF0843"/>
    <w:rsid w:val="00AF1F17"/>
    <w:rsid w:val="00AF25B1"/>
    <w:rsid w:val="00AF2835"/>
    <w:rsid w:val="00AF3267"/>
    <w:rsid w:val="00AF3798"/>
    <w:rsid w:val="00AF3C85"/>
    <w:rsid w:val="00AF3EFE"/>
    <w:rsid w:val="00AF48C4"/>
    <w:rsid w:val="00AF53E1"/>
    <w:rsid w:val="00AF5F96"/>
    <w:rsid w:val="00AF67CE"/>
    <w:rsid w:val="00AF7862"/>
    <w:rsid w:val="00AF7E02"/>
    <w:rsid w:val="00B00B86"/>
    <w:rsid w:val="00B01CD8"/>
    <w:rsid w:val="00B02017"/>
    <w:rsid w:val="00B02D6F"/>
    <w:rsid w:val="00B03492"/>
    <w:rsid w:val="00B0392D"/>
    <w:rsid w:val="00B04BD5"/>
    <w:rsid w:val="00B05535"/>
    <w:rsid w:val="00B05DA8"/>
    <w:rsid w:val="00B05F1E"/>
    <w:rsid w:val="00B062D4"/>
    <w:rsid w:val="00B06903"/>
    <w:rsid w:val="00B111A6"/>
    <w:rsid w:val="00B1178E"/>
    <w:rsid w:val="00B137A1"/>
    <w:rsid w:val="00B156C6"/>
    <w:rsid w:val="00B16DA0"/>
    <w:rsid w:val="00B16E25"/>
    <w:rsid w:val="00B20616"/>
    <w:rsid w:val="00B20751"/>
    <w:rsid w:val="00B22371"/>
    <w:rsid w:val="00B227A5"/>
    <w:rsid w:val="00B22BB5"/>
    <w:rsid w:val="00B22E94"/>
    <w:rsid w:val="00B240F2"/>
    <w:rsid w:val="00B26D98"/>
    <w:rsid w:val="00B270A0"/>
    <w:rsid w:val="00B3010E"/>
    <w:rsid w:val="00B30719"/>
    <w:rsid w:val="00B30E2F"/>
    <w:rsid w:val="00B3101A"/>
    <w:rsid w:val="00B311CE"/>
    <w:rsid w:val="00B31390"/>
    <w:rsid w:val="00B3273E"/>
    <w:rsid w:val="00B32E7A"/>
    <w:rsid w:val="00B35974"/>
    <w:rsid w:val="00B35E21"/>
    <w:rsid w:val="00B3634A"/>
    <w:rsid w:val="00B363EA"/>
    <w:rsid w:val="00B40287"/>
    <w:rsid w:val="00B40B80"/>
    <w:rsid w:val="00B424F1"/>
    <w:rsid w:val="00B434BD"/>
    <w:rsid w:val="00B44130"/>
    <w:rsid w:val="00B45202"/>
    <w:rsid w:val="00B45C3D"/>
    <w:rsid w:val="00B50CCE"/>
    <w:rsid w:val="00B510D3"/>
    <w:rsid w:val="00B51193"/>
    <w:rsid w:val="00B52511"/>
    <w:rsid w:val="00B54051"/>
    <w:rsid w:val="00B55E85"/>
    <w:rsid w:val="00B56A76"/>
    <w:rsid w:val="00B56FB3"/>
    <w:rsid w:val="00B60725"/>
    <w:rsid w:val="00B60DD6"/>
    <w:rsid w:val="00B620F7"/>
    <w:rsid w:val="00B63C83"/>
    <w:rsid w:val="00B6454A"/>
    <w:rsid w:val="00B64702"/>
    <w:rsid w:val="00B648AF"/>
    <w:rsid w:val="00B6579F"/>
    <w:rsid w:val="00B660DE"/>
    <w:rsid w:val="00B70172"/>
    <w:rsid w:val="00B70BBD"/>
    <w:rsid w:val="00B7138D"/>
    <w:rsid w:val="00B71692"/>
    <w:rsid w:val="00B718B4"/>
    <w:rsid w:val="00B71A1D"/>
    <w:rsid w:val="00B7217A"/>
    <w:rsid w:val="00B72916"/>
    <w:rsid w:val="00B72F3A"/>
    <w:rsid w:val="00B73315"/>
    <w:rsid w:val="00B735CD"/>
    <w:rsid w:val="00B73892"/>
    <w:rsid w:val="00B7450F"/>
    <w:rsid w:val="00B74571"/>
    <w:rsid w:val="00B74833"/>
    <w:rsid w:val="00B768EA"/>
    <w:rsid w:val="00B76C49"/>
    <w:rsid w:val="00B803A3"/>
    <w:rsid w:val="00B807D3"/>
    <w:rsid w:val="00B82E37"/>
    <w:rsid w:val="00B82E51"/>
    <w:rsid w:val="00B83F53"/>
    <w:rsid w:val="00B842CA"/>
    <w:rsid w:val="00B8453A"/>
    <w:rsid w:val="00B8459B"/>
    <w:rsid w:val="00B84A6F"/>
    <w:rsid w:val="00B857FA"/>
    <w:rsid w:val="00B85E6F"/>
    <w:rsid w:val="00B860AD"/>
    <w:rsid w:val="00B86170"/>
    <w:rsid w:val="00B86E4E"/>
    <w:rsid w:val="00B87686"/>
    <w:rsid w:val="00B878F6"/>
    <w:rsid w:val="00B90631"/>
    <w:rsid w:val="00B91094"/>
    <w:rsid w:val="00B920D3"/>
    <w:rsid w:val="00B92890"/>
    <w:rsid w:val="00B92E14"/>
    <w:rsid w:val="00B9330E"/>
    <w:rsid w:val="00B9347B"/>
    <w:rsid w:val="00B93BE4"/>
    <w:rsid w:val="00B94C5C"/>
    <w:rsid w:val="00B95498"/>
    <w:rsid w:val="00B96481"/>
    <w:rsid w:val="00B96917"/>
    <w:rsid w:val="00B976CB"/>
    <w:rsid w:val="00B97AB5"/>
    <w:rsid w:val="00BA1165"/>
    <w:rsid w:val="00BA1212"/>
    <w:rsid w:val="00BA16E3"/>
    <w:rsid w:val="00BA278E"/>
    <w:rsid w:val="00BA2B43"/>
    <w:rsid w:val="00BA2FB4"/>
    <w:rsid w:val="00BA3E94"/>
    <w:rsid w:val="00BA3EB8"/>
    <w:rsid w:val="00BA44E0"/>
    <w:rsid w:val="00BA5E13"/>
    <w:rsid w:val="00BA6F13"/>
    <w:rsid w:val="00BA6F16"/>
    <w:rsid w:val="00BA75DF"/>
    <w:rsid w:val="00BA7EA0"/>
    <w:rsid w:val="00BB03B9"/>
    <w:rsid w:val="00BB1B52"/>
    <w:rsid w:val="00BB204F"/>
    <w:rsid w:val="00BB22D3"/>
    <w:rsid w:val="00BB2469"/>
    <w:rsid w:val="00BB2677"/>
    <w:rsid w:val="00BB34B3"/>
    <w:rsid w:val="00BB37E4"/>
    <w:rsid w:val="00BB3851"/>
    <w:rsid w:val="00BB3BA5"/>
    <w:rsid w:val="00BB3CCC"/>
    <w:rsid w:val="00BB74CA"/>
    <w:rsid w:val="00BC2715"/>
    <w:rsid w:val="00BC30FC"/>
    <w:rsid w:val="00BC33A8"/>
    <w:rsid w:val="00BC34F2"/>
    <w:rsid w:val="00BC3DE1"/>
    <w:rsid w:val="00BC441B"/>
    <w:rsid w:val="00BC44C1"/>
    <w:rsid w:val="00BC49ED"/>
    <w:rsid w:val="00BC4FFF"/>
    <w:rsid w:val="00BC5736"/>
    <w:rsid w:val="00BC6153"/>
    <w:rsid w:val="00BC78C6"/>
    <w:rsid w:val="00BC7D8B"/>
    <w:rsid w:val="00BD0F95"/>
    <w:rsid w:val="00BD1970"/>
    <w:rsid w:val="00BD1BDD"/>
    <w:rsid w:val="00BD2136"/>
    <w:rsid w:val="00BD2C8B"/>
    <w:rsid w:val="00BD35AE"/>
    <w:rsid w:val="00BD38B9"/>
    <w:rsid w:val="00BD3F38"/>
    <w:rsid w:val="00BD42C6"/>
    <w:rsid w:val="00BD472A"/>
    <w:rsid w:val="00BD47F4"/>
    <w:rsid w:val="00BD4AC9"/>
    <w:rsid w:val="00BD5028"/>
    <w:rsid w:val="00BD5069"/>
    <w:rsid w:val="00BD50D0"/>
    <w:rsid w:val="00BD517F"/>
    <w:rsid w:val="00BD562C"/>
    <w:rsid w:val="00BD60AE"/>
    <w:rsid w:val="00BD66C0"/>
    <w:rsid w:val="00BD6CD5"/>
    <w:rsid w:val="00BD7AEF"/>
    <w:rsid w:val="00BE056D"/>
    <w:rsid w:val="00BE173F"/>
    <w:rsid w:val="00BE1A5B"/>
    <w:rsid w:val="00BE1F58"/>
    <w:rsid w:val="00BE278B"/>
    <w:rsid w:val="00BE2C78"/>
    <w:rsid w:val="00BE49EB"/>
    <w:rsid w:val="00BE53F0"/>
    <w:rsid w:val="00BE5690"/>
    <w:rsid w:val="00BE5C85"/>
    <w:rsid w:val="00BE6065"/>
    <w:rsid w:val="00BE639C"/>
    <w:rsid w:val="00BE6C9E"/>
    <w:rsid w:val="00BE7089"/>
    <w:rsid w:val="00BF0542"/>
    <w:rsid w:val="00BF0CA6"/>
    <w:rsid w:val="00BF0D84"/>
    <w:rsid w:val="00BF1385"/>
    <w:rsid w:val="00BF202B"/>
    <w:rsid w:val="00BF207B"/>
    <w:rsid w:val="00BF2994"/>
    <w:rsid w:val="00BF2B7A"/>
    <w:rsid w:val="00BF31E8"/>
    <w:rsid w:val="00BF34F1"/>
    <w:rsid w:val="00BF38AD"/>
    <w:rsid w:val="00BF4756"/>
    <w:rsid w:val="00BF4E03"/>
    <w:rsid w:val="00BF6765"/>
    <w:rsid w:val="00BF683A"/>
    <w:rsid w:val="00BF6ABF"/>
    <w:rsid w:val="00BF7D50"/>
    <w:rsid w:val="00BF7DB4"/>
    <w:rsid w:val="00C01718"/>
    <w:rsid w:val="00C02926"/>
    <w:rsid w:val="00C02E0A"/>
    <w:rsid w:val="00C03422"/>
    <w:rsid w:val="00C04250"/>
    <w:rsid w:val="00C043BD"/>
    <w:rsid w:val="00C04559"/>
    <w:rsid w:val="00C0499C"/>
    <w:rsid w:val="00C04F1B"/>
    <w:rsid w:val="00C0652E"/>
    <w:rsid w:val="00C06E6E"/>
    <w:rsid w:val="00C10242"/>
    <w:rsid w:val="00C10256"/>
    <w:rsid w:val="00C10A70"/>
    <w:rsid w:val="00C13191"/>
    <w:rsid w:val="00C13460"/>
    <w:rsid w:val="00C13962"/>
    <w:rsid w:val="00C13B11"/>
    <w:rsid w:val="00C13C3A"/>
    <w:rsid w:val="00C13C91"/>
    <w:rsid w:val="00C14CCE"/>
    <w:rsid w:val="00C16E32"/>
    <w:rsid w:val="00C17F0E"/>
    <w:rsid w:val="00C17F24"/>
    <w:rsid w:val="00C20324"/>
    <w:rsid w:val="00C21054"/>
    <w:rsid w:val="00C210ED"/>
    <w:rsid w:val="00C216A0"/>
    <w:rsid w:val="00C220B4"/>
    <w:rsid w:val="00C22B6F"/>
    <w:rsid w:val="00C23A1C"/>
    <w:rsid w:val="00C23EC9"/>
    <w:rsid w:val="00C25135"/>
    <w:rsid w:val="00C25831"/>
    <w:rsid w:val="00C25B56"/>
    <w:rsid w:val="00C260FE"/>
    <w:rsid w:val="00C26131"/>
    <w:rsid w:val="00C273DA"/>
    <w:rsid w:val="00C307FD"/>
    <w:rsid w:val="00C3099C"/>
    <w:rsid w:val="00C30A0B"/>
    <w:rsid w:val="00C30DAA"/>
    <w:rsid w:val="00C30FCF"/>
    <w:rsid w:val="00C312AA"/>
    <w:rsid w:val="00C31B76"/>
    <w:rsid w:val="00C31E9F"/>
    <w:rsid w:val="00C3229A"/>
    <w:rsid w:val="00C331AD"/>
    <w:rsid w:val="00C33DD6"/>
    <w:rsid w:val="00C33E56"/>
    <w:rsid w:val="00C34438"/>
    <w:rsid w:val="00C35046"/>
    <w:rsid w:val="00C361A5"/>
    <w:rsid w:val="00C36436"/>
    <w:rsid w:val="00C369B2"/>
    <w:rsid w:val="00C37445"/>
    <w:rsid w:val="00C377CA"/>
    <w:rsid w:val="00C37DA8"/>
    <w:rsid w:val="00C409F4"/>
    <w:rsid w:val="00C42497"/>
    <w:rsid w:val="00C43B20"/>
    <w:rsid w:val="00C4414C"/>
    <w:rsid w:val="00C44D11"/>
    <w:rsid w:val="00C45962"/>
    <w:rsid w:val="00C4639E"/>
    <w:rsid w:val="00C468D6"/>
    <w:rsid w:val="00C46BBB"/>
    <w:rsid w:val="00C5126F"/>
    <w:rsid w:val="00C513C0"/>
    <w:rsid w:val="00C5146E"/>
    <w:rsid w:val="00C52C6F"/>
    <w:rsid w:val="00C5413F"/>
    <w:rsid w:val="00C54383"/>
    <w:rsid w:val="00C55264"/>
    <w:rsid w:val="00C5541B"/>
    <w:rsid w:val="00C55F02"/>
    <w:rsid w:val="00C5663B"/>
    <w:rsid w:val="00C571D2"/>
    <w:rsid w:val="00C57A09"/>
    <w:rsid w:val="00C60B7F"/>
    <w:rsid w:val="00C60EB1"/>
    <w:rsid w:val="00C61FEF"/>
    <w:rsid w:val="00C62033"/>
    <w:rsid w:val="00C62FCF"/>
    <w:rsid w:val="00C6493C"/>
    <w:rsid w:val="00C64B10"/>
    <w:rsid w:val="00C6509C"/>
    <w:rsid w:val="00C650DD"/>
    <w:rsid w:val="00C6608B"/>
    <w:rsid w:val="00C66116"/>
    <w:rsid w:val="00C66926"/>
    <w:rsid w:val="00C66BEB"/>
    <w:rsid w:val="00C66D0C"/>
    <w:rsid w:val="00C70219"/>
    <w:rsid w:val="00C70E83"/>
    <w:rsid w:val="00C724F3"/>
    <w:rsid w:val="00C729A9"/>
    <w:rsid w:val="00C73C80"/>
    <w:rsid w:val="00C743C5"/>
    <w:rsid w:val="00C76F82"/>
    <w:rsid w:val="00C80582"/>
    <w:rsid w:val="00C81B03"/>
    <w:rsid w:val="00C81FA5"/>
    <w:rsid w:val="00C82A75"/>
    <w:rsid w:val="00C832A9"/>
    <w:rsid w:val="00C83648"/>
    <w:rsid w:val="00C83AFF"/>
    <w:rsid w:val="00C83BA9"/>
    <w:rsid w:val="00C84773"/>
    <w:rsid w:val="00C852E7"/>
    <w:rsid w:val="00C855E6"/>
    <w:rsid w:val="00C90EE5"/>
    <w:rsid w:val="00C9136F"/>
    <w:rsid w:val="00C939EB"/>
    <w:rsid w:val="00C94307"/>
    <w:rsid w:val="00C944C4"/>
    <w:rsid w:val="00C94B9E"/>
    <w:rsid w:val="00C9528B"/>
    <w:rsid w:val="00C95619"/>
    <w:rsid w:val="00C97193"/>
    <w:rsid w:val="00C973E8"/>
    <w:rsid w:val="00C97C3E"/>
    <w:rsid w:val="00CA044D"/>
    <w:rsid w:val="00CA0480"/>
    <w:rsid w:val="00CA1284"/>
    <w:rsid w:val="00CA232E"/>
    <w:rsid w:val="00CA2626"/>
    <w:rsid w:val="00CA5211"/>
    <w:rsid w:val="00CA680C"/>
    <w:rsid w:val="00CA6BEB"/>
    <w:rsid w:val="00CB0D49"/>
    <w:rsid w:val="00CB142B"/>
    <w:rsid w:val="00CB1E14"/>
    <w:rsid w:val="00CB2898"/>
    <w:rsid w:val="00CB3364"/>
    <w:rsid w:val="00CB4044"/>
    <w:rsid w:val="00CB4502"/>
    <w:rsid w:val="00CB5785"/>
    <w:rsid w:val="00CB6A35"/>
    <w:rsid w:val="00CB6AA3"/>
    <w:rsid w:val="00CB71E3"/>
    <w:rsid w:val="00CB7256"/>
    <w:rsid w:val="00CB77C7"/>
    <w:rsid w:val="00CB79FA"/>
    <w:rsid w:val="00CC01B3"/>
    <w:rsid w:val="00CC130B"/>
    <w:rsid w:val="00CC2566"/>
    <w:rsid w:val="00CC292F"/>
    <w:rsid w:val="00CC2BF0"/>
    <w:rsid w:val="00CC2D27"/>
    <w:rsid w:val="00CC2E68"/>
    <w:rsid w:val="00CC351C"/>
    <w:rsid w:val="00CC3A4A"/>
    <w:rsid w:val="00CC4754"/>
    <w:rsid w:val="00CC4AF9"/>
    <w:rsid w:val="00CC4B83"/>
    <w:rsid w:val="00CC54B4"/>
    <w:rsid w:val="00CC552E"/>
    <w:rsid w:val="00CC5F7B"/>
    <w:rsid w:val="00CC6754"/>
    <w:rsid w:val="00CD0153"/>
    <w:rsid w:val="00CD03BA"/>
    <w:rsid w:val="00CD09EC"/>
    <w:rsid w:val="00CD130B"/>
    <w:rsid w:val="00CD1F46"/>
    <w:rsid w:val="00CD2B3E"/>
    <w:rsid w:val="00CD2B66"/>
    <w:rsid w:val="00CD3057"/>
    <w:rsid w:val="00CD3A45"/>
    <w:rsid w:val="00CD4081"/>
    <w:rsid w:val="00CD531B"/>
    <w:rsid w:val="00CD69B8"/>
    <w:rsid w:val="00CD6F45"/>
    <w:rsid w:val="00CD7D1E"/>
    <w:rsid w:val="00CE000C"/>
    <w:rsid w:val="00CE037A"/>
    <w:rsid w:val="00CE1118"/>
    <w:rsid w:val="00CE15AA"/>
    <w:rsid w:val="00CE1B33"/>
    <w:rsid w:val="00CE1B8D"/>
    <w:rsid w:val="00CE27D1"/>
    <w:rsid w:val="00CE2DD6"/>
    <w:rsid w:val="00CE3F8F"/>
    <w:rsid w:val="00CE4ADC"/>
    <w:rsid w:val="00CE5EBC"/>
    <w:rsid w:val="00CE6C39"/>
    <w:rsid w:val="00CE6FDC"/>
    <w:rsid w:val="00CE73BE"/>
    <w:rsid w:val="00CE73D8"/>
    <w:rsid w:val="00CE74F9"/>
    <w:rsid w:val="00CE7B0C"/>
    <w:rsid w:val="00CF0461"/>
    <w:rsid w:val="00CF1899"/>
    <w:rsid w:val="00CF2456"/>
    <w:rsid w:val="00CF2504"/>
    <w:rsid w:val="00CF3822"/>
    <w:rsid w:val="00CF4C12"/>
    <w:rsid w:val="00CF65AD"/>
    <w:rsid w:val="00CF6B13"/>
    <w:rsid w:val="00CF7757"/>
    <w:rsid w:val="00CF7A63"/>
    <w:rsid w:val="00CF7CB5"/>
    <w:rsid w:val="00D01326"/>
    <w:rsid w:val="00D022E3"/>
    <w:rsid w:val="00D023B1"/>
    <w:rsid w:val="00D025FE"/>
    <w:rsid w:val="00D02763"/>
    <w:rsid w:val="00D029C1"/>
    <w:rsid w:val="00D0346F"/>
    <w:rsid w:val="00D037B4"/>
    <w:rsid w:val="00D044A0"/>
    <w:rsid w:val="00D045C4"/>
    <w:rsid w:val="00D045CE"/>
    <w:rsid w:val="00D047D6"/>
    <w:rsid w:val="00D04BEC"/>
    <w:rsid w:val="00D053F6"/>
    <w:rsid w:val="00D064E3"/>
    <w:rsid w:val="00D0666B"/>
    <w:rsid w:val="00D066D3"/>
    <w:rsid w:val="00D0760C"/>
    <w:rsid w:val="00D0790E"/>
    <w:rsid w:val="00D07A81"/>
    <w:rsid w:val="00D101B1"/>
    <w:rsid w:val="00D10B29"/>
    <w:rsid w:val="00D11196"/>
    <w:rsid w:val="00D11CBF"/>
    <w:rsid w:val="00D1205C"/>
    <w:rsid w:val="00D12518"/>
    <w:rsid w:val="00D131BC"/>
    <w:rsid w:val="00D134AE"/>
    <w:rsid w:val="00D14834"/>
    <w:rsid w:val="00D1503D"/>
    <w:rsid w:val="00D15944"/>
    <w:rsid w:val="00D17B41"/>
    <w:rsid w:val="00D17C03"/>
    <w:rsid w:val="00D2077B"/>
    <w:rsid w:val="00D20D9A"/>
    <w:rsid w:val="00D20F42"/>
    <w:rsid w:val="00D211F8"/>
    <w:rsid w:val="00D22BC4"/>
    <w:rsid w:val="00D22EF4"/>
    <w:rsid w:val="00D23439"/>
    <w:rsid w:val="00D23DA2"/>
    <w:rsid w:val="00D2401B"/>
    <w:rsid w:val="00D24071"/>
    <w:rsid w:val="00D24F85"/>
    <w:rsid w:val="00D25455"/>
    <w:rsid w:val="00D25723"/>
    <w:rsid w:val="00D262BC"/>
    <w:rsid w:val="00D2641E"/>
    <w:rsid w:val="00D264EE"/>
    <w:rsid w:val="00D265A9"/>
    <w:rsid w:val="00D26D2A"/>
    <w:rsid w:val="00D272D0"/>
    <w:rsid w:val="00D274E8"/>
    <w:rsid w:val="00D30BFB"/>
    <w:rsid w:val="00D30C48"/>
    <w:rsid w:val="00D32674"/>
    <w:rsid w:val="00D32925"/>
    <w:rsid w:val="00D32A7A"/>
    <w:rsid w:val="00D32B4E"/>
    <w:rsid w:val="00D3337E"/>
    <w:rsid w:val="00D3388D"/>
    <w:rsid w:val="00D35A36"/>
    <w:rsid w:val="00D36147"/>
    <w:rsid w:val="00D37275"/>
    <w:rsid w:val="00D37763"/>
    <w:rsid w:val="00D3780B"/>
    <w:rsid w:val="00D37EC3"/>
    <w:rsid w:val="00D400A3"/>
    <w:rsid w:val="00D40FE8"/>
    <w:rsid w:val="00D4212B"/>
    <w:rsid w:val="00D44277"/>
    <w:rsid w:val="00D45059"/>
    <w:rsid w:val="00D45928"/>
    <w:rsid w:val="00D45944"/>
    <w:rsid w:val="00D45C71"/>
    <w:rsid w:val="00D469B0"/>
    <w:rsid w:val="00D470A6"/>
    <w:rsid w:val="00D5149A"/>
    <w:rsid w:val="00D5173E"/>
    <w:rsid w:val="00D517A5"/>
    <w:rsid w:val="00D52556"/>
    <w:rsid w:val="00D5389B"/>
    <w:rsid w:val="00D53A0B"/>
    <w:rsid w:val="00D54751"/>
    <w:rsid w:val="00D55028"/>
    <w:rsid w:val="00D55BA3"/>
    <w:rsid w:val="00D56B72"/>
    <w:rsid w:val="00D56C5F"/>
    <w:rsid w:val="00D56C79"/>
    <w:rsid w:val="00D60117"/>
    <w:rsid w:val="00D6066D"/>
    <w:rsid w:val="00D61673"/>
    <w:rsid w:val="00D6194A"/>
    <w:rsid w:val="00D6263C"/>
    <w:rsid w:val="00D63821"/>
    <w:rsid w:val="00D6413A"/>
    <w:rsid w:val="00D64637"/>
    <w:rsid w:val="00D649B8"/>
    <w:rsid w:val="00D64A84"/>
    <w:rsid w:val="00D658B3"/>
    <w:rsid w:val="00D65918"/>
    <w:rsid w:val="00D66540"/>
    <w:rsid w:val="00D66A3A"/>
    <w:rsid w:val="00D66B51"/>
    <w:rsid w:val="00D66CEF"/>
    <w:rsid w:val="00D6771E"/>
    <w:rsid w:val="00D679C6"/>
    <w:rsid w:val="00D67E37"/>
    <w:rsid w:val="00D67F4C"/>
    <w:rsid w:val="00D700F5"/>
    <w:rsid w:val="00D702D3"/>
    <w:rsid w:val="00D706AD"/>
    <w:rsid w:val="00D708A6"/>
    <w:rsid w:val="00D71692"/>
    <w:rsid w:val="00D71C38"/>
    <w:rsid w:val="00D73678"/>
    <w:rsid w:val="00D73B7A"/>
    <w:rsid w:val="00D74F1B"/>
    <w:rsid w:val="00D76A98"/>
    <w:rsid w:val="00D76BCA"/>
    <w:rsid w:val="00D76C70"/>
    <w:rsid w:val="00D77029"/>
    <w:rsid w:val="00D77927"/>
    <w:rsid w:val="00D8024E"/>
    <w:rsid w:val="00D80400"/>
    <w:rsid w:val="00D80446"/>
    <w:rsid w:val="00D80B6D"/>
    <w:rsid w:val="00D80C4D"/>
    <w:rsid w:val="00D80D17"/>
    <w:rsid w:val="00D80D42"/>
    <w:rsid w:val="00D828D4"/>
    <w:rsid w:val="00D83D29"/>
    <w:rsid w:val="00D84968"/>
    <w:rsid w:val="00D84FD7"/>
    <w:rsid w:val="00D850FF"/>
    <w:rsid w:val="00D8612A"/>
    <w:rsid w:val="00D86DCF"/>
    <w:rsid w:val="00D875A4"/>
    <w:rsid w:val="00D87884"/>
    <w:rsid w:val="00D87E9A"/>
    <w:rsid w:val="00D90E7A"/>
    <w:rsid w:val="00D9187A"/>
    <w:rsid w:val="00D91D21"/>
    <w:rsid w:val="00D92369"/>
    <w:rsid w:val="00D92379"/>
    <w:rsid w:val="00D92638"/>
    <w:rsid w:val="00D92DE7"/>
    <w:rsid w:val="00D9356F"/>
    <w:rsid w:val="00D94156"/>
    <w:rsid w:val="00D95366"/>
    <w:rsid w:val="00D954B9"/>
    <w:rsid w:val="00D95FE0"/>
    <w:rsid w:val="00D96227"/>
    <w:rsid w:val="00D96DF3"/>
    <w:rsid w:val="00D978AA"/>
    <w:rsid w:val="00D97BEE"/>
    <w:rsid w:val="00DA2186"/>
    <w:rsid w:val="00DA2AB3"/>
    <w:rsid w:val="00DA2FF6"/>
    <w:rsid w:val="00DA3610"/>
    <w:rsid w:val="00DA39FE"/>
    <w:rsid w:val="00DA411A"/>
    <w:rsid w:val="00DA4BB2"/>
    <w:rsid w:val="00DA56B6"/>
    <w:rsid w:val="00DA69A9"/>
    <w:rsid w:val="00DA6C48"/>
    <w:rsid w:val="00DA6E68"/>
    <w:rsid w:val="00DB0B33"/>
    <w:rsid w:val="00DB242D"/>
    <w:rsid w:val="00DB2ACC"/>
    <w:rsid w:val="00DB2CEC"/>
    <w:rsid w:val="00DB34F0"/>
    <w:rsid w:val="00DB38DF"/>
    <w:rsid w:val="00DB3DF0"/>
    <w:rsid w:val="00DB511A"/>
    <w:rsid w:val="00DB538E"/>
    <w:rsid w:val="00DB5529"/>
    <w:rsid w:val="00DB58FD"/>
    <w:rsid w:val="00DB6179"/>
    <w:rsid w:val="00DB73E6"/>
    <w:rsid w:val="00DB780F"/>
    <w:rsid w:val="00DC01B4"/>
    <w:rsid w:val="00DC0806"/>
    <w:rsid w:val="00DC0C59"/>
    <w:rsid w:val="00DC0FE0"/>
    <w:rsid w:val="00DC1905"/>
    <w:rsid w:val="00DC1DEF"/>
    <w:rsid w:val="00DC1E7C"/>
    <w:rsid w:val="00DC45DE"/>
    <w:rsid w:val="00DC4A08"/>
    <w:rsid w:val="00DC5F51"/>
    <w:rsid w:val="00DC7B07"/>
    <w:rsid w:val="00DD02B9"/>
    <w:rsid w:val="00DD2059"/>
    <w:rsid w:val="00DD21A6"/>
    <w:rsid w:val="00DD2752"/>
    <w:rsid w:val="00DD2F78"/>
    <w:rsid w:val="00DD34A7"/>
    <w:rsid w:val="00DD3C1B"/>
    <w:rsid w:val="00DD502A"/>
    <w:rsid w:val="00DD6377"/>
    <w:rsid w:val="00DD6486"/>
    <w:rsid w:val="00DD757C"/>
    <w:rsid w:val="00DD7CC7"/>
    <w:rsid w:val="00DE00AB"/>
    <w:rsid w:val="00DE02FF"/>
    <w:rsid w:val="00DE0C49"/>
    <w:rsid w:val="00DE114F"/>
    <w:rsid w:val="00DE1374"/>
    <w:rsid w:val="00DE1B16"/>
    <w:rsid w:val="00DE1EE2"/>
    <w:rsid w:val="00DE1EF8"/>
    <w:rsid w:val="00DE298F"/>
    <w:rsid w:val="00DE2FA7"/>
    <w:rsid w:val="00DE55EA"/>
    <w:rsid w:val="00DE5952"/>
    <w:rsid w:val="00DE6089"/>
    <w:rsid w:val="00DE68B1"/>
    <w:rsid w:val="00DE6B3B"/>
    <w:rsid w:val="00DF102E"/>
    <w:rsid w:val="00DF120B"/>
    <w:rsid w:val="00DF1C7B"/>
    <w:rsid w:val="00DF1D4B"/>
    <w:rsid w:val="00DF232B"/>
    <w:rsid w:val="00DF2C22"/>
    <w:rsid w:val="00DF3623"/>
    <w:rsid w:val="00DF4147"/>
    <w:rsid w:val="00DF62C2"/>
    <w:rsid w:val="00DF6D3C"/>
    <w:rsid w:val="00E0016F"/>
    <w:rsid w:val="00E0059F"/>
    <w:rsid w:val="00E00B9D"/>
    <w:rsid w:val="00E00CA2"/>
    <w:rsid w:val="00E00DCA"/>
    <w:rsid w:val="00E01AB2"/>
    <w:rsid w:val="00E02539"/>
    <w:rsid w:val="00E0292C"/>
    <w:rsid w:val="00E02A9A"/>
    <w:rsid w:val="00E0399D"/>
    <w:rsid w:val="00E03D75"/>
    <w:rsid w:val="00E04D75"/>
    <w:rsid w:val="00E05062"/>
    <w:rsid w:val="00E05249"/>
    <w:rsid w:val="00E0526B"/>
    <w:rsid w:val="00E05C45"/>
    <w:rsid w:val="00E0644B"/>
    <w:rsid w:val="00E0658A"/>
    <w:rsid w:val="00E06C08"/>
    <w:rsid w:val="00E075E0"/>
    <w:rsid w:val="00E07D0C"/>
    <w:rsid w:val="00E1016E"/>
    <w:rsid w:val="00E10678"/>
    <w:rsid w:val="00E10C8D"/>
    <w:rsid w:val="00E1140F"/>
    <w:rsid w:val="00E12F87"/>
    <w:rsid w:val="00E134F5"/>
    <w:rsid w:val="00E13FCC"/>
    <w:rsid w:val="00E1401B"/>
    <w:rsid w:val="00E15D27"/>
    <w:rsid w:val="00E16130"/>
    <w:rsid w:val="00E23B52"/>
    <w:rsid w:val="00E23BAA"/>
    <w:rsid w:val="00E2459D"/>
    <w:rsid w:val="00E263BB"/>
    <w:rsid w:val="00E26995"/>
    <w:rsid w:val="00E3048D"/>
    <w:rsid w:val="00E304D8"/>
    <w:rsid w:val="00E31045"/>
    <w:rsid w:val="00E31F4D"/>
    <w:rsid w:val="00E32A26"/>
    <w:rsid w:val="00E3387A"/>
    <w:rsid w:val="00E33C6A"/>
    <w:rsid w:val="00E3402C"/>
    <w:rsid w:val="00E34899"/>
    <w:rsid w:val="00E348EE"/>
    <w:rsid w:val="00E35F53"/>
    <w:rsid w:val="00E37086"/>
    <w:rsid w:val="00E37869"/>
    <w:rsid w:val="00E40D39"/>
    <w:rsid w:val="00E410C3"/>
    <w:rsid w:val="00E42654"/>
    <w:rsid w:val="00E42BE2"/>
    <w:rsid w:val="00E42F34"/>
    <w:rsid w:val="00E433C6"/>
    <w:rsid w:val="00E434E3"/>
    <w:rsid w:val="00E44609"/>
    <w:rsid w:val="00E457EB"/>
    <w:rsid w:val="00E4590D"/>
    <w:rsid w:val="00E45BF4"/>
    <w:rsid w:val="00E47B1D"/>
    <w:rsid w:val="00E50003"/>
    <w:rsid w:val="00E50D7E"/>
    <w:rsid w:val="00E51D05"/>
    <w:rsid w:val="00E52B51"/>
    <w:rsid w:val="00E5471C"/>
    <w:rsid w:val="00E5472E"/>
    <w:rsid w:val="00E55EA3"/>
    <w:rsid w:val="00E56789"/>
    <w:rsid w:val="00E57707"/>
    <w:rsid w:val="00E57960"/>
    <w:rsid w:val="00E57D84"/>
    <w:rsid w:val="00E60254"/>
    <w:rsid w:val="00E608A6"/>
    <w:rsid w:val="00E60D5F"/>
    <w:rsid w:val="00E61676"/>
    <w:rsid w:val="00E616B6"/>
    <w:rsid w:val="00E61D8A"/>
    <w:rsid w:val="00E6217C"/>
    <w:rsid w:val="00E62FB6"/>
    <w:rsid w:val="00E6327C"/>
    <w:rsid w:val="00E639BC"/>
    <w:rsid w:val="00E63D03"/>
    <w:rsid w:val="00E63F83"/>
    <w:rsid w:val="00E65183"/>
    <w:rsid w:val="00E65DD4"/>
    <w:rsid w:val="00E66074"/>
    <w:rsid w:val="00E661D9"/>
    <w:rsid w:val="00E66F99"/>
    <w:rsid w:val="00E67D8B"/>
    <w:rsid w:val="00E67E26"/>
    <w:rsid w:val="00E7032A"/>
    <w:rsid w:val="00E704F1"/>
    <w:rsid w:val="00E71236"/>
    <w:rsid w:val="00E71775"/>
    <w:rsid w:val="00E729D7"/>
    <w:rsid w:val="00E73BFE"/>
    <w:rsid w:val="00E7413A"/>
    <w:rsid w:val="00E75270"/>
    <w:rsid w:val="00E75332"/>
    <w:rsid w:val="00E76158"/>
    <w:rsid w:val="00E76D48"/>
    <w:rsid w:val="00E76DA6"/>
    <w:rsid w:val="00E7763A"/>
    <w:rsid w:val="00E77756"/>
    <w:rsid w:val="00E779EB"/>
    <w:rsid w:val="00E8018A"/>
    <w:rsid w:val="00E8096E"/>
    <w:rsid w:val="00E814BF"/>
    <w:rsid w:val="00E814E0"/>
    <w:rsid w:val="00E81AB5"/>
    <w:rsid w:val="00E82030"/>
    <w:rsid w:val="00E82314"/>
    <w:rsid w:val="00E8300B"/>
    <w:rsid w:val="00E8320A"/>
    <w:rsid w:val="00E83DE0"/>
    <w:rsid w:val="00E85811"/>
    <w:rsid w:val="00E85AA7"/>
    <w:rsid w:val="00E87800"/>
    <w:rsid w:val="00E879FF"/>
    <w:rsid w:val="00E90EB9"/>
    <w:rsid w:val="00E91BA6"/>
    <w:rsid w:val="00E924C9"/>
    <w:rsid w:val="00E925A2"/>
    <w:rsid w:val="00E93448"/>
    <w:rsid w:val="00E95027"/>
    <w:rsid w:val="00E9631C"/>
    <w:rsid w:val="00EA0C2E"/>
    <w:rsid w:val="00EA17FC"/>
    <w:rsid w:val="00EA34A6"/>
    <w:rsid w:val="00EA3B6A"/>
    <w:rsid w:val="00EA40A4"/>
    <w:rsid w:val="00EA44AF"/>
    <w:rsid w:val="00EA48B2"/>
    <w:rsid w:val="00EA4C8E"/>
    <w:rsid w:val="00EA4F58"/>
    <w:rsid w:val="00EA6230"/>
    <w:rsid w:val="00EA6D35"/>
    <w:rsid w:val="00EA788B"/>
    <w:rsid w:val="00EA7EB3"/>
    <w:rsid w:val="00EB2DB6"/>
    <w:rsid w:val="00EB4EB2"/>
    <w:rsid w:val="00EB70FA"/>
    <w:rsid w:val="00EB74B9"/>
    <w:rsid w:val="00EC069C"/>
    <w:rsid w:val="00EC1D3A"/>
    <w:rsid w:val="00EC2DCA"/>
    <w:rsid w:val="00EC3165"/>
    <w:rsid w:val="00EC33D4"/>
    <w:rsid w:val="00EC35C6"/>
    <w:rsid w:val="00EC3843"/>
    <w:rsid w:val="00EC38D3"/>
    <w:rsid w:val="00EC3941"/>
    <w:rsid w:val="00EC3E8E"/>
    <w:rsid w:val="00EC4D29"/>
    <w:rsid w:val="00EC5052"/>
    <w:rsid w:val="00EC61AE"/>
    <w:rsid w:val="00EC65C9"/>
    <w:rsid w:val="00EC6CF7"/>
    <w:rsid w:val="00EC6F92"/>
    <w:rsid w:val="00EC75CA"/>
    <w:rsid w:val="00ED04E0"/>
    <w:rsid w:val="00ED0A88"/>
    <w:rsid w:val="00ED1C05"/>
    <w:rsid w:val="00ED28ED"/>
    <w:rsid w:val="00ED2E84"/>
    <w:rsid w:val="00ED2F73"/>
    <w:rsid w:val="00ED4EFA"/>
    <w:rsid w:val="00ED71DF"/>
    <w:rsid w:val="00EE052F"/>
    <w:rsid w:val="00EE06D1"/>
    <w:rsid w:val="00EE1216"/>
    <w:rsid w:val="00EE1C7E"/>
    <w:rsid w:val="00EE1CBF"/>
    <w:rsid w:val="00EE2F4A"/>
    <w:rsid w:val="00EE3903"/>
    <w:rsid w:val="00EE4220"/>
    <w:rsid w:val="00EE4CC7"/>
    <w:rsid w:val="00EE52FD"/>
    <w:rsid w:val="00EE5611"/>
    <w:rsid w:val="00EE58F2"/>
    <w:rsid w:val="00EE5E02"/>
    <w:rsid w:val="00EE5E24"/>
    <w:rsid w:val="00EE5F7D"/>
    <w:rsid w:val="00EE6133"/>
    <w:rsid w:val="00EE6268"/>
    <w:rsid w:val="00EE63BB"/>
    <w:rsid w:val="00EE695A"/>
    <w:rsid w:val="00EE71D6"/>
    <w:rsid w:val="00EE7330"/>
    <w:rsid w:val="00EE7D88"/>
    <w:rsid w:val="00EF1159"/>
    <w:rsid w:val="00EF12A7"/>
    <w:rsid w:val="00EF2412"/>
    <w:rsid w:val="00EF2518"/>
    <w:rsid w:val="00EF27B2"/>
    <w:rsid w:val="00EF345B"/>
    <w:rsid w:val="00EF34BA"/>
    <w:rsid w:val="00EF351C"/>
    <w:rsid w:val="00EF3F7F"/>
    <w:rsid w:val="00EF4A8C"/>
    <w:rsid w:val="00EF4D5C"/>
    <w:rsid w:val="00EF4E92"/>
    <w:rsid w:val="00EF50EC"/>
    <w:rsid w:val="00EF58F0"/>
    <w:rsid w:val="00EF61E0"/>
    <w:rsid w:val="00EF6306"/>
    <w:rsid w:val="00EF6EBE"/>
    <w:rsid w:val="00EF7CCC"/>
    <w:rsid w:val="00F00BF2"/>
    <w:rsid w:val="00F00E1B"/>
    <w:rsid w:val="00F026EE"/>
    <w:rsid w:val="00F0345E"/>
    <w:rsid w:val="00F0351C"/>
    <w:rsid w:val="00F04B2E"/>
    <w:rsid w:val="00F05312"/>
    <w:rsid w:val="00F06899"/>
    <w:rsid w:val="00F0699F"/>
    <w:rsid w:val="00F10186"/>
    <w:rsid w:val="00F108DC"/>
    <w:rsid w:val="00F11E52"/>
    <w:rsid w:val="00F12E5C"/>
    <w:rsid w:val="00F13CDF"/>
    <w:rsid w:val="00F14600"/>
    <w:rsid w:val="00F178BB"/>
    <w:rsid w:val="00F17D7A"/>
    <w:rsid w:val="00F2064F"/>
    <w:rsid w:val="00F20ABD"/>
    <w:rsid w:val="00F22E60"/>
    <w:rsid w:val="00F23B47"/>
    <w:rsid w:val="00F2691B"/>
    <w:rsid w:val="00F270BB"/>
    <w:rsid w:val="00F272BB"/>
    <w:rsid w:val="00F27EC1"/>
    <w:rsid w:val="00F27EF8"/>
    <w:rsid w:val="00F27FBF"/>
    <w:rsid w:val="00F302B4"/>
    <w:rsid w:val="00F30AE2"/>
    <w:rsid w:val="00F3112F"/>
    <w:rsid w:val="00F312C5"/>
    <w:rsid w:val="00F3141C"/>
    <w:rsid w:val="00F3148D"/>
    <w:rsid w:val="00F31638"/>
    <w:rsid w:val="00F334F0"/>
    <w:rsid w:val="00F334F2"/>
    <w:rsid w:val="00F335D6"/>
    <w:rsid w:val="00F343FD"/>
    <w:rsid w:val="00F34B34"/>
    <w:rsid w:val="00F34C0B"/>
    <w:rsid w:val="00F34D73"/>
    <w:rsid w:val="00F34F70"/>
    <w:rsid w:val="00F35D4B"/>
    <w:rsid w:val="00F364A2"/>
    <w:rsid w:val="00F400B4"/>
    <w:rsid w:val="00F41D90"/>
    <w:rsid w:val="00F427EC"/>
    <w:rsid w:val="00F43815"/>
    <w:rsid w:val="00F439FB"/>
    <w:rsid w:val="00F449C3"/>
    <w:rsid w:val="00F45F78"/>
    <w:rsid w:val="00F465FB"/>
    <w:rsid w:val="00F467C7"/>
    <w:rsid w:val="00F50176"/>
    <w:rsid w:val="00F50A1F"/>
    <w:rsid w:val="00F50D22"/>
    <w:rsid w:val="00F5163E"/>
    <w:rsid w:val="00F51E92"/>
    <w:rsid w:val="00F52396"/>
    <w:rsid w:val="00F53245"/>
    <w:rsid w:val="00F53BAC"/>
    <w:rsid w:val="00F53DD1"/>
    <w:rsid w:val="00F54259"/>
    <w:rsid w:val="00F54EC7"/>
    <w:rsid w:val="00F55146"/>
    <w:rsid w:val="00F562F7"/>
    <w:rsid w:val="00F56A93"/>
    <w:rsid w:val="00F60028"/>
    <w:rsid w:val="00F6015A"/>
    <w:rsid w:val="00F605EC"/>
    <w:rsid w:val="00F60D4C"/>
    <w:rsid w:val="00F61F43"/>
    <w:rsid w:val="00F63426"/>
    <w:rsid w:val="00F63F95"/>
    <w:rsid w:val="00F656D6"/>
    <w:rsid w:val="00F668CD"/>
    <w:rsid w:val="00F66E3C"/>
    <w:rsid w:val="00F6729A"/>
    <w:rsid w:val="00F71DA1"/>
    <w:rsid w:val="00F71E54"/>
    <w:rsid w:val="00F729E7"/>
    <w:rsid w:val="00F733AE"/>
    <w:rsid w:val="00F756DD"/>
    <w:rsid w:val="00F759E1"/>
    <w:rsid w:val="00F80CDD"/>
    <w:rsid w:val="00F81377"/>
    <w:rsid w:val="00F81913"/>
    <w:rsid w:val="00F81A48"/>
    <w:rsid w:val="00F81BDD"/>
    <w:rsid w:val="00F81CA3"/>
    <w:rsid w:val="00F82219"/>
    <w:rsid w:val="00F82F7E"/>
    <w:rsid w:val="00F83C93"/>
    <w:rsid w:val="00F840D8"/>
    <w:rsid w:val="00F842A9"/>
    <w:rsid w:val="00F84BDA"/>
    <w:rsid w:val="00F852A2"/>
    <w:rsid w:val="00F85F23"/>
    <w:rsid w:val="00F866BC"/>
    <w:rsid w:val="00F87241"/>
    <w:rsid w:val="00F875F5"/>
    <w:rsid w:val="00F87DC0"/>
    <w:rsid w:val="00F90394"/>
    <w:rsid w:val="00F91A88"/>
    <w:rsid w:val="00F92537"/>
    <w:rsid w:val="00F935E8"/>
    <w:rsid w:val="00F93EA2"/>
    <w:rsid w:val="00F95125"/>
    <w:rsid w:val="00F9531D"/>
    <w:rsid w:val="00F95FDD"/>
    <w:rsid w:val="00F96B9F"/>
    <w:rsid w:val="00F97030"/>
    <w:rsid w:val="00FA07D3"/>
    <w:rsid w:val="00FA0D82"/>
    <w:rsid w:val="00FA17D9"/>
    <w:rsid w:val="00FA1AFE"/>
    <w:rsid w:val="00FA234E"/>
    <w:rsid w:val="00FA2360"/>
    <w:rsid w:val="00FA2749"/>
    <w:rsid w:val="00FA2B6A"/>
    <w:rsid w:val="00FA2EEF"/>
    <w:rsid w:val="00FA3529"/>
    <w:rsid w:val="00FA35C9"/>
    <w:rsid w:val="00FA37D4"/>
    <w:rsid w:val="00FA383C"/>
    <w:rsid w:val="00FA3C76"/>
    <w:rsid w:val="00FA4C6C"/>
    <w:rsid w:val="00FA4D12"/>
    <w:rsid w:val="00FA6FF7"/>
    <w:rsid w:val="00FA7C94"/>
    <w:rsid w:val="00FB03F1"/>
    <w:rsid w:val="00FB0788"/>
    <w:rsid w:val="00FB0D59"/>
    <w:rsid w:val="00FB1429"/>
    <w:rsid w:val="00FB1C84"/>
    <w:rsid w:val="00FB20B1"/>
    <w:rsid w:val="00FB2D87"/>
    <w:rsid w:val="00FB2F34"/>
    <w:rsid w:val="00FB34E5"/>
    <w:rsid w:val="00FB3C82"/>
    <w:rsid w:val="00FB51AE"/>
    <w:rsid w:val="00FB5632"/>
    <w:rsid w:val="00FB5824"/>
    <w:rsid w:val="00FB698A"/>
    <w:rsid w:val="00FB706F"/>
    <w:rsid w:val="00FC035F"/>
    <w:rsid w:val="00FC04C0"/>
    <w:rsid w:val="00FC0788"/>
    <w:rsid w:val="00FC165A"/>
    <w:rsid w:val="00FC1687"/>
    <w:rsid w:val="00FC1F8D"/>
    <w:rsid w:val="00FC2630"/>
    <w:rsid w:val="00FC2CC8"/>
    <w:rsid w:val="00FC5349"/>
    <w:rsid w:val="00FC53C3"/>
    <w:rsid w:val="00FC53E3"/>
    <w:rsid w:val="00FC563B"/>
    <w:rsid w:val="00FC58D1"/>
    <w:rsid w:val="00FC5A0A"/>
    <w:rsid w:val="00FC5FAA"/>
    <w:rsid w:val="00FC6169"/>
    <w:rsid w:val="00FC67F2"/>
    <w:rsid w:val="00FC6BA6"/>
    <w:rsid w:val="00FC7015"/>
    <w:rsid w:val="00FD0928"/>
    <w:rsid w:val="00FD0D4B"/>
    <w:rsid w:val="00FD101D"/>
    <w:rsid w:val="00FD193D"/>
    <w:rsid w:val="00FD2A63"/>
    <w:rsid w:val="00FD2F46"/>
    <w:rsid w:val="00FD327E"/>
    <w:rsid w:val="00FD33B7"/>
    <w:rsid w:val="00FD4720"/>
    <w:rsid w:val="00FD5576"/>
    <w:rsid w:val="00FD5596"/>
    <w:rsid w:val="00FD787D"/>
    <w:rsid w:val="00FD7DFD"/>
    <w:rsid w:val="00FE0860"/>
    <w:rsid w:val="00FE0A06"/>
    <w:rsid w:val="00FE0A9B"/>
    <w:rsid w:val="00FE1574"/>
    <w:rsid w:val="00FE1D18"/>
    <w:rsid w:val="00FE28AA"/>
    <w:rsid w:val="00FE365E"/>
    <w:rsid w:val="00FE3A1F"/>
    <w:rsid w:val="00FE3AB1"/>
    <w:rsid w:val="00FE3D43"/>
    <w:rsid w:val="00FE571D"/>
    <w:rsid w:val="00FE5AA3"/>
    <w:rsid w:val="00FE5EC8"/>
    <w:rsid w:val="00FF0FF3"/>
    <w:rsid w:val="00FF2243"/>
    <w:rsid w:val="00FF29DF"/>
    <w:rsid w:val="00FF353F"/>
    <w:rsid w:val="00FF3614"/>
    <w:rsid w:val="00FF4961"/>
    <w:rsid w:val="00FF4F82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25D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D42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A2B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F81CA3"/>
    <w:pPr>
      <w:keepNext/>
      <w:jc w:val="center"/>
      <w:outlineLvl w:val="5"/>
    </w:pPr>
    <w:rPr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FA2B6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42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2B6A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81CA3"/>
    <w:rPr>
      <w:rFonts w:eastAsia="Times New Roman" w:cs="Times New Roman"/>
      <w:b/>
      <w:sz w:val="2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A2B6A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F53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61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ANX">
    <w:name w:val="NormalANX"/>
    <w:basedOn w:val="a"/>
    <w:uiPriority w:val="99"/>
    <w:rsid w:val="00F96B9F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3">
    <w:name w:val="footnote reference"/>
    <w:aliases w:val="Знак сноски-FN,Ciae niinee-FN,Знак сноски 1"/>
    <w:uiPriority w:val="99"/>
    <w:semiHidden/>
    <w:rsid w:val="00F96B9F"/>
    <w:rPr>
      <w:rFonts w:cs="Times New Roman"/>
      <w:vertAlign w:val="superscript"/>
    </w:rPr>
  </w:style>
  <w:style w:type="paragraph" w:styleId="a4">
    <w:name w:val="footnote text"/>
    <w:basedOn w:val="a"/>
    <w:link w:val="a5"/>
    <w:rsid w:val="00F96B9F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F96B9F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Обычный1"/>
    <w:rsid w:val="00F81CA3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6">
    <w:name w:val="List Paragraph"/>
    <w:basedOn w:val="a"/>
    <w:uiPriority w:val="34"/>
    <w:qFormat/>
    <w:rsid w:val="007827B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7">
    <w:name w:val="Body Text"/>
    <w:basedOn w:val="a"/>
    <w:link w:val="a8"/>
    <w:rsid w:val="0096685C"/>
    <w:pPr>
      <w:ind w:firstLine="709"/>
      <w:jc w:val="both"/>
    </w:pPr>
    <w:rPr>
      <w:b/>
      <w:spacing w:val="51"/>
      <w:sz w:val="28"/>
      <w:szCs w:val="28"/>
    </w:rPr>
  </w:style>
  <w:style w:type="character" w:customStyle="1" w:styleId="a8">
    <w:name w:val="Основной текст Знак"/>
    <w:basedOn w:val="a0"/>
    <w:link w:val="a7"/>
    <w:rsid w:val="0096685C"/>
    <w:rPr>
      <w:rFonts w:eastAsia="Times New Roman" w:cs="Times New Roman"/>
      <w:b/>
      <w:spacing w:val="51"/>
      <w:sz w:val="28"/>
      <w:szCs w:val="28"/>
      <w:lang w:eastAsia="ru-RU"/>
    </w:rPr>
  </w:style>
  <w:style w:type="paragraph" w:styleId="31">
    <w:name w:val="Body Text 3"/>
    <w:basedOn w:val="a"/>
    <w:link w:val="32"/>
    <w:rsid w:val="0096685C"/>
    <w:pPr>
      <w:jc w:val="center"/>
    </w:pPr>
    <w:rPr>
      <w:b/>
      <w:bCs/>
      <w:sz w:val="28"/>
    </w:rPr>
  </w:style>
  <w:style w:type="character" w:customStyle="1" w:styleId="32">
    <w:name w:val="Основной текст 3 Знак"/>
    <w:basedOn w:val="a0"/>
    <w:link w:val="31"/>
    <w:rsid w:val="0096685C"/>
    <w:rPr>
      <w:rFonts w:eastAsia="Times New Roman" w:cs="Times New Roman"/>
      <w:b/>
      <w:bCs/>
      <w:sz w:val="28"/>
      <w:szCs w:val="24"/>
      <w:lang w:eastAsia="ru-RU"/>
    </w:rPr>
  </w:style>
  <w:style w:type="table" w:styleId="a9">
    <w:name w:val="Table Grid"/>
    <w:basedOn w:val="a1"/>
    <w:rsid w:val="004F6C2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ED71DF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ED71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c">
    <w:name w:val="Нормальный (таблица)"/>
    <w:basedOn w:val="a"/>
    <w:next w:val="a"/>
    <w:uiPriority w:val="99"/>
    <w:rsid w:val="00ED71DF"/>
    <w:pPr>
      <w:autoSpaceDE w:val="0"/>
      <w:autoSpaceDN w:val="0"/>
      <w:adjustRightInd w:val="0"/>
      <w:jc w:val="both"/>
    </w:pPr>
    <w:rPr>
      <w:rFonts w:ascii="Arial" w:hAnsi="Arial" w:cs="Arial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EC61A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C61AE"/>
    <w:rPr>
      <w:rFonts w:eastAsia="Times New Roman" w:cs="Times New Roman"/>
      <w:szCs w:val="24"/>
      <w:lang w:eastAsia="ru-RU"/>
    </w:rPr>
  </w:style>
  <w:style w:type="paragraph" w:styleId="21">
    <w:name w:val="Body Text Indent 2"/>
    <w:basedOn w:val="a"/>
    <w:link w:val="22"/>
    <w:rsid w:val="00EC61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C61AE"/>
    <w:rPr>
      <w:rFonts w:eastAsia="Times New Roman" w:cs="Times New Roman"/>
      <w:szCs w:val="24"/>
      <w:lang w:eastAsia="ru-RU"/>
    </w:rPr>
  </w:style>
  <w:style w:type="paragraph" w:styleId="af">
    <w:name w:val="Title"/>
    <w:basedOn w:val="a"/>
    <w:link w:val="af0"/>
    <w:qFormat/>
    <w:rsid w:val="009E6D6F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9E6D6F"/>
    <w:rPr>
      <w:rFonts w:eastAsia="Times New Roman" w:cs="Times New Roman"/>
      <w:b/>
      <w:sz w:val="28"/>
      <w:szCs w:val="20"/>
      <w:lang w:eastAsia="ru-RU"/>
    </w:rPr>
  </w:style>
  <w:style w:type="character" w:styleId="af1">
    <w:name w:val="line number"/>
    <w:basedOn w:val="a0"/>
    <w:uiPriority w:val="99"/>
    <w:semiHidden/>
    <w:unhideWhenUsed/>
    <w:rsid w:val="003515F5"/>
  </w:style>
  <w:style w:type="paragraph" w:styleId="af2">
    <w:name w:val="header"/>
    <w:basedOn w:val="a"/>
    <w:link w:val="af3"/>
    <w:uiPriority w:val="99"/>
    <w:unhideWhenUsed/>
    <w:rsid w:val="003515F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3515F5"/>
    <w:rPr>
      <w:rFonts w:eastAsia="Times New Roman" w:cs="Times New Roman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3515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515F5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A87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Содержимое таблицы"/>
    <w:basedOn w:val="a"/>
    <w:uiPriority w:val="99"/>
    <w:rsid w:val="00A874A0"/>
    <w:pPr>
      <w:widowControl w:val="0"/>
      <w:suppressLineNumbers/>
      <w:suppressAutoHyphens/>
    </w:pPr>
    <w:rPr>
      <w:kern w:val="2"/>
    </w:rPr>
  </w:style>
  <w:style w:type="paragraph" w:customStyle="1" w:styleId="23">
    <w:name w:val="Обычный2"/>
    <w:rsid w:val="00622985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3420B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420B5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Normal (Web)"/>
    <w:basedOn w:val="a"/>
    <w:uiPriority w:val="99"/>
    <w:rsid w:val="005F018E"/>
    <w:pPr>
      <w:spacing w:before="100" w:beforeAutospacing="1" w:after="100" w:afterAutospacing="1"/>
    </w:pPr>
    <w:rPr>
      <w:sz w:val="16"/>
      <w:szCs w:val="16"/>
    </w:rPr>
  </w:style>
  <w:style w:type="paragraph" w:styleId="33">
    <w:name w:val="Body Text Indent 3"/>
    <w:basedOn w:val="a"/>
    <w:link w:val="34"/>
    <w:rsid w:val="005F018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F018E"/>
    <w:rPr>
      <w:rFonts w:eastAsia="Times New Roman" w:cs="Times New Roman"/>
      <w:sz w:val="16"/>
      <w:szCs w:val="16"/>
      <w:lang w:eastAsia="ru-RU"/>
    </w:rPr>
  </w:style>
  <w:style w:type="paragraph" w:customStyle="1" w:styleId="35">
    <w:name w:val="Обычный3"/>
    <w:rsid w:val="00EE6133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B27A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4">
    <w:name w:val="Обычный4"/>
    <w:rsid w:val="009872F9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table" w:customStyle="1" w:styleId="10">
    <w:name w:val="Сетка таблицы1"/>
    <w:basedOn w:val="a1"/>
    <w:next w:val="a9"/>
    <w:uiPriority w:val="39"/>
    <w:rsid w:val="00472BC1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6B1AD8"/>
    <w:rPr>
      <w:rFonts w:cs="Times New Roman"/>
    </w:rPr>
  </w:style>
  <w:style w:type="character" w:styleId="afa">
    <w:name w:val="Hyperlink"/>
    <w:basedOn w:val="a0"/>
    <w:uiPriority w:val="99"/>
    <w:semiHidden/>
    <w:rsid w:val="006B1AD8"/>
    <w:rPr>
      <w:rFonts w:cs="Times New Roman"/>
      <w:color w:val="0000FF"/>
      <w:u w:val="single"/>
    </w:rPr>
  </w:style>
  <w:style w:type="table" w:customStyle="1" w:styleId="24">
    <w:name w:val="Сетка таблицы2"/>
    <w:basedOn w:val="a1"/>
    <w:next w:val="a9"/>
    <w:uiPriority w:val="59"/>
    <w:rsid w:val="00D17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39"/>
    <w:rsid w:val="007300B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F06899"/>
    <w:pPr>
      <w:spacing w:before="100" w:beforeAutospacing="1" w:after="100" w:afterAutospacing="1"/>
    </w:pPr>
  </w:style>
  <w:style w:type="paragraph" w:customStyle="1" w:styleId="Default">
    <w:name w:val="Default"/>
    <w:rsid w:val="00973BF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</w:rPr>
  </w:style>
  <w:style w:type="paragraph" w:customStyle="1" w:styleId="Style4">
    <w:name w:val="Style4"/>
    <w:basedOn w:val="a"/>
    <w:uiPriority w:val="99"/>
    <w:rsid w:val="00301B85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301B85"/>
    <w:rPr>
      <w:rFonts w:ascii="Times New Roman" w:hAnsi="Times New Roman" w:cs="Times New Roman"/>
      <w:color w:val="000000"/>
      <w:sz w:val="22"/>
      <w:szCs w:val="22"/>
    </w:rPr>
  </w:style>
  <w:style w:type="paragraph" w:styleId="afb">
    <w:name w:val="caption"/>
    <w:basedOn w:val="a"/>
    <w:next w:val="a"/>
    <w:qFormat/>
    <w:rsid w:val="00FD787D"/>
    <w:rPr>
      <w:sz w:val="28"/>
      <w:szCs w:val="20"/>
    </w:rPr>
  </w:style>
  <w:style w:type="paragraph" w:customStyle="1" w:styleId="25">
    <w:name w:val="Абзац списка2"/>
    <w:basedOn w:val="a"/>
    <w:rsid w:val="00F20AB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36">
    <w:name w:val="Сетка таблицы3"/>
    <w:basedOn w:val="a1"/>
    <w:next w:val="a9"/>
    <w:uiPriority w:val="39"/>
    <w:rsid w:val="00851033"/>
    <w:pPr>
      <w:spacing w:after="0" w:line="240" w:lineRule="auto"/>
    </w:pPr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39"/>
    <w:rsid w:val="006D7F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79600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96007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25D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D42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A2B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F81CA3"/>
    <w:pPr>
      <w:keepNext/>
      <w:jc w:val="center"/>
      <w:outlineLvl w:val="5"/>
    </w:pPr>
    <w:rPr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FA2B6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42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2B6A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81CA3"/>
    <w:rPr>
      <w:rFonts w:eastAsia="Times New Roman" w:cs="Times New Roman"/>
      <w:b/>
      <w:sz w:val="2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A2B6A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F53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61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ANX">
    <w:name w:val="NormalANX"/>
    <w:basedOn w:val="a"/>
    <w:uiPriority w:val="99"/>
    <w:rsid w:val="00F96B9F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3">
    <w:name w:val="footnote reference"/>
    <w:aliases w:val="Знак сноски-FN,Ciae niinee-FN,Знак сноски 1"/>
    <w:uiPriority w:val="99"/>
    <w:semiHidden/>
    <w:rsid w:val="00F96B9F"/>
    <w:rPr>
      <w:rFonts w:cs="Times New Roman"/>
      <w:vertAlign w:val="superscript"/>
    </w:rPr>
  </w:style>
  <w:style w:type="paragraph" w:styleId="a4">
    <w:name w:val="footnote text"/>
    <w:basedOn w:val="a"/>
    <w:link w:val="a5"/>
    <w:rsid w:val="00F96B9F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F96B9F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Обычный1"/>
    <w:rsid w:val="00F81CA3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6">
    <w:name w:val="List Paragraph"/>
    <w:basedOn w:val="a"/>
    <w:uiPriority w:val="34"/>
    <w:qFormat/>
    <w:rsid w:val="007827B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7">
    <w:name w:val="Body Text"/>
    <w:basedOn w:val="a"/>
    <w:link w:val="a8"/>
    <w:rsid w:val="0096685C"/>
    <w:pPr>
      <w:ind w:firstLine="709"/>
      <w:jc w:val="both"/>
    </w:pPr>
    <w:rPr>
      <w:b/>
      <w:spacing w:val="51"/>
      <w:sz w:val="28"/>
      <w:szCs w:val="28"/>
    </w:rPr>
  </w:style>
  <w:style w:type="character" w:customStyle="1" w:styleId="a8">
    <w:name w:val="Основной текст Знак"/>
    <w:basedOn w:val="a0"/>
    <w:link w:val="a7"/>
    <w:rsid w:val="0096685C"/>
    <w:rPr>
      <w:rFonts w:eastAsia="Times New Roman" w:cs="Times New Roman"/>
      <w:b/>
      <w:spacing w:val="51"/>
      <w:sz w:val="28"/>
      <w:szCs w:val="28"/>
      <w:lang w:eastAsia="ru-RU"/>
    </w:rPr>
  </w:style>
  <w:style w:type="paragraph" w:styleId="31">
    <w:name w:val="Body Text 3"/>
    <w:basedOn w:val="a"/>
    <w:link w:val="32"/>
    <w:rsid w:val="0096685C"/>
    <w:pPr>
      <w:jc w:val="center"/>
    </w:pPr>
    <w:rPr>
      <w:b/>
      <w:bCs/>
      <w:sz w:val="28"/>
    </w:rPr>
  </w:style>
  <w:style w:type="character" w:customStyle="1" w:styleId="32">
    <w:name w:val="Основной текст 3 Знак"/>
    <w:basedOn w:val="a0"/>
    <w:link w:val="31"/>
    <w:rsid w:val="0096685C"/>
    <w:rPr>
      <w:rFonts w:eastAsia="Times New Roman" w:cs="Times New Roman"/>
      <w:b/>
      <w:bCs/>
      <w:sz w:val="28"/>
      <w:szCs w:val="24"/>
      <w:lang w:eastAsia="ru-RU"/>
    </w:rPr>
  </w:style>
  <w:style w:type="table" w:styleId="a9">
    <w:name w:val="Table Grid"/>
    <w:basedOn w:val="a1"/>
    <w:rsid w:val="004F6C2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ED71DF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ED71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c">
    <w:name w:val="Нормальный (таблица)"/>
    <w:basedOn w:val="a"/>
    <w:next w:val="a"/>
    <w:uiPriority w:val="99"/>
    <w:rsid w:val="00ED71DF"/>
    <w:pPr>
      <w:autoSpaceDE w:val="0"/>
      <w:autoSpaceDN w:val="0"/>
      <w:adjustRightInd w:val="0"/>
      <w:jc w:val="both"/>
    </w:pPr>
    <w:rPr>
      <w:rFonts w:ascii="Arial" w:hAnsi="Arial" w:cs="Arial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EC61A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C61AE"/>
    <w:rPr>
      <w:rFonts w:eastAsia="Times New Roman" w:cs="Times New Roman"/>
      <w:szCs w:val="24"/>
      <w:lang w:eastAsia="ru-RU"/>
    </w:rPr>
  </w:style>
  <w:style w:type="paragraph" w:styleId="21">
    <w:name w:val="Body Text Indent 2"/>
    <w:basedOn w:val="a"/>
    <w:link w:val="22"/>
    <w:rsid w:val="00EC61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C61AE"/>
    <w:rPr>
      <w:rFonts w:eastAsia="Times New Roman" w:cs="Times New Roman"/>
      <w:szCs w:val="24"/>
      <w:lang w:eastAsia="ru-RU"/>
    </w:rPr>
  </w:style>
  <w:style w:type="paragraph" w:styleId="af">
    <w:name w:val="Title"/>
    <w:basedOn w:val="a"/>
    <w:link w:val="af0"/>
    <w:qFormat/>
    <w:rsid w:val="009E6D6F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9E6D6F"/>
    <w:rPr>
      <w:rFonts w:eastAsia="Times New Roman" w:cs="Times New Roman"/>
      <w:b/>
      <w:sz w:val="28"/>
      <w:szCs w:val="20"/>
      <w:lang w:eastAsia="ru-RU"/>
    </w:rPr>
  </w:style>
  <w:style w:type="character" w:styleId="af1">
    <w:name w:val="line number"/>
    <w:basedOn w:val="a0"/>
    <w:uiPriority w:val="99"/>
    <w:semiHidden/>
    <w:unhideWhenUsed/>
    <w:rsid w:val="003515F5"/>
  </w:style>
  <w:style w:type="paragraph" w:styleId="af2">
    <w:name w:val="header"/>
    <w:basedOn w:val="a"/>
    <w:link w:val="af3"/>
    <w:uiPriority w:val="99"/>
    <w:unhideWhenUsed/>
    <w:rsid w:val="003515F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3515F5"/>
    <w:rPr>
      <w:rFonts w:eastAsia="Times New Roman" w:cs="Times New Roman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3515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515F5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A87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Содержимое таблицы"/>
    <w:basedOn w:val="a"/>
    <w:uiPriority w:val="99"/>
    <w:rsid w:val="00A874A0"/>
    <w:pPr>
      <w:widowControl w:val="0"/>
      <w:suppressLineNumbers/>
      <w:suppressAutoHyphens/>
    </w:pPr>
    <w:rPr>
      <w:kern w:val="2"/>
    </w:rPr>
  </w:style>
  <w:style w:type="paragraph" w:customStyle="1" w:styleId="23">
    <w:name w:val="Обычный2"/>
    <w:rsid w:val="00622985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3420B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420B5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Normal (Web)"/>
    <w:basedOn w:val="a"/>
    <w:uiPriority w:val="99"/>
    <w:rsid w:val="005F018E"/>
    <w:pPr>
      <w:spacing w:before="100" w:beforeAutospacing="1" w:after="100" w:afterAutospacing="1"/>
    </w:pPr>
    <w:rPr>
      <w:sz w:val="16"/>
      <w:szCs w:val="16"/>
    </w:rPr>
  </w:style>
  <w:style w:type="paragraph" w:styleId="33">
    <w:name w:val="Body Text Indent 3"/>
    <w:basedOn w:val="a"/>
    <w:link w:val="34"/>
    <w:rsid w:val="005F018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F018E"/>
    <w:rPr>
      <w:rFonts w:eastAsia="Times New Roman" w:cs="Times New Roman"/>
      <w:sz w:val="16"/>
      <w:szCs w:val="16"/>
      <w:lang w:eastAsia="ru-RU"/>
    </w:rPr>
  </w:style>
  <w:style w:type="paragraph" w:customStyle="1" w:styleId="35">
    <w:name w:val="Обычный3"/>
    <w:rsid w:val="00EE6133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B27A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4">
    <w:name w:val="Обычный4"/>
    <w:rsid w:val="009872F9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table" w:customStyle="1" w:styleId="10">
    <w:name w:val="Сетка таблицы1"/>
    <w:basedOn w:val="a1"/>
    <w:next w:val="a9"/>
    <w:uiPriority w:val="39"/>
    <w:rsid w:val="00472BC1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6B1AD8"/>
    <w:rPr>
      <w:rFonts w:cs="Times New Roman"/>
    </w:rPr>
  </w:style>
  <w:style w:type="character" w:styleId="afa">
    <w:name w:val="Hyperlink"/>
    <w:basedOn w:val="a0"/>
    <w:uiPriority w:val="99"/>
    <w:semiHidden/>
    <w:rsid w:val="006B1AD8"/>
    <w:rPr>
      <w:rFonts w:cs="Times New Roman"/>
      <w:color w:val="0000FF"/>
      <w:u w:val="single"/>
    </w:rPr>
  </w:style>
  <w:style w:type="table" w:customStyle="1" w:styleId="24">
    <w:name w:val="Сетка таблицы2"/>
    <w:basedOn w:val="a1"/>
    <w:next w:val="a9"/>
    <w:uiPriority w:val="59"/>
    <w:rsid w:val="00D17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39"/>
    <w:rsid w:val="007300B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F06899"/>
    <w:pPr>
      <w:spacing w:before="100" w:beforeAutospacing="1" w:after="100" w:afterAutospacing="1"/>
    </w:pPr>
  </w:style>
  <w:style w:type="paragraph" w:customStyle="1" w:styleId="Default">
    <w:name w:val="Default"/>
    <w:rsid w:val="00973BF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</w:rPr>
  </w:style>
  <w:style w:type="paragraph" w:customStyle="1" w:styleId="Style4">
    <w:name w:val="Style4"/>
    <w:basedOn w:val="a"/>
    <w:uiPriority w:val="99"/>
    <w:rsid w:val="00301B85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301B85"/>
    <w:rPr>
      <w:rFonts w:ascii="Times New Roman" w:hAnsi="Times New Roman" w:cs="Times New Roman"/>
      <w:color w:val="000000"/>
      <w:sz w:val="22"/>
      <w:szCs w:val="22"/>
    </w:rPr>
  </w:style>
  <w:style w:type="paragraph" w:styleId="afb">
    <w:name w:val="caption"/>
    <w:basedOn w:val="a"/>
    <w:next w:val="a"/>
    <w:qFormat/>
    <w:rsid w:val="00FD787D"/>
    <w:rPr>
      <w:sz w:val="28"/>
      <w:szCs w:val="20"/>
    </w:rPr>
  </w:style>
  <w:style w:type="paragraph" w:customStyle="1" w:styleId="25">
    <w:name w:val="Абзац списка2"/>
    <w:basedOn w:val="a"/>
    <w:rsid w:val="00F20AB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36">
    <w:name w:val="Сетка таблицы3"/>
    <w:basedOn w:val="a1"/>
    <w:next w:val="a9"/>
    <w:uiPriority w:val="39"/>
    <w:rsid w:val="00851033"/>
    <w:pPr>
      <w:spacing w:after="0" w:line="240" w:lineRule="auto"/>
    </w:pPr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39"/>
    <w:rsid w:val="006D7F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79600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96007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1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2A8FA-2D37-4A9C-A05D-A7E836EB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8850</TotalTime>
  <Pages>36</Pages>
  <Words>12268</Words>
  <Characters>69933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Потатуркина Татьяна Андреевна</dc:creator>
  <cp:keywords/>
  <dc:description/>
  <cp:lastModifiedBy>Рабочий</cp:lastModifiedBy>
  <cp:revision>101</cp:revision>
  <cp:lastPrinted>2024-11-14T14:23:00Z</cp:lastPrinted>
  <dcterms:created xsi:type="dcterms:W3CDTF">2018-10-26T07:01:00Z</dcterms:created>
  <dcterms:modified xsi:type="dcterms:W3CDTF">2024-12-20T06:45:00Z</dcterms:modified>
</cp:coreProperties>
</file>