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43" w:rsidRPr="00B85FFA" w:rsidRDefault="00A628F9" w:rsidP="00492C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F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9301C" w:rsidRPr="0069301C" w:rsidRDefault="00492CF1" w:rsidP="0069301C">
      <w:pPr>
        <w:pStyle w:val="3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9301C">
        <w:rPr>
          <w:rFonts w:asciiTheme="minorHAnsi" w:hAnsiTheme="minorHAnsi" w:cstheme="minorHAnsi"/>
          <w:b/>
          <w:i/>
          <w:sz w:val="28"/>
          <w:szCs w:val="28"/>
        </w:rPr>
        <w:t>к проекту</w:t>
      </w:r>
      <w:r w:rsidR="00A628F9" w:rsidRPr="0069301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69301C" w:rsidRPr="0069301C">
        <w:rPr>
          <w:rFonts w:asciiTheme="minorHAnsi" w:hAnsiTheme="minorHAnsi" w:cstheme="minorHAnsi"/>
          <w:b/>
          <w:i/>
          <w:sz w:val="28"/>
          <w:szCs w:val="28"/>
        </w:rPr>
        <w:t>решения Муниципального совета</w:t>
      </w:r>
      <w:r w:rsidR="0069301C" w:rsidRPr="0069301C">
        <w:rPr>
          <w:rFonts w:asciiTheme="minorHAnsi" w:hAnsiTheme="minorHAnsi" w:cstheme="minorHAnsi"/>
          <w:b/>
          <w:sz w:val="28"/>
          <w:szCs w:val="28"/>
        </w:rPr>
        <w:t xml:space="preserve"> «</w:t>
      </w:r>
      <w:r w:rsidR="0069301C" w:rsidRPr="0069301C">
        <w:rPr>
          <w:rFonts w:asciiTheme="minorHAnsi" w:hAnsiTheme="minorHAnsi" w:cstheme="minorHAnsi"/>
          <w:b/>
          <w:i/>
          <w:color w:val="1A1A1A"/>
          <w:sz w:val="28"/>
          <w:szCs w:val="28"/>
        </w:rPr>
        <w:t>Об установлении срока рассрочки оплаты приобретаемого субъектами малого и среднего предпринимательства арендуемого ими движимого  и недвижимого имущества, находящегося  в муниципальной собственности, при реализации преимущественного права на приобретение такого имущества</w:t>
      </w:r>
      <w:r w:rsidR="0069301C" w:rsidRPr="0069301C">
        <w:rPr>
          <w:rFonts w:asciiTheme="minorHAnsi" w:hAnsiTheme="minorHAnsi" w:cstheme="minorHAnsi"/>
          <w:b/>
          <w:sz w:val="28"/>
          <w:szCs w:val="28"/>
        </w:rPr>
        <w:t>»</w:t>
      </w:r>
    </w:p>
    <w:p w:rsidR="00795643" w:rsidRPr="00B85FFA" w:rsidRDefault="00795643" w:rsidP="00492C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643" w:rsidRPr="00B85FFA" w:rsidRDefault="0079564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643" w:rsidRPr="00B85FFA" w:rsidRDefault="00492CF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>Отдел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</w:t>
      </w:r>
      <w:r w:rsidR="0069301C">
        <w:rPr>
          <w:rFonts w:ascii="Times New Roman" w:hAnsi="Times New Roman" w:cs="Times New Roman"/>
          <w:sz w:val="28"/>
          <w:szCs w:val="28"/>
        </w:rPr>
        <w:t xml:space="preserve">управления муниципальным имуществом комитета имущественных, земельных отношений и правового обеспечения 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84F1A" w:rsidRPr="00B85FFA">
        <w:rPr>
          <w:rFonts w:ascii="Times New Roman" w:hAnsi="Times New Roman" w:cs="Times New Roman"/>
          <w:sz w:val="28"/>
          <w:szCs w:val="28"/>
        </w:rPr>
        <w:t>Прохоровского района разработал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69301C" w:rsidRPr="0069301C">
        <w:rPr>
          <w:rFonts w:ascii="Times New Roman" w:hAnsi="Times New Roman" w:cs="Times New Roman"/>
          <w:sz w:val="28"/>
          <w:szCs w:val="28"/>
        </w:rPr>
        <w:t>решения Муниципального совета «</w:t>
      </w:r>
      <w:r w:rsidR="0069301C" w:rsidRPr="0069301C">
        <w:rPr>
          <w:rFonts w:ascii="Times New Roman" w:hAnsi="Times New Roman" w:cs="Times New Roman"/>
          <w:color w:val="1A1A1A"/>
          <w:sz w:val="28"/>
          <w:szCs w:val="28"/>
        </w:rPr>
        <w:t>Об установлении срока рассрочки оплаты приобретаемого субъектами малого и среднего предпринимательства арендуемого ими движимого  и недвижимого имущества, находящегося  в муниципальной собственности, при реализации преимущественного права на приобретение такого имущества</w:t>
      </w:r>
      <w:r w:rsidR="00D86D67" w:rsidRPr="0069301C">
        <w:rPr>
          <w:rFonts w:ascii="Times New Roman" w:hAnsi="Times New Roman" w:cs="Times New Roman"/>
          <w:sz w:val="28"/>
          <w:szCs w:val="28"/>
        </w:rPr>
        <w:t>»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r w:rsidR="0069301C">
        <w:rPr>
          <w:rFonts w:ascii="Times New Roman" w:hAnsi="Times New Roman" w:cs="Times New Roman"/>
          <w:sz w:val="28"/>
          <w:szCs w:val="28"/>
        </w:rPr>
        <w:t>решения</w:t>
      </w:r>
      <w:r w:rsidR="00A628F9" w:rsidRPr="00B85FF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0538E" w:rsidRPr="005859A1" w:rsidRDefault="00A05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9A1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69301C" w:rsidRPr="005859A1">
        <w:rPr>
          <w:rFonts w:ascii="Times New Roman" w:hAnsi="Times New Roman" w:cs="Times New Roman"/>
          <w:sz w:val="28"/>
          <w:szCs w:val="28"/>
        </w:rPr>
        <w:t>решения</w:t>
      </w:r>
      <w:r w:rsidRPr="005859A1">
        <w:rPr>
          <w:rFonts w:ascii="Times New Roman" w:hAnsi="Times New Roman" w:cs="Times New Roman"/>
          <w:sz w:val="28"/>
          <w:szCs w:val="28"/>
        </w:rPr>
        <w:t xml:space="preserve"> у</w:t>
      </w:r>
      <w:r w:rsidR="005859A1" w:rsidRPr="005859A1">
        <w:rPr>
          <w:rFonts w:ascii="Times New Roman" w:hAnsi="Times New Roman" w:cs="Times New Roman"/>
          <w:sz w:val="28"/>
          <w:szCs w:val="28"/>
        </w:rPr>
        <w:t>станавливается срок</w:t>
      </w:r>
      <w:r w:rsidRPr="005859A1">
        <w:rPr>
          <w:rFonts w:ascii="Times New Roman" w:hAnsi="Times New Roman" w:cs="Times New Roman"/>
          <w:sz w:val="28"/>
          <w:szCs w:val="28"/>
        </w:rPr>
        <w:t xml:space="preserve"> </w:t>
      </w:r>
      <w:r w:rsidR="005859A1" w:rsidRPr="005859A1">
        <w:rPr>
          <w:rFonts w:ascii="Times New Roman" w:hAnsi="Times New Roman" w:cs="Times New Roman"/>
          <w:sz w:val="28"/>
          <w:szCs w:val="28"/>
        </w:rPr>
        <w:t xml:space="preserve">рассрочки оплаты  приобретаемого субъектами малого и среднего предпринимательства, арендуемого ими имущества, находящегося в муниципальной собственности, при реализации преимущественного права на приобретение такого имущества. </w:t>
      </w:r>
    </w:p>
    <w:p w:rsidR="00B85FFA" w:rsidRDefault="00321A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</w:t>
      </w:r>
      <w:r w:rsidR="00D86D67" w:rsidRPr="00B85FFA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5859A1">
        <w:rPr>
          <w:rFonts w:ascii="Times New Roman" w:hAnsi="Times New Roman" w:cs="Times New Roman"/>
          <w:sz w:val="28"/>
          <w:szCs w:val="28"/>
        </w:rPr>
        <w:t>решения</w:t>
      </w:r>
      <w:r w:rsidR="00D86D67" w:rsidRPr="00B85FFA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0D0B9D" w:rsidRPr="00B85FFA">
        <w:rPr>
          <w:rFonts w:ascii="Times New Roman" w:hAnsi="Times New Roman" w:cs="Times New Roman"/>
          <w:sz w:val="28"/>
          <w:szCs w:val="28"/>
        </w:rPr>
        <w:t xml:space="preserve">в </w:t>
      </w:r>
      <w:r w:rsidR="00B85FFA">
        <w:rPr>
          <w:rFonts w:ascii="Times New Roman" w:hAnsi="Times New Roman" w:cs="Times New Roman"/>
          <w:sz w:val="28"/>
          <w:szCs w:val="28"/>
        </w:rPr>
        <w:t>целях исполнения</w:t>
      </w:r>
      <w:r w:rsidR="005859A1">
        <w:rPr>
          <w:rFonts w:ascii="Times New Roman" w:hAnsi="Times New Roman" w:cs="Times New Roman"/>
          <w:sz w:val="28"/>
          <w:szCs w:val="28"/>
        </w:rPr>
        <w:t xml:space="preserve"> Федерального закона от 22.07.2008 года №159-ФЗ «Об особенностях отчуждения недвижимого имущества, находящегося в государственной собственности субъектов 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804C28">
        <w:rPr>
          <w:rFonts w:ascii="Times New Roman" w:hAnsi="Times New Roman" w:cs="Times New Roman"/>
          <w:sz w:val="28"/>
          <w:szCs w:val="28"/>
        </w:rPr>
        <w:t>.</w:t>
      </w:r>
    </w:p>
    <w:p w:rsidR="000D0B9D" w:rsidRPr="00B85FFA" w:rsidRDefault="00A628F9" w:rsidP="00804C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FA">
        <w:rPr>
          <w:rFonts w:ascii="Times New Roman" w:hAnsi="Times New Roman" w:cs="Times New Roman"/>
          <w:sz w:val="28"/>
          <w:szCs w:val="28"/>
        </w:rPr>
        <w:t>Приняти</w:t>
      </w:r>
      <w:r w:rsidR="00C64A5C" w:rsidRPr="00B85FFA">
        <w:rPr>
          <w:rFonts w:ascii="Times New Roman" w:hAnsi="Times New Roman" w:cs="Times New Roman"/>
          <w:sz w:val="28"/>
          <w:szCs w:val="28"/>
        </w:rPr>
        <w:t>е</w:t>
      </w:r>
      <w:r w:rsidRPr="00B85FFA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804C28">
        <w:rPr>
          <w:rFonts w:ascii="Times New Roman" w:hAnsi="Times New Roman" w:cs="Times New Roman"/>
          <w:sz w:val="28"/>
          <w:szCs w:val="28"/>
        </w:rPr>
        <w:t>решения</w:t>
      </w:r>
      <w:r w:rsidRPr="00B85FFA">
        <w:rPr>
          <w:rFonts w:ascii="Times New Roman" w:hAnsi="Times New Roman" w:cs="Times New Roman"/>
          <w:sz w:val="28"/>
          <w:szCs w:val="28"/>
        </w:rPr>
        <w:t xml:space="preserve"> </w:t>
      </w:r>
      <w:r w:rsidR="00804C28">
        <w:rPr>
          <w:rFonts w:ascii="Times New Roman" w:hAnsi="Times New Roman" w:cs="Times New Roman"/>
          <w:sz w:val="28"/>
          <w:szCs w:val="28"/>
        </w:rPr>
        <w:t>определит срок рассрочки оплаты до 5 лет для недвижимого имущества и 3 года для движимого имущества.</w:t>
      </w:r>
      <w:r w:rsidR="00B85FFA" w:rsidRPr="00B85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DCC" w:rsidRPr="00B85FFA" w:rsidRDefault="00A62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FFA">
        <w:rPr>
          <w:rFonts w:ascii="Times New Roman" w:hAnsi="Times New Roman" w:cs="Times New Roman"/>
          <w:sz w:val="28"/>
          <w:szCs w:val="28"/>
        </w:rPr>
        <w:t xml:space="preserve">В настоящее время в целях общественного обсуждения и правовой экспертизы Проекта проводятся следующие процедуры: оценка регулирующего воздействия нормативных правовых актов, затрагивающих предпринимательскую и инвестиционную деятельность,  проект постановления размещён на сайте администрации </w:t>
      </w:r>
      <w:r w:rsidR="00321A1D">
        <w:rPr>
          <w:rFonts w:ascii="Times New Roman" w:hAnsi="Times New Roman" w:cs="Times New Roman"/>
          <w:sz w:val="28"/>
          <w:szCs w:val="28"/>
        </w:rPr>
        <w:t>Прохоровского</w:t>
      </w:r>
      <w:r w:rsidRPr="00B85FFA">
        <w:rPr>
          <w:rFonts w:ascii="Times New Roman" w:hAnsi="Times New Roman" w:cs="Times New Roman"/>
          <w:sz w:val="28"/>
          <w:szCs w:val="28"/>
        </w:rPr>
        <w:t xml:space="preserve"> района для проведения п</w:t>
      </w:r>
      <w:r w:rsidRPr="00B8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конкуренцию. </w:t>
      </w:r>
    </w:p>
    <w:p w:rsidR="00795643" w:rsidRPr="00B85FFA" w:rsidRDefault="007956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5643" w:rsidRPr="00B85FFA" w:rsidSect="00464ADF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581" w:rsidRDefault="00754581">
      <w:pPr>
        <w:spacing w:line="240" w:lineRule="auto"/>
      </w:pPr>
      <w:r>
        <w:separator/>
      </w:r>
    </w:p>
  </w:endnote>
  <w:endnote w:type="continuationSeparator" w:id="1">
    <w:p w:rsidR="00754581" w:rsidRDefault="00754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581" w:rsidRDefault="00754581">
      <w:pPr>
        <w:spacing w:after="0"/>
      </w:pPr>
      <w:r>
        <w:separator/>
      </w:r>
    </w:p>
  </w:footnote>
  <w:footnote w:type="continuationSeparator" w:id="1">
    <w:p w:rsidR="00754581" w:rsidRDefault="0075458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678"/>
      <w:docPartObj>
        <w:docPartGallery w:val="AutoText"/>
      </w:docPartObj>
    </w:sdtPr>
    <w:sdtContent>
      <w:p w:rsidR="00795643" w:rsidRDefault="0020251B">
        <w:pPr>
          <w:pStyle w:val="a5"/>
          <w:jc w:val="center"/>
        </w:pPr>
        <w:r>
          <w:fldChar w:fldCharType="begin"/>
        </w:r>
        <w:r w:rsidR="00A628F9">
          <w:instrText>PAGE   \* MERGEFORMAT</w:instrText>
        </w:r>
        <w:r>
          <w:fldChar w:fldCharType="separate"/>
        </w:r>
        <w:r w:rsidR="00804C2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9C6"/>
    <w:rsid w:val="00017ABE"/>
    <w:rsid w:val="000517CA"/>
    <w:rsid w:val="00063792"/>
    <w:rsid w:val="00074168"/>
    <w:rsid w:val="000A35A5"/>
    <w:rsid w:val="000A6489"/>
    <w:rsid w:val="000B389D"/>
    <w:rsid w:val="000D0B9D"/>
    <w:rsid w:val="000E6592"/>
    <w:rsid w:val="001049CD"/>
    <w:rsid w:val="00122830"/>
    <w:rsid w:val="001313B3"/>
    <w:rsid w:val="00145463"/>
    <w:rsid w:val="00161974"/>
    <w:rsid w:val="00173526"/>
    <w:rsid w:val="001D5DC8"/>
    <w:rsid w:val="0020251B"/>
    <w:rsid w:val="002076F5"/>
    <w:rsid w:val="002134BF"/>
    <w:rsid w:val="00284DCD"/>
    <w:rsid w:val="002B0CBD"/>
    <w:rsid w:val="002B4555"/>
    <w:rsid w:val="002D4E24"/>
    <w:rsid w:val="002E4D4C"/>
    <w:rsid w:val="003000BA"/>
    <w:rsid w:val="00305101"/>
    <w:rsid w:val="00321A1D"/>
    <w:rsid w:val="00321B31"/>
    <w:rsid w:val="003417FE"/>
    <w:rsid w:val="00351704"/>
    <w:rsid w:val="00364150"/>
    <w:rsid w:val="003904DB"/>
    <w:rsid w:val="003A677F"/>
    <w:rsid w:val="003C31FA"/>
    <w:rsid w:val="003E6AFF"/>
    <w:rsid w:val="00402CF9"/>
    <w:rsid w:val="004241DD"/>
    <w:rsid w:val="00441B06"/>
    <w:rsid w:val="004450FE"/>
    <w:rsid w:val="00455F64"/>
    <w:rsid w:val="00457CD9"/>
    <w:rsid w:val="00464ADF"/>
    <w:rsid w:val="00480E77"/>
    <w:rsid w:val="00491F3B"/>
    <w:rsid w:val="00492CF1"/>
    <w:rsid w:val="004D1E81"/>
    <w:rsid w:val="004F15E9"/>
    <w:rsid w:val="005250FF"/>
    <w:rsid w:val="00550CB5"/>
    <w:rsid w:val="005859A1"/>
    <w:rsid w:val="005A2E87"/>
    <w:rsid w:val="005E24F1"/>
    <w:rsid w:val="006462DB"/>
    <w:rsid w:val="006867EC"/>
    <w:rsid w:val="00686F53"/>
    <w:rsid w:val="00691D47"/>
    <w:rsid w:val="0069301C"/>
    <w:rsid w:val="006B0A8B"/>
    <w:rsid w:val="006B350D"/>
    <w:rsid w:val="006C701E"/>
    <w:rsid w:val="006F4845"/>
    <w:rsid w:val="007269C6"/>
    <w:rsid w:val="00754581"/>
    <w:rsid w:val="0075795C"/>
    <w:rsid w:val="00765663"/>
    <w:rsid w:val="00795643"/>
    <w:rsid w:val="00804C28"/>
    <w:rsid w:val="00806341"/>
    <w:rsid w:val="008318EA"/>
    <w:rsid w:val="0086117C"/>
    <w:rsid w:val="008876F1"/>
    <w:rsid w:val="008A58FA"/>
    <w:rsid w:val="008A710B"/>
    <w:rsid w:val="008B6A89"/>
    <w:rsid w:val="008C6C54"/>
    <w:rsid w:val="0091131E"/>
    <w:rsid w:val="0091621B"/>
    <w:rsid w:val="0096674B"/>
    <w:rsid w:val="0097222F"/>
    <w:rsid w:val="009A505F"/>
    <w:rsid w:val="009D15CA"/>
    <w:rsid w:val="009F07BE"/>
    <w:rsid w:val="009F6E44"/>
    <w:rsid w:val="00A0538E"/>
    <w:rsid w:val="00A15EA9"/>
    <w:rsid w:val="00A2636D"/>
    <w:rsid w:val="00A3173D"/>
    <w:rsid w:val="00A3362E"/>
    <w:rsid w:val="00A422E5"/>
    <w:rsid w:val="00A55121"/>
    <w:rsid w:val="00A628F9"/>
    <w:rsid w:val="00A72865"/>
    <w:rsid w:val="00A729C8"/>
    <w:rsid w:val="00AB5651"/>
    <w:rsid w:val="00AD5D29"/>
    <w:rsid w:val="00AE0214"/>
    <w:rsid w:val="00B01F82"/>
    <w:rsid w:val="00B211C4"/>
    <w:rsid w:val="00B85FFA"/>
    <w:rsid w:val="00BA2716"/>
    <w:rsid w:val="00BA5FD8"/>
    <w:rsid w:val="00BB2475"/>
    <w:rsid w:val="00BB2F13"/>
    <w:rsid w:val="00BB4758"/>
    <w:rsid w:val="00BB4ADE"/>
    <w:rsid w:val="00BB6840"/>
    <w:rsid w:val="00BC702B"/>
    <w:rsid w:val="00BD1294"/>
    <w:rsid w:val="00C31117"/>
    <w:rsid w:val="00C41377"/>
    <w:rsid w:val="00C433AF"/>
    <w:rsid w:val="00C43E55"/>
    <w:rsid w:val="00C473AA"/>
    <w:rsid w:val="00C572C0"/>
    <w:rsid w:val="00C64A5C"/>
    <w:rsid w:val="00C65668"/>
    <w:rsid w:val="00C75BFC"/>
    <w:rsid w:val="00C84F1A"/>
    <w:rsid w:val="00C8626D"/>
    <w:rsid w:val="00C868F5"/>
    <w:rsid w:val="00C9308C"/>
    <w:rsid w:val="00C94C84"/>
    <w:rsid w:val="00C94DCC"/>
    <w:rsid w:val="00CA3A6E"/>
    <w:rsid w:val="00CF36BE"/>
    <w:rsid w:val="00D27D43"/>
    <w:rsid w:val="00D36272"/>
    <w:rsid w:val="00D36A85"/>
    <w:rsid w:val="00D83512"/>
    <w:rsid w:val="00D86D67"/>
    <w:rsid w:val="00DC3475"/>
    <w:rsid w:val="00DC79A9"/>
    <w:rsid w:val="00DE615C"/>
    <w:rsid w:val="00DF7CF5"/>
    <w:rsid w:val="00E27AF4"/>
    <w:rsid w:val="00E309C2"/>
    <w:rsid w:val="00E331C6"/>
    <w:rsid w:val="00E62176"/>
    <w:rsid w:val="00EA4DD6"/>
    <w:rsid w:val="00EE4485"/>
    <w:rsid w:val="00EE7562"/>
    <w:rsid w:val="00EF5BA7"/>
    <w:rsid w:val="00F11960"/>
    <w:rsid w:val="00F222C0"/>
    <w:rsid w:val="00F3429B"/>
    <w:rsid w:val="00F40F96"/>
    <w:rsid w:val="00FD44FD"/>
    <w:rsid w:val="00FF11F0"/>
    <w:rsid w:val="13F43437"/>
    <w:rsid w:val="21BB7BF7"/>
    <w:rsid w:val="2337729A"/>
    <w:rsid w:val="42A1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E6A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3E6AF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3E6AFF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3E6AFF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E6AF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3E6AFF"/>
  </w:style>
  <w:style w:type="character" w:customStyle="1" w:styleId="a8">
    <w:name w:val="Нижний колонтитул Знак"/>
    <w:basedOn w:val="a0"/>
    <w:link w:val="a7"/>
    <w:uiPriority w:val="99"/>
    <w:qFormat/>
    <w:rsid w:val="003E6AFF"/>
  </w:style>
  <w:style w:type="character" w:styleId="aa">
    <w:name w:val="Hyperlink"/>
    <w:basedOn w:val="a0"/>
    <w:uiPriority w:val="99"/>
    <w:qFormat/>
    <w:rsid w:val="00B85FFA"/>
    <w:rPr>
      <w:color w:val="0000FF"/>
      <w:u w:val="single"/>
    </w:rPr>
  </w:style>
  <w:style w:type="paragraph" w:styleId="3">
    <w:name w:val="Body Text 3"/>
    <w:basedOn w:val="a"/>
    <w:link w:val="30"/>
    <w:rsid w:val="006930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69301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4</cp:revision>
  <cp:lastPrinted>2023-06-07T14:56:00Z</cp:lastPrinted>
  <dcterms:created xsi:type="dcterms:W3CDTF">2024-12-10T11:29:00Z</dcterms:created>
  <dcterms:modified xsi:type="dcterms:W3CDTF">2024-12-11T10:47:00Z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