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9C" w:rsidRDefault="00524883" w:rsidP="00DF3CD3">
      <w:pPr>
        <w:spacing w:after="0" w:line="240" w:lineRule="auto"/>
        <w:ind w:left="48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Утверждена</w:t>
      </w:r>
    </w:p>
    <w:p w:rsidR="00524883" w:rsidRDefault="00524883" w:rsidP="00DF3CD3">
      <w:pPr>
        <w:spacing w:after="0" w:line="240" w:lineRule="auto"/>
        <w:ind w:left="48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постановлением</w:t>
      </w:r>
      <w:r w:rsidR="00C6619C">
        <w:rPr>
          <w:rFonts w:ascii="Times New Roman" w:eastAsia="Times New Roman" w:hAnsi="Times New Roman" w:cs="Times New Roman"/>
          <w:b/>
          <w:bCs/>
          <w:sz w:val="28"/>
          <w:szCs w:val="28"/>
        </w:rPr>
        <w:t xml:space="preserve"> администрации </w:t>
      </w:r>
      <w:r>
        <w:rPr>
          <w:rFonts w:ascii="Times New Roman" w:eastAsia="Times New Roman" w:hAnsi="Times New Roman" w:cs="Times New Roman"/>
          <w:b/>
          <w:bCs/>
          <w:sz w:val="28"/>
          <w:szCs w:val="28"/>
        </w:rPr>
        <w:t>Прохоровского</w:t>
      </w:r>
      <w:r w:rsidR="00C6619C">
        <w:rPr>
          <w:rFonts w:ascii="Times New Roman" w:eastAsia="Times New Roman" w:hAnsi="Times New Roman" w:cs="Times New Roman"/>
          <w:b/>
          <w:bCs/>
          <w:sz w:val="28"/>
          <w:szCs w:val="28"/>
        </w:rPr>
        <w:t xml:space="preserve"> района </w:t>
      </w:r>
    </w:p>
    <w:p w:rsidR="00C6619C" w:rsidRDefault="00C6619C" w:rsidP="00DF3CD3">
      <w:pPr>
        <w:spacing w:after="0" w:line="240" w:lineRule="auto"/>
        <w:ind w:left="48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 «</w:t>
      </w:r>
      <w:r w:rsidR="00524883">
        <w:rPr>
          <w:rFonts w:ascii="Times New Roman" w:eastAsia="Times New Roman" w:hAnsi="Times New Roman" w:cs="Times New Roman"/>
          <w:b/>
          <w:bCs/>
          <w:sz w:val="28"/>
          <w:szCs w:val="28"/>
        </w:rPr>
        <w:t xml:space="preserve">     »_____________года</w:t>
      </w:r>
      <w:r>
        <w:rPr>
          <w:rFonts w:ascii="Times New Roman" w:eastAsia="Times New Roman" w:hAnsi="Times New Roman" w:cs="Times New Roman"/>
          <w:b/>
          <w:bCs/>
          <w:sz w:val="28"/>
          <w:szCs w:val="28"/>
        </w:rPr>
        <w:t xml:space="preserve"> №</w:t>
      </w:r>
      <w:r w:rsidR="00524883">
        <w:rPr>
          <w:rFonts w:ascii="Times New Roman" w:eastAsia="Times New Roman" w:hAnsi="Times New Roman" w:cs="Times New Roman"/>
          <w:b/>
          <w:bCs/>
          <w:sz w:val="28"/>
          <w:szCs w:val="28"/>
        </w:rPr>
        <w:t>___</w:t>
      </w:r>
    </w:p>
    <w:p w:rsidR="00C6619C" w:rsidRDefault="00C6619C" w:rsidP="00DF3CD3">
      <w:pPr>
        <w:spacing w:after="0" w:line="240" w:lineRule="auto"/>
        <w:ind w:left="6270"/>
        <w:jc w:val="center"/>
        <w:rPr>
          <w:rFonts w:ascii="Times New Roman" w:eastAsia="Times New Roman" w:hAnsi="Times New Roman" w:cs="Times New Roman"/>
          <w:b/>
          <w:bCs/>
          <w:sz w:val="28"/>
          <w:szCs w:val="28"/>
        </w:rPr>
      </w:pPr>
    </w:p>
    <w:p w:rsidR="00C6619C" w:rsidRDefault="00C6619C" w:rsidP="00DF3CD3">
      <w:pPr>
        <w:spacing w:after="0" w:line="240" w:lineRule="auto"/>
        <w:ind w:firstLine="708"/>
        <w:jc w:val="center"/>
        <w:rPr>
          <w:rFonts w:ascii="Times New Roman" w:eastAsia="Times New Roman" w:hAnsi="Times New Roman" w:cs="Times New Roman"/>
          <w:b/>
          <w:bCs/>
          <w:sz w:val="28"/>
          <w:szCs w:val="28"/>
        </w:rPr>
      </w:pPr>
    </w:p>
    <w:p w:rsidR="00C6619C" w:rsidRDefault="00C6619C" w:rsidP="00DF3CD3">
      <w:pPr>
        <w:spacing w:after="0" w:line="240" w:lineRule="auto"/>
        <w:ind w:firstLine="7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Муниципальная программа </w:t>
      </w:r>
    </w:p>
    <w:p w:rsidR="00C6619C" w:rsidRDefault="00C6619C" w:rsidP="00DF3CD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«Развитие образования Прохоровского района» </w:t>
      </w:r>
    </w:p>
    <w:p w:rsidR="00C6619C" w:rsidRDefault="00C6619C" w:rsidP="00DF3CD3">
      <w:pPr>
        <w:spacing w:after="0" w:line="240" w:lineRule="auto"/>
        <w:ind w:firstLine="708"/>
        <w:jc w:val="center"/>
        <w:rPr>
          <w:rFonts w:ascii="Times New Roman" w:eastAsia="Times New Roman" w:hAnsi="Times New Roman" w:cs="Times New Roman"/>
          <w:b/>
          <w:bCs/>
          <w:sz w:val="28"/>
          <w:szCs w:val="28"/>
        </w:rPr>
      </w:pPr>
    </w:p>
    <w:p w:rsidR="00C6619C" w:rsidRDefault="00C6619C" w:rsidP="00DF3CD3">
      <w:pPr>
        <w:spacing w:after="0" w:line="240" w:lineRule="auto"/>
        <w:ind w:firstLine="7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Паспорт муниципальной программы </w:t>
      </w:r>
    </w:p>
    <w:p w:rsidR="00C6619C" w:rsidRDefault="00C6619C" w:rsidP="00DF3CD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«Развитие образования Прохоровского района» </w:t>
      </w:r>
    </w:p>
    <w:tbl>
      <w:tblPr>
        <w:tblpPr w:leftFromText="180" w:rightFromText="180" w:bottomFromText="200" w:vertAnchor="text" w:horzAnchor="margin" w:tblpXSpec="center" w:tblpY="269"/>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906"/>
      </w:tblGrid>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муниципальной 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образования Прохоровского района» (далее – муниципальная программа)</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Основание для разработки муниципальной 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D66AF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 муниципальной 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образования администрации Прохоровского района</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Соисполнитель муниципальной программы</w:t>
            </w:r>
          </w:p>
        </w:tc>
        <w:tc>
          <w:tcPr>
            <w:tcW w:w="6906" w:type="dxa"/>
            <w:tcBorders>
              <w:top w:val="single" w:sz="4" w:space="0" w:color="auto"/>
              <w:left w:val="single" w:sz="4" w:space="0" w:color="auto"/>
              <w:bottom w:val="single" w:sz="4" w:space="0" w:color="auto"/>
              <w:right w:val="single" w:sz="4" w:space="0" w:color="auto"/>
            </w:tcBorders>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образования администрации Прохоровского района</w:t>
            </w:r>
          </w:p>
          <w:p w:rsidR="00C6619C" w:rsidRDefault="00C6619C" w:rsidP="00DF3CD3">
            <w:pPr>
              <w:spacing w:after="0" w:line="240" w:lineRule="auto"/>
              <w:jc w:val="both"/>
              <w:rPr>
                <w:rFonts w:ascii="Times New Roman" w:eastAsia="Times New Roman" w:hAnsi="Times New Roman" w:cs="Times New Roman"/>
                <w:sz w:val="28"/>
                <w:szCs w:val="28"/>
              </w:rPr>
            </w:pP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муниципальной</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образования администрации Прохоровского района</w:t>
            </w:r>
            <w:r w:rsidR="00116C35">
              <w:rPr>
                <w:rFonts w:ascii="Times New Roman" w:eastAsia="Times New Roman" w:hAnsi="Times New Roman" w:cs="Times New Roman"/>
                <w:sz w:val="28"/>
                <w:szCs w:val="28"/>
              </w:rPr>
              <w:t>;</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образовательные организации Прохоровского района, </w:t>
            </w:r>
          </w:p>
          <w:p w:rsidR="00C6619C" w:rsidRDefault="00C6619C" w:rsidP="00DF3CD3">
            <w:pPr>
              <w:spacing w:after="0" w:line="240" w:lineRule="auto"/>
              <w:jc w:val="both"/>
              <w:rPr>
                <w:rFonts w:ascii="Times New Roman" w:eastAsia="Times New Roman" w:hAnsi="Times New Roman" w:cs="Times New Roman"/>
                <w:sz w:val="28"/>
                <w:szCs w:val="28"/>
              </w:rPr>
            </w:pPr>
            <w:r w:rsidRPr="00B21DA7">
              <w:rPr>
                <w:rFonts w:ascii="Times New Roman" w:eastAsia="Times New Roman" w:hAnsi="Times New Roman" w:cs="Times New Roman"/>
                <w:sz w:val="28"/>
                <w:szCs w:val="28"/>
              </w:rPr>
              <w:t>организации</w:t>
            </w:r>
            <w:r>
              <w:rPr>
                <w:rFonts w:ascii="Times New Roman" w:eastAsia="Times New Roman" w:hAnsi="Times New Roman" w:cs="Times New Roman"/>
                <w:sz w:val="28"/>
                <w:szCs w:val="28"/>
              </w:rPr>
              <w:t xml:space="preserve"> дополнительного образования;</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управление культуры администрации Прохоровского района;</w:t>
            </w:r>
          </w:p>
          <w:p w:rsidR="00116C35"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физической культуры, спорта и молодёжной политики администрации Прохоровского района</w:t>
            </w:r>
            <w:r w:rsidR="00116C35">
              <w:rPr>
                <w:rFonts w:ascii="Times New Roman" w:eastAsia="Times New Roman" w:hAnsi="Times New Roman" w:cs="Times New Roman"/>
                <w:sz w:val="28"/>
                <w:szCs w:val="28"/>
              </w:rPr>
              <w:t>;</w:t>
            </w:r>
          </w:p>
          <w:p w:rsidR="00C6619C" w:rsidRDefault="00116C35"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116C35">
              <w:rPr>
                <w:rFonts w:ascii="Times New Roman" w:eastAsia="Times New Roman" w:hAnsi="Times New Roman" w:cs="Times New Roman"/>
                <w:sz w:val="28"/>
                <w:szCs w:val="28"/>
              </w:rPr>
              <w:t>дминистрация Прохоровского район</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муниципальной 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563099">
            <w:pPr>
              <w:numPr>
                <w:ilvl w:val="0"/>
                <w:numId w:val="1"/>
              </w:numPr>
              <w:spacing w:after="0" w:line="240" w:lineRule="auto"/>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«Развитие дошкольного образования»</w:t>
            </w:r>
          </w:p>
          <w:p w:rsidR="00C6619C" w:rsidRDefault="00C6619C" w:rsidP="00563099">
            <w:pPr>
              <w:numPr>
                <w:ilvl w:val="0"/>
                <w:numId w:val="1"/>
              </w:numPr>
              <w:spacing w:after="0" w:line="240" w:lineRule="auto"/>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«Развитие общего образования»</w:t>
            </w:r>
          </w:p>
          <w:p w:rsidR="00C6619C" w:rsidRDefault="00C6619C" w:rsidP="000C274F">
            <w:pPr>
              <w:numPr>
                <w:ilvl w:val="0"/>
                <w:numId w:val="1"/>
              </w:numPr>
              <w:spacing w:after="0" w:line="240" w:lineRule="auto"/>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«Развитие дополнительного образования, поддержка талантливых и одаренных детей»</w:t>
            </w:r>
          </w:p>
          <w:p w:rsidR="00C6619C" w:rsidRDefault="00C6619C" w:rsidP="00563099">
            <w:pPr>
              <w:numPr>
                <w:ilvl w:val="0"/>
                <w:numId w:val="1"/>
              </w:numPr>
              <w:spacing w:after="0" w:line="240" w:lineRule="auto"/>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«Обеспечение безопасного, качественного отдыха и оздоровления детей»</w:t>
            </w:r>
          </w:p>
          <w:p w:rsidR="00C6619C" w:rsidRDefault="00C6619C" w:rsidP="00563099">
            <w:pPr>
              <w:numPr>
                <w:ilvl w:val="0"/>
                <w:numId w:val="1"/>
              </w:numPr>
              <w:spacing w:after="0" w:line="240" w:lineRule="auto"/>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«Развитие системы оценки качества образования»</w:t>
            </w:r>
          </w:p>
          <w:p w:rsidR="00C6619C" w:rsidRDefault="00C6619C" w:rsidP="00563099">
            <w:pPr>
              <w:numPr>
                <w:ilvl w:val="0"/>
                <w:numId w:val="1"/>
              </w:numPr>
              <w:spacing w:after="0" w:line="240" w:lineRule="auto"/>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Подпрограмма «Обеспечение реализации муниципальной программы»</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Цель (цели) муниципальной 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комплексного развития, повышения доступности, качества и эффективности муниципальной системы образования, соответствующей требованиям инновационного развития экономики и современным потребностям населения Прохоровского района.</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муниципальной 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Обеспечение доступности качественного дошкольного образования.</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Повышение доступности качественного общего образования, соответствующего современным требованиям общества, независимо от места жительства и социально-экономического статуса.</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Формирование условий для развития муниципальной системы воспитания и дополнительного образования.</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Развитие системы круглогодичного оздоровления и отдыха детей и подростков.</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Развитие системы оценки качества образования.</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6. Обеспечение реализации подпрограмм и основных мероприятий муниципальной программы «Развитие образования Прохоровского района» в соответствии с установленными сроками и этапами.</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реализации </w:t>
            </w:r>
            <w:r>
              <w:rPr>
                <w:rFonts w:ascii="Times New Roman" w:eastAsia="Times New Roman" w:hAnsi="Times New Roman" w:cs="Times New Roman"/>
                <w:sz w:val="28"/>
                <w:szCs w:val="28"/>
              </w:rPr>
              <w:t xml:space="preserve">муниципальной </w:t>
            </w:r>
            <w:r>
              <w:rPr>
                <w:rFonts w:ascii="Times New Roman" w:eastAsia="Times New Roman" w:hAnsi="Times New Roman" w:cs="Times New Roman"/>
                <w:sz w:val="28"/>
                <w:szCs w:val="28"/>
                <w:lang w:eastAsia="ru-RU"/>
              </w:rPr>
              <w:t>программы в целом и в разрезе подпрограмм</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программа реализуется с 2015 года по 2025 год в 2 этапа:</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этап – 2015-2020 гг.;</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этап – 2021-2025 гг.</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муниципальной программы реализуются с 2015 года по 2025 год в 2 этапа:</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этап – 2015-2020 гг.;</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этап – 2021-2025 гг.</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бюджетных ассигнований </w:t>
            </w:r>
            <w:r>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lang w:eastAsia="ru-RU"/>
              </w:rPr>
              <w:t xml:space="preserve"> программы за счет средств муниципального бюджета (с расшифровкой плановых объемов бюджетных ассигнований по годам ее реализации), а </w:t>
            </w:r>
            <w:r>
              <w:rPr>
                <w:rFonts w:ascii="Times New Roman" w:eastAsia="Times New Roman" w:hAnsi="Times New Roman" w:cs="Times New Roman"/>
                <w:sz w:val="28"/>
                <w:szCs w:val="28"/>
                <w:lang w:eastAsia="ru-RU"/>
              </w:rPr>
              <w:lastRenderedPageBreak/>
              <w:t>также прогнозный объем средств, привлекаемых из других источников</w:t>
            </w:r>
          </w:p>
        </w:tc>
        <w:tc>
          <w:tcPr>
            <w:tcW w:w="6906" w:type="dxa"/>
            <w:tcBorders>
              <w:top w:val="single" w:sz="4" w:space="0" w:color="auto"/>
              <w:left w:val="single" w:sz="4" w:space="0" w:color="auto"/>
              <w:bottom w:val="single" w:sz="4" w:space="0" w:color="auto"/>
              <w:right w:val="single" w:sz="4" w:space="0" w:color="auto"/>
            </w:tcBorders>
            <w:hideMark/>
          </w:tcPr>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lastRenderedPageBreak/>
              <w:t>Предполагаемый общий объем финансирования мероприятий муниципальной программы в 2015 – 2025 годах за счет всех источников финансирования составит 7 387 550,5 тыс. руб., в том числе по годам:</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2015 год – 434 954,4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2016 год – 461 259,5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2017 год – 468 467,4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2018 год – 539 319,1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2019 год – 559 795,0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2020 год – 629 821,1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2021 год – 692 633,0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2022 год – 998 320,4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2023 год – 1 096 241,8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lastRenderedPageBreak/>
              <w:t>2024 год – 831 560,8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2025 год – 675 178,0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Объем бюджетных ассигнований на реализацию программы за счет муниципального бюджета составляет – 2 153 022,2 тыс. рублей.</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Планируемый объем финансирования муниципальной программы в 2015 – 2025 годах за счет средств федерального бюджета составит 397 408,7 тыс. руб.</w:t>
            </w:r>
          </w:p>
          <w:p w:rsidR="00116C35" w:rsidRPr="00116C35" w:rsidRDefault="00116C35" w:rsidP="00116C35">
            <w:pPr>
              <w:spacing w:after="0" w:line="240" w:lineRule="auto"/>
              <w:ind w:firstLine="709"/>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Планируемый объем финансирования муниципальной программы в 2015 – 2025 годах за счет средств областного бюджета составит 4 617 818,2 тыс. руб.</w:t>
            </w:r>
          </w:p>
          <w:p w:rsidR="00C6619C" w:rsidRPr="008468EC" w:rsidRDefault="00116C35" w:rsidP="00116C35">
            <w:pPr>
              <w:spacing w:after="0" w:line="240" w:lineRule="auto"/>
              <w:ind w:firstLine="709"/>
              <w:jc w:val="both"/>
              <w:rPr>
                <w:rFonts w:ascii="Times New Roman" w:eastAsia="Times New Roman" w:hAnsi="Times New Roman" w:cs="Times New Roman"/>
                <w:sz w:val="28"/>
                <w:szCs w:val="28"/>
              </w:rPr>
            </w:pPr>
            <w:r w:rsidRPr="00116C35">
              <w:rPr>
                <w:rFonts w:ascii="Times New Roman" w:eastAsia="Calibri" w:hAnsi="Times New Roman" w:cs="Times New Roman"/>
                <w:sz w:val="28"/>
                <w:szCs w:val="28"/>
                <w:lang w:eastAsia="ru-RU"/>
              </w:rPr>
              <w:t>Планируемый объем финансирования муниципальной программы в 2015 – 2025 годах за счет иных источников составит 219 301,4 тыс. рублей.</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Целевые показатели (индикаторы) муниципальной 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Pr="008468EC" w:rsidRDefault="00C6619C"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sidRPr="008468EC">
              <w:rPr>
                <w:rFonts w:ascii="Times New Roman" w:eastAsia="Calibri" w:hAnsi="Times New Roman" w:cs="Times New Roman"/>
                <w:sz w:val="28"/>
                <w:szCs w:val="28"/>
                <w:lang w:eastAsia="ru-RU"/>
              </w:rPr>
              <w:t>Доля детей, зарегистрированных на получение услуг дошкольного образования и не обеспеченных данными услугами, в общей численности детей дошкольного возраста</w:t>
            </w:r>
            <w:r w:rsidR="00F3153A">
              <w:rPr>
                <w:rFonts w:ascii="Times New Roman" w:eastAsia="Calibri" w:hAnsi="Times New Roman" w:cs="Times New Roman"/>
                <w:sz w:val="28"/>
                <w:szCs w:val="28"/>
                <w:lang w:eastAsia="ru-RU"/>
              </w:rPr>
              <w:t>.</w:t>
            </w:r>
          </w:p>
          <w:p w:rsidR="00C6619C" w:rsidRPr="008468EC" w:rsidRDefault="00C6619C"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sidRPr="008468EC">
              <w:rPr>
                <w:rFonts w:ascii="Times New Roman" w:eastAsia="Calibri" w:hAnsi="Times New Roman" w:cs="Times New Roman"/>
                <w:sz w:val="28"/>
                <w:szCs w:val="28"/>
                <w:lang w:eastAsia="ru-RU"/>
              </w:rPr>
              <w:t>Доля детей в возрасте 1 – 6 лет, охваченных дошкольным образованием, в общей численности детей от 1 года до 6 лет</w:t>
            </w:r>
            <w:r w:rsidR="00F3153A">
              <w:rPr>
                <w:rFonts w:ascii="Times New Roman" w:eastAsia="Calibri" w:hAnsi="Times New Roman" w:cs="Times New Roman"/>
                <w:sz w:val="28"/>
                <w:szCs w:val="28"/>
                <w:lang w:eastAsia="ru-RU"/>
              </w:rPr>
              <w:t>.</w:t>
            </w:r>
          </w:p>
          <w:p w:rsidR="00C6619C" w:rsidRPr="008468EC" w:rsidRDefault="00C6619C"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sidRPr="008468EC">
              <w:rPr>
                <w:rFonts w:ascii="Times New Roman" w:eastAsia="Calibri" w:hAnsi="Times New Roman" w:cs="Times New Roman"/>
                <w:sz w:val="28"/>
                <w:szCs w:val="28"/>
                <w:lang w:eastAsia="ru-RU"/>
              </w:rPr>
              <w:t>Доля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r w:rsidR="00A55E20">
              <w:rPr>
                <w:rFonts w:ascii="Times New Roman" w:eastAsia="Calibri" w:hAnsi="Times New Roman" w:cs="Times New Roman"/>
                <w:sz w:val="28"/>
                <w:szCs w:val="28"/>
                <w:lang w:eastAsia="ru-RU"/>
              </w:rPr>
              <w:t>.</w:t>
            </w:r>
          </w:p>
          <w:p w:rsidR="008468EC" w:rsidRDefault="00C6619C"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sidRPr="008468EC">
              <w:rPr>
                <w:rFonts w:ascii="Times New Roman" w:eastAsia="Calibri" w:hAnsi="Times New Roman" w:cs="Times New Roman"/>
                <w:sz w:val="28"/>
                <w:szCs w:val="28"/>
                <w:lang w:eastAsia="ru-RU"/>
              </w:rPr>
              <w:t>Доля выпускников муниципальных общеобразовательных учреждений, сдавших единый государственный экзамен, в общей численности выпускников муниципальных общеобразовательных учреждений</w:t>
            </w:r>
            <w:r w:rsidR="00A55E20">
              <w:rPr>
                <w:rFonts w:ascii="Times New Roman" w:eastAsia="Calibri" w:hAnsi="Times New Roman" w:cs="Times New Roman"/>
                <w:sz w:val="28"/>
                <w:szCs w:val="28"/>
                <w:lang w:eastAsia="ru-RU"/>
              </w:rPr>
              <w:t>.</w:t>
            </w:r>
          </w:p>
          <w:p w:rsidR="008468EC" w:rsidRDefault="008468EC"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Доля обучающихся общеобразовательных организаций, занятых в школьных спортивных секциях, от общей численности обучающихся общеобразовательных организаций района</w:t>
            </w:r>
            <w:r w:rsidR="00A55E20">
              <w:rPr>
                <w:rFonts w:ascii="Times New Roman" w:eastAsia="Calibri" w:hAnsi="Times New Roman" w:cs="Times New Roman"/>
                <w:sz w:val="28"/>
                <w:szCs w:val="28"/>
                <w:lang w:eastAsia="ru-RU"/>
              </w:rPr>
              <w:t>.</w:t>
            </w:r>
          </w:p>
          <w:p w:rsidR="00C6619C" w:rsidRPr="008468EC" w:rsidRDefault="00C6619C"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sidRPr="008468EC">
              <w:rPr>
                <w:rFonts w:ascii="Times New Roman" w:eastAsia="Calibri" w:hAnsi="Times New Roman" w:cs="Times New Roman"/>
                <w:sz w:val="28"/>
                <w:szCs w:val="28"/>
                <w:lang w:eastAsia="ru-RU"/>
              </w:rPr>
              <w:t>Доля детей в возрасте от 5 до 18 лет, получающих услуги дополнительного образования, в общей численности детей в возрасте от 5 до 18 лет</w:t>
            </w:r>
            <w:r w:rsidR="00A55E20">
              <w:rPr>
                <w:rFonts w:ascii="Times New Roman" w:eastAsia="Calibri" w:hAnsi="Times New Roman" w:cs="Times New Roman"/>
                <w:sz w:val="28"/>
                <w:szCs w:val="28"/>
                <w:lang w:eastAsia="ru-RU"/>
              </w:rPr>
              <w:t>.</w:t>
            </w:r>
          </w:p>
          <w:p w:rsidR="00C6619C" w:rsidRPr="008468EC" w:rsidRDefault="00C6619C"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sidRPr="008468EC">
              <w:rPr>
                <w:rFonts w:ascii="Times New Roman" w:eastAsia="Calibri" w:hAnsi="Times New Roman" w:cs="Times New Roman"/>
                <w:sz w:val="28"/>
                <w:szCs w:val="28"/>
                <w:lang w:eastAsia="ru-RU"/>
              </w:rPr>
              <w:t>Доля детей и подростков, охваченных различными формами организованного отдыха и оздоровления</w:t>
            </w:r>
            <w:r w:rsidR="00A55E20">
              <w:rPr>
                <w:rFonts w:ascii="Times New Roman" w:eastAsia="Calibri" w:hAnsi="Times New Roman" w:cs="Times New Roman"/>
                <w:sz w:val="28"/>
                <w:szCs w:val="28"/>
                <w:lang w:eastAsia="ru-RU"/>
              </w:rPr>
              <w:t>.</w:t>
            </w:r>
          </w:p>
          <w:p w:rsidR="00C6619C" w:rsidRPr="008468EC" w:rsidRDefault="00C6619C"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sidRPr="008468EC">
              <w:rPr>
                <w:rFonts w:ascii="Times New Roman" w:eastAsia="Calibri" w:hAnsi="Times New Roman" w:cs="Times New Roman"/>
                <w:sz w:val="28"/>
                <w:szCs w:val="28"/>
                <w:lang w:eastAsia="ru-RU"/>
              </w:rPr>
              <w:t xml:space="preserve">Доля руководящих и педагогических работников, охваченных различными формами повышения квалификации, от общего числа руководящих и </w:t>
            </w:r>
            <w:r w:rsidRPr="008468EC">
              <w:rPr>
                <w:rFonts w:ascii="Times New Roman" w:eastAsia="Calibri" w:hAnsi="Times New Roman" w:cs="Times New Roman"/>
                <w:sz w:val="28"/>
                <w:szCs w:val="28"/>
                <w:lang w:eastAsia="ru-RU"/>
              </w:rPr>
              <w:lastRenderedPageBreak/>
              <w:t>педагогических работников, нуждающихся в повышении квалификации</w:t>
            </w:r>
            <w:r w:rsidR="00A55E20">
              <w:rPr>
                <w:rFonts w:ascii="Times New Roman" w:eastAsia="Calibri" w:hAnsi="Times New Roman" w:cs="Times New Roman"/>
                <w:sz w:val="28"/>
                <w:szCs w:val="28"/>
                <w:lang w:eastAsia="ru-RU"/>
              </w:rPr>
              <w:t>.</w:t>
            </w:r>
          </w:p>
          <w:p w:rsidR="00C6619C" w:rsidRDefault="00C6619C"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sidRPr="008468EC">
              <w:rPr>
                <w:rFonts w:ascii="Times New Roman" w:eastAsia="Calibri" w:hAnsi="Times New Roman" w:cs="Times New Roman"/>
                <w:sz w:val="28"/>
                <w:szCs w:val="28"/>
                <w:lang w:eastAsia="ru-RU"/>
              </w:rPr>
              <w:t>Достижение ежегодного уровня показателей муниципальной программы и ее подпрограмм</w:t>
            </w:r>
            <w:r w:rsidR="00A55E20">
              <w:rPr>
                <w:rFonts w:ascii="Times New Roman" w:eastAsia="Calibri" w:hAnsi="Times New Roman" w:cs="Times New Roman"/>
                <w:sz w:val="28"/>
                <w:szCs w:val="28"/>
                <w:lang w:eastAsia="ru-RU"/>
              </w:rPr>
              <w:t>.</w:t>
            </w:r>
          </w:p>
          <w:p w:rsidR="001604F0" w:rsidRPr="008468EC" w:rsidRDefault="0086334D" w:rsidP="00563099">
            <w:pPr>
              <w:numPr>
                <w:ilvl w:val="0"/>
                <w:numId w:val="2"/>
              </w:numPr>
              <w:autoSpaceDE w:val="0"/>
              <w:autoSpaceDN w:val="0"/>
              <w:adjustRightInd w:val="0"/>
              <w:spacing w:after="0" w:line="240" w:lineRule="auto"/>
              <w:ind w:left="108" w:firstLine="72"/>
              <w:jc w:val="both"/>
              <w:rPr>
                <w:rFonts w:ascii="Times New Roman" w:eastAsia="Calibri" w:hAnsi="Times New Roman" w:cs="Times New Roman"/>
                <w:sz w:val="28"/>
                <w:szCs w:val="28"/>
                <w:lang w:eastAsia="ru-RU"/>
              </w:rPr>
            </w:pPr>
            <w:r w:rsidRPr="00803B49">
              <w:rPr>
                <w:rFonts w:ascii="Times New Roman" w:eastAsia="Calibri" w:hAnsi="Times New Roman" w:cs="Times New Roman"/>
                <w:sz w:val="28"/>
                <w:szCs w:val="28"/>
                <w:lang w:eastAsia="ru-RU"/>
              </w:rPr>
              <w:t>Д</w:t>
            </w:r>
            <w:r w:rsidR="001604F0" w:rsidRPr="00803B49">
              <w:rPr>
                <w:rFonts w:ascii="Times New Roman" w:eastAsia="Calibri" w:hAnsi="Times New Roman" w:cs="Times New Roman"/>
                <w:sz w:val="28"/>
                <w:szCs w:val="28"/>
                <w:lang w:eastAsia="ru-RU"/>
              </w:rPr>
              <w:t>оля детей в возрасте от 5 до 18 лет, имеющих право на получение дополнительного образования в рамках системы персонифицирован</w:t>
            </w:r>
            <w:r w:rsidR="006944BB" w:rsidRPr="00803B49">
              <w:rPr>
                <w:rFonts w:ascii="Times New Roman" w:eastAsia="Calibri" w:hAnsi="Times New Roman" w:cs="Times New Roman"/>
                <w:sz w:val="28"/>
                <w:szCs w:val="28"/>
                <w:lang w:eastAsia="ru-RU"/>
              </w:rPr>
              <w:t xml:space="preserve">ного финансирования в общей </w:t>
            </w:r>
            <w:r w:rsidR="001C2DFC" w:rsidRPr="00803B49">
              <w:rPr>
                <w:rFonts w:ascii="Times New Roman" w:eastAsia="Calibri" w:hAnsi="Times New Roman" w:cs="Times New Roman"/>
                <w:sz w:val="28"/>
                <w:szCs w:val="28"/>
                <w:lang w:eastAsia="ru-RU"/>
              </w:rPr>
              <w:t>численности детей в возрасте от 5 до 18 лет – 30 %</w:t>
            </w:r>
            <w:r w:rsidR="00A55E20" w:rsidRPr="00803B49">
              <w:rPr>
                <w:rFonts w:ascii="Times New Roman" w:eastAsia="Calibri" w:hAnsi="Times New Roman" w:cs="Times New Roman"/>
                <w:sz w:val="28"/>
                <w:szCs w:val="28"/>
                <w:lang w:eastAsia="ru-RU"/>
              </w:rPr>
              <w:t>.</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Ожидаемые результаты реализации муниципальной 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563099">
            <w:pPr>
              <w:pStyle w:val="aa"/>
              <w:widowControl w:val="0"/>
              <w:numPr>
                <w:ilvl w:val="0"/>
                <w:numId w:val="3"/>
              </w:numPr>
              <w:autoSpaceDE w:val="0"/>
              <w:autoSpaceDN w:val="0"/>
              <w:adjustRightInd w:val="0"/>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Сокращение доли детей, зарегистрированных на получение услуг дошкольного образования и не обеспеченных данными услугами, в общей численности детей дошкольного </w:t>
            </w:r>
            <w:proofErr w:type="spellStart"/>
            <w:r>
              <w:rPr>
                <w:rFonts w:ascii="Times New Roman" w:eastAsia="Times New Roman" w:hAnsi="Times New Roman" w:cs="Times New Roman"/>
                <w:sz w:val="28"/>
                <w:szCs w:val="28"/>
              </w:rPr>
              <w:t>возрастадо</w:t>
            </w:r>
            <w:proofErr w:type="spellEnd"/>
            <w:r>
              <w:rPr>
                <w:rFonts w:ascii="Times New Roman" w:eastAsia="Times New Roman" w:hAnsi="Times New Roman" w:cs="Times New Roman"/>
                <w:sz w:val="28"/>
                <w:szCs w:val="28"/>
              </w:rPr>
              <w:t xml:space="preserve"> 0% к 2025 году.</w:t>
            </w:r>
          </w:p>
          <w:p w:rsidR="00C6619C" w:rsidRDefault="00C6619C" w:rsidP="00563099">
            <w:pPr>
              <w:pStyle w:val="aa"/>
              <w:widowControl w:val="0"/>
              <w:numPr>
                <w:ilvl w:val="0"/>
                <w:numId w:val="3"/>
              </w:numPr>
              <w:autoSpaceDE w:val="0"/>
              <w:autoSpaceDN w:val="0"/>
              <w:adjustRightInd w:val="0"/>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 Увеличение доли детей в возрасте 1 – 6 лет, охваченных дошкольным образованием, в общей численности детей от 1 года до 6 лет до 84% к 2025 году.</w:t>
            </w:r>
          </w:p>
          <w:p w:rsidR="00C6619C" w:rsidRDefault="00C6619C" w:rsidP="00563099">
            <w:pPr>
              <w:pStyle w:val="aa"/>
              <w:widowControl w:val="0"/>
              <w:numPr>
                <w:ilvl w:val="0"/>
                <w:numId w:val="4"/>
              </w:numPr>
              <w:autoSpaceDE w:val="0"/>
              <w:autoSpaceDN w:val="0"/>
              <w:adjustRightInd w:val="0"/>
              <w:spacing w:after="0" w:line="240" w:lineRule="auto"/>
              <w:ind w:left="34"/>
              <w:jc w:val="both"/>
              <w:rPr>
                <w:rFonts w:ascii="Times New Roman" w:eastAsia="Times New Roman" w:hAnsi="Times New Roman" w:cs="Times New Roman"/>
                <w:sz w:val="28"/>
                <w:szCs w:val="28"/>
              </w:rPr>
            </w:pPr>
            <w:r>
              <w:rPr>
                <w:rFonts w:ascii="Times New Roman" w:hAnsi="Times New Roman" w:cs="Times New Roman"/>
                <w:sz w:val="28"/>
                <w:szCs w:val="28"/>
              </w:rPr>
              <w:t>3. Увеличение доли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образованиядо 88 % к 2025 году</w:t>
            </w:r>
            <w:r>
              <w:rPr>
                <w:rFonts w:ascii="Times New Roman" w:eastAsia="Times New Roman" w:hAnsi="Times New Roman" w:cs="Times New Roman"/>
                <w:sz w:val="28"/>
                <w:szCs w:val="28"/>
              </w:rPr>
              <w:t>.</w:t>
            </w:r>
          </w:p>
          <w:p w:rsidR="00C6619C" w:rsidRDefault="00C6619C" w:rsidP="00563099">
            <w:pPr>
              <w:pStyle w:val="aa"/>
              <w:widowControl w:val="0"/>
              <w:numPr>
                <w:ilvl w:val="0"/>
                <w:numId w:val="4"/>
              </w:numPr>
              <w:autoSpaceDE w:val="0"/>
              <w:autoSpaceDN w:val="0"/>
              <w:adjustRightInd w:val="0"/>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Увеличение доли выпускников муниципальных общеобразовательных учреждений, сдавших единый государственный экзамен, в общей численности выпускников муниципальных общеобразовательных учрежденийдо 100% к 2025 году.</w:t>
            </w:r>
          </w:p>
          <w:p w:rsidR="00225842" w:rsidRDefault="00225842" w:rsidP="00225842">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5. Увеличение д</w:t>
            </w:r>
            <w:r>
              <w:rPr>
                <w:rFonts w:ascii="Times New Roman" w:eastAsia="Calibri" w:hAnsi="Times New Roman" w:cs="Times New Roman"/>
                <w:sz w:val="28"/>
                <w:szCs w:val="28"/>
                <w:lang w:eastAsia="ru-RU"/>
              </w:rPr>
              <w:t xml:space="preserve">оли обучающихся общеобразовательных организаций, занятых в школьных спортивных секциях, от общей численности обучающихся общеобразовательных организаций района до </w:t>
            </w:r>
            <w:r w:rsidR="00B1550C">
              <w:rPr>
                <w:rFonts w:ascii="Times New Roman" w:eastAsia="Calibri" w:hAnsi="Times New Roman" w:cs="Times New Roman"/>
                <w:sz w:val="28"/>
                <w:szCs w:val="28"/>
                <w:lang w:eastAsia="ru-RU"/>
              </w:rPr>
              <w:t>45</w:t>
            </w:r>
            <w:r>
              <w:rPr>
                <w:rFonts w:ascii="Times New Roman" w:eastAsia="Calibri" w:hAnsi="Times New Roman" w:cs="Times New Roman"/>
                <w:sz w:val="28"/>
                <w:szCs w:val="28"/>
                <w:lang w:eastAsia="ru-RU"/>
              </w:rPr>
              <w:t>% к 202</w:t>
            </w:r>
            <w:r w:rsidR="00B1550C">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году.</w:t>
            </w:r>
          </w:p>
          <w:p w:rsidR="00C6619C" w:rsidRDefault="00225842" w:rsidP="00563099">
            <w:pPr>
              <w:pStyle w:val="aa"/>
              <w:widowControl w:val="0"/>
              <w:numPr>
                <w:ilvl w:val="0"/>
                <w:numId w:val="4"/>
              </w:numPr>
              <w:autoSpaceDE w:val="0"/>
              <w:autoSpaceDN w:val="0"/>
              <w:adjustRightInd w:val="0"/>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619C">
              <w:rPr>
                <w:rFonts w:ascii="Times New Roman" w:eastAsia="Times New Roman" w:hAnsi="Times New Roman" w:cs="Times New Roman"/>
                <w:sz w:val="28"/>
                <w:szCs w:val="28"/>
              </w:rPr>
              <w:t>. Увеличение доли детей в возрасте от 5 до 18 лет, получающих услуги дополнительного образования, в общей численности детей в возрасте от 5 до18летдо 100% к 2025 году.</w:t>
            </w:r>
          </w:p>
          <w:p w:rsidR="00C6619C" w:rsidRDefault="00225842" w:rsidP="00563099">
            <w:pPr>
              <w:pStyle w:val="aa"/>
              <w:widowControl w:val="0"/>
              <w:numPr>
                <w:ilvl w:val="0"/>
                <w:numId w:val="4"/>
              </w:numPr>
              <w:autoSpaceDE w:val="0"/>
              <w:autoSpaceDN w:val="0"/>
              <w:adjustRightInd w:val="0"/>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6619C">
              <w:rPr>
                <w:rFonts w:ascii="Times New Roman" w:eastAsia="Times New Roman" w:hAnsi="Times New Roman" w:cs="Times New Roman"/>
                <w:sz w:val="28"/>
                <w:szCs w:val="28"/>
              </w:rPr>
              <w:t>. Доля детей, охваченных организованными формами труда и отдыха до 125% к 2025 году.</w:t>
            </w:r>
          </w:p>
          <w:p w:rsidR="00C6619C" w:rsidRDefault="00225842" w:rsidP="00563099">
            <w:pPr>
              <w:pStyle w:val="aa"/>
              <w:numPr>
                <w:ilvl w:val="0"/>
                <w:numId w:val="4"/>
              </w:numPr>
              <w:spacing w:after="0" w:line="240"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6619C">
              <w:rPr>
                <w:rFonts w:ascii="Times New Roman" w:eastAsia="Times New Roman" w:hAnsi="Times New Roman" w:cs="Times New Roman"/>
                <w:sz w:val="28"/>
                <w:szCs w:val="28"/>
              </w:rPr>
              <w:t>. Увеличение доли руководящих и педагогических работников, охваченных различными формами повышения квалификации, от общего числа руководящих и педагогических работников, нуждающихся в повышении квалификации до 100 % к 2025 году.</w:t>
            </w:r>
          </w:p>
          <w:p w:rsidR="00C6619C" w:rsidRDefault="00C6619C" w:rsidP="00563099">
            <w:pPr>
              <w:pStyle w:val="aa"/>
              <w:numPr>
                <w:ilvl w:val="0"/>
                <w:numId w:val="4"/>
              </w:numPr>
              <w:spacing w:after="0" w:line="240" w:lineRule="auto"/>
              <w:ind w:left="3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Достижение ежегодного уровня показателей </w:t>
            </w:r>
            <w:r>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lang w:eastAsia="ru-RU"/>
              </w:rPr>
              <w:t xml:space="preserve"> программы и ее подпрограмм</w:t>
            </w:r>
            <w:r>
              <w:rPr>
                <w:rFonts w:ascii="Times New Roman" w:eastAsia="Times New Roman" w:hAnsi="Times New Roman" w:cs="Times New Roman"/>
                <w:sz w:val="28"/>
                <w:szCs w:val="28"/>
              </w:rPr>
              <w:t>до 95% к 2025 году.</w:t>
            </w:r>
          </w:p>
          <w:p w:rsidR="00A55E20" w:rsidRDefault="00A55E20" w:rsidP="00A55E20">
            <w:pPr>
              <w:pStyle w:val="aa"/>
              <w:spacing w:after="0" w:line="240" w:lineRule="auto"/>
              <w:ind w:left="0"/>
              <w:jc w:val="both"/>
              <w:rPr>
                <w:rFonts w:ascii="Times New Roman" w:eastAsia="Times New Roman" w:hAnsi="Times New Roman" w:cs="Times New Roman"/>
                <w:sz w:val="28"/>
                <w:szCs w:val="28"/>
              </w:rPr>
            </w:pPr>
            <w:r w:rsidRPr="00A55E20">
              <w:rPr>
                <w:rFonts w:ascii="Times New Roman" w:eastAsia="Times New Roman" w:hAnsi="Times New Roman" w:cs="Times New Roman"/>
                <w:sz w:val="28"/>
                <w:szCs w:val="28"/>
              </w:rPr>
              <w:t>10.</w:t>
            </w:r>
            <w:r w:rsidRPr="00A55E20">
              <w:rPr>
                <w:rFonts w:ascii="Times New Roman" w:eastAsia="Times New Roman" w:hAnsi="Times New Roman" w:cs="Times New Roman"/>
                <w:sz w:val="28"/>
                <w:szCs w:val="28"/>
              </w:rPr>
              <w:tab/>
            </w:r>
            <w:r w:rsidRPr="00803B49">
              <w:rPr>
                <w:rFonts w:ascii="Times New Roman" w:eastAsia="Times New Roman" w:hAnsi="Times New Roman" w:cs="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30 %.</w:t>
            </w:r>
          </w:p>
        </w:tc>
      </w:tr>
      <w:tr w:rsidR="00C6619C" w:rsidTr="00C6619C">
        <w:tc>
          <w:tcPr>
            <w:tcW w:w="2660"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lastRenderedPageBreak/>
              <w:t>Система организации контроля за исполнением программы</w:t>
            </w:r>
          </w:p>
        </w:tc>
        <w:tc>
          <w:tcPr>
            <w:tcW w:w="690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контроль обеспечивает управление образования администрации Прохоровского района:</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ежегодно уточняет целевые показатели и затраты на мероприятия у исполнителей мероприятий;</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запрашивает информацию о ходе исполнения мероприятий программы</w:t>
            </w:r>
          </w:p>
        </w:tc>
      </w:tr>
    </w:tbl>
    <w:p w:rsidR="00C6619C" w:rsidRDefault="00C6619C" w:rsidP="00DF3CD3">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C6619C" w:rsidRDefault="00C6619C" w:rsidP="00563099">
      <w:pPr>
        <w:widowControl w:val="0"/>
        <w:numPr>
          <w:ilvl w:val="0"/>
          <w:numId w:val="5"/>
        </w:numPr>
        <w:autoSpaceDE w:val="0"/>
        <w:autoSpaceDN w:val="0"/>
        <w:adjustRightInd w:val="0"/>
        <w:spacing w:after="0" w:line="240" w:lineRule="auto"/>
        <w:ind w:left="0"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6619C" w:rsidRDefault="00C6619C" w:rsidP="00DF3CD3">
      <w:pPr>
        <w:widowControl w:val="0"/>
        <w:autoSpaceDE w:val="0"/>
        <w:autoSpaceDN w:val="0"/>
        <w:adjustRightInd w:val="0"/>
        <w:spacing w:after="0" w:line="240" w:lineRule="auto"/>
        <w:ind w:firstLine="709"/>
        <w:rPr>
          <w:rFonts w:ascii="Times New Roman" w:eastAsia="Times New Roman" w:hAnsi="Times New Roman" w:cs="Times New Roman"/>
          <w:b/>
          <w:bCs/>
          <w:sz w:val="28"/>
          <w:szCs w:val="28"/>
        </w:rPr>
      </w:pP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Pr>
          <w:rFonts w:ascii="Times New Roman" w:eastAsia="Calibri" w:hAnsi="Times New Roman" w:cs="Times New Roman"/>
          <w:spacing w:val="-4"/>
          <w:sz w:val="28"/>
          <w:szCs w:val="28"/>
          <w:lang w:eastAsia="ru-RU"/>
        </w:rPr>
        <w:t>Стратегией социально-экономического развития Прохоровского района</w:t>
      </w:r>
      <w:r>
        <w:rPr>
          <w:rFonts w:ascii="Times New Roman" w:eastAsia="Calibri" w:hAnsi="Times New Roman" w:cs="Times New Roman"/>
          <w:sz w:val="28"/>
          <w:szCs w:val="28"/>
          <w:lang w:eastAsia="ru-RU"/>
        </w:rPr>
        <w:t xml:space="preserve"> до 2025 года (утвержденной решением муниципального совета Прохоровского района от 31 июля 2008 года № 49 далее - Стратегия) определено, что </w:t>
      </w:r>
      <w:r>
        <w:rPr>
          <w:rFonts w:ascii="Times New Roman" w:eastAsia="Calibri" w:hAnsi="Times New Roman" w:cs="Times New Roman"/>
          <w:spacing w:val="-4"/>
          <w:sz w:val="28"/>
          <w:szCs w:val="28"/>
          <w:lang w:eastAsia="ru-RU"/>
        </w:rPr>
        <w:t>стратегической целью развития района является повышение благосостояния населения на основе всестороннего использования внутреннего потенциала, интеграции частных инвестиций в социальную инфраструктуру и развитие малого и среднего бизнеса.</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Одним из важнейших направлений реализации стратегической цели является развитие системы образования района.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Стратегическими направлениями развития системы образования являются обеспечение качественного дошкольного образования, повышение доступности качественного общего образования, соответствующего требованиям инновационного развития экономики, современным потребностям граждан Прохоровского района, обучени</w:t>
      </w:r>
      <w:r w:rsidR="00B70738">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 новым образовательным стандартам, поддержка талантливых детей, развитие учительского потенциала, создание современной школьной инфраструктуры, воспитание здорового поколения.</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стратегических направлений развития системы образования Прохоровского района необходимо:</w:t>
      </w:r>
    </w:p>
    <w:p w:rsidR="00C6619C" w:rsidRDefault="00C6619C" w:rsidP="00DF3C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укрепление статуса образования как фактора социально-культурного и экономического развития района; </w:t>
      </w:r>
    </w:p>
    <w:p w:rsidR="00C6619C" w:rsidRDefault="00C6619C" w:rsidP="00DF3C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обеспечение доступности качественного образования в образовательных учреждениях района на основе реализации федеральных государственных образовательных стандартов начального общего образования и введения федеральных государственных образовательных стандартов основного общего и среднего общего образования;</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совершенствование процесса повышения квалификации и переподготовки педагогических и руководящих работников системы образования, обеспечивающего рост их профессиональной компетентности;</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создание механизмов, обеспечивающих устойчивое развитие системы воспитания и дополнительного образования детей в Прохоровском районе; </w:t>
      </w:r>
    </w:p>
    <w:p w:rsidR="00C6619C" w:rsidRDefault="00C6619C" w:rsidP="00DF3C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становление единого образовательного пространства на основе использования новейших информационных и телекоммуникационных технологий;</w:t>
      </w:r>
    </w:p>
    <w:p w:rsidR="00C6619C" w:rsidRDefault="00C6619C" w:rsidP="00DF3CD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системы выявления, развития и адресной поддержки одарённых детей в различных областях творческой деятельности.</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 необходимостью обеспечения управляемого процесса развития муниципальной системы образования, перевода в новое состояние, обеспечивающее повышение ее качества и эффективности в соответствии со стратегическими направлениями, разработана муниципальная программа "Развитие образования Прохоровского района на 2015 – 2020 годы", которая определяет стратегию и основные направления развития муниципальной системы образования на 2015 - 2020 годы в соответствии с Концепцией модернизации Российского образования, с федеральнымзаконом «Об образовании в РФ» от 29.12.2012 №273, с </w:t>
      </w:r>
      <w:r>
        <w:rPr>
          <w:rFonts w:ascii="Times New Roman" w:eastAsia="Times New Roman" w:hAnsi="Times New Roman" w:cs="Times New Roman"/>
          <w:spacing w:val="-5"/>
          <w:sz w:val="28"/>
          <w:szCs w:val="28"/>
        </w:rPr>
        <w:t xml:space="preserve"> государственной программой Белгородской области «Развитие образования Белгородской области на 2014 –2020</w:t>
      </w:r>
      <w:r>
        <w:rPr>
          <w:rFonts w:ascii="Times New Roman" w:eastAsia="Times New Roman" w:hAnsi="Times New Roman" w:cs="Times New Roman"/>
          <w:spacing w:val="-3"/>
          <w:sz w:val="28"/>
          <w:szCs w:val="28"/>
        </w:rPr>
        <w:t xml:space="preserve">годы», утверждённой постановлением правительства Белгородской области от 30 декабря 2013 года № 528-пп, </w:t>
      </w:r>
      <w:r>
        <w:rPr>
          <w:rFonts w:ascii="Times New Roman" w:eastAsia="Times New Roman" w:hAnsi="Times New Roman" w:cs="Times New Roman"/>
          <w:sz w:val="28"/>
          <w:szCs w:val="28"/>
        </w:rPr>
        <w:t xml:space="preserve">планом мероприятий («дорожной картой») «Изменения в отраслях социальной сферы, направленные на повышение эффективности образования и науки», утвержденной постановлением главы администрации Прохоровского района от 27.05.2013 года №755/1 </w:t>
      </w:r>
      <w:r>
        <w:rPr>
          <w:rFonts w:ascii="Times New Roman" w:eastAsia="Times New Roman" w:hAnsi="Times New Roman" w:cs="Times New Roman"/>
          <w:spacing w:val="-3"/>
          <w:sz w:val="28"/>
          <w:szCs w:val="28"/>
        </w:rPr>
        <w:t xml:space="preserve">. </w:t>
      </w:r>
    </w:p>
    <w:p w:rsidR="00C6619C" w:rsidRDefault="00C6619C" w:rsidP="00DF3C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характеристиками текущего состояния сферы образования района являются доступность образовательных услуг для детей района; качество услуг, предоставляемых образовательными учреждениями различных уровней образования; кадровый состав педагогических работников; развитие инфраструктуры и материально-техническая база образовательных учреждений.</w:t>
      </w:r>
    </w:p>
    <w:p w:rsidR="00C6619C" w:rsidRDefault="00C6619C" w:rsidP="00DF3CD3">
      <w:pPr>
        <w:shd w:val="clear" w:color="auto" w:fill="FFFFFF"/>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z w:val="28"/>
          <w:szCs w:val="28"/>
        </w:rPr>
        <w:t>На муниципальном уровне вопросы образовательной политики з</w:t>
      </w:r>
      <w:r>
        <w:rPr>
          <w:rFonts w:ascii="Times New Roman" w:eastAsia="Times New Roman" w:hAnsi="Times New Roman" w:cs="Times New Roman"/>
          <w:spacing w:val="-3"/>
          <w:sz w:val="28"/>
          <w:szCs w:val="28"/>
        </w:rPr>
        <w:t>акреплены за управлением образования администрации Прохоровского района.</w:t>
      </w:r>
    </w:p>
    <w:p w:rsidR="00C6619C" w:rsidRDefault="00C6619C" w:rsidP="00DF3CD3">
      <w:pPr>
        <w:tabs>
          <w:tab w:val="left" w:pos="7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ведомственном подчинении управления образования администрации Прохоровского района» находятся: </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 МКУ «Муниципальный центр оценки качества образования, информационного и методического сопровождения»;</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 МКУ «Централизованная бухгалтерия управления образования и подведомственных ему учреждений Прохоровского района»;</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- 42 муниципальных образовательных учреждения.</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lastRenderedPageBreak/>
        <w:t>Два учреждения дополнительного образования (ДЮСШ и ДШИ) подведомственны управлению культуры и туризма и управлению физической культуры, спорта и молодежной политики района.</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 дошкольного образования представлена 18 муниципальными детскими садами (17 – бюджетным и 1 автономным). 4 </w:t>
      </w:r>
      <w:proofErr w:type="spellStart"/>
      <w:r>
        <w:rPr>
          <w:rFonts w:ascii="Times New Roman" w:eastAsia="Times New Roman" w:hAnsi="Times New Roman" w:cs="Times New Roman"/>
          <w:sz w:val="28"/>
          <w:szCs w:val="28"/>
        </w:rPr>
        <w:t>одногрупповых</w:t>
      </w:r>
      <w:proofErr w:type="spellEnd"/>
      <w:r>
        <w:rPr>
          <w:rFonts w:ascii="Times New Roman" w:eastAsia="Times New Roman" w:hAnsi="Times New Roman" w:cs="Times New Roman"/>
          <w:sz w:val="28"/>
          <w:szCs w:val="28"/>
        </w:rPr>
        <w:t xml:space="preserve"> детских сада до 1 сентября 2014 года были реорганизованы в дошкольные группы. </w:t>
      </w:r>
      <w:proofErr w:type="gramStart"/>
      <w:r>
        <w:rPr>
          <w:rFonts w:ascii="Times New Roman" w:eastAsia="Times New Roman" w:hAnsi="Times New Roman" w:cs="Times New Roman"/>
          <w:sz w:val="28"/>
          <w:szCs w:val="28"/>
        </w:rPr>
        <w:t xml:space="preserve">Доля детей в возрасте от 3 до 7 лет, которым предоставлена возможность получать услуги дошкольного образования (в соответствии с электронной очередью), составляет 95% при плановом значении показателя (по «дорожной карте») - 93%. Значение показателя «охват детей в возрасте от 5 до 7 лет </w:t>
      </w:r>
      <w:proofErr w:type="spellStart"/>
      <w:r>
        <w:rPr>
          <w:rFonts w:ascii="Times New Roman" w:eastAsia="Times New Roman" w:hAnsi="Times New Roman" w:cs="Times New Roman"/>
          <w:sz w:val="28"/>
          <w:szCs w:val="28"/>
        </w:rPr>
        <w:t>предшкольной</w:t>
      </w:r>
      <w:proofErr w:type="spellEnd"/>
      <w:r>
        <w:rPr>
          <w:rFonts w:ascii="Times New Roman" w:eastAsia="Times New Roman" w:hAnsi="Times New Roman" w:cs="Times New Roman"/>
          <w:sz w:val="28"/>
          <w:szCs w:val="28"/>
        </w:rPr>
        <w:t xml:space="preserve"> подготовкой» хоть достаточно высокое -  86,2%, но ниже планового - 95%. В районе сохраняется устойчивая тенденция расширения сети дошкольных</w:t>
      </w:r>
      <w:proofErr w:type="gramEnd"/>
      <w:r>
        <w:rPr>
          <w:rFonts w:ascii="Times New Roman" w:eastAsia="Times New Roman" w:hAnsi="Times New Roman" w:cs="Times New Roman"/>
          <w:sz w:val="28"/>
          <w:szCs w:val="28"/>
        </w:rPr>
        <w:t xml:space="preserve"> образовательных учреждений: за последние 4 года за счет открытия нового сада, открытия групп, реконструкции имеющихся помещений введено дополнительно 234 места. </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целях достижения плановых показателей «дорожной карты» Прохоровский район принимает участие в реализации на территории Белгородской области федерального проекта «Модернизация региональных систем дошкольного образования». </w:t>
      </w:r>
    </w:p>
    <w:p w:rsidR="00C6619C" w:rsidRDefault="00C6619C" w:rsidP="00DF3C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целях повышения качества дошкольного образования в Прохоровском районе обеспечен поэтапный переход к реализации федеральных государственных требований к структуре основной общеобразовательной программе дошкольного образования и условиям ее реализации.</w:t>
      </w:r>
    </w:p>
    <w:p w:rsidR="00C6619C" w:rsidRDefault="00C6619C" w:rsidP="00DF3C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 этом были учтены региональные и муниципальные приоритеты, определяющие содержание образования дошкольников: духовно-нравственное воспитание; </w:t>
      </w:r>
      <w:proofErr w:type="spellStart"/>
      <w:r>
        <w:rPr>
          <w:rFonts w:ascii="Times New Roman" w:eastAsia="Calibri" w:hAnsi="Times New Roman" w:cs="Times New Roman"/>
          <w:sz w:val="28"/>
          <w:szCs w:val="28"/>
          <w:lang w:eastAsia="ru-RU"/>
        </w:rPr>
        <w:t>здоровьесбережение</w:t>
      </w:r>
      <w:proofErr w:type="spellEnd"/>
      <w:r>
        <w:rPr>
          <w:rFonts w:ascii="Times New Roman" w:eastAsia="Calibri" w:hAnsi="Times New Roman" w:cs="Times New Roman"/>
          <w:sz w:val="28"/>
          <w:szCs w:val="28"/>
          <w:lang w:eastAsia="ru-RU"/>
        </w:rPr>
        <w:t xml:space="preserve"> детей; обеспечение равных стартовых возможностей при поступлении в школу; формирование элементарных навыков общения на иностранном языке.</w:t>
      </w:r>
    </w:p>
    <w:p w:rsidR="00C6619C" w:rsidRDefault="00C6619C" w:rsidP="00DF3C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2013 году 644 воспитанников ДОУ (62% от общего количества и 94% от числа детей 4 - 7 лет) изучали иностранный язык.</w:t>
      </w:r>
    </w:p>
    <w:p w:rsidR="00C6619C" w:rsidRDefault="00C6619C" w:rsidP="00DF3C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Охват </w:t>
      </w:r>
      <w:proofErr w:type="spellStart"/>
      <w:r>
        <w:rPr>
          <w:rFonts w:ascii="Times New Roman" w:eastAsia="Calibri" w:hAnsi="Times New Roman" w:cs="Times New Roman"/>
          <w:sz w:val="28"/>
          <w:szCs w:val="28"/>
          <w:lang w:eastAsia="ru-RU"/>
        </w:rPr>
        <w:t>предшкольной</w:t>
      </w:r>
      <w:proofErr w:type="spellEnd"/>
      <w:r>
        <w:rPr>
          <w:rFonts w:ascii="Times New Roman" w:eastAsia="Calibri" w:hAnsi="Times New Roman" w:cs="Times New Roman"/>
          <w:sz w:val="28"/>
          <w:szCs w:val="28"/>
          <w:lang w:eastAsia="ru-RU"/>
        </w:rPr>
        <w:t xml:space="preserve"> подготовкой составил 86,2%.</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Создание условий для получения гражданами Прохоровского района общего образования осуществляется с учетом демографической ситуации, территориальной доступности и образовательных потребностей детей и подростков. На фоне снижения общей численности населения района в период с 2009 по 2013 год имеет место незначительное сокращение контингента обучающихся школ с 2665 до 2598 человек. Сокращение контингента обучающихся, оптимизации сети общеобразовательных учреждений привело к снижению числа общеобразовательных учреждений в районе на 24%.</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 xml:space="preserve">В настоящее время муниципальная сеть общеобразовательных учреждений представлена 16 средними школами (из которых одна школа реализует программы углубленного изучения) и 6 основными школами. 4 школы с 1 сентября 2014 года имеют в составе дошкольные группы и </w:t>
      </w:r>
      <w:r>
        <w:rPr>
          <w:rFonts w:ascii="Times New Roman" w:eastAsia="Calibri" w:hAnsi="Times New Roman" w:cs="Times New Roman"/>
          <w:sz w:val="28"/>
          <w:szCs w:val="20"/>
          <w:lang w:eastAsia="ru-RU"/>
        </w:rPr>
        <w:lastRenderedPageBreak/>
        <w:t>реализуют программы дошкольного образования (Лучковская СОШ, Маломаяченская СОШ, Донецкая ООШ, Шаховская СОШ).</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районе реализуется программа «Одарённые дети». На её реализацию в 2013 году было израсходовано 251 тыс. руб. На базе МБОУ «Прохоровская гимназия» создан Центр поддержки одаренных школьников (далее - Центр). Всего в Центре в 2013-2014 учебном году в 11 отделениях занимались 302 учащихся (в 2012 году - 252 учащихся). Занятия проводят высококвалифицированные педагоги района, преподаватели </w:t>
      </w:r>
      <w:proofErr w:type="spellStart"/>
      <w:r>
        <w:rPr>
          <w:rFonts w:ascii="Times New Roman" w:eastAsia="Times New Roman" w:hAnsi="Times New Roman" w:cs="Times New Roman"/>
          <w:sz w:val="28"/>
          <w:szCs w:val="28"/>
        </w:rPr>
        <w:t>БелГУ</w:t>
      </w:r>
      <w:proofErr w:type="spellEnd"/>
      <w:r>
        <w:rPr>
          <w:rFonts w:ascii="Times New Roman" w:eastAsia="Times New Roman" w:hAnsi="Times New Roman" w:cs="Times New Roman"/>
          <w:sz w:val="28"/>
          <w:szCs w:val="28"/>
        </w:rPr>
        <w:t xml:space="preserve">, БГТУ, </w:t>
      </w:r>
      <w:proofErr w:type="spellStart"/>
      <w:r>
        <w:rPr>
          <w:rFonts w:ascii="Times New Roman" w:eastAsia="Times New Roman" w:hAnsi="Times New Roman" w:cs="Times New Roman"/>
          <w:sz w:val="28"/>
          <w:szCs w:val="28"/>
        </w:rPr>
        <w:t>БелСХ</w:t>
      </w:r>
      <w:proofErr w:type="spellEnd"/>
      <w:r>
        <w:rPr>
          <w:rFonts w:ascii="Times New Roman" w:eastAsia="Times New Roman" w:hAnsi="Times New Roman" w:cs="Times New Roman"/>
          <w:sz w:val="28"/>
          <w:szCs w:val="28"/>
        </w:rPr>
        <w:t xml:space="preserve">. В районе 4 базовых (опорных) школы по организации предпрофильной подготовки, 3 ресурсных центра для организации профессионального обучения.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реализации Комплексного проекта модернизации образования в районе была создана муниципальная образовательная сеть с равным доступом всех учащихся к базовымресурсам. Сеть объединила все школы в 4 образовательных округа. Для детей, проживающих в удаленных населенных пунктах, организован централизованный подвоз не только к местам учебы, но и к местам проведения предпрофильной подготовки и профессионального обучения. 77% обучающихся 9 классов охвачены сетевой формой обучения по предпрофильной подготовке. 100% старшеклассников осваивают образовательные программы профильного уровня. 36,4% школьников обучаются по индивидуальным учебным планам, более 60% становятся студентами организаций высшего профессионального образования Белгородской области.</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Удельный вес обучающихся в современных условиях составил 54,8%, а доля общеобразовательных организаций, соответствующих современным требованиям обучения – 22,7%, что значительно ниже областных показателей (82% и 64% соответственно).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2013 году произошло значительное укрепление материально-технической базы образовательных учреждений. Приоритетами расходования финансовых средств стали направления, позволяющие устранить нарушения требований надзорных органов, создать условия для реализации федеральных государственных образовательных стандартов. На эти цели из бюджетов различного уровня было выделено около 22,5 млн. рублей.</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объединениях дополнительного образования занято 2818 детей и подростков 5-18 лет, что составило более 75,5% от общего числа детей данной возрастной категории. Содержание деятельности определялось дополнительными образовательными программами по 8 направленностям, в рамках которых действовали 293 объединения: таких как, объединения технического творчества, спортивно-технические, эколого-биологические, туристско-краеведческие, спортивные, художественного творчества, культурологические и другие.</w:t>
      </w:r>
    </w:p>
    <w:p w:rsidR="00C6619C" w:rsidRDefault="00C6619C" w:rsidP="00DF3C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образовательных организациях реализуются проекты культурно-исторической направленности и духовно-нравственного содержания, основанные на ценностях православной культуры. Основной акцент в </w:t>
      </w:r>
      <w:r>
        <w:rPr>
          <w:rFonts w:ascii="Times New Roman" w:eastAsia="Calibri" w:hAnsi="Times New Roman" w:cs="Times New Roman"/>
          <w:sz w:val="28"/>
          <w:szCs w:val="28"/>
          <w:lang w:eastAsia="ru-RU"/>
        </w:rPr>
        <w:lastRenderedPageBreak/>
        <w:t>воспитательной работе сделан на профессиональную ориентацию, культурно-досуговую деятельность, духовно-нравственное воспитание, пропаганду здорового образа жизни.</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районе продолжается реализация федерального государственного образовательного стандарта второго поколения. В 2013/14 учебном году по стандартам второго поколения обучались 85,6% обучающихся начальной школы (1-3 классы всех школ, 4 классы Прохоровской гимназии).  В «пилотном режиме» продолжали обучение по федеральным государственным образовательным стандартам основного общего образования в Прохоровской гимназии (5 – 6 классы). </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настоящее время </w:t>
      </w:r>
      <w:r>
        <w:rPr>
          <w:rFonts w:ascii="Times New Roman" w:eastAsia="Times New Roman" w:hAnsi="Times New Roman" w:cs="Calibri"/>
          <w:sz w:val="28"/>
          <w:szCs w:val="28"/>
        </w:rPr>
        <w:t>с</w:t>
      </w:r>
      <w:r>
        <w:rPr>
          <w:rFonts w:ascii="Times New Roman" w:eastAsia="Times New Roman" w:hAnsi="Times New Roman" w:cs="Calibri"/>
          <w:sz w:val="28"/>
          <w:szCs w:val="28"/>
          <w:lang w:eastAsia="ru-RU"/>
        </w:rPr>
        <w:t>истема дошкольного образования пред</w:t>
      </w:r>
      <w:r>
        <w:rPr>
          <w:rFonts w:ascii="Times New Roman" w:eastAsia="Times New Roman" w:hAnsi="Times New Roman" w:cs="Calibri"/>
          <w:sz w:val="28"/>
          <w:szCs w:val="28"/>
        </w:rPr>
        <w:t>ставлена 14 детскими садами и 10</w:t>
      </w:r>
      <w:r>
        <w:rPr>
          <w:rFonts w:ascii="Times New Roman" w:eastAsia="Times New Roman" w:hAnsi="Times New Roman" w:cs="Calibri"/>
          <w:sz w:val="28"/>
          <w:szCs w:val="28"/>
          <w:lang w:eastAsia="ru-RU"/>
        </w:rPr>
        <w:t xml:space="preserve"> школами с дошкольными группами</w:t>
      </w:r>
      <w:r>
        <w:rPr>
          <w:rFonts w:ascii="Times New Roman" w:eastAsia="Times New Roman" w:hAnsi="Times New Roman" w:cs="Calibri"/>
          <w:sz w:val="28"/>
          <w:szCs w:val="28"/>
        </w:rPr>
        <w:t xml:space="preserve"> (</w:t>
      </w:r>
      <w:r>
        <w:rPr>
          <w:rFonts w:ascii="Times New Roman" w:eastAsia="Calibri" w:hAnsi="Times New Roman" w:cs="Times New Roman"/>
          <w:sz w:val="28"/>
          <w:szCs w:val="28"/>
          <w:lang w:eastAsia="ru-RU"/>
        </w:rPr>
        <w:t>Лучковская СОШ, Маломаяченская СОШ, Донецкая ООШ, Шаховская СОШ, РадьковскаяСОШ, Коломыцевская СОШ, Кривошеевская СОШ, Холоднянская СОШ, Призначенская СОШ, Плотавская СОШ).</w:t>
      </w:r>
    </w:p>
    <w:p w:rsidR="00C6619C" w:rsidRDefault="00C6619C" w:rsidP="00DF3C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Доля детей в возрасте от 3 до 7 лет, которым предоставлена возможность получать услуги дошкольного образования (в соответствии с электронной очередью), составляет 100%. Значение показателя «охват детей в возрасте от 5 до 7 лет </w:t>
      </w:r>
      <w:proofErr w:type="spellStart"/>
      <w:r>
        <w:rPr>
          <w:rFonts w:ascii="Times New Roman" w:eastAsia="Times New Roman" w:hAnsi="Times New Roman" w:cs="Times New Roman"/>
          <w:sz w:val="28"/>
          <w:szCs w:val="28"/>
          <w:lang w:eastAsia="ru-RU"/>
        </w:rPr>
        <w:t>предшкольной</w:t>
      </w:r>
      <w:proofErr w:type="spellEnd"/>
      <w:r>
        <w:rPr>
          <w:rFonts w:ascii="Times New Roman" w:eastAsia="Times New Roman" w:hAnsi="Times New Roman" w:cs="Times New Roman"/>
          <w:sz w:val="28"/>
          <w:szCs w:val="28"/>
          <w:lang w:eastAsia="ru-RU"/>
        </w:rPr>
        <w:t xml:space="preserve"> подготовкой» -  93,5%, что ниже планового – 95%. В районе сохраняется устойчивая тенденция расширения сети дошкольных образовательных учреждений: </w:t>
      </w:r>
      <w:proofErr w:type="gramEnd"/>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 - открытие дошкольных групп в МБОУ «Коломыцевская ООШ» (на 20 мест), МБОУ «Призначенская СОШ» (на 25 мест);</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открытие третьей группы в МБДОУ «Детский сад «Дюймовочка» с. Береговое (18 мест); МБДОУ «Детский сад «Теремок» села Кривошеевка реорганизован путём присоединения к МБОУ «Кривошеевская СОШ»; </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перевод существующего детского сада «Теремок» МБОУ «Кривошеевская СОШ» (занимающего приспособленное здание на 8 мест) в отремонтированное здание (на 20 мест), т.е. создано 12 дополнительных мест.  </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открытие пятой группы МБДОУ «Детский сад «Сказка» с. Беленихино Прохоровского района Белгородской области в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етеревино</w:t>
      </w:r>
      <w:proofErr w:type="spellEnd"/>
      <w:r>
        <w:rPr>
          <w:rFonts w:ascii="Times New Roman" w:eastAsia="Times New Roman" w:hAnsi="Times New Roman" w:cs="Times New Roman"/>
          <w:sz w:val="28"/>
          <w:szCs w:val="28"/>
          <w:lang w:eastAsia="ru-RU"/>
        </w:rPr>
        <w:t xml:space="preserve">  (на 15 мест).</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Дошкольное образование  в районе реализуется в соответствии с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При этом были учтены региональные и муниципальные приоритеты, определяющие содержание образования дошкольников. </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Сеть общеобразовательных учреждений представлена 16 средними школами  и 5 основными школами. </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объединениях дополнительного образования </w:t>
      </w:r>
      <w:r>
        <w:rPr>
          <w:rFonts w:ascii="Times New Roman" w:eastAsia="Times New Roman" w:hAnsi="Times New Roman" w:cs="Times New Roman"/>
          <w:b/>
          <w:sz w:val="28"/>
          <w:szCs w:val="28"/>
        </w:rPr>
        <w:t>занято 3199 детей</w:t>
      </w:r>
      <w:r>
        <w:rPr>
          <w:rFonts w:ascii="Times New Roman" w:eastAsia="Times New Roman" w:hAnsi="Times New Roman" w:cs="Times New Roman"/>
          <w:sz w:val="28"/>
          <w:szCs w:val="28"/>
        </w:rPr>
        <w:t xml:space="preserve"> и подростков 5-18 лет, что составляет более 93% от общего числа детей данной возрастной категории.</w:t>
      </w:r>
    </w:p>
    <w:p w:rsidR="00C6619C" w:rsidRDefault="00C6619C" w:rsidP="00DF3CD3">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SWOT</w:t>
      </w:r>
      <w:r>
        <w:rPr>
          <w:rFonts w:ascii="Times New Roman" w:eastAsia="Times New Roman" w:hAnsi="Times New Roman" w:cs="Times New Roman"/>
          <w:b/>
          <w:sz w:val="28"/>
          <w:szCs w:val="28"/>
        </w:rPr>
        <w:t xml:space="preserve">-анализ </w:t>
      </w:r>
    </w:p>
    <w:p w:rsidR="00C6619C" w:rsidRDefault="00C6619C" w:rsidP="00DF3CD3">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системы образования Прохоровского района</w:t>
      </w:r>
    </w:p>
    <w:p w:rsidR="00C6619C" w:rsidRDefault="00C6619C" w:rsidP="00DF3CD3">
      <w:pPr>
        <w:spacing w:after="0" w:line="240" w:lineRule="auto"/>
        <w:ind w:firstLine="708"/>
        <w:jc w:val="center"/>
        <w:rPr>
          <w:rFonts w:ascii="Times New Roman" w:eastAsia="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4"/>
        <w:gridCol w:w="4948"/>
      </w:tblGrid>
      <w:tr w:rsidR="00C6619C" w:rsidTr="00C6619C">
        <w:tc>
          <w:tcPr>
            <w:tcW w:w="463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Сильные стороны (</w:t>
            </w:r>
            <w:r>
              <w:rPr>
                <w:rFonts w:ascii="Times New Roman" w:eastAsia="Times New Roman" w:hAnsi="Times New Roman" w:cs="Times New Roman"/>
                <w:b/>
                <w:sz w:val="28"/>
                <w:szCs w:val="28"/>
                <w:lang w:val="en-US"/>
              </w:rPr>
              <w:t>S</w:t>
            </w:r>
            <w:r>
              <w:rPr>
                <w:rFonts w:ascii="Times New Roman" w:eastAsia="Times New Roman" w:hAnsi="Times New Roman" w:cs="Times New Roman"/>
                <w:b/>
                <w:sz w:val="28"/>
                <w:szCs w:val="28"/>
              </w:rPr>
              <w:t>)</w:t>
            </w:r>
          </w:p>
        </w:tc>
        <w:tc>
          <w:tcPr>
            <w:tcW w:w="5082"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Слабые стороны (</w:t>
            </w:r>
            <w:r>
              <w:rPr>
                <w:rFonts w:ascii="Times New Roman" w:eastAsia="Times New Roman" w:hAnsi="Times New Roman" w:cs="Times New Roman"/>
                <w:b/>
                <w:sz w:val="28"/>
                <w:szCs w:val="28"/>
                <w:lang w:val="en-US"/>
              </w:rPr>
              <w:t>W</w:t>
            </w:r>
            <w:r>
              <w:rPr>
                <w:rFonts w:ascii="Times New Roman" w:eastAsia="Times New Roman" w:hAnsi="Times New Roman" w:cs="Times New Roman"/>
                <w:b/>
                <w:sz w:val="28"/>
                <w:szCs w:val="28"/>
              </w:rPr>
              <w:t>)</w:t>
            </w:r>
          </w:p>
        </w:tc>
      </w:tr>
      <w:tr w:rsidR="00C6619C" w:rsidTr="00C6619C">
        <w:trPr>
          <w:trHeight w:val="70"/>
        </w:trPr>
        <w:tc>
          <w:tcPr>
            <w:tcW w:w="4638" w:type="dxa"/>
            <w:tcBorders>
              <w:top w:val="single" w:sz="4" w:space="0" w:color="auto"/>
              <w:left w:val="single" w:sz="4" w:space="0" w:color="auto"/>
              <w:bottom w:val="single" w:sz="4" w:space="0" w:color="auto"/>
              <w:right w:val="single" w:sz="4" w:space="0" w:color="auto"/>
            </w:tcBorders>
            <w:hideMark/>
          </w:tcPr>
          <w:p w:rsidR="00C6619C" w:rsidRDefault="00C6619C" w:rsidP="00563099">
            <w:pPr>
              <w:numPr>
                <w:ilvl w:val="0"/>
                <w:numId w:val="6"/>
              </w:numPr>
              <w:tabs>
                <w:tab w:val="num" w:pos="34"/>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Обновление содержания образования, переход на новые образовательные стандарты.</w:t>
            </w:r>
          </w:p>
          <w:p w:rsidR="00C6619C" w:rsidRDefault="00C6619C" w:rsidP="00563099">
            <w:pPr>
              <w:numPr>
                <w:ilvl w:val="0"/>
                <w:numId w:val="6"/>
              </w:numPr>
              <w:tabs>
                <w:tab w:val="num" w:pos="34"/>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 уровень расходов на отрасль образования в муниципальном бюджете.</w:t>
            </w:r>
          </w:p>
          <w:p w:rsidR="00C6619C" w:rsidRDefault="00C6619C" w:rsidP="00563099">
            <w:pPr>
              <w:numPr>
                <w:ilvl w:val="0"/>
                <w:numId w:val="6"/>
              </w:numPr>
              <w:tabs>
                <w:tab w:val="num" w:pos="34"/>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Обновление и укрепление материально-технической базы образовательных учреждений всех уровней образования.</w:t>
            </w:r>
          </w:p>
          <w:p w:rsidR="00C6619C" w:rsidRDefault="00C6619C" w:rsidP="00563099">
            <w:pPr>
              <w:numPr>
                <w:ilvl w:val="0"/>
                <w:numId w:val="6"/>
              </w:numPr>
              <w:tabs>
                <w:tab w:val="num" w:pos="34"/>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Государственные гарантии и устойчивость финансирования.</w:t>
            </w:r>
          </w:p>
          <w:p w:rsidR="00C6619C" w:rsidRDefault="00C6619C" w:rsidP="00563099">
            <w:pPr>
              <w:numPr>
                <w:ilvl w:val="0"/>
                <w:numId w:val="6"/>
              </w:numPr>
              <w:tabs>
                <w:tab w:val="num" w:pos="34"/>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Бесплатность образовательных услуг, в том числе дополнительных.</w:t>
            </w:r>
          </w:p>
          <w:p w:rsidR="00C6619C" w:rsidRDefault="00C6619C" w:rsidP="00563099">
            <w:pPr>
              <w:numPr>
                <w:ilvl w:val="0"/>
                <w:numId w:val="6"/>
              </w:numPr>
              <w:tabs>
                <w:tab w:val="num" w:pos="34"/>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Системность работы по организации повышения квалификации педагогических и управленческих кадров.</w:t>
            </w:r>
          </w:p>
          <w:p w:rsidR="00C6619C" w:rsidRDefault="00C6619C" w:rsidP="00563099">
            <w:pPr>
              <w:numPr>
                <w:ilvl w:val="0"/>
                <w:numId w:val="6"/>
              </w:numPr>
              <w:tabs>
                <w:tab w:val="num" w:pos="34"/>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муниципальных проектов, направленных на развитие отрасли образования.</w:t>
            </w:r>
          </w:p>
        </w:tc>
        <w:tc>
          <w:tcPr>
            <w:tcW w:w="5082" w:type="dxa"/>
            <w:tcBorders>
              <w:top w:val="single" w:sz="4" w:space="0" w:color="auto"/>
              <w:left w:val="single" w:sz="4" w:space="0" w:color="auto"/>
              <w:bottom w:val="single" w:sz="4" w:space="0" w:color="auto"/>
              <w:right w:val="single" w:sz="4" w:space="0" w:color="auto"/>
            </w:tcBorders>
            <w:hideMark/>
          </w:tcPr>
          <w:p w:rsidR="00C6619C" w:rsidRDefault="00C6619C" w:rsidP="00563099">
            <w:pPr>
              <w:numPr>
                <w:ilvl w:val="0"/>
                <w:numId w:val="7"/>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Нехватка кадров.</w:t>
            </w:r>
          </w:p>
          <w:p w:rsidR="00C6619C" w:rsidRDefault="00C6619C" w:rsidP="00563099">
            <w:pPr>
              <w:numPr>
                <w:ilvl w:val="0"/>
                <w:numId w:val="7"/>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подмены реальных показателей эффективности деятельности работников образования формальными показателями.</w:t>
            </w:r>
          </w:p>
          <w:p w:rsidR="00C6619C" w:rsidRDefault="00C6619C" w:rsidP="00563099">
            <w:pPr>
              <w:numPr>
                <w:ilvl w:val="0"/>
                <w:numId w:val="7"/>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Нехватка мест в дошкольных образовательных учреждениях.</w:t>
            </w:r>
          </w:p>
          <w:p w:rsidR="00C6619C" w:rsidRDefault="00C6619C" w:rsidP="00563099">
            <w:pPr>
              <w:numPr>
                <w:ilvl w:val="0"/>
                <w:numId w:val="7"/>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муниципального (социального) жилья для педагогических работников.</w:t>
            </w:r>
          </w:p>
          <w:p w:rsidR="00C6619C" w:rsidRDefault="00C6619C" w:rsidP="00563099">
            <w:pPr>
              <w:numPr>
                <w:ilvl w:val="0"/>
                <w:numId w:val="7"/>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Несоответствие нормативной базы декларируемым нормам.</w:t>
            </w:r>
          </w:p>
          <w:p w:rsidR="00C6619C" w:rsidRDefault="00C6619C" w:rsidP="00563099">
            <w:pPr>
              <w:numPr>
                <w:ilvl w:val="0"/>
                <w:numId w:val="7"/>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Ориентированность системы конкурсных процедур на дешевизну, а не на качество.</w:t>
            </w:r>
          </w:p>
          <w:p w:rsidR="00C6619C" w:rsidRDefault="00C6619C" w:rsidP="00563099">
            <w:pPr>
              <w:numPr>
                <w:ilvl w:val="0"/>
                <w:numId w:val="7"/>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положительного санитарно-эпидемиологического заключения более чем у 78% образовательных учреждений района.</w:t>
            </w:r>
          </w:p>
          <w:p w:rsidR="00C6619C" w:rsidRDefault="00C6619C" w:rsidP="00563099">
            <w:pPr>
              <w:numPr>
                <w:ilvl w:val="0"/>
                <w:numId w:val="7"/>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в полной мере организованы условия для удовлетворения потребностей детей с ограниченными возможностями здоровья.</w:t>
            </w:r>
          </w:p>
        </w:tc>
      </w:tr>
      <w:tr w:rsidR="00C6619C" w:rsidTr="00C6619C">
        <w:trPr>
          <w:trHeight w:val="422"/>
        </w:trPr>
        <w:tc>
          <w:tcPr>
            <w:tcW w:w="4638" w:type="dxa"/>
            <w:tcBorders>
              <w:top w:val="single" w:sz="4" w:space="0" w:color="auto"/>
              <w:left w:val="single" w:sz="4" w:space="0" w:color="auto"/>
              <w:bottom w:val="single" w:sz="4" w:space="0" w:color="auto"/>
              <w:right w:val="single" w:sz="4" w:space="0" w:color="auto"/>
            </w:tcBorders>
            <w:hideMark/>
          </w:tcPr>
          <w:p w:rsidR="00C6619C" w:rsidRDefault="00C6619C" w:rsidP="00DF3CD3">
            <w:pPr>
              <w:tabs>
                <w:tab w:val="num" w:pos="55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Возможности (</w:t>
            </w:r>
            <w:r>
              <w:rPr>
                <w:rFonts w:ascii="Times New Roman" w:eastAsia="Times New Roman" w:hAnsi="Times New Roman" w:cs="Times New Roman"/>
                <w:b/>
                <w:sz w:val="28"/>
                <w:szCs w:val="28"/>
                <w:lang w:val="en-US"/>
              </w:rPr>
              <w:t>O</w:t>
            </w:r>
            <w:r>
              <w:rPr>
                <w:rFonts w:ascii="Times New Roman" w:eastAsia="Times New Roman" w:hAnsi="Times New Roman" w:cs="Times New Roman"/>
                <w:b/>
                <w:sz w:val="28"/>
                <w:szCs w:val="28"/>
              </w:rPr>
              <w:t>)</w:t>
            </w:r>
          </w:p>
        </w:tc>
        <w:tc>
          <w:tcPr>
            <w:tcW w:w="5082"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Угрозы (</w:t>
            </w:r>
            <w:r>
              <w:rPr>
                <w:rFonts w:ascii="Times New Roman" w:eastAsia="Times New Roman" w:hAnsi="Times New Roman" w:cs="Times New Roman"/>
                <w:b/>
                <w:sz w:val="28"/>
                <w:szCs w:val="28"/>
                <w:lang w:val="en-US"/>
              </w:rPr>
              <w:t>T</w:t>
            </w:r>
            <w:r>
              <w:rPr>
                <w:rFonts w:ascii="Times New Roman" w:eastAsia="Times New Roman" w:hAnsi="Times New Roman" w:cs="Times New Roman"/>
                <w:b/>
                <w:sz w:val="28"/>
                <w:szCs w:val="28"/>
              </w:rPr>
              <w:t>)</w:t>
            </w:r>
          </w:p>
        </w:tc>
      </w:tr>
      <w:tr w:rsidR="00C6619C" w:rsidTr="00C6619C">
        <w:tc>
          <w:tcPr>
            <w:tcW w:w="4638" w:type="dxa"/>
            <w:tcBorders>
              <w:top w:val="single" w:sz="4" w:space="0" w:color="auto"/>
              <w:left w:val="single" w:sz="4" w:space="0" w:color="auto"/>
              <w:bottom w:val="single" w:sz="4" w:space="0" w:color="auto"/>
              <w:right w:val="single" w:sz="4" w:space="0" w:color="auto"/>
            </w:tcBorders>
            <w:hideMark/>
          </w:tcPr>
          <w:p w:rsidR="00C6619C" w:rsidRDefault="00C6619C" w:rsidP="00563099">
            <w:pPr>
              <w:numPr>
                <w:ilvl w:val="0"/>
                <w:numId w:val="8"/>
              </w:numPr>
              <w:tabs>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Рост благотворительности и спонсорства, направленные на поддержку и развитие детского творчества.</w:t>
            </w:r>
          </w:p>
          <w:p w:rsidR="00C6619C" w:rsidRDefault="00C6619C" w:rsidP="00563099">
            <w:pPr>
              <w:numPr>
                <w:ilvl w:val="0"/>
                <w:numId w:val="8"/>
              </w:numPr>
              <w:tabs>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Включение в федеральные и региональные программы строительства и капитального ремонта объектов социальной сферы.</w:t>
            </w:r>
          </w:p>
          <w:p w:rsidR="00C6619C" w:rsidRDefault="00C6619C" w:rsidP="00563099">
            <w:pPr>
              <w:numPr>
                <w:ilvl w:val="0"/>
                <w:numId w:val="8"/>
              </w:numPr>
              <w:tabs>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альтернативных форм получения образования.</w:t>
            </w:r>
          </w:p>
          <w:p w:rsidR="00C6619C" w:rsidRDefault="00C6619C" w:rsidP="00563099">
            <w:pPr>
              <w:numPr>
                <w:ilvl w:val="0"/>
                <w:numId w:val="8"/>
              </w:numPr>
              <w:tabs>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Активное участие в проектной деятельности.</w:t>
            </w:r>
          </w:p>
          <w:p w:rsidR="00C6619C" w:rsidRDefault="00C6619C" w:rsidP="00563099">
            <w:pPr>
              <w:numPr>
                <w:ilvl w:val="0"/>
                <w:numId w:val="8"/>
              </w:numPr>
              <w:tabs>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роста заработной платы в соответствии с майскими Указами Президента РФ.</w:t>
            </w:r>
          </w:p>
          <w:p w:rsidR="00C6619C" w:rsidRDefault="00C6619C" w:rsidP="00563099">
            <w:pPr>
              <w:numPr>
                <w:ilvl w:val="0"/>
                <w:numId w:val="8"/>
              </w:numPr>
              <w:tabs>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Привлечение общественности к управлению системой образования.</w:t>
            </w:r>
          </w:p>
          <w:p w:rsidR="00C6619C" w:rsidRDefault="00C6619C" w:rsidP="00563099">
            <w:pPr>
              <w:numPr>
                <w:ilvl w:val="0"/>
                <w:numId w:val="8"/>
              </w:numPr>
              <w:tabs>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Участие в конкурсах на </w:t>
            </w:r>
            <w:r>
              <w:rPr>
                <w:rFonts w:ascii="Times New Roman" w:eastAsia="Times New Roman" w:hAnsi="Times New Roman" w:cs="Times New Roman"/>
                <w:sz w:val="28"/>
                <w:szCs w:val="28"/>
              </w:rPr>
              <w:lastRenderedPageBreak/>
              <w:t>получение грантов для направления полученных средств на развитие отрасли образования.</w:t>
            </w:r>
          </w:p>
          <w:p w:rsidR="00C6619C" w:rsidRDefault="00C6619C" w:rsidP="00563099">
            <w:pPr>
              <w:numPr>
                <w:ilvl w:val="0"/>
                <w:numId w:val="8"/>
              </w:numPr>
              <w:tabs>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различных форм социальной поддержки педагогов.</w:t>
            </w:r>
          </w:p>
          <w:p w:rsidR="00C6619C" w:rsidRDefault="00C6619C" w:rsidP="00563099">
            <w:pPr>
              <w:numPr>
                <w:ilvl w:val="0"/>
                <w:numId w:val="8"/>
              </w:numPr>
              <w:tabs>
                <w:tab w:val="num" w:pos="394"/>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Привлечение специалистов различных организаций (департамент образования, ВУЗы, </w:t>
            </w:r>
            <w:proofErr w:type="spellStart"/>
            <w:r>
              <w:rPr>
                <w:rFonts w:ascii="Times New Roman" w:eastAsia="Times New Roman" w:hAnsi="Times New Roman" w:cs="Times New Roman"/>
                <w:sz w:val="28"/>
                <w:szCs w:val="28"/>
              </w:rPr>
              <w:t>БелИРО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стажировочные</w:t>
            </w:r>
            <w:proofErr w:type="spellEnd"/>
            <w:r>
              <w:rPr>
                <w:rFonts w:ascii="Times New Roman" w:eastAsia="Times New Roman" w:hAnsi="Times New Roman" w:cs="Times New Roman"/>
                <w:sz w:val="28"/>
                <w:szCs w:val="28"/>
              </w:rPr>
              <w:t xml:space="preserve"> площадки и др.) с целью повышения квалификации руководящих и педагогических кадров.</w:t>
            </w:r>
          </w:p>
        </w:tc>
        <w:tc>
          <w:tcPr>
            <w:tcW w:w="5082" w:type="dxa"/>
            <w:tcBorders>
              <w:top w:val="single" w:sz="4" w:space="0" w:color="auto"/>
              <w:left w:val="single" w:sz="4" w:space="0" w:color="auto"/>
              <w:bottom w:val="single" w:sz="4" w:space="0" w:color="auto"/>
              <w:right w:val="single" w:sz="4" w:space="0" w:color="auto"/>
            </w:tcBorders>
            <w:hideMark/>
          </w:tcPr>
          <w:p w:rsidR="00C6619C" w:rsidRDefault="00C6619C" w:rsidP="00563099">
            <w:pPr>
              <w:numPr>
                <w:ilvl w:val="0"/>
                <w:numId w:val="9"/>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Общий спад производства, рост цен, инфляцию ведут к сложностям с формированием бюджета.</w:t>
            </w:r>
          </w:p>
          <w:p w:rsidR="00C6619C" w:rsidRDefault="00C6619C" w:rsidP="00563099">
            <w:pPr>
              <w:numPr>
                <w:ilvl w:val="0"/>
                <w:numId w:val="9"/>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Закрытие образовательных учреждений по причине несоответствия зданий требованиям надзорных органов.</w:t>
            </w:r>
          </w:p>
          <w:p w:rsidR="00C6619C" w:rsidRDefault="00C6619C" w:rsidP="00563099">
            <w:pPr>
              <w:numPr>
                <w:ilvl w:val="0"/>
                <w:numId w:val="9"/>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Отток учителей.</w:t>
            </w:r>
          </w:p>
          <w:p w:rsidR="00C6619C" w:rsidRDefault="00C6619C" w:rsidP="00563099">
            <w:pPr>
              <w:numPr>
                <w:ilvl w:val="0"/>
                <w:numId w:val="9"/>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Старение педагогических кадров.</w:t>
            </w:r>
          </w:p>
          <w:p w:rsidR="00C6619C" w:rsidRDefault="00C6619C" w:rsidP="00563099">
            <w:pPr>
              <w:numPr>
                <w:ilvl w:val="0"/>
                <w:numId w:val="9"/>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Снижение мотивации педагогических кадров на развитие.</w:t>
            </w:r>
          </w:p>
          <w:p w:rsidR="00C6619C" w:rsidRDefault="00C6619C" w:rsidP="00563099">
            <w:pPr>
              <w:numPr>
                <w:ilvl w:val="0"/>
                <w:numId w:val="9"/>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узких специалистов (психологов, логопедов, социальных педагогов) в большинстве образовательных учреждений (организация).</w:t>
            </w:r>
          </w:p>
          <w:p w:rsidR="00C6619C" w:rsidRDefault="00C6619C" w:rsidP="00563099">
            <w:pPr>
              <w:numPr>
                <w:ilvl w:val="0"/>
                <w:numId w:val="9"/>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Снижение темпов развития системы образования по причине медленного формирования </w:t>
            </w:r>
            <w:r>
              <w:rPr>
                <w:rFonts w:ascii="Times New Roman" w:eastAsia="Times New Roman" w:hAnsi="Times New Roman" w:cs="Times New Roman"/>
                <w:sz w:val="28"/>
                <w:szCs w:val="28"/>
              </w:rPr>
              <w:lastRenderedPageBreak/>
              <w:t>нормативной базы.</w:t>
            </w:r>
          </w:p>
          <w:p w:rsidR="00C6619C" w:rsidRDefault="00C6619C" w:rsidP="00563099">
            <w:pPr>
              <w:numPr>
                <w:ilvl w:val="0"/>
                <w:numId w:val="9"/>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Сложная демографическая ситуация может привести к оптимизации сети образовательных учреждений.</w:t>
            </w:r>
          </w:p>
          <w:p w:rsidR="00C6619C" w:rsidRDefault="00C6619C" w:rsidP="00563099">
            <w:pPr>
              <w:numPr>
                <w:ilvl w:val="0"/>
                <w:numId w:val="9"/>
              </w:numPr>
              <w:tabs>
                <w:tab w:val="num" w:pos="435"/>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Ориентация на традиционные формы и технологии образовательного процесса снижают результативность деятельности при внедрении новых образовательных стандартов.</w:t>
            </w:r>
          </w:p>
        </w:tc>
      </w:tr>
    </w:tbl>
    <w:p w:rsidR="00C6619C" w:rsidRDefault="00C6619C" w:rsidP="00DF3CD3">
      <w:pPr>
        <w:spacing w:after="0" w:line="240" w:lineRule="auto"/>
        <w:ind w:firstLine="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Среди основных проблем в сфере дошкольного, общего и дополнительного образования по-прежнему остаются: </w:t>
      </w:r>
    </w:p>
    <w:p w:rsidR="00C6619C" w:rsidRDefault="00C6619C" w:rsidP="00563099">
      <w:pPr>
        <w:numPr>
          <w:ilvl w:val="1"/>
          <w:numId w:val="10"/>
        </w:numPr>
        <w:autoSpaceDE w:val="0"/>
        <w:autoSpaceDN w:val="0"/>
        <w:adjustRightInd w:val="0"/>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низкие темпы обновления состава и компетенций педагогических кадров;</w:t>
      </w:r>
    </w:p>
    <w:p w:rsidR="00C6619C" w:rsidRDefault="00C6619C" w:rsidP="00563099">
      <w:pPr>
        <w:numPr>
          <w:ilvl w:val="1"/>
          <w:numId w:val="10"/>
        </w:numPr>
        <w:autoSpaceDE w:val="0"/>
        <w:autoSpaceDN w:val="0"/>
        <w:adjustRightInd w:val="0"/>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нехватка педагогических кадров, особенно в сельских образовательных организациях, низкая мотивация педагогических составов образовательных организаций;</w:t>
      </w:r>
    </w:p>
    <w:p w:rsidR="00C6619C" w:rsidRDefault="00C6619C" w:rsidP="00563099">
      <w:pPr>
        <w:numPr>
          <w:ilvl w:val="1"/>
          <w:numId w:val="10"/>
        </w:numPr>
        <w:autoSpaceDE w:val="0"/>
        <w:autoSpaceDN w:val="0"/>
        <w:adjustRightInd w:val="0"/>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недостаточный охват населения услугами дошкольного образования (в том числе и в связи с дефицитом мест в дошкольных образовательных организациях);</w:t>
      </w:r>
    </w:p>
    <w:p w:rsidR="00C6619C" w:rsidRDefault="00C6619C" w:rsidP="00563099">
      <w:pPr>
        <w:numPr>
          <w:ilvl w:val="1"/>
          <w:numId w:val="10"/>
        </w:numPr>
        <w:autoSpaceDE w:val="0"/>
        <w:autoSpaceDN w:val="0"/>
        <w:adjustRightInd w:val="0"/>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разрывы в качестве образовательных результатов между общеобразовательными организациями, работающими в разных социокультурных условиях;</w:t>
      </w:r>
    </w:p>
    <w:p w:rsidR="00C6619C" w:rsidRDefault="00C6619C" w:rsidP="00563099">
      <w:pPr>
        <w:numPr>
          <w:ilvl w:val="1"/>
          <w:numId w:val="10"/>
        </w:numPr>
        <w:autoSpaceDE w:val="0"/>
        <w:autoSpaceDN w:val="0"/>
        <w:adjustRightInd w:val="0"/>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существующее качество общего образования не позволяет в полной мере обеспечить уровень подготовки выпускников, необходимый для их дальнейшей успешной деятельности;</w:t>
      </w:r>
    </w:p>
    <w:p w:rsidR="00C6619C" w:rsidRDefault="00C6619C" w:rsidP="00563099">
      <w:pPr>
        <w:numPr>
          <w:ilvl w:val="1"/>
          <w:numId w:val="10"/>
        </w:numPr>
        <w:autoSpaceDE w:val="0"/>
        <w:autoSpaceDN w:val="0"/>
        <w:adjustRightInd w:val="0"/>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w:t>
      </w:r>
    </w:p>
    <w:p w:rsidR="00C6619C" w:rsidRDefault="00C6619C" w:rsidP="00563099">
      <w:pPr>
        <w:numPr>
          <w:ilvl w:val="1"/>
          <w:numId w:val="10"/>
        </w:numPr>
        <w:autoSpaceDE w:val="0"/>
        <w:autoSpaceDN w:val="0"/>
        <w:adjustRightInd w:val="0"/>
        <w:spacing w:after="0" w:line="240" w:lineRule="auto"/>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условия организации образовательного процесса не в полной мере соответствуют всем современным требованиям (слабая материально-техническая база, неразвитая инфраструктура образовательных учреждений, отсутствие собственных помещений у организаций дополнительного образования, недостаточность условий для удовлетворения потребностей детей с ограниченными возможностями здоровья и др.). </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Причины обостряющихся проблем – недостаточность сформированности системы поддержки раннего развития детей, ограниченное предложение услуг дошкольного образования, качество педагогического корпуса, рост межтерриториальных и </w:t>
      </w:r>
      <w:proofErr w:type="spellStart"/>
      <w:r>
        <w:rPr>
          <w:rFonts w:ascii="Times New Roman" w:eastAsia="Calibri" w:hAnsi="Times New Roman" w:cs="Times New Roman"/>
          <w:sz w:val="28"/>
          <w:szCs w:val="28"/>
          <w:lang w:eastAsia="ru-RU"/>
        </w:rPr>
        <w:t>межучрежденческих</w:t>
      </w:r>
      <w:proofErr w:type="spellEnd"/>
      <w:r>
        <w:rPr>
          <w:rFonts w:ascii="Times New Roman" w:eastAsia="Calibri" w:hAnsi="Times New Roman" w:cs="Times New Roman"/>
          <w:sz w:val="28"/>
          <w:szCs w:val="28"/>
          <w:lang w:eastAsia="ru-RU"/>
        </w:rPr>
        <w:t xml:space="preserve"> различий в качестве образования, стагнация системы дополнительного образования, ограниченное финансирование отрасли образования. Сеть </w:t>
      </w:r>
      <w:r>
        <w:rPr>
          <w:rFonts w:ascii="Times New Roman" w:eastAsia="Calibri" w:hAnsi="Times New Roman" w:cs="Times New Roman"/>
          <w:sz w:val="28"/>
          <w:szCs w:val="28"/>
          <w:lang w:eastAsia="ru-RU"/>
        </w:rPr>
        <w:lastRenderedPageBreak/>
        <w:t>образовательных учреждений в муниципалитете не всегда соответствует особенностям расселения, содержание и формы образования – изменившимся запросам общества, семьи и государства. Во исполнение требований законодательства в части освоения новых ФГОС, реализации принципа доступности образования для детей-инвалидов и детей с ограниченными возможностями здоровья с применением дистанционных образовательных технологий, требуется качественное обновление и расширение деятельности структур, организаций, обеспечивающих дистанционное образование детей-инвалидов.</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Для решения проблем сегодняшнего образования и ответа на вызовы завтрашнего дня необходимо закончить начатые институциональные реформы. В среднесрочной перспективе развития муниципальной системы образования необходимо не только укреплять инфраструктуру организаций общего образования, но и особое внимание уделить достижению нового качества образовательных результатов. В том числе и за счет системно-деятельностного подхода к подготовке педагогов, повышения их квалификации (</w:t>
      </w:r>
      <w:proofErr w:type="spellStart"/>
      <w:r>
        <w:rPr>
          <w:rFonts w:ascii="Times New Roman" w:eastAsia="Calibri" w:hAnsi="Times New Roman" w:cs="Times New Roman"/>
          <w:sz w:val="28"/>
          <w:szCs w:val="28"/>
          <w:lang w:eastAsia="ru-RU"/>
        </w:rPr>
        <w:t>стажировочные</w:t>
      </w:r>
      <w:proofErr w:type="spellEnd"/>
      <w:r>
        <w:rPr>
          <w:rFonts w:ascii="Times New Roman" w:eastAsia="Calibri" w:hAnsi="Times New Roman" w:cs="Times New Roman"/>
          <w:sz w:val="28"/>
          <w:szCs w:val="28"/>
          <w:lang w:eastAsia="ru-RU"/>
        </w:rPr>
        <w:t xml:space="preserve"> площадки на базе организаций дошкольного, общего и дополнительного образования).</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6619C" w:rsidRDefault="00DC04BC" w:rsidP="00DC04BC">
      <w:pPr>
        <w:widowControl w:val="0"/>
        <w:tabs>
          <w:tab w:val="left" w:pos="993"/>
        </w:tabs>
        <w:autoSpaceDE w:val="0"/>
        <w:autoSpaceDN w:val="0"/>
        <w:adjustRightInd w:val="0"/>
        <w:spacing w:after="0" w:line="240"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C6619C">
        <w:rPr>
          <w:rFonts w:ascii="Times New Roman" w:eastAsia="Times New Roman" w:hAnsi="Times New Roman" w:cs="Times New Roman"/>
          <w:b/>
          <w:bCs/>
          <w:sz w:val="24"/>
          <w:szCs w:val="24"/>
        </w:rPr>
        <w:t>ПРИОРИТЕТЫ МУНИЦИПАЛЬНОЙ ПОЛИТИКИ В СФЕРЕ РЕАЛИЗАЦИИ МУНЦИПАЛЬНОЙ ПРОГРАММЫ, ЦЕЛИ, ЗАДАЧИ И ОПИСАНИЕ ПОКАЗАТЕЛЕЙ КОНЕЧНОГО РЕЗУЛЬТАТА МУНИЦИПАЛЬНОЙ ПРОГРАММЫ, СРОКОВ РЕАЛИЗАЦИИ МУНИЦИПАЛЬНОЙ ПРОГРАММЫ</w:t>
      </w:r>
    </w:p>
    <w:p w:rsidR="00C6619C" w:rsidRDefault="00C6619C" w:rsidP="00DF3CD3">
      <w:pPr>
        <w:widowControl w:val="0"/>
        <w:tabs>
          <w:tab w:val="left" w:pos="993"/>
        </w:tabs>
        <w:autoSpaceDE w:val="0"/>
        <w:autoSpaceDN w:val="0"/>
        <w:adjustRightInd w:val="0"/>
        <w:spacing w:after="0" w:line="240" w:lineRule="auto"/>
        <w:ind w:left="720"/>
        <w:rPr>
          <w:rFonts w:ascii="Times New Roman" w:eastAsia="Times New Roman" w:hAnsi="Times New Roman" w:cs="Times New Roman"/>
          <w:b/>
          <w:bCs/>
          <w:sz w:val="24"/>
          <w:szCs w:val="24"/>
        </w:rPr>
      </w:pPr>
    </w:p>
    <w:p w:rsidR="00C6619C" w:rsidRDefault="00C6619C" w:rsidP="00DF3CD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Приоритеты государственной политики в сфере образования определены в </w:t>
      </w:r>
      <w:hyperlink r:id="rId6" w:history="1">
        <w:r>
          <w:rPr>
            <w:rStyle w:val="a7"/>
            <w:rFonts w:eastAsia="Times New Roman"/>
            <w:sz w:val="28"/>
            <w:szCs w:val="28"/>
          </w:rPr>
          <w:t>Концепции</w:t>
        </w:r>
      </w:hyperlink>
      <w:r>
        <w:rPr>
          <w:rFonts w:ascii="Times New Roman" w:eastAsia="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года №1662-р), в </w:t>
      </w:r>
      <w:hyperlink r:id="rId7" w:history="1">
        <w:r>
          <w:rPr>
            <w:rStyle w:val="a7"/>
            <w:rFonts w:eastAsia="Times New Roman"/>
            <w:sz w:val="28"/>
            <w:szCs w:val="28"/>
          </w:rPr>
          <w:t>Стратегии</w:t>
        </w:r>
      </w:hyperlink>
      <w:r>
        <w:rPr>
          <w:rFonts w:ascii="Times New Roman" w:eastAsia="Times New Roman" w:hAnsi="Times New Roman" w:cs="Times New Roman"/>
          <w:sz w:val="28"/>
          <w:szCs w:val="28"/>
        </w:rPr>
        <w:t xml:space="preserve"> действий в интересах детей на 2012 - 2017 годы, утвержденной Указом Президента Российской Федерации от 1 июня 2012 года №761;в Федеральном плане основных мероприятий, проводимых в рамках Десятилетия детства, утверждённых Распоряжение Правительства Российской Федерации от 06 июля  2018 года № 1375-р, в рамках Национальной образовательной инициативе «Наша новая школа» (утверждена Президентом Российской Федерации 4 февраля 2010 года), </w:t>
      </w:r>
      <w:hyperlink r:id="rId8" w:history="1">
        <w:r>
          <w:rPr>
            <w:rStyle w:val="a7"/>
            <w:rFonts w:eastAsia="Times New Roman"/>
            <w:sz w:val="28"/>
            <w:szCs w:val="28"/>
          </w:rPr>
          <w:t>Указе</w:t>
        </w:r>
      </w:hyperlink>
      <w:r>
        <w:rPr>
          <w:rFonts w:ascii="Times New Roman" w:eastAsia="Times New Roman" w:hAnsi="Times New Roman" w:cs="Times New Roman"/>
          <w:sz w:val="28"/>
          <w:szCs w:val="28"/>
        </w:rPr>
        <w:t xml:space="preserve"> Президента Российской Федерации от 7 мая 2012 года №597 «О мероприятиях по реализации государственной социальной политики»;</w:t>
      </w:r>
      <w:hyperlink r:id="rId9" w:history="1">
        <w:r>
          <w:rPr>
            <w:rStyle w:val="a7"/>
            <w:rFonts w:eastAsia="Times New Roman"/>
            <w:sz w:val="28"/>
            <w:szCs w:val="28"/>
          </w:rPr>
          <w:t>Указе</w:t>
        </w:r>
      </w:hyperlink>
      <w:r>
        <w:rPr>
          <w:rFonts w:ascii="Times New Roman" w:eastAsia="Times New Roman" w:hAnsi="Times New Roman" w:cs="Times New Roman"/>
          <w:sz w:val="28"/>
          <w:szCs w:val="28"/>
        </w:rPr>
        <w:t xml:space="preserve"> Президента Российской Федерации от 7 мая 2012 года №599 "О мерах по реализации государственной политики в области образования и науки".</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муниципалитета. Для этого сфера образования должна обеспечивать доступность качественных образовательных услуг на протяжении жизни каждого человека. С учетом отсутствия на территории района учреждений профессионального </w:t>
      </w:r>
      <w:r>
        <w:rPr>
          <w:rFonts w:ascii="Times New Roman" w:eastAsia="Calibri" w:hAnsi="Times New Roman" w:cs="Times New Roman"/>
          <w:sz w:val="28"/>
          <w:szCs w:val="28"/>
          <w:lang w:eastAsia="ru-RU"/>
        </w:rPr>
        <w:lastRenderedPageBreak/>
        <w:t>образования, задачи доступности общего образования в муниципалитете в сегодня решены. Исключением пока остается дошкольное образование.</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Поэтому приоритетом государственной политики на данном этапе развития образования является обеспечения доступности дошкольного образования, повышение качества результатов образования на разных уровнях.</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Для комплексного развития всех </w:t>
      </w:r>
      <w:proofErr w:type="spellStart"/>
      <w:r>
        <w:rPr>
          <w:rFonts w:ascii="Times New Roman" w:eastAsia="Calibri" w:hAnsi="Times New Roman" w:cs="Times New Roman"/>
          <w:sz w:val="28"/>
          <w:szCs w:val="28"/>
          <w:lang w:eastAsia="ru-RU"/>
        </w:rPr>
        <w:t>подотрослей</w:t>
      </w:r>
      <w:proofErr w:type="spellEnd"/>
      <w:r>
        <w:rPr>
          <w:rFonts w:ascii="Times New Roman" w:eastAsia="Calibri" w:hAnsi="Times New Roman" w:cs="Times New Roman"/>
          <w:sz w:val="28"/>
          <w:szCs w:val="28"/>
          <w:lang w:eastAsia="ru-RU"/>
        </w:rPr>
        <w:t xml:space="preserve"> системы образования и в соответствии с Федеральным законом от 06 октября 2003 года №131-ФЗ «Об общих принципах организации местного самоуправления в Российской Федерации», приказом Министерства финансов Российской Федерации от 01 июля 2013 года №65-н «Об утверждении Указаний о порядке применения бюджетной классификации Российской Федерации», </w:t>
      </w:r>
      <w:r>
        <w:rPr>
          <w:rFonts w:ascii="Times New Roman" w:eastAsia="Calibri" w:hAnsi="Times New Roman" w:cs="Times New Roman"/>
          <w:spacing w:val="-5"/>
          <w:sz w:val="28"/>
          <w:szCs w:val="28"/>
          <w:lang w:eastAsia="ru-RU"/>
        </w:rPr>
        <w:t>государственной программой Белгородской области «Развитие образования Белгородской области на 2014 –2020</w:t>
      </w:r>
      <w:r>
        <w:rPr>
          <w:rFonts w:ascii="Times New Roman" w:eastAsia="Calibri" w:hAnsi="Times New Roman" w:cs="Times New Roman"/>
          <w:spacing w:val="-3"/>
          <w:sz w:val="28"/>
          <w:szCs w:val="28"/>
          <w:lang w:eastAsia="ru-RU"/>
        </w:rPr>
        <w:t>годы», утверждённой постановлением правительства Белгородской области от 30 декабря 2013 года № 528-пп,</w:t>
      </w:r>
      <w:r>
        <w:rPr>
          <w:rFonts w:ascii="Times New Roman" w:eastAsia="Calibri" w:hAnsi="Times New Roman" w:cs="Times New Roman"/>
          <w:sz w:val="28"/>
          <w:szCs w:val="28"/>
          <w:lang w:eastAsia="ru-RU"/>
        </w:rPr>
        <w:t xml:space="preserve"> в муниципальной программе были выделены соответствующие подпрограммы, содержащие свои цели и задачи:</w:t>
      </w:r>
    </w:p>
    <w:p w:rsidR="00C6619C" w:rsidRPr="00A33788" w:rsidRDefault="00C6619C" w:rsidP="0030000D">
      <w:pPr>
        <w:pStyle w:val="a3"/>
        <w:numPr>
          <w:ilvl w:val="0"/>
          <w:numId w:val="34"/>
        </w:numPr>
        <w:spacing w:after="0" w:line="240" w:lineRule="auto"/>
        <w:jc w:val="both"/>
        <w:rPr>
          <w:rFonts w:ascii="Times New Roman" w:eastAsia="Times New Roman" w:hAnsi="Times New Roman" w:cs="Times New Roman"/>
          <w:sz w:val="28"/>
          <w:szCs w:val="28"/>
        </w:rPr>
      </w:pPr>
      <w:r w:rsidRPr="00A33788">
        <w:rPr>
          <w:rFonts w:ascii="Times New Roman" w:eastAsia="Times New Roman" w:hAnsi="Times New Roman" w:cs="Times New Roman"/>
          <w:sz w:val="28"/>
          <w:szCs w:val="28"/>
        </w:rPr>
        <w:t>Подпрограмма «Развитие дошкольного образования»</w:t>
      </w:r>
    </w:p>
    <w:p w:rsidR="00A33788" w:rsidRPr="00A33788" w:rsidRDefault="00C6619C" w:rsidP="0030000D">
      <w:pPr>
        <w:pStyle w:val="a3"/>
        <w:numPr>
          <w:ilvl w:val="0"/>
          <w:numId w:val="34"/>
        </w:numPr>
        <w:spacing w:after="0" w:line="240" w:lineRule="auto"/>
        <w:jc w:val="both"/>
        <w:rPr>
          <w:rFonts w:ascii="Times New Roman" w:eastAsia="Times New Roman" w:hAnsi="Times New Roman" w:cs="Times New Roman"/>
          <w:sz w:val="28"/>
          <w:szCs w:val="28"/>
        </w:rPr>
      </w:pPr>
      <w:r w:rsidRPr="00A33788">
        <w:rPr>
          <w:rFonts w:ascii="Times New Roman" w:eastAsia="Times New Roman" w:hAnsi="Times New Roman" w:cs="Times New Roman"/>
          <w:sz w:val="28"/>
          <w:szCs w:val="28"/>
        </w:rPr>
        <w:t>Подпрограмма «Развитие общего образования»</w:t>
      </w:r>
    </w:p>
    <w:p w:rsidR="00A33788" w:rsidRPr="00A33788" w:rsidRDefault="00C6619C" w:rsidP="0030000D">
      <w:pPr>
        <w:pStyle w:val="a3"/>
        <w:numPr>
          <w:ilvl w:val="0"/>
          <w:numId w:val="34"/>
        </w:numPr>
        <w:spacing w:after="0" w:line="240" w:lineRule="auto"/>
        <w:jc w:val="both"/>
        <w:rPr>
          <w:rFonts w:ascii="Times New Roman" w:eastAsia="Times New Roman" w:hAnsi="Times New Roman" w:cs="Times New Roman"/>
          <w:sz w:val="28"/>
          <w:szCs w:val="28"/>
        </w:rPr>
      </w:pPr>
      <w:r w:rsidRPr="00A33788">
        <w:rPr>
          <w:rFonts w:ascii="Times New Roman" w:eastAsia="Times New Roman" w:hAnsi="Times New Roman" w:cs="Times New Roman"/>
          <w:sz w:val="28"/>
          <w:szCs w:val="28"/>
        </w:rPr>
        <w:t>Подпрограмма «</w:t>
      </w:r>
      <w:r w:rsidR="002A46C5" w:rsidRPr="00A33788">
        <w:rPr>
          <w:rFonts w:ascii="Times New Roman" w:eastAsia="Times New Roman" w:hAnsi="Times New Roman" w:cs="Times New Roman"/>
          <w:sz w:val="28"/>
          <w:szCs w:val="28"/>
        </w:rPr>
        <w:t>Развитие дополнительного образования,поддержка талантливых и одаренных детей</w:t>
      </w:r>
      <w:r w:rsidRPr="00A33788">
        <w:rPr>
          <w:rFonts w:ascii="Times New Roman" w:eastAsia="Times New Roman" w:hAnsi="Times New Roman" w:cs="Times New Roman"/>
          <w:sz w:val="28"/>
          <w:szCs w:val="28"/>
        </w:rPr>
        <w:t>»</w:t>
      </w:r>
    </w:p>
    <w:p w:rsidR="00A33788" w:rsidRPr="00A33788" w:rsidRDefault="00C6619C" w:rsidP="0030000D">
      <w:pPr>
        <w:pStyle w:val="a3"/>
        <w:numPr>
          <w:ilvl w:val="0"/>
          <w:numId w:val="34"/>
        </w:numPr>
        <w:spacing w:after="0" w:line="240" w:lineRule="auto"/>
        <w:jc w:val="both"/>
        <w:rPr>
          <w:rFonts w:ascii="Times New Roman" w:eastAsia="Times New Roman" w:hAnsi="Times New Roman" w:cs="Times New Roman"/>
          <w:sz w:val="28"/>
          <w:szCs w:val="28"/>
        </w:rPr>
      </w:pPr>
      <w:r w:rsidRPr="00A33788">
        <w:rPr>
          <w:rFonts w:ascii="Times New Roman" w:eastAsia="Times New Roman" w:hAnsi="Times New Roman" w:cs="Times New Roman"/>
          <w:sz w:val="28"/>
          <w:szCs w:val="28"/>
        </w:rPr>
        <w:t>Подпрограмма «Обеспечение безопасного, качественного отдыха и оздоровления детей»</w:t>
      </w:r>
    </w:p>
    <w:p w:rsidR="00A33788" w:rsidRPr="00A33788" w:rsidRDefault="00C6619C" w:rsidP="0030000D">
      <w:pPr>
        <w:pStyle w:val="a3"/>
        <w:numPr>
          <w:ilvl w:val="0"/>
          <w:numId w:val="34"/>
        </w:numPr>
        <w:spacing w:after="0" w:line="240" w:lineRule="auto"/>
        <w:jc w:val="both"/>
        <w:rPr>
          <w:rFonts w:ascii="Times New Roman" w:eastAsia="Times New Roman" w:hAnsi="Times New Roman" w:cs="Times New Roman"/>
          <w:sz w:val="28"/>
          <w:szCs w:val="28"/>
        </w:rPr>
      </w:pPr>
      <w:r w:rsidRPr="00A33788">
        <w:rPr>
          <w:rFonts w:ascii="Times New Roman" w:eastAsia="Times New Roman" w:hAnsi="Times New Roman" w:cs="Times New Roman"/>
          <w:sz w:val="28"/>
          <w:szCs w:val="28"/>
        </w:rPr>
        <w:t>Подпрограмма «Развитие системы оценки качества</w:t>
      </w:r>
      <w:r w:rsidR="00574D91" w:rsidRPr="00A33788">
        <w:rPr>
          <w:rFonts w:ascii="Times New Roman" w:eastAsia="Times New Roman" w:hAnsi="Times New Roman" w:cs="Times New Roman"/>
          <w:sz w:val="28"/>
          <w:szCs w:val="28"/>
        </w:rPr>
        <w:t xml:space="preserve"> образования</w:t>
      </w:r>
      <w:r w:rsidRPr="00A33788">
        <w:rPr>
          <w:rFonts w:ascii="Times New Roman" w:eastAsia="Times New Roman" w:hAnsi="Times New Roman" w:cs="Times New Roman"/>
          <w:sz w:val="28"/>
          <w:szCs w:val="28"/>
        </w:rPr>
        <w:t>»</w:t>
      </w:r>
    </w:p>
    <w:p w:rsidR="00C6619C" w:rsidRPr="00A33788" w:rsidRDefault="00C6619C" w:rsidP="0030000D">
      <w:pPr>
        <w:pStyle w:val="a3"/>
        <w:numPr>
          <w:ilvl w:val="0"/>
          <w:numId w:val="34"/>
        </w:numPr>
        <w:spacing w:after="0" w:line="240" w:lineRule="auto"/>
        <w:jc w:val="both"/>
        <w:rPr>
          <w:rFonts w:ascii="Times New Roman" w:eastAsia="Times New Roman" w:hAnsi="Times New Roman" w:cs="Times New Roman"/>
          <w:sz w:val="28"/>
          <w:szCs w:val="28"/>
        </w:rPr>
      </w:pPr>
      <w:r w:rsidRPr="00A33788">
        <w:rPr>
          <w:rFonts w:ascii="Times New Roman" w:eastAsia="Times New Roman" w:hAnsi="Times New Roman" w:cs="Times New Roman"/>
          <w:sz w:val="28"/>
          <w:szCs w:val="28"/>
        </w:rPr>
        <w:t>Подпрограмма «Обеспечение реализации мун</w:t>
      </w:r>
      <w:r w:rsidR="00574D91" w:rsidRPr="00A33788">
        <w:rPr>
          <w:rFonts w:ascii="Times New Roman" w:eastAsia="Times New Roman" w:hAnsi="Times New Roman" w:cs="Times New Roman"/>
          <w:sz w:val="28"/>
          <w:szCs w:val="28"/>
        </w:rPr>
        <w:t>иципальной программы</w:t>
      </w:r>
      <w:r w:rsidR="00224CDA">
        <w:rPr>
          <w:rFonts w:ascii="Times New Roman" w:eastAsia="Times New Roman" w:hAnsi="Times New Roman" w:cs="Times New Roman"/>
          <w:sz w:val="28"/>
          <w:szCs w:val="28"/>
        </w:rPr>
        <w:t>»</w:t>
      </w:r>
      <w:r w:rsidRPr="00A33788">
        <w:rPr>
          <w:rFonts w:ascii="Times New Roman" w:eastAsia="Times New Roman" w:hAnsi="Times New Roman" w:cs="Times New Roman"/>
          <w:sz w:val="28"/>
          <w:szCs w:val="28"/>
        </w:rPr>
        <w:t>.</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Основной направленностью муниципальной программы 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экономики.Исходя из основной направленности можно сформулировать цель муниципальной программы в сфере образования: «Создание условий для комплексного развития, повышения доступности, качества и эффективности муниципальной системы образования, соответствующей требованиям инновационного развития экономики и современным потребностям населения Прохоровского района». </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точки зрения интересов и потребностей личности муниципальная программа призвана обеспечивать:</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социальную защищенность и мобильность детей и подростков в современных условиях;</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доступное и качественное образование с учетом индивидуальных особенностей, склонностей и способностей обучающегося;</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необходимый уровень физического, психического и нравственного здоровья, защиту прав ребенка в образовательном процессе;</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достойные условия работы и жизни, возможности профессионального роста и </w:t>
      </w:r>
      <w:r w:rsidR="00D153AA" w:rsidRPr="00D153AA">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457.5pt;margin-top:32.45pt;width:22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" filled="f" stroked="f">
            <v:textbox>
              <w:txbxContent>
                <w:p w:rsidR="00C44B48" w:rsidRDefault="00C44B48" w:rsidP="00C6619C"/>
              </w:txbxContent>
            </v:textbox>
          </v:shape>
        </w:pict>
      </w:r>
      <w:r>
        <w:rPr>
          <w:rFonts w:ascii="Times New Roman" w:eastAsia="Times New Roman" w:hAnsi="Times New Roman" w:cs="Times New Roman"/>
          <w:sz w:val="28"/>
          <w:szCs w:val="28"/>
        </w:rPr>
        <w:t>саморазвития работников системы образования.</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точки зрения общественных интересов и социально-экономических потребностей муниципальная программа призвана содействовать:</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новых поколений граждан-патриотов России;</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консолидации общества вокруг проблем образования;</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повышению социальной и экономической эффективности образования.</w:t>
      </w:r>
    </w:p>
    <w:p w:rsidR="00C6619C" w:rsidRDefault="00C6619C" w:rsidP="00DF3CD3">
      <w:pPr>
        <w:tabs>
          <w:tab w:val="left" w:pos="540"/>
          <w:tab w:val="left" w:pos="900"/>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точки зрения образовательной отрасли муниципальная программа ориентирована на:</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повышение социального статуса образовательных учреждений, включение всех образовательных учреждений в систему непрерывного образования;</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обновление содержания образования на основе федеральных государственных образовательных стандартов нового поколения, новых образовательных технологий, современного опыта и лучших педагогических традиций;</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обеспечение единства общего и дополнительного образования детей. </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Достижение цели муниципальной программы возможно при решении следующих задач развития системы образования района: </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 Обеспечение доступности качественного дошкольного образования.</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 Повышение доступности качественного общего образования, соответствующего современным требованиям общества, независимо от места жительства и социально-экономического статуса.</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 Формирование условий для развития муниципальной системы воспитания и дополнительного образования.</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 Развитие системы круглогодичного оздоровления и отдыха детей и подростков.</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ab/>
        <w:t>5. Развитие кадрового потенциала в сфере образования.</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rPr>
        <w:t>6. Обеспечение реализации подпрограмм и основных мероприятий муниципальной программы «Развитие образования Прохоровского района» в соответствии с установленными сроками и этапами.</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eastAsia="ru-RU"/>
        </w:rPr>
        <w:t xml:space="preserve">Достижение поставленной цели в системе муниципального образования возможно через использование программно-целевого метода, что предполагает проведение ряда мероприятий, осуществление межведомственной координации, установление единых подходов к развитию системы образования.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будет выполнять три взаимосвязанных функции: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отражать в нормативной форме основные положения политики района в области образования, цели и задачи ее реализации;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определять меры по осуществлению стратегии развития образования, включая направления и систему мероприятий по ее реализации;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в) определять механизм ее реализации – порядок организации работ, </w:t>
      </w:r>
      <w:r>
        <w:rPr>
          <w:rFonts w:ascii="Times New Roman" w:eastAsia="Times New Roman" w:hAnsi="Times New Roman" w:cs="Times New Roman"/>
          <w:sz w:val="28"/>
          <w:szCs w:val="28"/>
        </w:rPr>
        <w:t>их ресурсное обеспечение, контроль исполнения.</w:t>
      </w:r>
    </w:p>
    <w:p w:rsidR="00C6619C" w:rsidRDefault="00C6619C" w:rsidP="00DF3CD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Мероприятия муниципальной программы могут уточняться и дополняться с учетом изменений обстановки, характера, масштаба и содержания проблем развития отрасли образования Прохоровского района, а также конкретизироваться в иных документах по вопросам развития сферы образования района.</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Муниципальная программа реализуется с 2015 года по 2025 год в 2 этапа:</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I этап – 2015-2020 гг.;</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II этап – 2021-2025 гг.</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Показатели результата реализации муниципальной программы представлены в приложении № 1 к муниципальной программе.</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6619C" w:rsidRDefault="00DC04BC" w:rsidP="00DC04BC">
      <w:pPr>
        <w:pStyle w:val="aa"/>
        <w:widowControl w:val="0"/>
        <w:tabs>
          <w:tab w:val="left" w:pos="993"/>
        </w:tabs>
        <w:autoSpaceDE w:val="0"/>
        <w:autoSpaceDN w:val="0"/>
        <w:adjustRightInd w:val="0"/>
        <w:spacing w:after="0" w:line="240"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C6619C">
        <w:rPr>
          <w:rFonts w:ascii="Times New Roman" w:eastAsia="Times New Roman" w:hAnsi="Times New Roman" w:cs="Times New Roman"/>
          <w:b/>
          <w:bCs/>
          <w:sz w:val="24"/>
          <w:szCs w:val="24"/>
        </w:rPr>
        <w:t xml:space="preserve">ПЕРЕЧЕНЬ НОРМАТИВНЫХ ПРАВОВЫХ АКТОВ ПРОХОРОВСКОГО РАЙОНА, ПРИНЯТИЕ ИЛИ ИЗМЕНЕНИЕ КОТОРЫХ НЕОБХОДИМО ДЛЯ РЕАЛИЗАЦИИ МУНИЦИПАЛЬНОЙ ПРОГРАММЫ </w:t>
      </w:r>
    </w:p>
    <w:p w:rsidR="00C6619C" w:rsidRDefault="00C6619C" w:rsidP="00DF3CD3">
      <w:pPr>
        <w:widowControl w:val="0"/>
        <w:tabs>
          <w:tab w:val="left" w:pos="993"/>
        </w:tabs>
        <w:autoSpaceDE w:val="0"/>
        <w:autoSpaceDN w:val="0"/>
        <w:adjustRightInd w:val="0"/>
        <w:spacing w:after="0" w:line="240" w:lineRule="auto"/>
        <w:ind w:left="720"/>
        <w:rPr>
          <w:rFonts w:ascii="Times New Roman" w:eastAsia="Times New Roman" w:hAnsi="Times New Roman" w:cs="Times New Roman"/>
          <w:b/>
          <w:bCs/>
          <w:sz w:val="24"/>
          <w:szCs w:val="24"/>
        </w:rPr>
      </w:pP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Перечень нормативных правовых актов Прохоровского района, принятие или изменение которых необходимо для реализации муниципальной программы, представлен в приложении № 2 к муниципальной программе.</w:t>
      </w:r>
    </w:p>
    <w:p w:rsidR="00C6619C" w:rsidRDefault="00C6619C" w:rsidP="00DF3CD3">
      <w:pPr>
        <w:tabs>
          <w:tab w:val="left" w:pos="993"/>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C6619C" w:rsidRDefault="00C6619C" w:rsidP="00563099">
      <w:pPr>
        <w:widowControl w:val="0"/>
        <w:numPr>
          <w:ilvl w:val="0"/>
          <w:numId w:val="11"/>
        </w:numPr>
        <w:tabs>
          <w:tab w:val="left" w:pos="993"/>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ОБОСНОВАНИЕ ВЫДЕЛЕНИЯ ПОДПРОГРАММ</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Система подпрограмм муниципальной  программы сформирована таким образом, чтобы обеспечить решение задач муниципальной  программы, и состоит из 6 подпрограмм. </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6619C" w:rsidRDefault="00C6619C" w:rsidP="00563099">
      <w:pPr>
        <w:numPr>
          <w:ilvl w:val="1"/>
          <w:numId w:val="11"/>
        </w:numPr>
        <w:tabs>
          <w:tab w:val="left" w:pos="993"/>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Подпрограмма 1 «Развитие дошкольного образования» </w:t>
      </w:r>
    </w:p>
    <w:p w:rsidR="00C6619C" w:rsidRDefault="00C6619C" w:rsidP="00DF3CD3">
      <w:pPr>
        <w:tabs>
          <w:tab w:val="left" w:pos="993"/>
        </w:tabs>
        <w:autoSpaceDE w:val="0"/>
        <w:autoSpaceDN w:val="0"/>
        <w:adjustRightInd w:val="0"/>
        <w:spacing w:after="0" w:line="240" w:lineRule="auto"/>
        <w:ind w:left="1080"/>
        <w:jc w:val="both"/>
        <w:rPr>
          <w:rFonts w:ascii="Times New Roman" w:eastAsia="Calibri" w:hAnsi="Times New Roman" w:cs="Times New Roman"/>
          <w:b/>
          <w:bCs/>
          <w:sz w:val="28"/>
          <w:szCs w:val="28"/>
          <w:lang w:eastAsia="ru-RU"/>
        </w:rPr>
      </w:pP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Подпрограмма направлена на решение задачи муниципальной программы по обеспечению доступности качественного дошкольного образования в Прохоровском районе. В рамках подпрограммы решается следующая задача:</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обеспечение государственных гарантий доступности качественного дошкольного образования.</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Реализация комплекса мероприятий обеспечит достижение следующих показателей конечного результата подпрограммы:</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сокращение доли детей, зарегистрированных на получение услуг дошкольного образования и не обеспеченных данными услугами, в общей численности детей дошкольного возрастадо 0% к 2025 году;</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рост удельного веса воспитанников дошкольных образовательных организаций, осваивающих основную образовательную программу дошкольного образования, соответствующую федеральному государственному образовательному стандарту дошкольного образования, в </w:t>
      </w:r>
      <w:r>
        <w:rPr>
          <w:rFonts w:ascii="Times New Roman" w:eastAsia="Calibri" w:hAnsi="Times New Roman" w:cs="Times New Roman"/>
          <w:sz w:val="28"/>
          <w:szCs w:val="28"/>
          <w:lang w:eastAsia="ru-RU"/>
        </w:rPr>
        <w:lastRenderedPageBreak/>
        <w:t>общей численности воспитанников дошкольных образовательных организаций до 100% к 2025 году;</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увеличение доли детей в возрасте 1 – 6 лет, охваченных дошкольным образованием, в общей численности детей от 1 года до 6 летдо 84% к 2025 году.</w:t>
      </w:r>
    </w:p>
    <w:p w:rsidR="00C6619C" w:rsidRDefault="00C6619C" w:rsidP="00DF3CD3">
      <w:pPr>
        <w:tabs>
          <w:tab w:val="left" w:pos="993"/>
        </w:tabs>
        <w:autoSpaceDE w:val="0"/>
        <w:autoSpaceDN w:val="0"/>
        <w:adjustRightInd w:val="0"/>
        <w:spacing w:after="0" w:line="240" w:lineRule="auto"/>
        <w:jc w:val="both"/>
        <w:rPr>
          <w:rFonts w:ascii="Times New Roman" w:eastAsia="Calibri" w:hAnsi="Times New Roman" w:cs="Times New Roman"/>
          <w:b/>
          <w:sz w:val="28"/>
          <w:szCs w:val="28"/>
          <w:lang w:eastAsia="ru-RU"/>
        </w:rPr>
      </w:pPr>
    </w:p>
    <w:p w:rsidR="00C6619C" w:rsidRDefault="00C6619C" w:rsidP="00563099">
      <w:pPr>
        <w:pStyle w:val="aa"/>
        <w:numPr>
          <w:ilvl w:val="1"/>
          <w:numId w:val="11"/>
        </w:numPr>
        <w:tabs>
          <w:tab w:val="left" w:pos="993"/>
        </w:tabs>
        <w:autoSpaceDE w:val="0"/>
        <w:autoSpaceDN w:val="0"/>
        <w:adjustRightInd w:val="0"/>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Подпрограмма 2 «Развитие общего образования»</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Подпрограмма направлена на решение задачи муниципальной программы по повышению доступности качественного общего образования, соответствующего современным требованиям общества, независимо от места жительства и социально-экономического статуса. В рамках подпрограммы решаются задачи:</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обеспечение государственных гарантий доступности общего образования;</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механизмов, направленных на поддержку педагогических работников и повышение статуса учителя.</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Реализация комплекса мероприятий обеспечит достижение следующих показателей подпрограммы:</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88% к 2025 году;</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увеличение доли выпускников 11 классов муниципальных общеобразовательных учреждений, сдавших единый государственный экзамен, в общей численности выпускников 11 классов муниципальных общеобразовательных учрежденийдо 100% к 2025 году;</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рост удельного веса численности обучающихся организаций общего образования, обучающихся по новым федеральным государственным образовательным стандартам, до 100% к 2025 году;</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рост удельного веса выпускников 11 классов муниципальных общеобразовательных учреждений, поступивших в течение одного года после окончания обучения в учреждения профессионального образования до 92,2% к 2025 году.</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6619C" w:rsidRPr="00D02EE5" w:rsidRDefault="00C6619C" w:rsidP="00D02EE5">
      <w:pPr>
        <w:pStyle w:val="a3"/>
        <w:numPr>
          <w:ilvl w:val="1"/>
          <w:numId w:val="11"/>
        </w:numPr>
        <w:tabs>
          <w:tab w:val="left" w:pos="993"/>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02EE5">
        <w:rPr>
          <w:rFonts w:ascii="Times New Roman" w:eastAsia="Times New Roman" w:hAnsi="Times New Roman" w:cs="Times New Roman"/>
          <w:b/>
          <w:bCs/>
          <w:sz w:val="28"/>
          <w:szCs w:val="28"/>
        </w:rPr>
        <w:t xml:space="preserve">Подпрограмма 3. </w:t>
      </w:r>
      <w:r w:rsidRPr="00D02EE5">
        <w:rPr>
          <w:rFonts w:ascii="Times New Roman" w:eastAsia="Times New Roman" w:hAnsi="Times New Roman" w:cs="Times New Roman"/>
          <w:b/>
          <w:bCs/>
          <w:sz w:val="28"/>
          <w:szCs w:val="28"/>
          <w:lang w:eastAsia="ru-RU"/>
        </w:rPr>
        <w:t>«</w:t>
      </w:r>
      <w:r w:rsidRPr="00D02EE5">
        <w:rPr>
          <w:rFonts w:ascii="Times New Roman" w:eastAsia="Times New Roman" w:hAnsi="Times New Roman" w:cs="Times New Roman"/>
          <w:b/>
          <w:bCs/>
          <w:sz w:val="28"/>
          <w:szCs w:val="28"/>
        </w:rPr>
        <w:t>Развитие дополнительного образования, поддержка талантливых и одаренных детей</w:t>
      </w:r>
      <w:r w:rsidRPr="00D02EE5">
        <w:rPr>
          <w:rFonts w:ascii="Times New Roman" w:eastAsia="Times New Roman" w:hAnsi="Times New Roman" w:cs="Times New Roman"/>
          <w:b/>
          <w:bCs/>
          <w:sz w:val="28"/>
          <w:szCs w:val="28"/>
          <w:lang w:eastAsia="ru-RU"/>
        </w:rPr>
        <w:t>»</w:t>
      </w:r>
    </w:p>
    <w:p w:rsidR="00D02EE5" w:rsidRPr="00D02EE5" w:rsidRDefault="00D02EE5" w:rsidP="00D02EE5">
      <w:pPr>
        <w:pStyle w:val="a3"/>
        <w:tabs>
          <w:tab w:val="left" w:pos="993"/>
        </w:tabs>
        <w:autoSpaceDE w:val="0"/>
        <w:autoSpaceDN w:val="0"/>
        <w:adjustRightInd w:val="0"/>
        <w:spacing w:after="0" w:line="240" w:lineRule="auto"/>
        <w:ind w:left="1080"/>
        <w:jc w:val="both"/>
        <w:rPr>
          <w:rFonts w:ascii="Times New Roman" w:eastAsia="Times New Roman" w:hAnsi="Times New Roman" w:cs="Times New Roman"/>
          <w:b/>
          <w:bCs/>
          <w:sz w:val="28"/>
          <w:szCs w:val="28"/>
        </w:rPr>
      </w:pPr>
    </w:p>
    <w:p w:rsidR="00C6619C" w:rsidRPr="00D02EE5" w:rsidRDefault="00D02EE5" w:rsidP="00D02EE5">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264DD">
        <w:rPr>
          <w:rFonts w:ascii="Times New Roman" w:eastAsia="Calibri" w:hAnsi="Times New Roman" w:cs="Times New Roman"/>
          <w:sz w:val="28"/>
          <w:szCs w:val="28"/>
          <w:lang w:eastAsia="ru-RU"/>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для обеспечения равной доступности качественного дополнительного образования в </w:t>
      </w:r>
      <w:r w:rsidR="00AA182D" w:rsidRPr="006264DD">
        <w:rPr>
          <w:rFonts w:ascii="Times New Roman" w:eastAsia="Calibri" w:hAnsi="Times New Roman" w:cs="Times New Roman"/>
          <w:sz w:val="28"/>
          <w:szCs w:val="28"/>
          <w:lang w:eastAsia="ru-RU"/>
        </w:rPr>
        <w:t>Прохоровском</w:t>
      </w:r>
      <w:r w:rsidRPr="006264DD">
        <w:rPr>
          <w:rFonts w:ascii="Times New Roman" w:eastAsia="Calibri" w:hAnsi="Times New Roman" w:cs="Times New Roman"/>
          <w:sz w:val="28"/>
          <w:szCs w:val="28"/>
          <w:lang w:eastAsia="ru-RU"/>
        </w:rPr>
        <w:t xml:space="preserve"> районе реализуется модель персонифицированного финансирования дополнительного образования </w:t>
      </w:r>
      <w:r w:rsidRPr="006264DD">
        <w:rPr>
          <w:rFonts w:ascii="Times New Roman" w:eastAsia="Calibri" w:hAnsi="Times New Roman" w:cs="Times New Roman"/>
          <w:sz w:val="28"/>
          <w:szCs w:val="28"/>
          <w:lang w:eastAsia="ru-RU"/>
        </w:rPr>
        <w:lastRenderedPageBreak/>
        <w:t xml:space="preserve">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образования администрации </w:t>
      </w:r>
      <w:r w:rsidR="00396C8B" w:rsidRPr="006264DD">
        <w:rPr>
          <w:rFonts w:ascii="Times New Roman" w:eastAsia="Calibri" w:hAnsi="Times New Roman" w:cs="Times New Roman"/>
          <w:sz w:val="28"/>
          <w:szCs w:val="28"/>
          <w:lang w:eastAsia="ru-RU"/>
        </w:rPr>
        <w:t>Прохоровского</w:t>
      </w:r>
      <w:r w:rsidRPr="006264DD">
        <w:rPr>
          <w:rFonts w:ascii="Times New Roman" w:eastAsia="Calibri" w:hAnsi="Times New Roman" w:cs="Times New Roman"/>
          <w:sz w:val="28"/>
          <w:szCs w:val="28"/>
          <w:lang w:eastAsia="ru-RU"/>
        </w:rPr>
        <w:t xml:space="preserve">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396C8B" w:rsidRPr="006264DD">
        <w:rPr>
          <w:rFonts w:ascii="Times New Roman" w:eastAsia="Calibri" w:hAnsi="Times New Roman" w:cs="Times New Roman"/>
          <w:sz w:val="28"/>
          <w:szCs w:val="28"/>
          <w:lang w:eastAsia="ru-RU"/>
        </w:rPr>
        <w:t>Прохоровском</w:t>
      </w:r>
      <w:r w:rsidRPr="006264DD">
        <w:rPr>
          <w:rFonts w:ascii="Times New Roman" w:eastAsia="Calibri" w:hAnsi="Times New Roman" w:cs="Times New Roman"/>
          <w:sz w:val="28"/>
          <w:szCs w:val="28"/>
          <w:lang w:eastAsia="ru-RU"/>
        </w:rPr>
        <w:t xml:space="preserve"> районе.</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Подпрограмма направлена на решение задачи муниципальной программы по формированию условий для развития муниципальной системы воспитания и дополнительного образования детей и подростков. В рамках подпрограммы решается следующая задача:</w:t>
      </w:r>
    </w:p>
    <w:p w:rsidR="00BB46E5" w:rsidRDefault="00BB46E5" w:rsidP="00DF3CD3">
      <w:pPr>
        <w:tabs>
          <w:tab w:val="left" w:pos="993"/>
        </w:tabs>
        <w:spacing w:after="0" w:line="240" w:lineRule="auto"/>
        <w:ind w:firstLine="709"/>
        <w:jc w:val="both"/>
        <w:rPr>
          <w:rFonts w:ascii="Times New Roman" w:eastAsia="Calibri" w:hAnsi="Times New Roman" w:cs="Times New Roman"/>
          <w:sz w:val="28"/>
          <w:szCs w:val="28"/>
          <w:lang w:eastAsia="ru-RU"/>
        </w:rPr>
      </w:pPr>
      <w:r w:rsidRPr="00BB46E5">
        <w:rPr>
          <w:rFonts w:ascii="Times New Roman" w:eastAsia="Calibri" w:hAnsi="Times New Roman" w:cs="Times New Roman"/>
          <w:sz w:val="28"/>
          <w:szCs w:val="28"/>
          <w:lang w:eastAsia="ru-RU"/>
        </w:rPr>
        <w:t xml:space="preserve">- обеспечение государственных гарантий доступности дополнительного образования и </w:t>
      </w:r>
      <w:r w:rsidRPr="006264DD">
        <w:rPr>
          <w:rFonts w:ascii="Times New Roman" w:eastAsia="Calibri" w:hAnsi="Times New Roman" w:cs="Times New Roman"/>
          <w:sz w:val="28"/>
          <w:szCs w:val="28"/>
          <w:lang w:eastAsia="ru-RU"/>
        </w:rPr>
        <w:t>обеспечения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C6619C" w:rsidRDefault="00C6619C" w:rsidP="00DF3CD3">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комплекса мероприятий обеспечит достижение следующих показателей конечного результата подпрограммы:</w:t>
      </w:r>
    </w:p>
    <w:p w:rsidR="00C6619C" w:rsidRDefault="00C6619C" w:rsidP="00DF3CD3">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доля детей, охваченных дополнительными образовательными программами (в том числе программами внеурочной деятельности), в общей численности детей и молодежи от 5 до 18 лет</w:t>
      </w:r>
      <w:r>
        <w:rPr>
          <w:rFonts w:ascii="Times New Roman" w:eastAsia="Calibri" w:hAnsi="Times New Roman" w:cs="Times New Roman"/>
          <w:sz w:val="28"/>
          <w:szCs w:val="28"/>
          <w:lang w:eastAsia="ru-RU"/>
        </w:rPr>
        <w:t>до 93% к 2025 году</w:t>
      </w:r>
      <w:r w:rsidR="00930370">
        <w:rPr>
          <w:rFonts w:ascii="Times New Roman" w:eastAsia="Calibri" w:hAnsi="Times New Roman" w:cs="Times New Roman"/>
          <w:sz w:val="28"/>
          <w:szCs w:val="28"/>
          <w:lang w:eastAsia="ru-RU"/>
        </w:rPr>
        <w:t>;</w:t>
      </w:r>
    </w:p>
    <w:p w:rsidR="00C6619C" w:rsidRDefault="00C6619C" w:rsidP="00DF3CD3">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удельный вес численности обучающихся по программам дополнительного образования, участвующих в олимпиадах и конкурсах различного уровня, в общей численности обучающихся по дополнительным образовательным программам</w:t>
      </w:r>
      <w:r>
        <w:rPr>
          <w:rFonts w:ascii="Times New Roman" w:eastAsia="Calibri" w:hAnsi="Times New Roman" w:cs="Times New Roman"/>
          <w:sz w:val="28"/>
          <w:szCs w:val="28"/>
          <w:lang w:eastAsia="ru-RU"/>
        </w:rPr>
        <w:t>до 85% к 2025 году</w:t>
      </w:r>
      <w:r w:rsidR="00930370">
        <w:rPr>
          <w:rFonts w:ascii="Times New Roman" w:eastAsia="Calibri" w:hAnsi="Times New Roman" w:cs="Times New Roman"/>
          <w:sz w:val="28"/>
          <w:szCs w:val="28"/>
          <w:lang w:eastAsia="ru-RU"/>
        </w:rPr>
        <w:t>;</w:t>
      </w:r>
    </w:p>
    <w:p w:rsidR="00930370" w:rsidRDefault="00930370" w:rsidP="00DF3CD3">
      <w:pPr>
        <w:tabs>
          <w:tab w:val="left" w:pos="993"/>
        </w:tabs>
        <w:spacing w:after="0" w:line="240" w:lineRule="auto"/>
        <w:ind w:firstLine="709"/>
        <w:jc w:val="both"/>
        <w:rPr>
          <w:rFonts w:ascii="Times New Roman" w:eastAsia="Calibri" w:hAnsi="Times New Roman" w:cs="Times New Roman"/>
          <w:sz w:val="28"/>
          <w:szCs w:val="28"/>
          <w:lang w:eastAsia="ru-RU"/>
        </w:rPr>
      </w:pPr>
      <w:r w:rsidRPr="006264DD">
        <w:rPr>
          <w:rFonts w:ascii="Times New Roman" w:eastAsia="Calibri" w:hAnsi="Times New Roman" w:cs="Times New Roman"/>
          <w:sz w:val="28"/>
          <w:szCs w:val="28"/>
          <w:lang w:eastAsia="ru-RU"/>
        </w:rPr>
        <w:t xml:space="preserve">- доля детей в возрасте от 5 до 18 лет, </w:t>
      </w:r>
      <w:r w:rsidR="009D0198" w:rsidRPr="006264DD">
        <w:rPr>
          <w:rFonts w:ascii="Times New Roman" w:eastAsia="Calibri" w:hAnsi="Times New Roman" w:cs="Times New Roman"/>
          <w:sz w:val="28"/>
          <w:szCs w:val="28"/>
          <w:lang w:eastAsia="ru-RU"/>
        </w:rPr>
        <w:t xml:space="preserve">имеющих право на получение </w:t>
      </w:r>
      <w:r w:rsidR="00355935" w:rsidRPr="006264DD">
        <w:rPr>
          <w:rFonts w:ascii="Times New Roman" w:eastAsia="Calibri" w:hAnsi="Times New Roman" w:cs="Times New Roman"/>
          <w:sz w:val="28"/>
          <w:szCs w:val="28"/>
          <w:lang w:eastAsia="ru-RU"/>
        </w:rPr>
        <w:t>дополнительного образования в рамках системы персонифицированного финансирования в общей численности детей в возрасте от 5 до 18 лет – 30%.</w:t>
      </w:r>
    </w:p>
    <w:p w:rsidR="00C6619C" w:rsidRDefault="00C6619C" w:rsidP="00DF3CD3">
      <w:pPr>
        <w:tabs>
          <w:tab w:val="left" w:pos="993"/>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C6619C" w:rsidRDefault="00C6619C" w:rsidP="00DF3CD3">
      <w:pPr>
        <w:tabs>
          <w:tab w:val="left" w:pos="0"/>
        </w:tabs>
        <w:spacing w:after="0" w:line="240" w:lineRule="auto"/>
        <w:ind w:right="20"/>
        <w:jc w:val="both"/>
        <w:rPr>
          <w:rFonts w:ascii="Times New Roman" w:hAnsi="Times New Roman" w:cs="Times New Roman"/>
          <w:b/>
          <w:bCs/>
          <w:sz w:val="28"/>
          <w:szCs w:val="28"/>
        </w:rPr>
      </w:pPr>
      <w:r>
        <w:rPr>
          <w:rFonts w:ascii="Times New Roman" w:hAnsi="Times New Roman" w:cs="Times New Roman"/>
          <w:b/>
          <w:bCs/>
          <w:sz w:val="28"/>
          <w:szCs w:val="28"/>
        </w:rPr>
        <w:tab/>
        <w:t>4.4. Подпрограмма 4 «Обеспечение безопасного, качественного отдыха и оздоровления детей»</w:t>
      </w:r>
    </w:p>
    <w:p w:rsidR="00C6619C" w:rsidRDefault="00C6619C" w:rsidP="00DF3CD3">
      <w:pPr>
        <w:tabs>
          <w:tab w:val="left" w:pos="0"/>
        </w:tabs>
        <w:spacing w:after="0" w:line="240" w:lineRule="auto"/>
        <w:ind w:left="709" w:right="20"/>
        <w:jc w:val="both"/>
        <w:rPr>
          <w:rFonts w:ascii="Times New Roman" w:hAnsi="Times New Roman" w:cs="Times New Roman"/>
          <w:b/>
          <w:bCs/>
          <w:sz w:val="28"/>
          <w:szCs w:val="28"/>
        </w:rPr>
      </w:pPr>
    </w:p>
    <w:p w:rsidR="00C6619C" w:rsidRDefault="00C6619C" w:rsidP="00DF3CD3">
      <w:pPr>
        <w:spacing w:after="0" w:line="240" w:lineRule="auto"/>
        <w:ind w:left="20" w:right="20" w:firstLine="720"/>
        <w:jc w:val="both"/>
        <w:rPr>
          <w:rFonts w:ascii="Times New Roman" w:hAnsi="Times New Roman" w:cs="Times New Roman"/>
          <w:sz w:val="28"/>
          <w:szCs w:val="28"/>
        </w:rPr>
      </w:pPr>
      <w:r>
        <w:rPr>
          <w:rFonts w:ascii="Times New Roman" w:hAnsi="Times New Roman" w:cs="Times New Roman"/>
          <w:sz w:val="28"/>
          <w:szCs w:val="28"/>
        </w:rPr>
        <w:t>Подпрограмма направлена на создание необходимых условий для развития системы круглогодичного отдыха и оздоровления детей и подростков.</w:t>
      </w:r>
    </w:p>
    <w:p w:rsidR="00C6619C" w:rsidRDefault="00C6619C" w:rsidP="00DF3CD3">
      <w:pPr>
        <w:spacing w:after="0" w:line="240" w:lineRule="auto"/>
        <w:ind w:left="20" w:firstLine="720"/>
        <w:jc w:val="both"/>
        <w:rPr>
          <w:rFonts w:ascii="Times New Roman" w:hAnsi="Times New Roman" w:cs="Times New Roman"/>
          <w:sz w:val="28"/>
          <w:szCs w:val="28"/>
        </w:rPr>
      </w:pPr>
      <w:r>
        <w:rPr>
          <w:rFonts w:ascii="Times New Roman" w:hAnsi="Times New Roman" w:cs="Times New Roman"/>
          <w:sz w:val="28"/>
          <w:szCs w:val="28"/>
        </w:rPr>
        <w:t>В рамках подпрограммы решается задача:</w:t>
      </w:r>
    </w:p>
    <w:p w:rsidR="00C6619C" w:rsidRDefault="00C6619C" w:rsidP="00DF3CD3">
      <w:pPr>
        <w:tabs>
          <w:tab w:val="left" w:pos="1033"/>
        </w:tabs>
        <w:spacing w:after="0" w:line="240" w:lineRule="auto"/>
        <w:ind w:right="20" w:firstLine="740"/>
        <w:jc w:val="both"/>
        <w:rPr>
          <w:rFonts w:ascii="Times New Roman" w:hAnsi="Times New Roman" w:cs="Times New Roman"/>
          <w:sz w:val="28"/>
          <w:szCs w:val="28"/>
        </w:rPr>
      </w:pPr>
      <w:r>
        <w:rPr>
          <w:rFonts w:ascii="Times New Roman" w:hAnsi="Times New Roman" w:cs="Times New Roman"/>
          <w:sz w:val="28"/>
          <w:szCs w:val="28"/>
        </w:rPr>
        <w:t>- организация отдыха и оздоровления детей и подростков.</w:t>
      </w:r>
    </w:p>
    <w:p w:rsidR="00C6619C" w:rsidRDefault="00C6619C" w:rsidP="00DF3CD3">
      <w:pPr>
        <w:spacing w:after="0" w:line="240" w:lineRule="auto"/>
        <w:ind w:left="20" w:firstLine="720"/>
        <w:jc w:val="both"/>
        <w:rPr>
          <w:rFonts w:ascii="Times New Roman" w:hAnsi="Times New Roman" w:cs="Times New Roman"/>
          <w:sz w:val="28"/>
          <w:szCs w:val="28"/>
        </w:rPr>
      </w:pPr>
      <w:r>
        <w:rPr>
          <w:rFonts w:ascii="Times New Roman" w:hAnsi="Times New Roman" w:cs="Times New Roman"/>
          <w:sz w:val="28"/>
          <w:szCs w:val="28"/>
        </w:rPr>
        <w:t>Реализация комплекса мероприятий обеспечит достижение следующего показателя конечного результата подпрограммы:</w:t>
      </w:r>
    </w:p>
    <w:p w:rsidR="00C6619C" w:rsidRDefault="00C6619C" w:rsidP="00DF3CD3">
      <w:pPr>
        <w:spacing w:after="0" w:line="240" w:lineRule="auto"/>
        <w:ind w:left="20" w:firstLine="720"/>
        <w:jc w:val="both"/>
        <w:rPr>
          <w:rFonts w:ascii="Times New Roman" w:hAnsi="Times New Roman" w:cs="Times New Roman"/>
          <w:sz w:val="28"/>
          <w:szCs w:val="28"/>
        </w:rPr>
      </w:pPr>
      <w:r>
        <w:rPr>
          <w:rFonts w:ascii="Times New Roman" w:hAnsi="Times New Roman" w:cs="Times New Roman"/>
          <w:sz w:val="28"/>
          <w:szCs w:val="28"/>
        </w:rPr>
        <w:t>- удельный вес обучающихся, охваченных организованными формами отдыха и оздоровлениядо 125% к 2025 году</w:t>
      </w:r>
    </w:p>
    <w:p w:rsidR="00C6619C" w:rsidRDefault="00C6619C" w:rsidP="00DF3CD3">
      <w:pPr>
        <w:spacing w:after="0" w:line="240" w:lineRule="auto"/>
        <w:ind w:left="20" w:firstLine="720"/>
        <w:jc w:val="both"/>
        <w:rPr>
          <w:rFonts w:ascii="Times New Roman" w:hAnsi="Times New Roman" w:cs="Times New Roman"/>
          <w:sz w:val="28"/>
          <w:szCs w:val="28"/>
        </w:rPr>
      </w:pPr>
    </w:p>
    <w:p w:rsidR="00C6619C" w:rsidRDefault="00C6619C" w:rsidP="00DF3CD3">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rPr>
        <w:lastRenderedPageBreak/>
        <w:t xml:space="preserve">4.5. Подпрограмма 5 </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rPr>
        <w:t>Развитие системы оценки качества образования</w:t>
      </w:r>
      <w:r>
        <w:rPr>
          <w:rFonts w:ascii="Times New Roman" w:eastAsia="Times New Roman" w:hAnsi="Times New Roman" w:cs="Times New Roman"/>
          <w:b/>
          <w:bCs/>
          <w:sz w:val="28"/>
          <w:szCs w:val="28"/>
          <w:lang w:eastAsia="ru-RU"/>
        </w:rPr>
        <w:t>»</w:t>
      </w:r>
    </w:p>
    <w:p w:rsidR="00C6619C" w:rsidRDefault="00C6619C" w:rsidP="00DF3CD3">
      <w:pPr>
        <w:pStyle w:val="aa"/>
        <w:spacing w:after="0" w:line="240" w:lineRule="auto"/>
        <w:ind w:left="1080"/>
        <w:jc w:val="both"/>
        <w:rPr>
          <w:rFonts w:ascii="Times New Roman" w:eastAsia="Times New Roman" w:hAnsi="Times New Roman" w:cs="Times New Roman"/>
          <w:b/>
          <w:bCs/>
          <w:sz w:val="28"/>
          <w:szCs w:val="28"/>
        </w:rPr>
      </w:pP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направлена на достижение цели развития кадрового потенциала в сфере образования и призвана создать оптимальные условия для повышения профессионального роста руководящих и педагогических работников Прохоровского района, для обеспечения образовательных учреждений района квалифицированными педагогическими и руководящими кадрами. </w:t>
      </w:r>
    </w:p>
    <w:p w:rsidR="00C6619C" w:rsidRDefault="00C6619C" w:rsidP="00DF3CD3">
      <w:pPr>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подпрограммы решается задача: </w:t>
      </w:r>
    </w:p>
    <w:p w:rsidR="00C6619C" w:rsidRDefault="00C6619C" w:rsidP="00DF3CD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создание условий, направленных на развитие педагогических работников.</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комплекса мероприятий подпрограммы обеспечит достижение такого показателя конечного результата подпрограммы, как:</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охват руководящих и педагогических работников различными формами повышения квалификации до 100% к 2025 году</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619C" w:rsidRDefault="00C6619C" w:rsidP="00DF3CD3">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4.6. Подпрограмма 6 </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rPr>
        <w:t>Обеспечение реализации муниципальной программы»</w:t>
      </w:r>
    </w:p>
    <w:p w:rsidR="00C6619C" w:rsidRDefault="00C6619C" w:rsidP="00DF3CD3">
      <w:pPr>
        <w:spacing w:after="0" w:line="240" w:lineRule="auto"/>
        <w:ind w:left="426"/>
        <w:jc w:val="both"/>
        <w:rPr>
          <w:rFonts w:ascii="Times New Roman" w:eastAsia="Times New Roman" w:hAnsi="Times New Roman" w:cs="Times New Roman"/>
          <w:b/>
          <w:bCs/>
          <w:sz w:val="28"/>
          <w:szCs w:val="28"/>
        </w:rPr>
      </w:pP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Подпрограмма направлена на </w:t>
      </w:r>
      <w:r>
        <w:rPr>
          <w:rFonts w:ascii="Times New Roman" w:eastAsia="Calibri" w:hAnsi="Times New Roman" w:cs="Times New Roman"/>
          <w:sz w:val="28"/>
          <w:szCs w:val="28"/>
        </w:rPr>
        <w:t>обеспечение реализации подпрограмм и основных мероприятий муниципальной программы «Развитие образования Прохоровского района» в соответствии с установленными сроками и этапами. В рамках подпрограммы решается з</w:t>
      </w:r>
      <w:r>
        <w:rPr>
          <w:rFonts w:ascii="Times New Roman" w:eastAsia="Calibri" w:hAnsi="Times New Roman" w:cs="Times New Roman"/>
          <w:sz w:val="28"/>
          <w:szCs w:val="28"/>
          <w:lang w:eastAsia="ru-RU"/>
        </w:rPr>
        <w:t>адача:</w:t>
      </w:r>
    </w:p>
    <w:p w:rsidR="00C6619C" w:rsidRDefault="00C6619C" w:rsidP="00DF3CD3">
      <w:pPr>
        <w:tabs>
          <w:tab w:val="left" w:pos="993"/>
        </w:tabs>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ab/>
        <w:t>- исполнение полномочий органов местного самоуправления в сфере образования.</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Реализация комплекса мероприятий подпрограммы обеспечит достичь следующих показателей конечного результата подпрограммы:</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количество уровней образования, на которых реализуются механизмы системы оценки качества и эффективности до 4 к 2025 году;</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доля образовательных учреждений (организаций), в которых внедрены коллегиальные органы управления с участием общественности (родители, работодатели), наделенных полномочиями и по принятию решений по стратегическим вопросам образовательной и финансово-хозяйственной деятельностидо 100% к 2025 году;</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уровень ежегодного достижения показателей муниципальной программы и ее подпрограмм до 95% к 2025 году.</w:t>
      </w:r>
    </w:p>
    <w:p w:rsidR="00C1467E" w:rsidRDefault="00C1467E"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реализации подпрограмм совпадают со сроками реализации программы.</w:t>
      </w: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Подпрограммы муниципальной программы реализуются с 2015 года по 2025 год в 2 этапа: </w:t>
      </w: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этап – 2015-2019 гг.;</w:t>
      </w: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этап – 2020-2025 гг.</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6619C" w:rsidRDefault="00C6619C" w:rsidP="00DF3CD3">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 РЕСУРСНОЕ ОБЕСПЕЧЕНИЕ МУНИЦИПАЛЬНОЙ ПРОГРАММЫ</w:t>
      </w:r>
    </w:p>
    <w:p w:rsidR="00C6619C" w:rsidRDefault="00C6619C" w:rsidP="00DF3CD3">
      <w:pPr>
        <w:tabs>
          <w:tab w:val="left" w:pos="993"/>
        </w:tabs>
        <w:autoSpaceDE w:val="0"/>
        <w:autoSpaceDN w:val="0"/>
        <w:adjustRightInd w:val="0"/>
        <w:spacing w:after="0" w:line="240" w:lineRule="auto"/>
        <w:ind w:left="567" w:firstLine="720"/>
        <w:jc w:val="both"/>
        <w:rPr>
          <w:rFonts w:ascii="Times New Roman" w:eastAsia="Calibri" w:hAnsi="Times New Roman" w:cs="Times New Roman"/>
          <w:sz w:val="28"/>
          <w:szCs w:val="28"/>
          <w:lang w:eastAsia="ru-RU"/>
        </w:rPr>
      </w:pP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Предполагаемый общий объем финансирования мероприятий муниципальной программы в 2015 – 2025 годах за счет всех источников финансирования составит 7 387 550,5 тыс. руб., в том числе по годам:</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2015 год – 434 954,4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2016 год – 461 259,5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2017 год – 468 467,4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2018 год – 539 319,1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2019 год – 559 795,0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2020 год – 629 821,1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2021 год – 692 633,0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2022 год – 998 320,4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2023 год – 1 096 241,8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2024 год – 831 560,8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2025 год – 675 178,0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Объем бюджетных ассигнований на реализацию программы за счет муниципального бюджета составляет – 2 153 022,2 тыс. рублей.</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Планируемый объем финансирования муниципальной программы в 2015 – 2025 годах за счет средств федерального бюджета составит 397 408,7 тыс. руб.</w:t>
      </w:r>
    </w:p>
    <w:p w:rsidR="00116C35" w:rsidRPr="00116C35" w:rsidRDefault="00116C35" w:rsidP="00116C35">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116C35">
        <w:rPr>
          <w:rFonts w:ascii="Times New Roman" w:eastAsia="Calibri" w:hAnsi="Times New Roman" w:cs="Times New Roman"/>
          <w:sz w:val="28"/>
          <w:szCs w:val="28"/>
          <w:lang w:eastAsia="ru-RU"/>
        </w:rPr>
        <w:t>Планируемый объем финансирования муниципальной программы в 2015 – 2025 годах за счет средств областного бюджета составит 4 617 818,2 тыс. руб.</w:t>
      </w:r>
    </w:p>
    <w:p w:rsidR="005E1C0B" w:rsidRDefault="00116C35" w:rsidP="00116C35">
      <w:pPr>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16C35">
        <w:rPr>
          <w:rFonts w:ascii="Times New Roman" w:eastAsia="Calibri" w:hAnsi="Times New Roman" w:cs="Times New Roman"/>
          <w:sz w:val="28"/>
          <w:szCs w:val="28"/>
          <w:lang w:eastAsia="ru-RU"/>
        </w:rPr>
        <w:t>Планируемый объем финансирования муниципальной программы в 2015 – 2025 годах за счет иных источников составит 219 301,4 тыс. рублей.</w:t>
      </w:r>
    </w:p>
    <w:p w:rsidR="00C6619C" w:rsidRDefault="00C6619C" w:rsidP="005E1C0B">
      <w:pPr>
        <w:tabs>
          <w:tab w:val="left" w:pos="993"/>
        </w:tab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Ресурсное обеспечение и прогнозная (справочная) оценка расходов на реализацию мероприятий подпрограммы муниципальной программы из различных источников финансирования и ресурсное обеспечение реализации подпрограммы муниципальной программы за счет средств бюджета Прохоровского района представлены соответственно в приложениях №3 и №4 к муниципальной программе.</w:t>
      </w:r>
    </w:p>
    <w:p w:rsidR="00C6619C" w:rsidRDefault="00C6619C" w:rsidP="00DF3CD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финансового обеспечения муниципальной программы подлежит ежегодному уточнению в рамках подготовки проекта бюджета района на очередной финансовый год и плановый период». </w:t>
      </w:r>
    </w:p>
    <w:p w:rsidR="00E62D2B" w:rsidRDefault="00E62D2B" w:rsidP="00DF3CD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6619C" w:rsidRDefault="00C6619C" w:rsidP="00563099">
      <w:pPr>
        <w:widowControl w:val="0"/>
        <w:numPr>
          <w:ilvl w:val="0"/>
          <w:numId w:val="12"/>
        </w:numPr>
        <w:tabs>
          <w:tab w:val="left" w:pos="993"/>
          <w:tab w:val="left" w:pos="609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АНАЛИЗ РИСКОВ РЕАЛИЗАЦИИ МУНИЦИПАЛЬНОЙ ПРОГРАММЫ И ОПИСАНИЕ МЕР УПРАВЛЕНИЯ РИСКАМИ РЕАЛИЗАЦИИ МУНИЦИПАЛЬНОЙ ПРОГРАММЫ</w:t>
      </w:r>
    </w:p>
    <w:p w:rsidR="00C6619C" w:rsidRDefault="00C6619C" w:rsidP="00DF3CD3">
      <w:pPr>
        <w:widowControl w:val="0"/>
        <w:tabs>
          <w:tab w:val="left" w:pos="993"/>
        </w:tabs>
        <w:autoSpaceDE w:val="0"/>
        <w:autoSpaceDN w:val="0"/>
        <w:adjustRightInd w:val="0"/>
        <w:spacing w:after="0" w:line="240" w:lineRule="auto"/>
        <w:ind w:left="709"/>
        <w:rPr>
          <w:rFonts w:ascii="Times New Roman" w:eastAsia="Times New Roman" w:hAnsi="Times New Roman" w:cs="Times New Roman"/>
          <w:b/>
          <w:bCs/>
          <w:sz w:val="24"/>
          <w:szCs w:val="24"/>
        </w:rPr>
      </w:pP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основе анализа мероприятий, предлагаемых для реализации в </w:t>
      </w:r>
      <w:r>
        <w:rPr>
          <w:rFonts w:ascii="Times New Roman" w:eastAsia="Calibri" w:hAnsi="Times New Roman" w:cs="Times New Roman"/>
          <w:sz w:val="28"/>
          <w:szCs w:val="28"/>
          <w:lang w:eastAsia="ru-RU"/>
        </w:rPr>
        <w:lastRenderedPageBreak/>
        <w:t>рамках муниципальной программы, выделены следующие риски ее реализации:</w:t>
      </w:r>
    </w:p>
    <w:p w:rsidR="00C6619C" w:rsidRDefault="00C6619C" w:rsidP="00563099">
      <w:pPr>
        <w:numPr>
          <w:ilvl w:val="0"/>
          <w:numId w:val="13"/>
        </w:numPr>
        <w:tabs>
          <w:tab w:val="left" w:pos="993"/>
        </w:tabs>
        <w:autoSpaceDE w:val="0"/>
        <w:autoSpaceDN w:val="0"/>
        <w:adjustRightInd w:val="0"/>
        <w:spacing w:after="0" w:line="240" w:lineRule="auto"/>
        <w:ind w:left="0" w:firstLine="709"/>
        <w:jc w:val="both"/>
        <w:rPr>
          <w:rFonts w:ascii="Times New Roman" w:eastAsia="HiddenHorzOCR" w:hAnsi="Times New Roman" w:cs="Calibri"/>
          <w:sz w:val="28"/>
          <w:szCs w:val="28"/>
          <w:lang w:eastAsia="ru-RU"/>
        </w:rPr>
      </w:pPr>
      <w:r>
        <w:rPr>
          <w:rFonts w:ascii="Times New Roman" w:eastAsia="HiddenHorzOCR" w:hAnsi="Times New Roman" w:cs="Times New Roman"/>
          <w:sz w:val="28"/>
          <w:szCs w:val="28"/>
          <w:lang w:eastAsia="ru-RU"/>
        </w:rPr>
        <w:t xml:space="preserve">Финансово-экономические риски - недофинансирование мероприятий </w:t>
      </w:r>
      <w:r>
        <w:rPr>
          <w:rFonts w:ascii="Times New Roman" w:eastAsia="Times New Roman" w:hAnsi="Times New Roman" w:cs="Times New Roman"/>
          <w:sz w:val="28"/>
          <w:szCs w:val="28"/>
        </w:rPr>
        <w:t>муниципальной</w:t>
      </w:r>
      <w:r>
        <w:rPr>
          <w:rFonts w:ascii="Times New Roman" w:eastAsia="HiddenHorzOCR" w:hAnsi="Times New Roman" w:cs="Times New Roman"/>
          <w:sz w:val="28"/>
          <w:szCs w:val="28"/>
          <w:lang w:eastAsia="ru-RU"/>
        </w:rPr>
        <w:t xml:space="preserve"> программы.</w:t>
      </w:r>
    </w:p>
    <w:p w:rsidR="00C6619C" w:rsidRDefault="00C6619C" w:rsidP="00563099">
      <w:pPr>
        <w:numPr>
          <w:ilvl w:val="0"/>
          <w:numId w:val="13"/>
        </w:numPr>
        <w:tabs>
          <w:tab w:val="left" w:pos="993"/>
        </w:tabs>
        <w:autoSpaceDE w:val="0"/>
        <w:autoSpaceDN w:val="0"/>
        <w:adjustRightInd w:val="0"/>
        <w:spacing w:after="0" w:line="240" w:lineRule="auto"/>
        <w:ind w:left="0" w:firstLine="709"/>
        <w:jc w:val="both"/>
        <w:rPr>
          <w:rFonts w:ascii="Times New Roman" w:eastAsia="HiddenHorzOCR" w:hAnsi="Times New Roman" w:cs="Calibri"/>
          <w:sz w:val="28"/>
          <w:szCs w:val="28"/>
          <w:lang w:eastAsia="ru-RU"/>
        </w:rPr>
      </w:pPr>
      <w:r>
        <w:rPr>
          <w:rFonts w:ascii="Times New Roman" w:eastAsia="HiddenHorzOCR" w:hAnsi="Times New Roman" w:cs="Times New Roman"/>
          <w:sz w:val="28"/>
          <w:szCs w:val="28"/>
          <w:lang w:eastAsia="ru-RU"/>
        </w:rPr>
        <w:t xml:space="preserve">Нормативно-правовые риски - непринятие или несвоевременное принятие необходимых нормативных актов, регулирующих проведение мероприятий </w:t>
      </w:r>
      <w:r>
        <w:rPr>
          <w:rFonts w:ascii="Times New Roman" w:eastAsia="Times New Roman" w:hAnsi="Times New Roman" w:cs="Times New Roman"/>
          <w:sz w:val="28"/>
          <w:szCs w:val="28"/>
        </w:rPr>
        <w:t>муниципальной</w:t>
      </w:r>
      <w:r>
        <w:rPr>
          <w:rFonts w:ascii="Times New Roman" w:eastAsia="HiddenHorzOCR" w:hAnsi="Times New Roman" w:cs="Times New Roman"/>
          <w:sz w:val="28"/>
          <w:szCs w:val="28"/>
          <w:lang w:eastAsia="ru-RU"/>
        </w:rPr>
        <w:t xml:space="preserve"> программы.</w:t>
      </w:r>
    </w:p>
    <w:p w:rsidR="00C6619C" w:rsidRDefault="00C6619C" w:rsidP="00563099">
      <w:pPr>
        <w:numPr>
          <w:ilvl w:val="0"/>
          <w:numId w:val="13"/>
        </w:numPr>
        <w:tabs>
          <w:tab w:val="left" w:pos="993"/>
        </w:tabs>
        <w:autoSpaceDE w:val="0"/>
        <w:autoSpaceDN w:val="0"/>
        <w:adjustRightInd w:val="0"/>
        <w:spacing w:after="0" w:line="240" w:lineRule="auto"/>
        <w:ind w:left="0" w:firstLine="709"/>
        <w:jc w:val="both"/>
        <w:rPr>
          <w:rFonts w:ascii="Times New Roman" w:eastAsia="HiddenHorzOCR" w:hAnsi="Times New Roman" w:cs="Calibri"/>
          <w:sz w:val="28"/>
          <w:szCs w:val="28"/>
          <w:lang w:eastAsia="ru-RU"/>
        </w:rPr>
      </w:pPr>
      <w:r>
        <w:rPr>
          <w:rFonts w:ascii="Times New Roman" w:eastAsia="HiddenHorzOCR" w:hAnsi="Times New Roman" w:cs="Times New Roman"/>
          <w:sz w:val="28"/>
          <w:szCs w:val="28"/>
          <w:lang w:eastAsia="ru-RU"/>
        </w:rPr>
        <w:t xml:space="preserve">Организационные и управленческие риски - недостаточная проработка вопросов, решаемых в рамках </w:t>
      </w:r>
      <w:r>
        <w:rPr>
          <w:rFonts w:ascii="Times New Roman" w:eastAsia="Times New Roman" w:hAnsi="Times New Roman" w:cs="Times New Roman"/>
          <w:sz w:val="28"/>
          <w:szCs w:val="28"/>
        </w:rPr>
        <w:t>муниципальной</w:t>
      </w:r>
      <w:r>
        <w:rPr>
          <w:rFonts w:ascii="Times New Roman" w:eastAsia="HiddenHorzOCR" w:hAnsi="Times New Roman" w:cs="Times New Roman"/>
          <w:sz w:val="28"/>
          <w:szCs w:val="28"/>
          <w:lang w:eastAsia="ru-RU"/>
        </w:rPr>
        <w:t xml:space="preserve"> программы, недостаточная подготовка управленческого потенциала, неадекватность системы мониторинга реализации </w:t>
      </w:r>
      <w:r>
        <w:rPr>
          <w:rFonts w:ascii="Times New Roman" w:eastAsia="Times New Roman" w:hAnsi="Times New Roman" w:cs="Times New Roman"/>
          <w:sz w:val="28"/>
          <w:szCs w:val="28"/>
        </w:rPr>
        <w:t>муниципальной</w:t>
      </w:r>
      <w:r>
        <w:rPr>
          <w:rFonts w:ascii="Times New Roman" w:eastAsia="HiddenHorzOCR" w:hAnsi="Times New Roman" w:cs="Times New Roman"/>
          <w:sz w:val="28"/>
          <w:szCs w:val="28"/>
          <w:lang w:eastAsia="ru-RU"/>
        </w:rPr>
        <w:t xml:space="preserve"> программы, отставание от сроков реализации мероприятий.</w:t>
      </w:r>
    </w:p>
    <w:p w:rsidR="00C6619C" w:rsidRDefault="00C6619C" w:rsidP="00563099">
      <w:pPr>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HiddenHorzOCR" w:hAnsi="Times New Roman" w:cs="Times New Roman"/>
          <w:sz w:val="28"/>
          <w:szCs w:val="28"/>
          <w:lang w:eastAsia="ru-RU"/>
        </w:rPr>
        <w:t xml:space="preserve">Социальные риски, связанные с сопротивлением населения, профессиональной общественности и политических партий и движений целям и реализации </w:t>
      </w:r>
      <w:r>
        <w:rPr>
          <w:rFonts w:ascii="Times New Roman" w:eastAsia="Times New Roman" w:hAnsi="Times New Roman" w:cs="Times New Roman"/>
          <w:sz w:val="28"/>
          <w:szCs w:val="28"/>
        </w:rPr>
        <w:t>муниципальной</w:t>
      </w:r>
      <w:r>
        <w:rPr>
          <w:rFonts w:ascii="Times New Roman" w:eastAsia="HiddenHorzOCR" w:hAnsi="Times New Roman" w:cs="Times New Roman"/>
          <w:sz w:val="28"/>
          <w:szCs w:val="28"/>
          <w:lang w:eastAsia="ru-RU"/>
        </w:rPr>
        <w:t xml:space="preserve"> программы</w:t>
      </w:r>
      <w:r>
        <w:rPr>
          <w:rFonts w:ascii="Times New Roman" w:eastAsia="Times New Roman" w:hAnsi="Times New Roman" w:cs="Times New Roman"/>
          <w:sz w:val="28"/>
          <w:szCs w:val="28"/>
          <w:lang w:eastAsia="ru-RU"/>
        </w:rPr>
        <w:t>.</w:t>
      </w: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Финансово-экономические риски связаны с возможным недофинансированием ряда мероприятий. Минимизация этих рисков возможна через заключение договоров о реализации мероприятий, направленных на достижение целей муниципальной программы. Для снижения риска недостаточного финансирования необходимо обеспечение правильного и своевременного расчета объемов средств консолидированного бюджета, а также средств, привлекаемых из внебюджетных источников. </w:t>
      </w: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Нормативно-правовые риски в муниципальной программе заложены по мероприятиям, которые требуют принятия нормативно-правовых актов, регулирующих реализацию мероприятий муниципальной программы, внесения соответствующих изменений в ряд нормативных правовых актов.  Устранение этих рисков возможно за счет обеспечения оперативного контроля процесса разработки, согласования и утверждения правовых актов, своевременного внесения требуемых изменений.  </w:t>
      </w: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Организационные и управленческие риски связаны с несоблюдением сроков реализации мероприятий, недостаточной проработкой вопросов, решаемых в рамках муниципальной программы, недостаточной подготовкой управленческого персонала, неадекватностью системы мониторинга реализации муниципальной программы.Риск несоблюдения сроков преодолевается за счет обеспечения резервных сроков исполнения мероприятий и организации </w:t>
      </w:r>
      <w:proofErr w:type="spellStart"/>
      <w:r>
        <w:rPr>
          <w:rFonts w:ascii="Times New Roman" w:eastAsia="Times New Roman" w:hAnsi="Times New Roman" w:cs="Times New Roman"/>
          <w:sz w:val="28"/>
          <w:szCs w:val="28"/>
        </w:rPr>
        <w:t>операционального</w:t>
      </w:r>
      <w:proofErr w:type="spellEnd"/>
      <w:r>
        <w:rPr>
          <w:rFonts w:ascii="Times New Roman" w:eastAsia="Times New Roman" w:hAnsi="Times New Roman" w:cs="Times New Roman"/>
          <w:sz w:val="28"/>
          <w:szCs w:val="28"/>
        </w:rPr>
        <w:t xml:space="preserve"> сопровождения процесса реализации программных мероприятий.Ошибочная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 приводить к неэффективному управлению процессом реализации муниципальной программы, несогласованности действий основного исполнителя и участников муниципальной программы, низкому качеству реализации программных мероприятий. Устранение риска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w:t>
      </w:r>
      <w:r>
        <w:rPr>
          <w:rFonts w:ascii="Times New Roman" w:eastAsia="Times New Roman" w:hAnsi="Times New Roman" w:cs="Times New Roman"/>
          <w:sz w:val="28"/>
          <w:szCs w:val="28"/>
        </w:rPr>
        <w:lastRenderedPageBreak/>
        <w:t>данных мониторинга. Важным средством снижения риска являются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Социальные риски могут реализовываться в сопротивлении общественности осуществляемым изменениям, обусловленным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последствия.Минимизация данного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 </w:t>
      </w: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Указанные риски, а также способы их минимизации характерны для всех подпрограмм муниципальной программы.</w:t>
      </w:r>
    </w:p>
    <w:p w:rsidR="00C6619C" w:rsidRDefault="00C6619C" w:rsidP="00DF3CD3">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Default="00C6619C" w:rsidP="00DF3CD3">
      <w:pPr>
        <w:widowControl w:val="0"/>
        <w:autoSpaceDE w:val="0"/>
        <w:autoSpaceDN w:val="0"/>
        <w:adjustRightInd w:val="0"/>
        <w:spacing w:after="0" w:line="240" w:lineRule="auto"/>
        <w:ind w:left="6804"/>
        <w:jc w:val="both"/>
        <w:outlineLvl w:val="2"/>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br w:type="page"/>
      </w:r>
    </w:p>
    <w:p w:rsidR="00C1467E"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ПАСПОРТ ПОДПРОГРАММЫ 1</w:t>
      </w:r>
    </w:p>
    <w:p w:rsidR="00C6619C"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«РАЗВИТИЕ ДОШКОЛЬНОГО ОБРАЗОВАНИЯ»</w:t>
      </w:r>
    </w:p>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b/>
          <w:bCs/>
          <w:sz w:val="28"/>
          <w:szCs w:val="28"/>
        </w:rPr>
      </w:pPr>
    </w:p>
    <w:tbl>
      <w:tblPr>
        <w:tblW w:w="9750"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3794"/>
        <w:gridCol w:w="5389"/>
      </w:tblGrid>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178" w:type="dxa"/>
            <w:gridSpan w:val="2"/>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подпрограммы 1 «</w:t>
            </w:r>
            <w:r>
              <w:rPr>
                <w:rFonts w:ascii="Times New Roman" w:eastAsia="Times New Roman" w:hAnsi="Times New Roman" w:cs="Times New Roman"/>
                <w:sz w:val="28"/>
                <w:szCs w:val="28"/>
              </w:rPr>
              <w:t>Развитие дошкольного образования</w:t>
            </w:r>
            <w:r>
              <w:rPr>
                <w:rFonts w:ascii="Times New Roman" w:eastAsia="Times New Roman" w:hAnsi="Times New Roman" w:cs="Times New Roman"/>
                <w:sz w:val="28"/>
                <w:szCs w:val="28"/>
                <w:lang w:eastAsia="ru-RU"/>
              </w:rPr>
              <w:t>» (далее – подпрограмма 1)</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79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Соисполнитель муниципальной программы, ответственный за подпрограмму 1</w:t>
            </w:r>
          </w:p>
        </w:tc>
        <w:tc>
          <w:tcPr>
            <w:tcW w:w="5386"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образования администрации Прохоровского района</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79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Участники подпрограммы 1</w:t>
            </w:r>
          </w:p>
        </w:tc>
        <w:tc>
          <w:tcPr>
            <w:tcW w:w="5386"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образования администрации Прохоровского района</w:t>
            </w:r>
            <w:r w:rsidR="0026267B">
              <w:rPr>
                <w:rFonts w:ascii="Times New Roman" w:eastAsia="Times New Roman" w:hAnsi="Times New Roman" w:cs="Times New Roman"/>
                <w:sz w:val="28"/>
                <w:szCs w:val="28"/>
                <w:lang w:eastAsia="ru-RU"/>
              </w:rPr>
              <w:t>;</w:t>
            </w:r>
          </w:p>
          <w:p w:rsidR="0026267B"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образовательные организации Прохоровского района</w:t>
            </w:r>
            <w:r w:rsidR="0026267B">
              <w:rPr>
                <w:rFonts w:ascii="Times New Roman" w:eastAsia="Times New Roman" w:hAnsi="Times New Roman" w:cs="Times New Roman"/>
                <w:sz w:val="28"/>
                <w:szCs w:val="28"/>
                <w:lang w:eastAsia="ru-RU"/>
              </w:rPr>
              <w:t>;</w:t>
            </w:r>
          </w:p>
          <w:p w:rsidR="00C6619C" w:rsidRDefault="0026267B"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26267B">
              <w:rPr>
                <w:rFonts w:ascii="Times New Roman" w:eastAsia="Times New Roman" w:hAnsi="Times New Roman" w:cs="Times New Roman"/>
                <w:sz w:val="28"/>
                <w:szCs w:val="28"/>
                <w:lang w:eastAsia="ru-RU"/>
              </w:rPr>
              <w:t>дминистрация Прохоровского района</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79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(цели) подпрограммы 1</w:t>
            </w:r>
          </w:p>
        </w:tc>
        <w:tc>
          <w:tcPr>
            <w:tcW w:w="5386"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доступности качественного дошкольного образования </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79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подпрограммы 1</w:t>
            </w:r>
          </w:p>
        </w:tc>
        <w:tc>
          <w:tcPr>
            <w:tcW w:w="5386"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государственных гарантий доступности качественного дошкольного образования.</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79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подпрограммы 1</w:t>
            </w:r>
          </w:p>
        </w:tc>
        <w:tc>
          <w:tcPr>
            <w:tcW w:w="538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муниципальной программы реализуется с 2015 года по 2025 год в 2 этапа:</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этап – 2015-2020 гг.,</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этап – 2021-2025 гг.</w:t>
            </w:r>
          </w:p>
        </w:tc>
      </w:tr>
      <w:tr w:rsidR="00C6619C" w:rsidTr="00C6619C">
        <w:trPr>
          <w:trHeight w:val="983"/>
        </w:trPr>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79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Общий объем бюджетных ассигнований подпрограммы 1,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386" w:type="dxa"/>
            <w:tcBorders>
              <w:top w:val="single" w:sz="4" w:space="0" w:color="auto"/>
              <w:left w:val="single" w:sz="4" w:space="0" w:color="auto"/>
              <w:bottom w:val="single" w:sz="4" w:space="0" w:color="auto"/>
              <w:right w:val="single" w:sz="4" w:space="0" w:color="auto"/>
            </w:tcBorders>
            <w:hideMark/>
          </w:tcPr>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Предполагаемый общий объем финансирования подпрограммы 1 в 2015 – 2025 годах за счет всех источников финансирования составит 1 665 807,9 тыс. руб., в том числе по годам:</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2015 год – 98 300,5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2016 год – 105 646,1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2017 год – 107 864,4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2018 год – 113 454,6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2019 год – 138 701,4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2020 год – 144 691,4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2021 год – 158 194,1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2022 год – 236 694,8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2023 год – 169 257,2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2024 год – 210 181,1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2025 год – 182 822,3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1 за счет муниципального бюджета составляет 534 516,6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 xml:space="preserve">Планируемый объем </w:t>
            </w:r>
            <w:r w:rsidRPr="0026267B">
              <w:rPr>
                <w:rFonts w:ascii="Times New Roman" w:eastAsia="Calibri" w:hAnsi="Times New Roman" w:cs="Times New Roman"/>
                <w:sz w:val="28"/>
                <w:szCs w:val="28"/>
                <w:lang w:eastAsia="ru-RU"/>
              </w:rPr>
              <w:lastRenderedPageBreak/>
              <w:t>финансирования подпрограммы 1 в 2015 – 2025 годах за счет средств областного бюджета составит 1 001 570,2 тыс. рублей.</w:t>
            </w:r>
          </w:p>
          <w:p w:rsidR="00C6619C"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Иные источники доходов – 129 721,1 тыс. рублей.</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379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показатели</w:t>
            </w:r>
          </w:p>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(индикаторы) муниципальной программы</w:t>
            </w:r>
          </w:p>
        </w:tc>
        <w:tc>
          <w:tcPr>
            <w:tcW w:w="538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Доля детей, зарегистрированных на получение услуг дошкольного образования и не обеспеченных данными услугами, в общей численности детей дошкольного возраста.</w:t>
            </w:r>
          </w:p>
          <w:p w:rsidR="00C6619C" w:rsidRDefault="00C6619C" w:rsidP="00DF3CD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Доля детей в возрасте 1 – 6 лет, охваченных дошкольным образованием, в общей численности детей от 1 года до 6 лет.</w:t>
            </w:r>
          </w:p>
          <w:p w:rsidR="00C6619C" w:rsidRDefault="00C6619C" w:rsidP="00DF3CD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Охват детей в возрасте от 1 до 6 лет различными формами дошкольного образования в общей численности детей от 1 года до 6 лет.</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79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Ожидаемые результаты подпрограммы 1</w:t>
            </w:r>
          </w:p>
        </w:tc>
        <w:tc>
          <w:tcPr>
            <w:tcW w:w="5386"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1.Увеличение доли детей, не обеспеченных услугами дошкольного образования, в общей численности детей дошкольного возраста, зарегистрированных на получение данного вида услуг до 0% к 2025 году</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Увеличение общей численности воспитанников дошкольных образовательных организаций, осваивающих основную образовательную программу дошкольного образования, соответствующую федеральному государственному образовательному стандарту дошкольного образования, в общей численности воспитанников дошкольных образовательных организацийдо 100% к 2025 году;</w:t>
            </w:r>
          </w:p>
          <w:p w:rsidR="00C6619C" w:rsidRDefault="00C6619C" w:rsidP="00DF3CD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lang w:eastAsia="ru-RU"/>
              </w:rPr>
              <w:t>Увеличение доли детей</w:t>
            </w:r>
            <w:r>
              <w:rPr>
                <w:rFonts w:ascii="Times New Roman" w:eastAsia="Times New Roman" w:hAnsi="Times New Roman" w:cs="Times New Roman"/>
                <w:sz w:val="28"/>
                <w:szCs w:val="28"/>
              </w:rPr>
              <w:t xml:space="preserve">  в возрасте от 1 до 6 лет, охваченных различными формами дошкольного образования в общей численности детей от 1 года до 6 лет до 84% к 2025 году.</w:t>
            </w:r>
          </w:p>
        </w:tc>
      </w:tr>
    </w:tbl>
    <w:p w:rsidR="00C6619C" w:rsidRDefault="00C6619C" w:rsidP="00DF3CD3">
      <w:pPr>
        <w:widowControl w:val="0"/>
        <w:tabs>
          <w:tab w:val="left" w:pos="993"/>
        </w:tabs>
        <w:autoSpaceDE w:val="0"/>
        <w:autoSpaceDN w:val="0"/>
        <w:adjustRightInd w:val="0"/>
        <w:spacing w:after="0" w:line="240" w:lineRule="auto"/>
        <w:ind w:left="1353"/>
        <w:rPr>
          <w:rFonts w:ascii="Times New Roman" w:eastAsia="MS Mincho" w:hAnsi="Times New Roman" w:cs="Times New Roman"/>
          <w:b/>
          <w:bCs/>
          <w:sz w:val="24"/>
          <w:szCs w:val="24"/>
        </w:rPr>
      </w:pPr>
    </w:p>
    <w:p w:rsidR="00C6619C" w:rsidRDefault="00C6619C" w:rsidP="00563099">
      <w:pPr>
        <w:widowControl w:val="0"/>
        <w:numPr>
          <w:ilvl w:val="1"/>
          <w:numId w:val="14"/>
        </w:numPr>
        <w:tabs>
          <w:tab w:val="left" w:pos="993"/>
        </w:tabs>
        <w:autoSpaceDE w:val="0"/>
        <w:autoSpaceDN w:val="0"/>
        <w:adjustRightInd w:val="0"/>
        <w:spacing w:after="0" w:line="240" w:lineRule="auto"/>
        <w:ind w:left="0" w:firstLine="851"/>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ХАРАКТЕРИСТИКА СФЕРЫ РЕАЛИЗАЦИИ ПОДПРОГРАММЫ 1, ОПИСАНИЕ ОСНОВНЫХ ПРОБЛЕМ В УКАЗАННОЙ СФЕРЕ И ПРОГНОЗ ЕЕ РАЗВИТИЯ</w:t>
      </w:r>
    </w:p>
    <w:p w:rsidR="00C6619C" w:rsidRDefault="00C6619C" w:rsidP="00DF3CD3">
      <w:pPr>
        <w:widowControl w:val="0"/>
        <w:tabs>
          <w:tab w:val="left" w:pos="993"/>
        </w:tabs>
        <w:autoSpaceDE w:val="0"/>
        <w:autoSpaceDN w:val="0"/>
        <w:adjustRightInd w:val="0"/>
        <w:spacing w:after="0" w:line="240" w:lineRule="auto"/>
        <w:ind w:left="851"/>
        <w:jc w:val="both"/>
        <w:rPr>
          <w:rFonts w:ascii="Times New Roman" w:eastAsia="MS Mincho" w:hAnsi="Times New Roman" w:cs="Times New Roman"/>
          <w:b/>
          <w:bCs/>
          <w:sz w:val="24"/>
          <w:szCs w:val="24"/>
        </w:rPr>
      </w:pPr>
    </w:p>
    <w:p w:rsidR="00C6619C" w:rsidRDefault="00C6619C" w:rsidP="00DF3CD3">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Сфера действия подпрограммы 1 охватывает систему муниципальных дошкольных образовательных организаций, расположенных на территории Прохоровского района, и устанавливает меры по реализации образовательной политики в области дошкольного образования.</w:t>
      </w:r>
    </w:p>
    <w:p w:rsidR="00C6619C" w:rsidRDefault="00C6619C" w:rsidP="00DF3CD3">
      <w:pPr>
        <w:tabs>
          <w:tab w:val="left" w:pos="709"/>
          <w:tab w:val="left" w:pos="993"/>
          <w:tab w:val="left" w:pos="2232"/>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период, предшествующий разработке программы, система дошкольного образования Прохоровского района представляла собой многоуровневую систему, состоящую из учреждений различных типов. В районе функционирует 18 дошкольных образовательных организации (17 – бюджетных и 1 автономной) и 4 дошкольные группы в составе общеобразовательных учреждений. Всего услугами дошкольного образования, развития, присмотра и ухода охвачено 1031 ребенок, что составляет 67,4%  от общего количества детей в возрасте от 1 до 7 лет (областной показатель - 65,5%) и на 277 чел. превышает показатель 2008 года (на 01.01.2008 года – 754 чел.). </w:t>
      </w:r>
    </w:p>
    <w:p w:rsidR="00C6619C" w:rsidRDefault="00C6619C" w:rsidP="00DF3CD3">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системы дошкольного образования Прохоровского района представлена в таблице 1.</w:t>
      </w:r>
    </w:p>
    <w:p w:rsidR="00C6619C" w:rsidRDefault="00C6619C" w:rsidP="00DF3CD3">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Таблица 1 </w:t>
      </w:r>
    </w:p>
    <w:p w:rsidR="00C6619C" w:rsidRDefault="00C6619C" w:rsidP="00DF3CD3">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Основные количественные характеристики дошкольного образования Прохоровского района в период, предшествовавший </w:t>
      </w:r>
    </w:p>
    <w:p w:rsidR="00C6619C" w:rsidRDefault="00C6619C" w:rsidP="00DF3CD3">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году разработки программы</w:t>
      </w:r>
    </w:p>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750" w:type="dxa"/>
        <w:tblInd w:w="2" w:type="dxa"/>
        <w:tblLayout w:type="fixed"/>
        <w:tblLook w:val="00A0"/>
      </w:tblPr>
      <w:tblGrid>
        <w:gridCol w:w="533"/>
        <w:gridCol w:w="3827"/>
        <w:gridCol w:w="880"/>
        <w:gridCol w:w="880"/>
        <w:gridCol w:w="990"/>
        <w:gridCol w:w="880"/>
        <w:gridCol w:w="880"/>
        <w:gridCol w:w="880"/>
      </w:tblGrid>
      <w:tr w:rsidR="00C6619C" w:rsidTr="00C6619C">
        <w:trPr>
          <w:trHeight w:val="315"/>
        </w:trPr>
        <w:tc>
          <w:tcPr>
            <w:tcW w:w="532" w:type="dxa"/>
            <w:tcBorders>
              <w:top w:val="single" w:sz="4" w:space="0" w:color="auto"/>
              <w:left w:val="single" w:sz="4" w:space="0" w:color="auto"/>
              <w:bottom w:val="single" w:sz="4" w:space="0" w:color="auto"/>
              <w:right w:val="single" w:sz="4" w:space="0" w:color="auto"/>
            </w:tcBorders>
            <w:noWrap/>
            <w:vAlign w:val="bottom"/>
            <w:hideMark/>
          </w:tcPr>
          <w:p w:rsidR="00C6619C" w:rsidRDefault="00C6619C" w:rsidP="00DF3CD3">
            <w:pPr>
              <w:spacing w:after="0" w:line="240" w:lineRule="auto"/>
              <w:ind w:right="-1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п/п</w:t>
            </w:r>
          </w:p>
        </w:tc>
        <w:tc>
          <w:tcPr>
            <w:tcW w:w="3827" w:type="dxa"/>
            <w:tcBorders>
              <w:top w:val="single" w:sz="4" w:space="0" w:color="auto"/>
              <w:left w:val="nil"/>
              <w:bottom w:val="single" w:sz="4" w:space="0" w:color="auto"/>
              <w:right w:val="single" w:sz="4" w:space="0" w:color="auto"/>
            </w:tcBorders>
            <w:noWrap/>
            <w:vAlign w:val="bottom"/>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Наименование показателя</w:t>
            </w:r>
          </w:p>
        </w:tc>
        <w:tc>
          <w:tcPr>
            <w:tcW w:w="880"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2008 год</w:t>
            </w:r>
          </w:p>
        </w:tc>
        <w:tc>
          <w:tcPr>
            <w:tcW w:w="880"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2009 год</w:t>
            </w:r>
          </w:p>
        </w:tc>
        <w:tc>
          <w:tcPr>
            <w:tcW w:w="990"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2010 год</w:t>
            </w:r>
          </w:p>
        </w:tc>
        <w:tc>
          <w:tcPr>
            <w:tcW w:w="880"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2011 год</w:t>
            </w:r>
          </w:p>
        </w:tc>
        <w:tc>
          <w:tcPr>
            <w:tcW w:w="880" w:type="dxa"/>
            <w:tcBorders>
              <w:top w:val="single" w:sz="4" w:space="0" w:color="auto"/>
              <w:left w:val="nil"/>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2012 год</w:t>
            </w:r>
          </w:p>
        </w:tc>
        <w:tc>
          <w:tcPr>
            <w:tcW w:w="880"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2013 год</w:t>
            </w:r>
          </w:p>
        </w:tc>
      </w:tr>
      <w:tr w:rsidR="00C6619C" w:rsidTr="00C6619C">
        <w:trPr>
          <w:trHeight w:val="630"/>
        </w:trPr>
        <w:tc>
          <w:tcPr>
            <w:tcW w:w="532" w:type="dxa"/>
            <w:tcBorders>
              <w:top w:val="nil"/>
              <w:left w:val="single" w:sz="4" w:space="0" w:color="auto"/>
              <w:bottom w:val="single" w:sz="4" w:space="0" w:color="auto"/>
              <w:right w:val="single" w:sz="4" w:space="0" w:color="auto"/>
            </w:tcBorders>
            <w:noWrap/>
            <w:vAlign w:val="center"/>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3827" w:type="dxa"/>
            <w:tcBorders>
              <w:top w:val="nil"/>
              <w:left w:val="nil"/>
              <w:bottom w:val="single" w:sz="4" w:space="0" w:color="auto"/>
              <w:right w:val="single" w:sz="4" w:space="0" w:color="auto"/>
            </w:tcBorders>
            <w:vAlign w:val="bottom"/>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Численность населения в возрасте от 1 до 7 лет, человек</w:t>
            </w:r>
          </w:p>
        </w:tc>
        <w:tc>
          <w:tcPr>
            <w:tcW w:w="880"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1260</w:t>
            </w:r>
          </w:p>
        </w:tc>
        <w:tc>
          <w:tcPr>
            <w:tcW w:w="880"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1343</w:t>
            </w:r>
          </w:p>
        </w:tc>
        <w:tc>
          <w:tcPr>
            <w:tcW w:w="990"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1455</w:t>
            </w:r>
          </w:p>
        </w:tc>
        <w:tc>
          <w:tcPr>
            <w:tcW w:w="880"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1449</w:t>
            </w:r>
          </w:p>
        </w:tc>
        <w:tc>
          <w:tcPr>
            <w:tcW w:w="880" w:type="dxa"/>
            <w:tcBorders>
              <w:top w:val="nil"/>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1492</w:t>
            </w:r>
          </w:p>
        </w:tc>
        <w:tc>
          <w:tcPr>
            <w:tcW w:w="880" w:type="dxa"/>
            <w:tcBorders>
              <w:top w:val="nil"/>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1490</w:t>
            </w:r>
          </w:p>
        </w:tc>
      </w:tr>
      <w:tr w:rsidR="00C6619C" w:rsidTr="00C6619C">
        <w:trPr>
          <w:trHeight w:val="630"/>
        </w:trPr>
        <w:tc>
          <w:tcPr>
            <w:tcW w:w="532" w:type="dxa"/>
            <w:tcBorders>
              <w:top w:val="nil"/>
              <w:left w:val="single" w:sz="4" w:space="0" w:color="auto"/>
              <w:bottom w:val="single" w:sz="4" w:space="0" w:color="auto"/>
              <w:right w:val="single" w:sz="4" w:space="0" w:color="auto"/>
            </w:tcBorders>
            <w:noWrap/>
            <w:vAlign w:val="center"/>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3827" w:type="dxa"/>
            <w:tcBorders>
              <w:top w:val="nil"/>
              <w:left w:val="nil"/>
              <w:bottom w:val="single" w:sz="4" w:space="0" w:color="auto"/>
              <w:right w:val="single" w:sz="4" w:space="0" w:color="auto"/>
            </w:tcBorders>
            <w:vAlign w:val="bottom"/>
            <w:hideMark/>
          </w:tcPr>
          <w:p w:rsidR="00C6619C" w:rsidRDefault="00C6619C" w:rsidP="00DF3CD3">
            <w:pPr>
              <w:spacing w:after="0" w:line="240" w:lineRule="auto"/>
              <w:ind w:right="-1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Охват детей программами дошкольного образования, %</w:t>
            </w:r>
          </w:p>
        </w:tc>
        <w:tc>
          <w:tcPr>
            <w:tcW w:w="880"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p>
        </w:tc>
        <w:tc>
          <w:tcPr>
            <w:tcW w:w="880"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67,7</w:t>
            </w:r>
          </w:p>
        </w:tc>
        <w:tc>
          <w:tcPr>
            <w:tcW w:w="990"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c>
          <w:tcPr>
            <w:tcW w:w="880"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66,2</w:t>
            </w:r>
          </w:p>
        </w:tc>
        <w:tc>
          <w:tcPr>
            <w:tcW w:w="880" w:type="dxa"/>
            <w:tcBorders>
              <w:top w:val="nil"/>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880" w:type="dxa"/>
            <w:tcBorders>
              <w:top w:val="nil"/>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r>
      <w:tr w:rsidR="00C6619C" w:rsidTr="00C6619C">
        <w:trPr>
          <w:trHeight w:val="795"/>
        </w:trPr>
        <w:tc>
          <w:tcPr>
            <w:tcW w:w="532" w:type="dxa"/>
            <w:tcBorders>
              <w:top w:val="nil"/>
              <w:left w:val="single" w:sz="4" w:space="0" w:color="auto"/>
              <w:bottom w:val="nil"/>
              <w:right w:val="single" w:sz="4" w:space="0" w:color="auto"/>
            </w:tcBorders>
            <w:noWrap/>
            <w:vAlign w:val="center"/>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3827" w:type="dxa"/>
            <w:tcBorders>
              <w:top w:val="nil"/>
              <w:left w:val="nil"/>
              <w:bottom w:val="nil"/>
              <w:right w:val="single" w:sz="4" w:space="0" w:color="auto"/>
            </w:tcBorders>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Охват детей в возрасте от 0 до 3 лет программами поддержки раннего развития, %</w:t>
            </w:r>
          </w:p>
        </w:tc>
        <w:tc>
          <w:tcPr>
            <w:tcW w:w="880" w:type="dxa"/>
            <w:tcBorders>
              <w:top w:val="nil"/>
              <w:left w:val="nil"/>
              <w:bottom w:val="nil"/>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80" w:type="dxa"/>
            <w:tcBorders>
              <w:top w:val="nil"/>
              <w:left w:val="nil"/>
              <w:bottom w:val="nil"/>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90" w:type="dxa"/>
            <w:tcBorders>
              <w:top w:val="nil"/>
              <w:left w:val="nil"/>
              <w:bottom w:val="nil"/>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880" w:type="dxa"/>
            <w:tcBorders>
              <w:top w:val="nil"/>
              <w:left w:val="nil"/>
              <w:bottom w:val="nil"/>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80" w:type="dxa"/>
            <w:tcBorders>
              <w:top w:val="nil"/>
              <w:left w:val="nil"/>
              <w:bottom w:val="nil"/>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80" w:type="dxa"/>
            <w:tcBorders>
              <w:top w:val="nil"/>
              <w:left w:val="nil"/>
              <w:bottom w:val="nil"/>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r w:rsidR="00C6619C" w:rsidTr="00C6619C">
        <w:trPr>
          <w:trHeight w:val="465"/>
        </w:trPr>
        <w:tc>
          <w:tcPr>
            <w:tcW w:w="532" w:type="dxa"/>
            <w:tcBorders>
              <w:top w:val="single" w:sz="4" w:space="0" w:color="auto"/>
              <w:left w:val="single" w:sz="4" w:space="0" w:color="auto"/>
              <w:bottom w:val="single" w:sz="4" w:space="0" w:color="auto"/>
              <w:right w:val="single" w:sz="4" w:space="0" w:color="auto"/>
            </w:tcBorders>
            <w:noWrap/>
            <w:vAlign w:val="center"/>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3827" w:type="dxa"/>
            <w:tcBorders>
              <w:top w:val="single" w:sz="4" w:space="0" w:color="auto"/>
              <w:left w:val="nil"/>
              <w:bottom w:val="single" w:sz="4" w:space="0" w:color="auto"/>
              <w:right w:val="single" w:sz="4" w:space="0" w:color="auto"/>
            </w:tcBorders>
            <w:vAlign w:val="bottom"/>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Охват </w:t>
            </w:r>
            <w:proofErr w:type="spellStart"/>
            <w:r>
              <w:rPr>
                <w:rFonts w:ascii="Times New Roman" w:eastAsia="Times New Roman" w:hAnsi="Times New Roman" w:cs="Times New Roman"/>
                <w:b/>
                <w:bCs/>
                <w:sz w:val="24"/>
                <w:szCs w:val="24"/>
              </w:rPr>
              <w:t>предшкольной</w:t>
            </w:r>
            <w:proofErr w:type="spellEnd"/>
            <w:r>
              <w:rPr>
                <w:rFonts w:ascii="Times New Roman" w:eastAsia="Times New Roman" w:hAnsi="Times New Roman" w:cs="Times New Roman"/>
                <w:b/>
                <w:bCs/>
                <w:sz w:val="24"/>
                <w:szCs w:val="24"/>
              </w:rPr>
              <w:t xml:space="preserve"> подготовкой, %</w:t>
            </w:r>
          </w:p>
        </w:tc>
        <w:tc>
          <w:tcPr>
            <w:tcW w:w="880"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880"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990"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80"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880"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80"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86,2</w:t>
            </w:r>
          </w:p>
        </w:tc>
      </w:tr>
    </w:tbl>
    <w:p w:rsidR="00C6619C" w:rsidRDefault="00C6619C" w:rsidP="00DF3CD3">
      <w:pPr>
        <w:spacing w:after="0" w:line="240" w:lineRule="auto"/>
        <w:jc w:val="both"/>
        <w:rPr>
          <w:rFonts w:ascii="Times New Roman" w:eastAsia="Times New Roman" w:hAnsi="Times New Roman" w:cs="Times New Roman"/>
          <w:sz w:val="28"/>
          <w:szCs w:val="28"/>
        </w:rPr>
      </w:pPr>
    </w:p>
    <w:p w:rsidR="00C6619C" w:rsidRDefault="00C6619C" w:rsidP="00DF3CD3">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численности населения в возрасте от 1 года до 7 лет обусловило рост численности детей, состоящих на учете для предоставления места в дошкольных образовательных организациях. В 2013-2014 учебном году численность детей, нуждающихся в предоставлении места в ДОУ и не обеспеченных таковым, составила 23 человека.</w:t>
      </w:r>
    </w:p>
    <w:p w:rsidR="00C6619C" w:rsidRDefault="00C6619C" w:rsidP="00DF3CD3">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Проблема дефицита мест в детских дошкольных организациях приводит к снижению доступности дошкольного образования. Количество дошкольных образовательных учреждений в настоящее время является недостаточным для удовлетворения спроса на получение услуг дошкольного образования в районе. </w:t>
      </w:r>
    </w:p>
    <w:p w:rsidR="00C6619C" w:rsidRDefault="00C6619C" w:rsidP="00DF3CD3">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Обратной стороной увеличения охвата дошкольным образованием при имеющемся дефиците мест стала </w:t>
      </w:r>
      <w:proofErr w:type="spellStart"/>
      <w:r>
        <w:rPr>
          <w:rFonts w:ascii="Times New Roman" w:eastAsia="Calibri" w:hAnsi="Times New Roman" w:cs="Times New Roman"/>
          <w:sz w:val="28"/>
          <w:szCs w:val="28"/>
          <w:lang w:eastAsia="ru-RU"/>
        </w:rPr>
        <w:t>переуплотненность</w:t>
      </w:r>
      <w:proofErr w:type="spellEnd"/>
      <w:r>
        <w:rPr>
          <w:rFonts w:ascii="Times New Roman" w:eastAsia="Calibri" w:hAnsi="Times New Roman" w:cs="Times New Roman"/>
          <w:sz w:val="28"/>
          <w:szCs w:val="28"/>
          <w:lang w:eastAsia="ru-RU"/>
        </w:rPr>
        <w:t xml:space="preserve"> большинства дошкольных</w:t>
      </w:r>
    </w:p>
    <w:p w:rsidR="00C6619C" w:rsidRDefault="00C6619C" w:rsidP="00DF3CD3">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учреждений, которая привела к тому, что уровень заболеваемости воспитанников увеличился с 9 до 13,9 дней на одного ребенка, пропущенных по болезни.</w:t>
      </w:r>
    </w:p>
    <w:p w:rsidR="00C6619C" w:rsidRDefault="00C6619C" w:rsidP="00DF3CD3">
      <w:pPr>
        <w:tabs>
          <w:tab w:val="left" w:pos="851"/>
        </w:tabs>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«дорожной карты» «Изменения в отраслях социальной сферы, направленные на повышение эффективности образования и науки», утвержденной постановлением главы администрации Прохоровского района от 27 мая 2013 года №755/1, в соответствии с постановлением Правительства РФ от 03.06.2013 года № 459 «О порядке предоставления и распределения субсидий из федерального бюджета бюджетам субъектов Российской Федерации на реализацию мероприятий по модернизации региональных систем дошкольного образования в 2013 году» введено дополнительно за 2013 год 20 дошкольных мест за счет капитального ремонта </w:t>
      </w:r>
      <w:proofErr w:type="spellStart"/>
      <w:r>
        <w:rPr>
          <w:rFonts w:ascii="Times New Roman" w:eastAsia="Times New Roman" w:hAnsi="Times New Roman" w:cs="Times New Roman"/>
          <w:sz w:val="28"/>
          <w:szCs w:val="28"/>
        </w:rPr>
        <w:t>Беленихинского</w:t>
      </w:r>
      <w:proofErr w:type="spellEnd"/>
      <w:r>
        <w:rPr>
          <w:rFonts w:ascii="Times New Roman" w:eastAsia="Times New Roman" w:hAnsi="Times New Roman" w:cs="Times New Roman"/>
          <w:sz w:val="28"/>
          <w:szCs w:val="28"/>
        </w:rPr>
        <w:t xml:space="preserve"> детского сада.</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реализации национальной образовательной инициативы «Наша новая школа», декларирующей поддержку развития систем дошкольного образования, обеспечивающих равные стартовые условия прихода детей в школу, в районе организована </w:t>
      </w:r>
      <w:proofErr w:type="spellStart"/>
      <w:r>
        <w:rPr>
          <w:rFonts w:ascii="Times New Roman" w:eastAsia="Times New Roman" w:hAnsi="Times New Roman" w:cs="Times New Roman"/>
          <w:sz w:val="28"/>
          <w:szCs w:val="28"/>
        </w:rPr>
        <w:t>предшкольная</w:t>
      </w:r>
      <w:proofErr w:type="spellEnd"/>
      <w:r>
        <w:rPr>
          <w:rFonts w:ascii="Times New Roman" w:eastAsia="Times New Roman" w:hAnsi="Times New Roman" w:cs="Times New Roman"/>
          <w:sz w:val="28"/>
          <w:szCs w:val="28"/>
        </w:rPr>
        <w:t xml:space="preserve"> подготовка в старших и подготовительных группах ДОУ.В 2013 году в процент охвата детей 5 - 7-летнего возраста </w:t>
      </w:r>
      <w:proofErr w:type="spellStart"/>
      <w:r>
        <w:rPr>
          <w:rFonts w:ascii="Times New Roman" w:eastAsia="Times New Roman" w:hAnsi="Times New Roman" w:cs="Times New Roman"/>
          <w:sz w:val="28"/>
          <w:szCs w:val="28"/>
        </w:rPr>
        <w:t>предшкольным</w:t>
      </w:r>
      <w:proofErr w:type="spellEnd"/>
      <w:r>
        <w:rPr>
          <w:rFonts w:ascii="Times New Roman" w:eastAsia="Times New Roman" w:hAnsi="Times New Roman" w:cs="Times New Roman"/>
          <w:sz w:val="28"/>
          <w:szCs w:val="28"/>
        </w:rPr>
        <w:t xml:space="preserve"> образованием составил 86,2%. Одной из причин недостижения планового показателя (95%) остается невозможность обеспечения доступности дошкольного образования в </w:t>
      </w:r>
      <w:proofErr w:type="spellStart"/>
      <w:r>
        <w:rPr>
          <w:rFonts w:ascii="Times New Roman" w:eastAsia="Times New Roman" w:hAnsi="Times New Roman" w:cs="Times New Roman"/>
          <w:sz w:val="28"/>
          <w:szCs w:val="28"/>
        </w:rPr>
        <w:t>Призначенском</w:t>
      </w:r>
      <w:proofErr w:type="spellEnd"/>
      <w:r>
        <w:rPr>
          <w:rFonts w:ascii="Times New Roman" w:eastAsia="Times New Roman" w:hAnsi="Times New Roman" w:cs="Times New Roman"/>
          <w:sz w:val="28"/>
          <w:szCs w:val="28"/>
        </w:rPr>
        <w:t xml:space="preserve"> сельском поселении, в п.Прохоровка, где проектная мощность дошкольных учреждений намного ниже очередности, и отсутствие детского сада в </w:t>
      </w:r>
      <w:proofErr w:type="spellStart"/>
      <w:r>
        <w:rPr>
          <w:rFonts w:ascii="Times New Roman" w:eastAsia="Times New Roman" w:hAnsi="Times New Roman" w:cs="Times New Roman"/>
          <w:sz w:val="28"/>
          <w:szCs w:val="28"/>
        </w:rPr>
        <w:t>с.Коломыцево</w:t>
      </w:r>
      <w:proofErr w:type="spellEnd"/>
      <w:r>
        <w:rPr>
          <w:rFonts w:ascii="Times New Roman" w:eastAsia="Times New Roman" w:hAnsi="Times New Roman" w:cs="Times New Roman"/>
          <w:sz w:val="28"/>
          <w:szCs w:val="28"/>
        </w:rPr>
        <w:t xml:space="preserve">.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Недостижение 100% выполнения показателей в части охвата детей дошкольным образованием связано не только с отсутствием мест в дошкольных учреждениях, но и с  не востребованностью населением района различных вариативных форм получения образования (группы кратковременного пребывания, частные и корпоративные детские сады и т.д.).</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Получение детьми дошкольного образования в семейной форме – еще одна вариативная форма получения дошкольного образования, направленная на охват детей в возрасте от 0 до 3 лет программами поддержки раннего развития. Данная форма получения образования предполагает оказание методической, психолого-педагогической, диагностической и консультативной помощи родителям, чьи дети не посещают дошкольные учреждения, в Консультационных центрах, созданных при управлении образования или образовательных учреждениях (примерное положение утверждено приказом департамента образования Белгородской области от 13 декабря 2013 года №3156). В настоящее время ни один ребенок в районе не получает услугу дошкольного образования в семейной форме.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С 1 января 2014 года вступил в силу федеральный государственный образовательный стандарт дошкольного образования, который направлен на повышение социального статуса дошкольного образования, обеспечение государством равенства возможностей для каждого ребенка в получении </w:t>
      </w:r>
      <w:r>
        <w:rPr>
          <w:rFonts w:ascii="Times New Roman" w:eastAsia="Times New Roman" w:hAnsi="Times New Roman" w:cs="Times New Roman"/>
          <w:sz w:val="28"/>
          <w:szCs w:val="28"/>
          <w:shd w:val="clear" w:color="auto" w:fill="FFFFFF"/>
        </w:rPr>
        <w:lastRenderedPageBreak/>
        <w:t>качественного дошкольного образования, сохранение единства образовательного пространства Российской Федерации относительно уровня дошкольного образования</w:t>
      </w:r>
      <w:r>
        <w:rPr>
          <w:rFonts w:ascii="Times New Roman" w:eastAsia="Times New Roman" w:hAnsi="Times New Roman" w:cs="Times New Roman"/>
          <w:sz w:val="28"/>
          <w:szCs w:val="28"/>
        </w:rPr>
        <w:t xml:space="preserve">. </w:t>
      </w:r>
    </w:p>
    <w:p w:rsidR="00C6619C" w:rsidRDefault="00C6619C" w:rsidP="00DF3CD3">
      <w:pPr>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В 2013 году департаментом образования Белгородской области в соответствии с разработанным и утвержденным положением была проведена оценка качества образования, в том числе оценка условий, созданных в детских садах области.В результате данной работы выявлено, что качество условий в малокомплектных детских садах значительно ниже, чем в остальных (приспособленные здания, отсутствие физкультурных и актовых залов, спортивных площадок, помещений для организации дополнительного образования и т.д.). Для решения выявленной проблемы департаментом образования был реализован проект: «Интеграция ресурсов организаций дошкольного и общего образования Белгородской области для обеспечения внедрения федерального государственного образовательного стандарта дошкольного образования». В реализации проекта участвовали 4 дошкольных учреждения Прохоровского района: детские сады с.Лучки, с. Донец, с. Малые Маячки и с. Шахово. В ходе реализации проекта проведена оптимизация кадров, средства, высвобожденные в ходе оптимизации, будут направлены на совершенствование материально-технической базы учреждений.</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создания условий для обеспечения доступности и качества дошкольной образовательной услуги, модернизации инфраструктуры дошкольных образовательных учреждений только за последний учебный год из консолидированного бюджета было выделено около 10 млн. руб., в том числе: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капитальный ремонт </w:t>
      </w:r>
      <w:proofErr w:type="spellStart"/>
      <w:r>
        <w:rPr>
          <w:rFonts w:ascii="Times New Roman" w:eastAsia="Times New Roman" w:hAnsi="Times New Roman" w:cs="Times New Roman"/>
          <w:sz w:val="28"/>
          <w:szCs w:val="28"/>
        </w:rPr>
        <w:t>Беленихинского</w:t>
      </w:r>
      <w:proofErr w:type="spellEnd"/>
      <w:r>
        <w:rPr>
          <w:rFonts w:ascii="Times New Roman" w:eastAsia="Times New Roman" w:hAnsi="Times New Roman" w:cs="Times New Roman"/>
          <w:sz w:val="28"/>
          <w:szCs w:val="28"/>
        </w:rPr>
        <w:t xml:space="preserve"> детского сада – 4,092 млн. руб.;</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обеспечение безопасности дошкольных учреждений -  0,099 млн. руб. и др.</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Состоялись торги по капитальному ремонту здания для детского сада в с.Коломыцево на сумму 1, 995 млн.руб. </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В настоящее время </w:t>
      </w:r>
      <w:r>
        <w:rPr>
          <w:rFonts w:ascii="Times New Roman" w:eastAsia="Times New Roman" w:hAnsi="Times New Roman" w:cs="Calibri"/>
          <w:sz w:val="28"/>
          <w:szCs w:val="28"/>
        </w:rPr>
        <w:t>с</w:t>
      </w:r>
      <w:r>
        <w:rPr>
          <w:rFonts w:ascii="Times New Roman" w:eastAsia="Times New Roman" w:hAnsi="Times New Roman" w:cs="Calibri"/>
          <w:sz w:val="28"/>
          <w:szCs w:val="28"/>
          <w:lang w:eastAsia="ru-RU"/>
        </w:rPr>
        <w:t>истема дошкольного образования пред</w:t>
      </w:r>
      <w:r>
        <w:rPr>
          <w:rFonts w:ascii="Times New Roman" w:eastAsia="Times New Roman" w:hAnsi="Times New Roman" w:cs="Calibri"/>
          <w:sz w:val="28"/>
          <w:szCs w:val="28"/>
        </w:rPr>
        <w:t>ставлена 14 детскими садами и 11</w:t>
      </w:r>
      <w:r>
        <w:rPr>
          <w:rFonts w:ascii="Times New Roman" w:eastAsia="Times New Roman" w:hAnsi="Times New Roman" w:cs="Calibri"/>
          <w:sz w:val="28"/>
          <w:szCs w:val="28"/>
          <w:lang w:eastAsia="ru-RU"/>
        </w:rPr>
        <w:t xml:space="preserve"> школами с дошкольными группами</w:t>
      </w:r>
      <w:r>
        <w:rPr>
          <w:rFonts w:ascii="Times New Roman" w:eastAsia="Times New Roman" w:hAnsi="Times New Roman" w:cs="Calibri"/>
          <w:sz w:val="28"/>
          <w:szCs w:val="28"/>
        </w:rPr>
        <w:t xml:space="preserve"> (</w:t>
      </w:r>
      <w:r>
        <w:rPr>
          <w:rFonts w:ascii="Times New Roman" w:eastAsia="Calibri" w:hAnsi="Times New Roman" w:cs="Times New Roman"/>
          <w:sz w:val="28"/>
          <w:szCs w:val="28"/>
          <w:lang w:eastAsia="ru-RU"/>
        </w:rPr>
        <w:t>МБОУ «Лучковская СОШ», МБОУ «Маломаяченская СОШ», МБОУ «Донецкая ООШ», МБОУ «Шаховская СОШ», МБОУ «Радьковская СОШ», МБОУ «Коломыцевская СОШ», МБОУ «Кривошеевская СОШ», МБОУ «Холоднянская СОШ», МБОУ «Призначенская СОШ», МБОУ «Плотавская СОШ», МБОУ «Прохоровская гимназия»).</w:t>
      </w:r>
    </w:p>
    <w:p w:rsidR="00C6619C" w:rsidRDefault="00C6619C" w:rsidP="00DF3CD3">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Calibri"/>
          <w:sz w:val="28"/>
          <w:szCs w:val="28"/>
        </w:rPr>
        <w:t xml:space="preserve">Доля детей в возрасте от 3 до 7 лет, которым предоставлена возможность получать услуги дошкольного образования (в соответствии с электронной очередью), составляет 100%. Значение показателя «охват детей в возрасте от 5 до 7 лет </w:t>
      </w:r>
      <w:proofErr w:type="spellStart"/>
      <w:r>
        <w:rPr>
          <w:rFonts w:ascii="Times New Roman" w:eastAsia="Times New Roman" w:hAnsi="Times New Roman" w:cs="Calibri"/>
          <w:sz w:val="28"/>
          <w:szCs w:val="28"/>
        </w:rPr>
        <w:t>предшкольной</w:t>
      </w:r>
      <w:proofErr w:type="spellEnd"/>
      <w:r>
        <w:rPr>
          <w:rFonts w:ascii="Times New Roman" w:eastAsia="Times New Roman" w:hAnsi="Times New Roman" w:cs="Calibri"/>
          <w:sz w:val="28"/>
          <w:szCs w:val="28"/>
        </w:rPr>
        <w:t xml:space="preserve"> подготовкой» -  93,5%, что ниже планового – 95%. В районе сохраняется устойчивая тенденция расширения сети дошкольных образовательных учреждений.</w:t>
      </w:r>
      <w:proofErr w:type="gramEnd"/>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несмотря на положительную динамику предоставления </w:t>
      </w:r>
      <w:r>
        <w:rPr>
          <w:rFonts w:ascii="Times New Roman" w:eastAsia="Times New Roman" w:hAnsi="Times New Roman" w:cs="Times New Roman"/>
          <w:sz w:val="28"/>
          <w:szCs w:val="28"/>
        </w:rPr>
        <w:lastRenderedPageBreak/>
        <w:t xml:space="preserve">дошкольного образования, реализации программ </w:t>
      </w:r>
      <w:proofErr w:type="spellStart"/>
      <w:r>
        <w:rPr>
          <w:rFonts w:ascii="Times New Roman" w:eastAsia="Times New Roman" w:hAnsi="Times New Roman" w:cs="Times New Roman"/>
          <w:sz w:val="28"/>
          <w:szCs w:val="28"/>
        </w:rPr>
        <w:t>предшкольной</w:t>
      </w:r>
      <w:proofErr w:type="spellEnd"/>
      <w:r>
        <w:rPr>
          <w:rFonts w:ascii="Times New Roman" w:eastAsia="Times New Roman" w:hAnsi="Times New Roman" w:cs="Times New Roman"/>
          <w:sz w:val="28"/>
          <w:szCs w:val="28"/>
        </w:rPr>
        <w:t xml:space="preserve"> подготовки, проблема обеспечения доступного и качественного дошкольного образования остается актуальной и требует поиска как внешних, так и внутренних резервов развития системы в целом.</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связано с рядом причин:</w:t>
      </w:r>
    </w:p>
    <w:p w:rsidR="00C6619C" w:rsidRDefault="00C6619C" w:rsidP="00DF3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соответствии с Указом Президента Российской Федерации от 7 мая 2012 года №599 «О мерах по реализации государственной политики в области образования и науки» и перечнем поручений Президента Российской Федерации по обеспечению неотложных задач социально-экономического развития Российской Федерации от 17 июля 2012 года №Пр-1798 к 2016 году необходимо обеспечить 100-процентную доступность дошкольного образования для детей в возрасте от 3 до 7 лет;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нереализованные до настоящего времени проекты строительства образовательного учреждения «Начальная школы – детский сад» в п.Прохоровка, детского сада в </w:t>
      </w:r>
      <w:proofErr w:type="spellStart"/>
      <w:r>
        <w:rPr>
          <w:rFonts w:ascii="Times New Roman" w:eastAsia="Times New Roman" w:hAnsi="Times New Roman" w:cs="Times New Roman"/>
          <w:sz w:val="28"/>
          <w:szCs w:val="28"/>
        </w:rPr>
        <w:t>с.Коломыцево</w:t>
      </w:r>
      <w:proofErr w:type="spellEnd"/>
      <w:r>
        <w:rPr>
          <w:rFonts w:ascii="Times New Roman" w:eastAsia="Times New Roman" w:hAnsi="Times New Roman" w:cs="Times New Roman"/>
          <w:sz w:val="28"/>
          <w:szCs w:val="28"/>
        </w:rPr>
        <w:t xml:space="preserve">; пристройки к </w:t>
      </w:r>
      <w:proofErr w:type="spellStart"/>
      <w:r>
        <w:rPr>
          <w:rFonts w:ascii="Times New Roman" w:eastAsia="Times New Roman" w:hAnsi="Times New Roman" w:cs="Times New Roman"/>
          <w:sz w:val="28"/>
          <w:szCs w:val="28"/>
        </w:rPr>
        <w:t>Призначенской</w:t>
      </w:r>
      <w:proofErr w:type="spellEnd"/>
      <w:r>
        <w:rPr>
          <w:rFonts w:ascii="Times New Roman" w:eastAsia="Times New Roman" w:hAnsi="Times New Roman" w:cs="Times New Roman"/>
          <w:sz w:val="28"/>
          <w:szCs w:val="28"/>
        </w:rPr>
        <w:t xml:space="preserve"> школе;</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недостаточное финансирование отрасли образования в части выделения средств на капитальные и текущие ремонты дошкольных образовательных учреждений, обеспечения их безопасности, улучшения материально-технической базы;</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слабая просветительская работа среди родительской общественности по возможностям получения дошкольного образования в вариативных формах (группы кратковременного пребывания, семейное образование, др.);</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потенциальных участников реализации государственно-частногопартнерства в сфере дошкольного образования (частные и корпоративные детские сады).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Подпрограмма 1 является инструментом для реализации государственной политики Прохоровского района в сфере дошкольного образования и направлена на решение выше обозначенной проблемы.</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6619C" w:rsidRDefault="00C6619C" w:rsidP="00563099">
      <w:pPr>
        <w:widowControl w:val="0"/>
        <w:numPr>
          <w:ilvl w:val="1"/>
          <w:numId w:val="14"/>
        </w:numPr>
        <w:tabs>
          <w:tab w:val="left" w:pos="851"/>
        </w:tabs>
        <w:autoSpaceDE w:val="0"/>
        <w:autoSpaceDN w:val="0"/>
        <w:adjustRightInd w:val="0"/>
        <w:spacing w:after="0" w:line="240" w:lineRule="auto"/>
        <w:ind w:left="0" w:firstLine="709"/>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ЦЕЛЬ (ЦЕЛИ), ЗАДАЧИ, СРОКИ И ЭТАПЫ РЕАЛИЗАЦИИ ПОДПРОГРАММЫ 1</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подпрограммы 1 является обеспечение доступности качественного дошкольного образования в Прохоровском районе.</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цели необходимо решение следующей задачи:</w:t>
      </w:r>
    </w:p>
    <w:p w:rsidR="00C6619C" w:rsidRDefault="00C6619C" w:rsidP="00DF3CD3">
      <w:pPr>
        <w:widowControl w:val="0"/>
        <w:tabs>
          <w:tab w:val="left" w:pos="993"/>
        </w:tabs>
        <w:autoSpaceDE w:val="0"/>
        <w:autoSpaceDN w:val="0"/>
        <w:adjustRightInd w:val="0"/>
        <w:spacing w:after="0" w:line="240" w:lineRule="auto"/>
        <w:ind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государственных гарантий доступности качественного дошкольного образования.</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Ожидаемыми результатами реализации подпрограммы 1 являются:</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доля детей, не обеспеченных услугами дошкольного образования, в общей численности детей дошкольного возраста, зарегистрированных на получение данного вида услуг - 0% к 2025 году (значение данного показателя должно уменьшиться с 7,6 % в 2013 году до 0 % в 2025 году);</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удельный вес воспитанников дошкольных образовательных организаций, осваивающих основную образовательную программу </w:t>
      </w:r>
      <w:r>
        <w:rPr>
          <w:rFonts w:ascii="Times New Roman" w:eastAsia="Times New Roman" w:hAnsi="Times New Roman" w:cs="Times New Roman"/>
          <w:sz w:val="28"/>
          <w:szCs w:val="28"/>
          <w:lang w:eastAsia="ru-RU"/>
        </w:rPr>
        <w:lastRenderedPageBreak/>
        <w:t>дошкольного образования, соответствующую федеральному государственному образовательному стандарту дошкольного образования, в общей численности воспитанников дошкольных образовательных организаций, - 100% к 2025 году (значение данного показателя должно увеличиться с 0% до 100 % в 2025 году);</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охват детей в возрасте от 1 до 6 лет различными формами дошкольного образования в общей численности детей от 1 года до 6 лет, 73% к 2025 году.</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реализации подпрограммы 1 - 2015 – 2025 гг. Подпрограмма 1 муниципальной программы реализуется с 2015 года по 2025 год в 2 этапа:</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этап – 2015-2020 гг.</w:t>
      </w:r>
      <w:proofErr w:type="gramStart"/>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II</w:t>
      </w:r>
      <w:proofErr w:type="gramEnd"/>
      <w:r>
        <w:rPr>
          <w:rFonts w:ascii="Times New Roman" w:eastAsia="Times New Roman" w:hAnsi="Times New Roman" w:cs="Times New Roman"/>
          <w:sz w:val="28"/>
          <w:szCs w:val="28"/>
        </w:rPr>
        <w:t xml:space="preserve"> этап – 2021-2025 гг.</w:t>
      </w:r>
    </w:p>
    <w:p w:rsidR="00C6619C" w:rsidRDefault="00C6619C" w:rsidP="00DF3CD3">
      <w:pPr>
        <w:widowControl w:val="0"/>
        <w:tabs>
          <w:tab w:val="left" w:pos="851"/>
        </w:tabs>
        <w:autoSpaceDE w:val="0"/>
        <w:autoSpaceDN w:val="0"/>
        <w:adjustRightInd w:val="0"/>
        <w:spacing w:after="0" w:line="240" w:lineRule="auto"/>
        <w:ind w:left="1702"/>
        <w:jc w:val="center"/>
        <w:rPr>
          <w:rFonts w:ascii="Times New Roman" w:eastAsia="MS Mincho" w:hAnsi="Times New Roman" w:cs="Times New Roman"/>
          <w:b/>
          <w:bCs/>
          <w:sz w:val="24"/>
          <w:szCs w:val="24"/>
        </w:rPr>
      </w:pPr>
    </w:p>
    <w:p w:rsidR="00C6619C" w:rsidRDefault="00C6619C" w:rsidP="00DF3CD3">
      <w:pPr>
        <w:widowControl w:val="0"/>
        <w:tabs>
          <w:tab w:val="left" w:pos="851"/>
        </w:tabs>
        <w:autoSpaceDE w:val="0"/>
        <w:autoSpaceDN w:val="0"/>
        <w:adjustRightInd w:val="0"/>
        <w:spacing w:after="0" w:line="240" w:lineRule="auto"/>
        <w:ind w:left="1702"/>
        <w:jc w:val="center"/>
        <w:rPr>
          <w:rFonts w:ascii="Times New Roman" w:eastAsia="MS Mincho" w:hAnsi="Times New Roman" w:cs="Times New Roman"/>
          <w:b/>
          <w:bCs/>
          <w:sz w:val="24"/>
          <w:szCs w:val="24"/>
        </w:rPr>
      </w:pPr>
    </w:p>
    <w:p w:rsidR="00C6619C" w:rsidRDefault="00C6619C" w:rsidP="00563099">
      <w:pPr>
        <w:widowControl w:val="0"/>
        <w:numPr>
          <w:ilvl w:val="1"/>
          <w:numId w:val="14"/>
        </w:numPr>
        <w:tabs>
          <w:tab w:val="left" w:pos="851"/>
        </w:tabs>
        <w:autoSpaceDE w:val="0"/>
        <w:autoSpaceDN w:val="0"/>
        <w:adjustRightInd w:val="0"/>
        <w:spacing w:after="0" w:line="240" w:lineRule="auto"/>
        <w:ind w:left="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ОБОСНОВАНИЕ ВЫДЕЛЕНИЯ СИСТЕМЫ </w:t>
      </w:r>
    </w:p>
    <w:p w:rsidR="00C6619C" w:rsidRDefault="00C6619C" w:rsidP="00DF3CD3">
      <w:pPr>
        <w:widowControl w:val="0"/>
        <w:tabs>
          <w:tab w:val="left" w:pos="851"/>
        </w:tabs>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ОСНОВНЫХ МЕРОПРИЯТИЙ И КРАТКОЕ ОПИСАНИЕ ОСНОВНЫХ МЕРОПРИЯТИЙ ПОДПРОГРАММЫ 1</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Для выполнения задачи 1 «Обеспечение государственных гарантий доступности качественного дошкольного образования» необходимо реализовать следующие основные мероприятия:</w:t>
      </w:r>
    </w:p>
    <w:p w:rsidR="00C6619C" w:rsidRDefault="00C6619C" w:rsidP="00DF3C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4393">
        <w:rPr>
          <w:rFonts w:ascii="Times New Roman" w:eastAsia="HiddenHorzOCR" w:hAnsi="Times New Roman" w:cs="Times New Roman"/>
          <w:b/>
          <w:sz w:val="28"/>
          <w:szCs w:val="28"/>
        </w:rPr>
        <w:t>Основное мероприятие 1.1 подпрограммы 1 «</w:t>
      </w:r>
      <w:r w:rsidR="00DB4DFF" w:rsidRPr="00EE4393">
        <w:rPr>
          <w:rFonts w:ascii="Times New Roman" w:eastAsia="Times New Roman" w:hAnsi="Times New Roman" w:cs="Times New Roman"/>
          <w:b/>
          <w:sz w:val="28"/>
          <w:szCs w:val="28"/>
        </w:rPr>
        <w:t>Реализация общеобразовательных программ дошкольного образования</w:t>
      </w:r>
      <w:r w:rsidRPr="00EE4393">
        <w:rPr>
          <w:rFonts w:ascii="Times New Roman" w:eastAsia="Times New Roman" w:hAnsi="Times New Roman" w:cs="Times New Roman"/>
          <w:b/>
          <w:sz w:val="28"/>
          <w:szCs w:val="28"/>
        </w:rPr>
        <w:t>»</w:t>
      </w:r>
      <w:r w:rsidRPr="00EE4393">
        <w:rPr>
          <w:rFonts w:ascii="Times New Roman" w:eastAsia="Times New Roman" w:hAnsi="Times New Roman" w:cs="Times New Roman"/>
          <w:sz w:val="28"/>
          <w:szCs w:val="28"/>
          <w:lang w:eastAsia="ru-RU"/>
        </w:rPr>
        <w:t>.</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принятием Федерального закона от 29.12.2012 года № 273-ФЗ «Об образовании в Российской Федерации» к полномочиям органов местного самоуправления в сфере образования отнесено создание условий для осуществления присмотра и ухода за детьми, содержания детей в муниципальных образовательных организациях. </w:t>
      </w:r>
    </w:p>
    <w:p w:rsidR="00C6619C" w:rsidRDefault="00C6619C" w:rsidP="00DF3CD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основного мероприятия также предполагается получение субсидий из регионального бюджета на приобретение оборудования для дошкольных образовательных организаций в целях реализации ФГОС дошкольного образования.</w:t>
      </w:r>
    </w:p>
    <w:p w:rsidR="00C6619C" w:rsidRDefault="00C6619C" w:rsidP="00DF3CD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основного мероприятия направлена на расширение предложения качественных услуг дошкольного образования детей за счет стимулирования развития негосударственного сектора, создания вариативных форм получения дошкольного образования (группы кратковременного пребывания, семейное образование, </w:t>
      </w:r>
      <w:proofErr w:type="spellStart"/>
      <w:r>
        <w:rPr>
          <w:rFonts w:ascii="Times New Roman" w:eastAsia="Times New Roman" w:hAnsi="Times New Roman" w:cs="Times New Roman"/>
          <w:sz w:val="28"/>
          <w:szCs w:val="28"/>
        </w:rPr>
        <w:t>леготеки</w:t>
      </w:r>
      <w:proofErr w:type="spellEnd"/>
      <w:r>
        <w:rPr>
          <w:rFonts w:ascii="Times New Roman" w:eastAsia="Times New Roman" w:hAnsi="Times New Roman" w:cs="Times New Roman"/>
          <w:sz w:val="28"/>
          <w:szCs w:val="28"/>
        </w:rPr>
        <w:t xml:space="preserve"> и др.).</w:t>
      </w:r>
    </w:p>
    <w:p w:rsidR="00C6619C" w:rsidRDefault="00C6619C" w:rsidP="00DF3CD3">
      <w:pPr>
        <w:tabs>
          <w:tab w:val="left" w:pos="851"/>
        </w:tabs>
        <w:autoSpaceDE w:val="0"/>
        <w:autoSpaceDN w:val="0"/>
        <w:adjustRightInd w:val="0"/>
        <w:spacing w:after="0" w:line="240" w:lineRule="auto"/>
        <w:ind w:firstLine="709"/>
        <w:jc w:val="both"/>
        <w:rPr>
          <w:rFonts w:ascii="Times New Roman" w:eastAsia="HiddenHorzOCR" w:hAnsi="Times New Roman" w:cs="Calibri"/>
          <w:sz w:val="28"/>
          <w:szCs w:val="28"/>
        </w:rPr>
      </w:pPr>
      <w:r>
        <w:rPr>
          <w:rFonts w:ascii="Times New Roman" w:eastAsia="HiddenHorzOCR" w:hAnsi="Times New Roman" w:cs="Times New Roman"/>
          <w:sz w:val="28"/>
          <w:szCs w:val="28"/>
        </w:rPr>
        <w:t xml:space="preserve">В соответствии с Федеральным законом от 28 февраля </w:t>
      </w:r>
      <w:smartTag w:uri="urn:schemas-microsoft-com:office:smarttags" w:element="metricconverter">
        <w:smartTagPr>
          <w:attr w:name="ProductID" w:val="2012 г"/>
        </w:smartTagPr>
        <w:r>
          <w:rPr>
            <w:rFonts w:ascii="Times New Roman" w:eastAsia="HiddenHorzOCR" w:hAnsi="Times New Roman" w:cs="Times New Roman"/>
            <w:sz w:val="28"/>
            <w:szCs w:val="28"/>
          </w:rPr>
          <w:t>2012 г</w:t>
        </w:r>
      </w:smartTag>
      <w:r>
        <w:rPr>
          <w:rFonts w:ascii="Times New Roman" w:eastAsia="HiddenHorzOCR" w:hAnsi="Times New Roman" w:cs="Times New Roman"/>
          <w:sz w:val="28"/>
          <w:szCs w:val="28"/>
        </w:rPr>
        <w:t xml:space="preserve">. №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будет оказываться содействие гражданам в получении дошкольного образования в негосударственных образовательных организациях.А также в рамках </w:t>
      </w:r>
      <w:r>
        <w:rPr>
          <w:rFonts w:ascii="Times New Roman" w:eastAsia="Times New Roman" w:hAnsi="Times New Roman" w:cs="Times New Roman"/>
          <w:sz w:val="28"/>
          <w:szCs w:val="28"/>
        </w:rPr>
        <w:t xml:space="preserve">постановления правительства области от 11.04.2011 года № 128-пп «О поддержке развития альтернативных форм предоставления дошкольного </w:t>
      </w:r>
      <w:r>
        <w:rPr>
          <w:rFonts w:ascii="Times New Roman" w:eastAsia="Times New Roman" w:hAnsi="Times New Roman" w:cs="Times New Roman"/>
          <w:sz w:val="28"/>
          <w:szCs w:val="28"/>
        </w:rPr>
        <w:lastRenderedPageBreak/>
        <w:t>образования» выплачиваться субсидия гражданам на получение у негосударственных поставщиков услуг по присмотру и уходу за детьми дошкольного возраста.</w:t>
      </w:r>
      <w:r>
        <w:rPr>
          <w:rFonts w:ascii="Times New Roman" w:eastAsia="HiddenHorzOCR" w:hAnsi="Times New Roman" w:cs="Times New Roman"/>
          <w:sz w:val="28"/>
          <w:szCs w:val="28"/>
        </w:rPr>
        <w:t xml:space="preserve"> Реализуется мероприятие посредством предоставление субсидии муниципальному бюджету на поддержку альтернативных форм предоставления дошкольного образования.</w:t>
      </w:r>
      <w:r>
        <w:rPr>
          <w:rFonts w:ascii="Times New Roman" w:eastAsia="Times New Roman" w:hAnsi="Times New Roman" w:cs="Times New Roman"/>
          <w:sz w:val="28"/>
          <w:szCs w:val="28"/>
        </w:rPr>
        <w:t xml:space="preserve"> После проведения основного комплектования на учебный год и анализа охвата детского населения услугами дошкольного образования будет приниматься решение о необходимости открытия Консультационного центра, созданного для реализации семейного образования. Для работы центра на договорной основе будут привлекаться не только работники дошкольного учреждения, но и специалисты управления образования. По мере необходимоститакие центры будут открываться на базах детских садов района.</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мероприятия предполагается осуществлять интеграцию ресурсов дошкольного и общего образования.</w:t>
      </w:r>
    </w:p>
    <w:p w:rsidR="00EC6A79"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данного мероприятия направлена на</w:t>
      </w:r>
      <w:r w:rsidR="00EC6A79">
        <w:rPr>
          <w:rFonts w:ascii="Times New Roman" w:eastAsia="Times New Roman" w:hAnsi="Times New Roman" w:cs="Times New Roman"/>
          <w:sz w:val="28"/>
          <w:szCs w:val="28"/>
        </w:rPr>
        <w:t>:</w:t>
      </w:r>
    </w:p>
    <w:p w:rsidR="00EC6A79" w:rsidRDefault="00EC6A79"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6619C">
        <w:rPr>
          <w:rFonts w:ascii="Times New Roman" w:eastAsia="Times New Roman" w:hAnsi="Times New Roman" w:cs="Times New Roman"/>
          <w:sz w:val="28"/>
          <w:szCs w:val="28"/>
        </w:rPr>
        <w:t xml:space="preserve"> возможность получения дошкольного образования в современных условиях, предоставляемых общеобразовательным учреждением. В ходе реализации мероприятия предполагается реорганизация </w:t>
      </w:r>
      <w:proofErr w:type="spellStart"/>
      <w:r w:rsidR="00C6619C">
        <w:rPr>
          <w:rFonts w:ascii="Times New Roman" w:eastAsia="Times New Roman" w:hAnsi="Times New Roman" w:cs="Times New Roman"/>
          <w:sz w:val="28"/>
          <w:szCs w:val="28"/>
        </w:rPr>
        <w:t>одногрупповых</w:t>
      </w:r>
      <w:proofErr w:type="spellEnd"/>
      <w:r w:rsidR="00C6619C">
        <w:rPr>
          <w:rFonts w:ascii="Times New Roman" w:eastAsia="Times New Roman" w:hAnsi="Times New Roman" w:cs="Times New Roman"/>
          <w:sz w:val="28"/>
          <w:szCs w:val="28"/>
        </w:rPr>
        <w:t xml:space="preserve"> детских садов в дошкольные группы школ. Высвободившиеся средства будут направлены на укрепление материально-технической базы в</w:t>
      </w:r>
      <w:r>
        <w:rPr>
          <w:rFonts w:ascii="Times New Roman" w:eastAsia="Times New Roman" w:hAnsi="Times New Roman" w:cs="Times New Roman"/>
          <w:sz w:val="28"/>
          <w:szCs w:val="28"/>
        </w:rPr>
        <w:t>новь созданных дошкольных групп;</w:t>
      </w:r>
    </w:p>
    <w:p w:rsidR="00DB763B" w:rsidRDefault="00EC6A79" w:rsidP="00DF3CD3">
      <w:pPr>
        <w:widowControl w:val="0"/>
        <w:tabs>
          <w:tab w:val="left" w:pos="851"/>
        </w:tabs>
        <w:autoSpaceDE w:val="0"/>
        <w:autoSpaceDN w:val="0"/>
        <w:adjustRightInd w:val="0"/>
        <w:spacing w:after="0" w:line="240" w:lineRule="auto"/>
        <w:ind w:firstLine="709"/>
        <w:jc w:val="both"/>
        <w:rPr>
          <w:rFonts w:ascii="Times New Roman" w:eastAsia="HiddenHorzOCR" w:hAnsi="Times New Roman" w:cs="Calibri"/>
          <w:sz w:val="28"/>
          <w:szCs w:val="28"/>
        </w:rPr>
      </w:pPr>
      <w:r>
        <w:rPr>
          <w:rFonts w:ascii="Times New Roman" w:eastAsia="Times New Roman" w:hAnsi="Times New Roman" w:cs="Times New Roman"/>
          <w:sz w:val="28"/>
          <w:szCs w:val="28"/>
        </w:rPr>
        <w:t xml:space="preserve">- </w:t>
      </w:r>
      <w:r w:rsidR="00DB763B">
        <w:rPr>
          <w:rFonts w:ascii="Times New Roman" w:eastAsia="Times New Roman" w:hAnsi="Times New Roman" w:cs="Times New Roman"/>
          <w:sz w:val="28"/>
          <w:szCs w:val="28"/>
        </w:rPr>
        <w:t xml:space="preserve">создание условий, обеспечивающих общедоступное, качественное и бесплатное дошкольное образование </w:t>
      </w:r>
      <w:r w:rsidR="00DB763B">
        <w:rPr>
          <w:rFonts w:ascii="Times New Roman" w:eastAsia="HiddenHorzOCR" w:hAnsi="Times New Roman" w:cs="Times New Roman"/>
          <w:sz w:val="28"/>
          <w:szCs w:val="28"/>
        </w:rPr>
        <w:t>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p w:rsidR="00C6619C" w:rsidRPr="00EC6A79"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Финансирование мероприятия </w:t>
      </w:r>
      <w:r w:rsidRPr="00EC6A79">
        <w:rPr>
          <w:rFonts w:ascii="Times New Roman" w:eastAsia="Times New Roman" w:hAnsi="Times New Roman" w:cs="Times New Roman"/>
          <w:sz w:val="28"/>
          <w:szCs w:val="28"/>
        </w:rPr>
        <w:t>осуществляется из муниципального и регионального бюджетов, привлечения внебюджетных источников</w:t>
      </w:r>
      <w:r w:rsidRPr="00EC6A79">
        <w:rPr>
          <w:rFonts w:ascii="Times New Roman" w:eastAsia="Times New Roman" w:hAnsi="Times New Roman" w:cs="Times New Roman"/>
          <w:i/>
          <w:iCs/>
          <w:sz w:val="28"/>
          <w:szCs w:val="28"/>
        </w:rPr>
        <w:t>.</w:t>
      </w:r>
    </w:p>
    <w:p w:rsidR="00C6619C" w:rsidRPr="00EC6A79" w:rsidRDefault="00C6619C" w:rsidP="00DF3CD3">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6A79">
        <w:rPr>
          <w:rFonts w:ascii="Times New Roman" w:eastAsia="HiddenHorzOCR" w:hAnsi="Times New Roman" w:cs="Times New Roman"/>
          <w:b/>
          <w:sz w:val="28"/>
          <w:szCs w:val="28"/>
        </w:rPr>
        <w:t>Основное мероприятие 1.2. подпрограммы 1«</w:t>
      </w:r>
      <w:r w:rsidR="00DB4DFF" w:rsidRPr="00EC6A79">
        <w:rPr>
          <w:rFonts w:ascii="Times New Roman" w:eastAsia="HiddenHorzOCR" w:hAnsi="Times New Roman" w:cs="Times New Roman"/>
          <w:b/>
          <w:sz w:val="28"/>
          <w:szCs w:val="28"/>
        </w:rPr>
        <w:t>Государственная поддержка предоставления дошкольного образования</w:t>
      </w:r>
      <w:r w:rsidRPr="00EC6A79">
        <w:rPr>
          <w:rFonts w:ascii="Times New Roman" w:eastAsia="HiddenHorzOCR" w:hAnsi="Times New Roman" w:cs="Times New Roman"/>
          <w:b/>
          <w:sz w:val="28"/>
          <w:szCs w:val="28"/>
        </w:rPr>
        <w:t>»</w:t>
      </w:r>
      <w:r w:rsidRPr="00EC6A79">
        <w:rPr>
          <w:rFonts w:ascii="Times New Roman" w:eastAsia="Times New Roman" w:hAnsi="Times New Roman" w:cs="Times New Roman"/>
          <w:sz w:val="28"/>
          <w:szCs w:val="28"/>
        </w:rPr>
        <w:t>.</w:t>
      </w:r>
    </w:p>
    <w:p w:rsidR="00EC6A79" w:rsidRPr="000218AD" w:rsidRDefault="00EC6A79" w:rsidP="00DF3CD3">
      <w:pPr>
        <w:widowControl w:val="0"/>
        <w:tabs>
          <w:tab w:val="left" w:pos="851"/>
        </w:tabs>
        <w:autoSpaceDE w:val="0"/>
        <w:autoSpaceDN w:val="0"/>
        <w:adjustRightInd w:val="0"/>
        <w:spacing w:after="0" w:line="240" w:lineRule="auto"/>
        <w:ind w:firstLine="709"/>
        <w:jc w:val="both"/>
        <w:rPr>
          <w:rFonts w:ascii="Times New Roman" w:eastAsia="HiddenHorzOCR" w:hAnsi="Times New Roman" w:cs="Calibri"/>
          <w:sz w:val="28"/>
          <w:szCs w:val="28"/>
        </w:rPr>
      </w:pPr>
      <w:r w:rsidRPr="00EC6A79">
        <w:rPr>
          <w:rFonts w:ascii="Times New Roman" w:eastAsia="HiddenHorzOCR" w:hAnsi="Times New Roman" w:cs="Times New Roman"/>
          <w:sz w:val="28"/>
          <w:szCs w:val="28"/>
        </w:rPr>
        <w:t xml:space="preserve">Реализация основного мероприятия направлена на материальную поддержку воспитания и обучения детей, посещающих образовательные учреждения, реализующие образовательную программу дошкольного образования, посредством предоставления субвенций району на выплату </w:t>
      </w:r>
      <w:r w:rsidRPr="000218AD">
        <w:rPr>
          <w:rFonts w:ascii="Times New Roman" w:eastAsia="HiddenHorzOCR" w:hAnsi="Times New Roman" w:cs="Times New Roman"/>
          <w:sz w:val="28"/>
          <w:szCs w:val="28"/>
        </w:rPr>
        <w:t>компенсации части родительской платы за содержание ребенка в муниципальных образовательных учреждениях, реализующих основную программу дошкольного образования.</w:t>
      </w:r>
    </w:p>
    <w:p w:rsidR="00C6619C" w:rsidRPr="000218AD"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sidRPr="000218AD">
        <w:rPr>
          <w:rFonts w:ascii="Times New Roman" w:eastAsia="MS Mincho" w:hAnsi="Times New Roman" w:cs="Times New Roman"/>
          <w:sz w:val="28"/>
          <w:szCs w:val="28"/>
        </w:rPr>
        <w:t>Финансирование мероприятия осуществляется из областного бюджета в виде предоставления межбюджетных трансфертов Прохоровскому району.</w:t>
      </w:r>
    </w:p>
    <w:p w:rsidR="00C6619C" w:rsidRPr="000218AD" w:rsidRDefault="00C6619C" w:rsidP="00DF3CD3">
      <w:pPr>
        <w:widowControl w:val="0"/>
        <w:tabs>
          <w:tab w:val="left" w:pos="851"/>
        </w:tabs>
        <w:autoSpaceDE w:val="0"/>
        <w:autoSpaceDN w:val="0"/>
        <w:adjustRightInd w:val="0"/>
        <w:spacing w:after="0" w:line="240" w:lineRule="auto"/>
        <w:jc w:val="both"/>
        <w:rPr>
          <w:rFonts w:ascii="Times New Roman" w:eastAsia="MS Mincho" w:hAnsi="Times New Roman" w:cs="Times New Roman"/>
          <w:b/>
          <w:sz w:val="28"/>
          <w:szCs w:val="28"/>
        </w:rPr>
      </w:pPr>
      <w:r w:rsidRPr="000218AD">
        <w:rPr>
          <w:rFonts w:ascii="Times New Roman" w:eastAsia="MS Mincho" w:hAnsi="Times New Roman" w:cs="Times New Roman"/>
        </w:rPr>
        <w:tab/>
      </w:r>
      <w:r w:rsidRPr="000218AD">
        <w:rPr>
          <w:rFonts w:ascii="Times New Roman" w:eastAsia="MS Mincho" w:hAnsi="Times New Roman" w:cs="Times New Roman"/>
          <w:b/>
          <w:sz w:val="28"/>
          <w:szCs w:val="28"/>
        </w:rPr>
        <w:t>Основное мероприятие 1.3. подпрограммы 1 «</w:t>
      </w:r>
      <w:r w:rsidR="008F283D" w:rsidRPr="000218AD">
        <w:rPr>
          <w:rFonts w:ascii="Times New Roman" w:eastAsia="MS Mincho" w:hAnsi="Times New Roman" w:cs="Times New Roman"/>
          <w:b/>
          <w:sz w:val="28"/>
          <w:szCs w:val="28"/>
        </w:rPr>
        <w:t>Развитие инфраструктуры системы дошкольного образования</w:t>
      </w:r>
      <w:r w:rsidRPr="000218AD">
        <w:rPr>
          <w:rFonts w:ascii="Times New Roman" w:eastAsia="HiddenHorzOCR" w:hAnsi="Times New Roman" w:cs="Times New Roman"/>
          <w:b/>
          <w:sz w:val="28"/>
          <w:szCs w:val="28"/>
        </w:rPr>
        <w:t>».</w:t>
      </w:r>
    </w:p>
    <w:p w:rsidR="000218AD" w:rsidRDefault="000218AD"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sidRPr="000218AD">
        <w:rPr>
          <w:rFonts w:ascii="Times New Roman" w:eastAsia="MS Mincho" w:hAnsi="Times New Roman" w:cs="Times New Roman"/>
          <w:sz w:val="28"/>
          <w:szCs w:val="28"/>
        </w:rPr>
        <w:t>Реализация осно</w:t>
      </w:r>
      <w:r>
        <w:rPr>
          <w:rFonts w:ascii="Times New Roman" w:eastAsia="MS Mincho" w:hAnsi="Times New Roman" w:cs="Times New Roman"/>
          <w:sz w:val="28"/>
          <w:szCs w:val="28"/>
        </w:rPr>
        <w:t>вного мероприятия направлена на:</w:t>
      </w:r>
    </w:p>
    <w:p w:rsidR="000218AD" w:rsidRDefault="000218AD"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sidRPr="000218AD">
        <w:rPr>
          <w:rFonts w:ascii="Times New Roman" w:eastAsia="MS Mincho" w:hAnsi="Times New Roman" w:cs="Times New Roman"/>
          <w:sz w:val="28"/>
          <w:szCs w:val="28"/>
        </w:rPr>
        <w:t>оптимизацию системы финансирования мероприятий, направленных на развитие инфраструктуры системы дошкольного образования в соответствии с требованиями современной системы образования.</w:t>
      </w:r>
    </w:p>
    <w:p w:rsidR="000218AD" w:rsidRDefault="000218AD"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00EC6A79" w:rsidRPr="000218AD">
        <w:rPr>
          <w:rFonts w:ascii="Times New Roman" w:eastAsia="MS Mincho" w:hAnsi="Times New Roman" w:cs="Times New Roman"/>
          <w:sz w:val="28"/>
          <w:szCs w:val="28"/>
        </w:rPr>
        <w:t xml:space="preserve"> увеличение охвата услугами дошкольного образования и удовлетворения потребности населения района в услугах дошкольного образования для всех слоев населения и равных возможностей его получения путем строительства, реконструкции и капитального строительства дошкольных образовательных организаций Прохоровского района (в рамках мероприятия предполагается проведение проектно-изыскательных работ, проведение экспертизы проектов и иных работ при осуществлении строительства (реконструкции, капитального ремонта) объектов муниципальной собственности Прохоровского района. </w:t>
      </w:r>
    </w:p>
    <w:p w:rsidR="0026267B" w:rsidRPr="0026267B" w:rsidRDefault="00C6619C" w:rsidP="0026267B">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sidRPr="000218AD">
        <w:rPr>
          <w:rFonts w:ascii="Times New Roman" w:eastAsia="MS Mincho" w:hAnsi="Times New Roman" w:cs="Times New Roman"/>
          <w:sz w:val="28"/>
          <w:szCs w:val="28"/>
        </w:rPr>
        <w:t xml:space="preserve">Финансирование мероприятия осуществляется из </w:t>
      </w:r>
      <w:r w:rsidR="000218AD">
        <w:rPr>
          <w:rFonts w:ascii="Times New Roman" w:eastAsia="MS Mincho" w:hAnsi="Times New Roman" w:cs="Times New Roman"/>
          <w:sz w:val="28"/>
          <w:szCs w:val="28"/>
        </w:rPr>
        <w:t xml:space="preserve">муниципального бюджета, а также из </w:t>
      </w:r>
      <w:r w:rsidRPr="000218AD">
        <w:rPr>
          <w:rFonts w:ascii="Times New Roman" w:eastAsia="MS Mincho" w:hAnsi="Times New Roman" w:cs="Times New Roman"/>
          <w:sz w:val="28"/>
          <w:szCs w:val="28"/>
        </w:rPr>
        <w:t>областного бюджета в виде предоставления межбюджетных трансфертов Прохоровскому району.</w:t>
      </w:r>
      <w:r w:rsidR="0026267B" w:rsidRPr="0026267B">
        <w:rPr>
          <w:rFonts w:ascii="Times New Roman" w:eastAsia="MS Mincho" w:hAnsi="Times New Roman" w:cs="Times New Roman"/>
          <w:sz w:val="28"/>
          <w:szCs w:val="28"/>
        </w:rPr>
        <w:t xml:space="preserve">В рамках данного основного мероприятия предполагается предоставление субсидий муниципальному району на </w:t>
      </w:r>
      <w:proofErr w:type="spellStart"/>
      <w:r w:rsidR="0026267B" w:rsidRPr="0026267B">
        <w:rPr>
          <w:rFonts w:ascii="Times New Roman" w:eastAsia="MS Mincho" w:hAnsi="Times New Roman" w:cs="Times New Roman"/>
          <w:sz w:val="28"/>
          <w:szCs w:val="28"/>
        </w:rPr>
        <w:t>софинансирование</w:t>
      </w:r>
      <w:proofErr w:type="spellEnd"/>
      <w:r w:rsidR="0026267B" w:rsidRPr="0026267B">
        <w:rPr>
          <w:rFonts w:ascii="Times New Roman" w:eastAsia="MS Mincho" w:hAnsi="Times New Roman" w:cs="Times New Roman"/>
          <w:sz w:val="28"/>
          <w:szCs w:val="28"/>
        </w:rPr>
        <w:t xml:space="preserve"> капитального ремонта объектов муниципальной собственности, а также на проведение проектно-изыскательских работ, проведение экспертизы проектов и иные работы при проведении капитального ремонта объектов муниципальной собственности, а также расходы на иные цели.</w:t>
      </w:r>
    </w:p>
    <w:p w:rsidR="00C6619C" w:rsidRPr="000218AD" w:rsidRDefault="0026267B" w:rsidP="0026267B">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sidRPr="0026267B">
        <w:rPr>
          <w:rFonts w:ascii="Times New Roman" w:eastAsia="MS Mincho" w:hAnsi="Times New Roman" w:cs="Times New Roman"/>
          <w:sz w:val="28"/>
          <w:szCs w:val="28"/>
        </w:rPr>
        <w:t>Финансирование мероприятия осуществляется из средств федерального, областного, местных бюджетов и иных источников.</w:t>
      </w:r>
    </w:p>
    <w:p w:rsidR="00C6619C" w:rsidRPr="000218AD" w:rsidRDefault="00C6619C" w:rsidP="00DF3CD3">
      <w:pPr>
        <w:pStyle w:val="aa"/>
        <w:spacing w:after="0" w:line="240" w:lineRule="auto"/>
        <w:ind w:left="0" w:firstLine="709"/>
        <w:jc w:val="both"/>
        <w:rPr>
          <w:rFonts w:ascii="Times New Roman" w:eastAsia="MS Mincho" w:hAnsi="Times New Roman" w:cs="Times New Roman"/>
          <w:b/>
          <w:sz w:val="28"/>
          <w:szCs w:val="28"/>
          <w:lang w:eastAsia="ru-RU"/>
        </w:rPr>
      </w:pPr>
      <w:r w:rsidRPr="000218AD">
        <w:rPr>
          <w:rFonts w:ascii="Times New Roman" w:eastAsia="MS Mincho" w:hAnsi="Times New Roman" w:cs="Times New Roman"/>
          <w:b/>
          <w:sz w:val="28"/>
          <w:szCs w:val="28"/>
          <w:lang w:eastAsia="ru-RU"/>
        </w:rPr>
        <w:t>Основное мероприятие 1.4. подпрограммы 1 «</w:t>
      </w:r>
      <w:r w:rsidR="008F283D" w:rsidRPr="000218AD">
        <w:rPr>
          <w:rFonts w:ascii="Times New Roman" w:eastAsia="MS Mincho" w:hAnsi="Times New Roman" w:cs="Times New Roman"/>
          <w:b/>
          <w:sz w:val="28"/>
          <w:szCs w:val="28"/>
          <w:lang w:eastAsia="ru-RU"/>
        </w:rPr>
        <w:t>Социальная поддержка педагогических работников</w:t>
      </w:r>
      <w:r w:rsidRPr="000218AD">
        <w:rPr>
          <w:rFonts w:ascii="Times New Roman" w:eastAsia="MS Mincho" w:hAnsi="Times New Roman" w:cs="Times New Roman"/>
          <w:b/>
          <w:sz w:val="28"/>
          <w:szCs w:val="28"/>
          <w:lang w:eastAsia="ru-RU"/>
        </w:rPr>
        <w:t>».</w:t>
      </w:r>
    </w:p>
    <w:p w:rsidR="00906E9D" w:rsidRPr="000218AD" w:rsidRDefault="00906E9D" w:rsidP="00DF3CD3">
      <w:pPr>
        <w:pStyle w:val="aa"/>
        <w:spacing w:after="0" w:line="240" w:lineRule="auto"/>
        <w:ind w:left="0" w:firstLine="709"/>
        <w:jc w:val="both"/>
        <w:rPr>
          <w:rFonts w:ascii="Times New Roman" w:eastAsia="MS Mincho" w:hAnsi="Times New Roman" w:cs="Times New Roman"/>
          <w:sz w:val="28"/>
          <w:szCs w:val="28"/>
          <w:lang w:eastAsia="ru-RU"/>
        </w:rPr>
      </w:pPr>
      <w:r w:rsidRPr="000218AD">
        <w:rPr>
          <w:rFonts w:ascii="Times New Roman" w:eastAsia="MS Mincho" w:hAnsi="Times New Roman" w:cs="Times New Roman"/>
          <w:sz w:val="28"/>
          <w:szCs w:val="28"/>
          <w:lang w:eastAsia="ru-RU"/>
        </w:rPr>
        <w:t>Реализация основного мероприятия направлена на социальную поддержку педагогических работников муниципальных образовательных учреждений (организаций), проживающих и работающих в сельских населённых пунктах, рабочих посёлках (посёлках городского типа) на территории Прохоровского района.</w:t>
      </w:r>
    </w:p>
    <w:p w:rsidR="00906E9D" w:rsidRPr="000218AD" w:rsidRDefault="00906E9D" w:rsidP="00DF3CD3">
      <w:pPr>
        <w:pStyle w:val="aa"/>
        <w:spacing w:after="0" w:line="240" w:lineRule="auto"/>
        <w:ind w:left="0" w:firstLine="709"/>
        <w:jc w:val="both"/>
        <w:rPr>
          <w:rFonts w:ascii="Times New Roman" w:eastAsia="MS Mincho" w:hAnsi="Times New Roman" w:cs="Times New Roman"/>
          <w:sz w:val="28"/>
          <w:szCs w:val="28"/>
        </w:rPr>
      </w:pPr>
      <w:r w:rsidRPr="000218AD">
        <w:rPr>
          <w:rFonts w:ascii="Times New Roman" w:eastAsia="MS Mincho" w:hAnsi="Times New Roman" w:cs="Times New Roman"/>
          <w:sz w:val="28"/>
          <w:szCs w:val="28"/>
        </w:rPr>
        <w:t>Финансирование мероприятия осуществляется из областного бюджета в виде предоставления межбюджетных трансфертов Прохоровскому району.</w:t>
      </w:r>
    </w:p>
    <w:p w:rsidR="00C6619C" w:rsidRPr="000218AD" w:rsidRDefault="00C6619C" w:rsidP="00DF3CD3">
      <w:pPr>
        <w:pStyle w:val="aa"/>
        <w:spacing w:after="0" w:line="240" w:lineRule="auto"/>
        <w:ind w:left="0" w:firstLine="709"/>
        <w:jc w:val="both"/>
        <w:rPr>
          <w:rFonts w:ascii="Times New Roman" w:eastAsia="MS Mincho" w:hAnsi="Times New Roman" w:cs="Times New Roman"/>
          <w:b/>
          <w:sz w:val="28"/>
          <w:szCs w:val="28"/>
          <w:lang w:eastAsia="ru-RU"/>
        </w:rPr>
      </w:pPr>
      <w:r w:rsidRPr="000218AD">
        <w:rPr>
          <w:rFonts w:ascii="Times New Roman" w:eastAsia="MS Mincho" w:hAnsi="Times New Roman" w:cs="Times New Roman"/>
          <w:b/>
          <w:sz w:val="28"/>
          <w:szCs w:val="28"/>
          <w:lang w:eastAsia="ru-RU"/>
        </w:rPr>
        <w:t>Основное мероприятие 1.5. подпрограммы 1 «</w:t>
      </w:r>
      <w:r w:rsidR="00DF3CD8" w:rsidRPr="000218AD">
        <w:rPr>
          <w:rFonts w:ascii="Times New Roman" w:eastAsia="MS Mincho" w:hAnsi="Times New Roman" w:cs="Times New Roman"/>
          <w:b/>
          <w:sz w:val="28"/>
          <w:szCs w:val="28"/>
          <w:lang w:eastAsia="ru-RU"/>
        </w:rPr>
        <w:t>Возмещение расходов на питание воспитанников дошкольных учреждений</w:t>
      </w:r>
      <w:r w:rsidRPr="000218AD">
        <w:rPr>
          <w:rFonts w:ascii="Times New Roman" w:eastAsia="MS Mincho" w:hAnsi="Times New Roman" w:cs="Times New Roman"/>
          <w:b/>
          <w:sz w:val="28"/>
          <w:szCs w:val="28"/>
          <w:lang w:eastAsia="ru-RU"/>
        </w:rPr>
        <w:t>».</w:t>
      </w:r>
    </w:p>
    <w:p w:rsidR="006869A9" w:rsidRPr="005A0D33" w:rsidRDefault="006869A9" w:rsidP="00DF3CD3">
      <w:pPr>
        <w:pStyle w:val="afe"/>
        <w:ind w:firstLine="709"/>
        <w:jc w:val="both"/>
        <w:rPr>
          <w:rFonts w:ascii="Times New Roman" w:hAnsi="Times New Roman"/>
          <w:sz w:val="28"/>
          <w:szCs w:val="28"/>
        </w:rPr>
      </w:pPr>
      <w:r w:rsidRPr="005A0D33">
        <w:rPr>
          <w:rFonts w:ascii="Times New Roman" w:hAnsi="Times New Roman"/>
          <w:sz w:val="28"/>
          <w:szCs w:val="28"/>
        </w:rPr>
        <w:t xml:space="preserve">Реализация основного мероприятия направлена на материальную поддержку льготных категорий семей (одинокие родители, многодетные семьи, семьи, воспитывающие детей-инвалидов, детей-сирот) для содержания детей в муниципальных образовательных учреждениях, реализующих основную программу дошкольного образования с целью  увеличения охвата услугами дошкольного образования и удовлетворения потребности населения района в услугах дошкольного образования для всех слоев населения воспитания и обучения детей, посещающих образовательные учреждения, реализующие образовательную программу дошкольного образования.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Финансирование мероприятия осуществляется из муниципального </w:t>
      </w:r>
      <w:r>
        <w:rPr>
          <w:rFonts w:ascii="Times New Roman" w:eastAsia="MS Mincho" w:hAnsi="Times New Roman" w:cs="Times New Roman"/>
          <w:sz w:val="28"/>
          <w:szCs w:val="28"/>
        </w:rPr>
        <w:lastRenderedPageBreak/>
        <w:t>бюджета.</w:t>
      </w:r>
    </w:p>
    <w:p w:rsidR="00C561F9" w:rsidRDefault="00C561F9"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p>
    <w:p w:rsidR="00C6619C" w:rsidRDefault="00C6619C" w:rsidP="00563099">
      <w:pPr>
        <w:pStyle w:val="aa"/>
        <w:widowControl w:val="0"/>
        <w:numPr>
          <w:ilvl w:val="1"/>
          <w:numId w:val="14"/>
        </w:numPr>
        <w:autoSpaceDE w:val="0"/>
        <w:autoSpaceDN w:val="0"/>
        <w:adjustRightInd w:val="0"/>
        <w:spacing w:after="0" w:line="240" w:lineRule="auto"/>
        <w:ind w:left="709"/>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РЕСУРСНОЕ ОБЕСПЕЧЕНИЕ ПОДПРОГРАММЫ 1 (В РАЗРЕЗЕ ГЛАВНЫХ РАСПОРЯДИТЕЛЕЙ СРЕДСТВ МУНИЦИПАЛЬНОГО БЮДЖЕТА, ОСНОВНЫХ МЕРОПРИЯТИЙ, А ТАКЖЕ ПО ГОДАМ РЕАЛИЗАЦИИ ПОДПРОГРАММЫ 1)</w:t>
      </w:r>
    </w:p>
    <w:p w:rsidR="00C6619C" w:rsidRDefault="00C6619C" w:rsidP="00DF3CD3">
      <w:pPr>
        <w:widowControl w:val="0"/>
        <w:tabs>
          <w:tab w:val="left" w:pos="851"/>
        </w:tabs>
        <w:autoSpaceDE w:val="0"/>
        <w:autoSpaceDN w:val="0"/>
        <w:adjustRightInd w:val="0"/>
        <w:spacing w:after="0" w:line="240" w:lineRule="auto"/>
        <w:jc w:val="center"/>
        <w:rPr>
          <w:rFonts w:ascii="Times New Roman" w:eastAsia="MS Mincho" w:hAnsi="Times New Roman" w:cs="Times New Roman"/>
          <w:b/>
          <w:bCs/>
          <w:sz w:val="24"/>
          <w:szCs w:val="24"/>
        </w:rPr>
      </w:pP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Предполагаемый общий объем финансирования подпрограммы 1 в 2015 – 2025 годах за счет всех источников финансирования составит 1 665 807,9 тыс. руб., в том числе по годам:</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2015 год – 98 300,5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2016 год – 105 646,1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2017 год – 107 864,4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2018 год – 113 454,6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2019 год – 138 701,4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2020 год – 144 691,4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2021 год – 158 194,1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2022 год – 236 694,8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2023 год – 169 257,2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2024 год – 210 181,1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2025 год – 182 822,3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1 за счет муниципального бюджета составляет 534 516,6 тыс. рублей.</w:t>
      </w:r>
    </w:p>
    <w:p w:rsidR="0026267B" w:rsidRP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Планируемый объем финансирования подпрограммы 1 в 2015 – 2025 годах за счет средств областного бюджета составит 1 001 570,2 тыс. рублей.</w:t>
      </w:r>
    </w:p>
    <w:p w:rsidR="0026267B"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Иные источники доходов – 129 721,1 тыс. рублей.</w:t>
      </w:r>
    </w:p>
    <w:p w:rsidR="00C6619C" w:rsidRDefault="00C6619C"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муниципальной программы за счет средств бюджета Прохоровского района представлены соответственно в приложениях №3 и №4 к муниципальной программе.</w:t>
      </w:r>
    </w:p>
    <w:p w:rsidR="00C6619C" w:rsidRDefault="00C6619C" w:rsidP="00DF3CD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Сводная информация по муниципальным заданиям приводится в приложении № 5 к муниципальной программе. </w:t>
      </w:r>
    </w:p>
    <w:p w:rsidR="00C6619C" w:rsidRDefault="00C6619C" w:rsidP="00DF3CD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финансового обеспечения муниципальной программы подлежит ежегодному уточнению в рамках подготовки проекта бюджета района на очередной финансовый год и плановый период».</w:t>
      </w:r>
    </w:p>
    <w:p w:rsidR="00C6619C" w:rsidRDefault="00C6619C" w:rsidP="00DF3CD3">
      <w:pPr>
        <w:spacing w:after="0" w:line="240" w:lineRule="auto"/>
        <w:rPr>
          <w:rFonts w:ascii="Times New Roman" w:eastAsia="Times New Roman" w:hAnsi="Times New Roman" w:cs="Times New Roman"/>
          <w:sz w:val="28"/>
          <w:szCs w:val="28"/>
          <w:lang w:eastAsia="ru-RU"/>
        </w:rPr>
        <w:sectPr w:rsidR="00C6619C">
          <w:pgSz w:w="11906" w:h="16838"/>
          <w:pgMar w:top="1134" w:right="851" w:bottom="1134" w:left="1701" w:header="709" w:footer="709" w:gutter="0"/>
          <w:cols w:space="720"/>
        </w:sectPr>
      </w:pPr>
    </w:p>
    <w:p w:rsidR="00C6619C" w:rsidRDefault="00C6619C" w:rsidP="00563099">
      <w:pPr>
        <w:pStyle w:val="aa"/>
        <w:widowControl w:val="0"/>
        <w:numPr>
          <w:ilvl w:val="1"/>
          <w:numId w:val="14"/>
        </w:numPr>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ПРОГНОЗ ПОКАЗАТЕЛЕЙ КОНЕЧНОГО РЕЗУЛЬТАТА РЕАЛИЗАЦИИ ПОДПРОГРАММЫ 1</w:t>
      </w:r>
    </w:p>
    <w:p w:rsidR="00C6619C" w:rsidRDefault="00C6619C" w:rsidP="00DF3CD3">
      <w:pPr>
        <w:widowControl w:val="0"/>
        <w:autoSpaceDE w:val="0"/>
        <w:autoSpaceDN w:val="0"/>
        <w:adjustRightInd w:val="0"/>
        <w:spacing w:after="0" w:line="240" w:lineRule="auto"/>
        <w:ind w:left="1288"/>
        <w:jc w:val="center"/>
        <w:rPr>
          <w:rFonts w:ascii="Times New Roman" w:eastAsia="MS Mincho" w:hAnsi="Times New Roman" w:cs="Times New Roman"/>
          <w:sz w:val="28"/>
          <w:szCs w:val="28"/>
        </w:rPr>
      </w:pPr>
      <w:r>
        <w:rPr>
          <w:rFonts w:ascii="Times New Roman" w:eastAsia="MS Mincho" w:hAnsi="Times New Roman" w:cs="Times New Roman"/>
          <w:b/>
          <w:bCs/>
          <w:sz w:val="24"/>
          <w:szCs w:val="24"/>
        </w:rPr>
        <w:t xml:space="preserve">5.1.ПРОГНОЗ ПОКАЗАТЕЛЕЙ КОНЕЧНОГО РЕЗУЛЬТАТА РЕАЛИЗАЦИИ </w:t>
      </w:r>
      <w:r>
        <w:rPr>
          <w:rFonts w:ascii="Times New Roman" w:eastAsia="MS Mincho" w:hAnsi="Times New Roman" w:cs="Times New Roman"/>
          <w:b/>
          <w:bCs/>
          <w:sz w:val="24"/>
          <w:szCs w:val="24"/>
          <w:lang w:val="en-US"/>
        </w:rPr>
        <w:t>I</w:t>
      </w:r>
      <w:r>
        <w:rPr>
          <w:rFonts w:ascii="Times New Roman" w:eastAsia="MS Mincho" w:hAnsi="Times New Roman" w:cs="Times New Roman"/>
          <w:b/>
          <w:bCs/>
          <w:sz w:val="24"/>
          <w:szCs w:val="24"/>
        </w:rPr>
        <w:t xml:space="preserve"> ЭТАПА ПОДПРОГРАММЫ 1</w:t>
      </w:r>
    </w:p>
    <w:tbl>
      <w:tblPr>
        <w:tblW w:w="15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1"/>
        <w:gridCol w:w="5622"/>
        <w:gridCol w:w="2836"/>
        <w:gridCol w:w="847"/>
        <w:gridCol w:w="928"/>
        <w:gridCol w:w="818"/>
        <w:gridCol w:w="905"/>
        <w:gridCol w:w="993"/>
        <w:gridCol w:w="933"/>
        <w:gridCol w:w="992"/>
      </w:tblGrid>
      <w:tr w:rsidR="00C6619C" w:rsidTr="00C6619C">
        <w:trPr>
          <w:tblHeader/>
          <w:jc w:val="center"/>
        </w:trPr>
        <w:tc>
          <w:tcPr>
            <w:tcW w:w="590"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c>
          <w:tcPr>
            <w:tcW w:w="5619"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Наименование показателя, единица измерения</w:t>
            </w:r>
          </w:p>
        </w:tc>
        <w:tc>
          <w:tcPr>
            <w:tcW w:w="2834"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Соисполнитель</w:t>
            </w:r>
          </w:p>
        </w:tc>
        <w:tc>
          <w:tcPr>
            <w:tcW w:w="6416" w:type="dxa"/>
            <w:gridSpan w:val="7"/>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Значение показателя по годам реализации</w:t>
            </w:r>
          </w:p>
        </w:tc>
      </w:tr>
      <w:tr w:rsidR="00C6619C" w:rsidTr="00C6619C">
        <w:trPr>
          <w:tblHeader/>
          <w:jc w:val="center"/>
        </w:trPr>
        <w:tc>
          <w:tcPr>
            <w:tcW w:w="590"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0"/>
                <w:szCs w:val="20"/>
              </w:rPr>
            </w:pPr>
          </w:p>
        </w:tc>
        <w:tc>
          <w:tcPr>
            <w:tcW w:w="5619"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0"/>
                <w:szCs w:val="20"/>
              </w:rPr>
            </w:pPr>
          </w:p>
        </w:tc>
        <w:tc>
          <w:tcPr>
            <w:tcW w:w="2834"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0"/>
                <w:szCs w:val="20"/>
              </w:rPr>
            </w:pPr>
          </w:p>
        </w:tc>
        <w:tc>
          <w:tcPr>
            <w:tcW w:w="84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ind w:right="-185"/>
              <w:jc w:val="center"/>
              <w:outlineLvl w:val="1"/>
              <w:rPr>
                <w:rFonts w:ascii="Times New Roman" w:eastAsia="Calibri" w:hAnsi="Times New Roman" w:cs="Times New Roman"/>
                <w:b/>
                <w:bCs/>
                <w:sz w:val="20"/>
                <w:szCs w:val="20"/>
              </w:rPr>
            </w:pPr>
            <w:smartTag w:uri="urn:schemas-microsoft-com:office:smarttags" w:element="metricconverter">
              <w:smartTagPr>
                <w:attr w:name="ProductID" w:val="2014 г"/>
              </w:smartTagPr>
              <w:r>
                <w:rPr>
                  <w:rFonts w:ascii="Times New Roman" w:eastAsia="Calibri" w:hAnsi="Times New Roman" w:cs="Times New Roman"/>
                  <w:b/>
                  <w:bCs/>
                  <w:sz w:val="20"/>
                  <w:szCs w:val="20"/>
                </w:rPr>
                <w:t>2014 г</w:t>
              </w:r>
            </w:smartTag>
            <w:r>
              <w:rPr>
                <w:rFonts w:ascii="Times New Roman" w:eastAsia="Calibri" w:hAnsi="Times New Roman" w:cs="Times New Roman"/>
                <w:b/>
                <w:bCs/>
                <w:sz w:val="20"/>
                <w:szCs w:val="20"/>
              </w:rPr>
              <w:t>.</w:t>
            </w:r>
          </w:p>
        </w:tc>
        <w:tc>
          <w:tcPr>
            <w:tcW w:w="92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smartTag w:uri="urn:schemas-microsoft-com:office:smarttags" w:element="metricconverter">
              <w:smartTagPr>
                <w:attr w:name="ProductID" w:val="2015 г"/>
              </w:smartTagPr>
              <w:r>
                <w:rPr>
                  <w:rFonts w:ascii="Times New Roman" w:eastAsia="Calibri" w:hAnsi="Times New Roman" w:cs="Times New Roman"/>
                  <w:b/>
                  <w:bCs/>
                  <w:sz w:val="20"/>
                  <w:szCs w:val="20"/>
                </w:rPr>
                <w:t>2015 г</w:t>
              </w:r>
            </w:smartTag>
            <w:r>
              <w:rPr>
                <w:rFonts w:ascii="Times New Roman" w:eastAsia="Calibri" w:hAnsi="Times New Roman" w:cs="Times New Roman"/>
                <w:b/>
                <w:bCs/>
                <w:sz w:val="20"/>
                <w:szCs w:val="20"/>
              </w:rPr>
              <w:t xml:space="preserve">. </w:t>
            </w:r>
          </w:p>
        </w:tc>
        <w:tc>
          <w:tcPr>
            <w:tcW w:w="81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ind w:right="-163"/>
              <w:jc w:val="center"/>
              <w:outlineLvl w:val="1"/>
              <w:rPr>
                <w:rFonts w:ascii="Times New Roman" w:eastAsia="Calibri" w:hAnsi="Times New Roman" w:cs="Times New Roman"/>
                <w:b/>
                <w:bCs/>
                <w:sz w:val="20"/>
                <w:szCs w:val="20"/>
              </w:rPr>
            </w:pPr>
            <w:smartTag w:uri="urn:schemas-microsoft-com:office:smarttags" w:element="metricconverter">
              <w:smartTagPr>
                <w:attr w:name="ProductID" w:val="2016 г"/>
              </w:smartTagPr>
              <w:r>
                <w:rPr>
                  <w:rFonts w:ascii="Times New Roman" w:eastAsia="Calibri" w:hAnsi="Times New Roman" w:cs="Times New Roman"/>
                  <w:b/>
                  <w:bCs/>
                  <w:sz w:val="20"/>
                  <w:szCs w:val="20"/>
                </w:rPr>
                <w:t>2016 г</w:t>
              </w:r>
            </w:smartTag>
            <w:r>
              <w:rPr>
                <w:rFonts w:ascii="Times New Roman" w:eastAsia="Calibri" w:hAnsi="Times New Roman" w:cs="Times New Roman"/>
                <w:b/>
                <w:bCs/>
                <w:sz w:val="20"/>
                <w:szCs w:val="20"/>
              </w:rPr>
              <w:t>.</w:t>
            </w:r>
          </w:p>
        </w:tc>
        <w:tc>
          <w:tcPr>
            <w:tcW w:w="90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ind w:right="-64"/>
              <w:jc w:val="center"/>
              <w:outlineLvl w:val="1"/>
              <w:rPr>
                <w:rFonts w:ascii="Times New Roman" w:eastAsia="Calibri" w:hAnsi="Times New Roman" w:cs="Times New Roman"/>
                <w:b/>
                <w:bCs/>
                <w:sz w:val="20"/>
                <w:szCs w:val="20"/>
              </w:rPr>
            </w:pPr>
            <w:smartTag w:uri="urn:schemas-microsoft-com:office:smarttags" w:element="metricconverter">
              <w:smartTagPr>
                <w:attr w:name="ProductID" w:val="2017 г"/>
              </w:smartTagPr>
              <w:r>
                <w:rPr>
                  <w:rFonts w:ascii="Times New Roman" w:eastAsia="Calibri" w:hAnsi="Times New Roman" w:cs="Times New Roman"/>
                  <w:b/>
                  <w:bCs/>
                  <w:sz w:val="20"/>
                  <w:szCs w:val="20"/>
                </w:rPr>
                <w:t>2017 г</w:t>
              </w:r>
            </w:smartTag>
            <w:r>
              <w:rPr>
                <w:rFonts w:ascii="Times New Roman" w:eastAsia="Calibri" w:hAnsi="Times New Roman" w:cs="Times New Roman"/>
                <w:b/>
                <w:bCs/>
                <w:sz w:val="20"/>
                <w:szCs w:val="20"/>
              </w:rPr>
              <w:t>.</w:t>
            </w: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smartTag w:uri="urn:schemas-microsoft-com:office:smarttags" w:element="metricconverter">
              <w:smartTagPr>
                <w:attr w:name="ProductID" w:val="2018 г"/>
              </w:smartTagPr>
              <w:r>
                <w:rPr>
                  <w:rFonts w:ascii="Times New Roman" w:eastAsia="Calibri" w:hAnsi="Times New Roman" w:cs="Times New Roman"/>
                  <w:b/>
                  <w:bCs/>
                  <w:sz w:val="20"/>
                  <w:szCs w:val="20"/>
                </w:rPr>
                <w:t>2018 г</w:t>
              </w:r>
            </w:smartTag>
            <w:r>
              <w:rPr>
                <w:rFonts w:ascii="Times New Roman" w:eastAsia="Calibri" w:hAnsi="Times New Roman" w:cs="Times New Roman"/>
                <w:b/>
                <w:bCs/>
                <w:sz w:val="20"/>
                <w:szCs w:val="20"/>
              </w:rPr>
              <w:t>.</w:t>
            </w:r>
          </w:p>
        </w:tc>
        <w:tc>
          <w:tcPr>
            <w:tcW w:w="93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smartTag w:uri="urn:schemas-microsoft-com:office:smarttags" w:element="metricconverter">
              <w:smartTagPr>
                <w:attr w:name="ProductID" w:val="2019 г"/>
              </w:smartTagPr>
              <w:r>
                <w:rPr>
                  <w:rFonts w:ascii="Times New Roman" w:eastAsia="Calibri" w:hAnsi="Times New Roman" w:cs="Times New Roman"/>
                  <w:b/>
                  <w:bCs/>
                  <w:sz w:val="20"/>
                  <w:szCs w:val="20"/>
                </w:rPr>
                <w:t>2019 г</w:t>
              </w:r>
            </w:smartTag>
            <w:r>
              <w:rPr>
                <w:rFonts w:ascii="Times New Roman" w:eastAsia="Calibri" w:hAnsi="Times New Roman" w:cs="Times New Roman"/>
                <w:b/>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smartTag w:uri="urn:schemas-microsoft-com:office:smarttags" w:element="metricconverter">
              <w:smartTagPr>
                <w:attr w:name="ProductID" w:val="2020 г"/>
              </w:smartTagPr>
              <w:r>
                <w:rPr>
                  <w:rFonts w:ascii="Times New Roman" w:eastAsia="Calibri" w:hAnsi="Times New Roman" w:cs="Times New Roman"/>
                  <w:b/>
                  <w:bCs/>
                  <w:sz w:val="20"/>
                  <w:szCs w:val="20"/>
                </w:rPr>
                <w:t>2020 г</w:t>
              </w:r>
            </w:smartTag>
            <w:r>
              <w:rPr>
                <w:rFonts w:ascii="Times New Roman" w:eastAsia="Calibri" w:hAnsi="Times New Roman" w:cs="Times New Roman"/>
                <w:b/>
                <w:bCs/>
                <w:sz w:val="20"/>
                <w:szCs w:val="20"/>
              </w:rPr>
              <w:t>.</w:t>
            </w:r>
          </w:p>
        </w:tc>
      </w:tr>
      <w:tr w:rsidR="00C6619C" w:rsidTr="00C6619C">
        <w:trPr>
          <w:trHeight w:val="1062"/>
          <w:jc w:val="center"/>
        </w:trPr>
        <w:tc>
          <w:tcPr>
            <w:tcW w:w="590"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15"/>
              </w:numPr>
              <w:autoSpaceDE w:val="0"/>
              <w:autoSpaceDN w:val="0"/>
              <w:adjustRightInd w:val="0"/>
              <w:spacing w:after="0" w:line="240" w:lineRule="auto"/>
              <w:ind w:left="0"/>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561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детей, не обеспеченных услугами дошкольного образования, в общей численности детей дошкольного возраста, зарегистрированных на получение данного вида услуг, % </w:t>
            </w:r>
          </w:p>
        </w:tc>
        <w:tc>
          <w:tcPr>
            <w:tcW w:w="283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0"/>
                <w:szCs w:val="20"/>
              </w:rPr>
            </w:pPr>
            <w:r>
              <w:rPr>
                <w:rFonts w:ascii="Times New Roman" w:eastAsia="Calibri" w:hAnsi="Times New Roman" w:cs="Times New Roman"/>
                <w:sz w:val="20"/>
                <w:szCs w:val="20"/>
              </w:rPr>
              <w:t>Управление образования администрации Прохоровского района</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ind w:right="-161"/>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2,3</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1,9</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3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0,7</w:t>
            </w:r>
          </w:p>
        </w:tc>
      </w:tr>
      <w:tr w:rsidR="00C6619C" w:rsidTr="00C6619C">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15"/>
              </w:numPr>
              <w:autoSpaceDE w:val="0"/>
              <w:autoSpaceDN w:val="0"/>
              <w:adjustRightInd w:val="0"/>
              <w:spacing w:after="0" w:line="240" w:lineRule="auto"/>
              <w:ind w:left="0"/>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561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Удельный вес воспитанников дошкольных образовательных организаций, осваивающих основную образовательную программу дошкольного образования, соответствующую федеральному государственному образовательному стандарту дошкольного образования, в общей численности воспитанников дошкольных образовательных организаций, %.</w:t>
            </w:r>
          </w:p>
        </w:tc>
        <w:tc>
          <w:tcPr>
            <w:tcW w:w="283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Calibri" w:eastAsia="Times New Roman" w:hAnsi="Calibri" w:cs="Calibri"/>
                <w:sz w:val="20"/>
                <w:szCs w:val="20"/>
              </w:rPr>
            </w:pPr>
            <w:r>
              <w:rPr>
                <w:rFonts w:ascii="Times New Roman" w:eastAsia="Times New Roman" w:hAnsi="Times New Roman" w:cs="Times New Roman"/>
                <w:sz w:val="20"/>
                <w:szCs w:val="20"/>
              </w:rPr>
              <w:t>Управление образования администрации Прохоровского района</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93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C6619C" w:rsidTr="00C6619C">
        <w:trPr>
          <w:jc w:val="center"/>
        </w:trPr>
        <w:tc>
          <w:tcPr>
            <w:tcW w:w="590"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15"/>
              </w:numPr>
              <w:autoSpaceDE w:val="0"/>
              <w:autoSpaceDN w:val="0"/>
              <w:adjustRightInd w:val="0"/>
              <w:spacing w:after="0" w:line="240" w:lineRule="auto"/>
              <w:ind w:left="0"/>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561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Охват детей в возрасте от 1 до 6 лет различными формами дошкольного образования в общей численности детей от 1 года до 6 лет, %</w:t>
            </w:r>
          </w:p>
        </w:tc>
        <w:tc>
          <w:tcPr>
            <w:tcW w:w="283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Calibri" w:eastAsia="Times New Roman" w:hAnsi="Calibri" w:cs="Calibri"/>
                <w:sz w:val="20"/>
                <w:szCs w:val="20"/>
              </w:rPr>
            </w:pPr>
            <w:r>
              <w:rPr>
                <w:rFonts w:ascii="Times New Roman" w:eastAsia="Times New Roman" w:hAnsi="Times New Roman" w:cs="Times New Roman"/>
                <w:sz w:val="20"/>
                <w:szCs w:val="20"/>
              </w:rPr>
              <w:t>Управление образования администрации Прохоровского района</w:t>
            </w:r>
          </w:p>
        </w:tc>
        <w:tc>
          <w:tcPr>
            <w:tcW w:w="847"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67,7</w:t>
            </w:r>
          </w:p>
        </w:tc>
        <w:tc>
          <w:tcPr>
            <w:tcW w:w="928"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69,2</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70,8</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w:t>
            </w:r>
          </w:p>
        </w:tc>
        <w:tc>
          <w:tcPr>
            <w:tcW w:w="93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Pr="00EE0ACB" w:rsidRDefault="00C6619C" w:rsidP="00DF3CD3">
            <w:pPr>
              <w:spacing w:after="0" w:line="240" w:lineRule="auto"/>
              <w:jc w:val="center"/>
              <w:rPr>
                <w:rFonts w:ascii="Times New Roman" w:eastAsia="Times New Roman" w:hAnsi="Times New Roman" w:cs="Times New Roman"/>
                <w:sz w:val="20"/>
                <w:szCs w:val="20"/>
              </w:rPr>
            </w:pPr>
            <w:r w:rsidRPr="00EE0ACB">
              <w:rPr>
                <w:rFonts w:ascii="Times New Roman" w:eastAsia="Times New Roman" w:hAnsi="Times New Roman" w:cs="Times New Roman"/>
                <w:sz w:val="20"/>
                <w:szCs w:val="20"/>
              </w:rPr>
              <w:t>77,06</w:t>
            </w:r>
          </w:p>
        </w:tc>
      </w:tr>
    </w:tbl>
    <w:p w:rsidR="00C6619C" w:rsidRDefault="00C6619C" w:rsidP="00563099">
      <w:pPr>
        <w:pStyle w:val="aa"/>
        <w:widowControl w:val="0"/>
        <w:numPr>
          <w:ilvl w:val="1"/>
          <w:numId w:val="16"/>
        </w:numPr>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ПРОГНОЗ ПОКАЗАТЕЛЕЙ КОНЕЧНОГО РЕЗУЛЬТАТА РЕАЛИЗАЦИИ </w:t>
      </w:r>
      <w:r>
        <w:rPr>
          <w:rFonts w:ascii="Times New Roman" w:eastAsia="MS Mincho" w:hAnsi="Times New Roman" w:cs="Times New Roman"/>
          <w:b/>
          <w:bCs/>
          <w:sz w:val="24"/>
          <w:szCs w:val="24"/>
          <w:lang w:val="en-US"/>
        </w:rPr>
        <w:t>II</w:t>
      </w:r>
      <w:r>
        <w:rPr>
          <w:rFonts w:ascii="Times New Roman" w:eastAsia="MS Mincho" w:hAnsi="Times New Roman" w:cs="Times New Roman"/>
          <w:b/>
          <w:bCs/>
          <w:sz w:val="24"/>
          <w:szCs w:val="24"/>
        </w:rPr>
        <w:t xml:space="preserve"> ЭТАПА ПОДПРОГРАММЫ 1</w:t>
      </w:r>
    </w:p>
    <w:tbl>
      <w:tblPr>
        <w:tblW w:w="15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1"/>
        <w:gridCol w:w="5622"/>
        <w:gridCol w:w="2836"/>
        <w:gridCol w:w="1322"/>
        <w:gridCol w:w="1276"/>
        <w:gridCol w:w="1134"/>
        <w:gridCol w:w="1275"/>
        <w:gridCol w:w="1409"/>
      </w:tblGrid>
      <w:tr w:rsidR="00C6619C" w:rsidTr="00C6619C">
        <w:trPr>
          <w:tblHeader/>
          <w:jc w:val="center"/>
        </w:trPr>
        <w:tc>
          <w:tcPr>
            <w:tcW w:w="591"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c>
          <w:tcPr>
            <w:tcW w:w="5622"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Наименование показателя, единица измерения</w:t>
            </w:r>
          </w:p>
        </w:tc>
        <w:tc>
          <w:tcPr>
            <w:tcW w:w="2836"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Соисполнитель</w:t>
            </w:r>
          </w:p>
        </w:tc>
        <w:tc>
          <w:tcPr>
            <w:tcW w:w="6416" w:type="dxa"/>
            <w:gridSpan w:val="5"/>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Значение показателя по годам реализации</w:t>
            </w:r>
          </w:p>
        </w:tc>
      </w:tr>
      <w:tr w:rsidR="00C6619C" w:rsidTr="00C6619C">
        <w:trPr>
          <w:tblHeader/>
          <w:jc w:val="center"/>
        </w:trPr>
        <w:tc>
          <w:tcPr>
            <w:tcW w:w="591"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0"/>
                <w:szCs w:val="20"/>
              </w:rPr>
            </w:pPr>
          </w:p>
        </w:tc>
        <w:tc>
          <w:tcPr>
            <w:tcW w:w="5622"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0"/>
                <w:szCs w:val="20"/>
              </w:rPr>
            </w:pPr>
          </w:p>
        </w:tc>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0"/>
                <w:szCs w:val="20"/>
              </w:rPr>
            </w:pPr>
          </w:p>
        </w:tc>
        <w:tc>
          <w:tcPr>
            <w:tcW w:w="132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ind w:right="-185"/>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2021 г.</w:t>
            </w:r>
          </w:p>
        </w:tc>
        <w:tc>
          <w:tcPr>
            <w:tcW w:w="127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2022 г. </w:t>
            </w:r>
          </w:p>
        </w:tc>
        <w:tc>
          <w:tcPr>
            <w:tcW w:w="113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ind w:right="-163"/>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2023 г.</w:t>
            </w:r>
          </w:p>
        </w:tc>
        <w:tc>
          <w:tcPr>
            <w:tcW w:w="127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ind w:right="-64"/>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2024 г.</w:t>
            </w:r>
          </w:p>
        </w:tc>
        <w:tc>
          <w:tcPr>
            <w:tcW w:w="140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2025 г.</w:t>
            </w:r>
          </w:p>
        </w:tc>
      </w:tr>
      <w:tr w:rsidR="00C6619C" w:rsidTr="00C6619C">
        <w:trPr>
          <w:trHeight w:val="1062"/>
          <w:jc w:val="center"/>
        </w:trPr>
        <w:tc>
          <w:tcPr>
            <w:tcW w:w="591"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17"/>
              </w:numPr>
              <w:autoSpaceDE w:val="0"/>
              <w:autoSpaceDN w:val="0"/>
              <w:adjustRightInd w:val="0"/>
              <w:spacing w:after="0" w:line="240" w:lineRule="auto"/>
              <w:ind w:left="0"/>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1.</w:t>
            </w:r>
          </w:p>
        </w:tc>
        <w:tc>
          <w:tcPr>
            <w:tcW w:w="562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Доля детей, не обеспеченных услугами дошкольного образования, в общей численности детей дошкольного возраста, зарегистрированных на получение данного вида услуг, % </w:t>
            </w:r>
          </w:p>
        </w:tc>
        <w:tc>
          <w:tcPr>
            <w:tcW w:w="283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0"/>
                <w:szCs w:val="20"/>
              </w:rPr>
            </w:pPr>
            <w:r>
              <w:rPr>
                <w:rFonts w:ascii="Times New Roman" w:eastAsia="Calibri" w:hAnsi="Times New Roman" w:cs="Times New Roman"/>
                <w:sz w:val="20"/>
                <w:szCs w:val="20"/>
              </w:rPr>
              <w:t>Управление образования администрации Прохоровского района</w:t>
            </w:r>
          </w:p>
        </w:tc>
        <w:tc>
          <w:tcPr>
            <w:tcW w:w="132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ind w:right="-161"/>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0,3</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C6619C" w:rsidTr="00C6619C">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17"/>
              </w:numPr>
              <w:autoSpaceDE w:val="0"/>
              <w:autoSpaceDN w:val="0"/>
              <w:adjustRightInd w:val="0"/>
              <w:spacing w:after="0" w:line="240" w:lineRule="auto"/>
              <w:ind w:left="0"/>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2.</w:t>
            </w:r>
          </w:p>
        </w:tc>
        <w:tc>
          <w:tcPr>
            <w:tcW w:w="562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Удельный вес воспитанников дошкольных образовательных организаций, осваивающих основную образовательную программу дошкольного образования, соответствующую федеральному государственному образовательному стандарту дошкольного образования, в общей численности воспитанников дошкольных образовательных организаций, %.</w:t>
            </w:r>
          </w:p>
        </w:tc>
        <w:tc>
          <w:tcPr>
            <w:tcW w:w="283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Calibri" w:eastAsia="Times New Roman" w:hAnsi="Calibri" w:cs="Calibri"/>
                <w:sz w:val="20"/>
                <w:szCs w:val="20"/>
              </w:rPr>
            </w:pPr>
            <w:r>
              <w:rPr>
                <w:rFonts w:ascii="Times New Roman" w:eastAsia="Times New Roman" w:hAnsi="Times New Roman" w:cs="Times New Roman"/>
                <w:sz w:val="20"/>
                <w:szCs w:val="20"/>
              </w:rPr>
              <w:t>Управление образования администрации Прохоровского района</w:t>
            </w:r>
          </w:p>
        </w:tc>
        <w:tc>
          <w:tcPr>
            <w:tcW w:w="132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C6619C" w:rsidTr="00C6619C">
        <w:trPr>
          <w:jc w:val="center"/>
        </w:trPr>
        <w:tc>
          <w:tcPr>
            <w:tcW w:w="591"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17"/>
              </w:numPr>
              <w:autoSpaceDE w:val="0"/>
              <w:autoSpaceDN w:val="0"/>
              <w:adjustRightInd w:val="0"/>
              <w:spacing w:after="0" w:line="240" w:lineRule="auto"/>
              <w:ind w:left="0"/>
              <w:outlineLvl w:val="1"/>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c>
          <w:tcPr>
            <w:tcW w:w="562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Охват детей в возрасте от 1 до 6 лет различными формами дошкольного образования в общей численности детей от 1 года до 6 лет, %</w:t>
            </w:r>
          </w:p>
        </w:tc>
        <w:tc>
          <w:tcPr>
            <w:tcW w:w="283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Calibri" w:eastAsia="Times New Roman" w:hAnsi="Calibri" w:cs="Calibri"/>
                <w:sz w:val="20"/>
                <w:szCs w:val="20"/>
              </w:rPr>
            </w:pPr>
            <w:r>
              <w:rPr>
                <w:rFonts w:ascii="Times New Roman" w:eastAsia="Times New Roman" w:hAnsi="Times New Roman" w:cs="Times New Roman"/>
                <w:sz w:val="20"/>
                <w:szCs w:val="20"/>
              </w:rPr>
              <w:t>Управление образования администрации Прохоровского района</w:t>
            </w:r>
          </w:p>
        </w:tc>
        <w:tc>
          <w:tcPr>
            <w:tcW w:w="132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81,5</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C6619C" w:rsidRPr="00EE0ACB" w:rsidRDefault="00C6619C" w:rsidP="00DF3CD3">
            <w:pPr>
              <w:spacing w:after="0" w:line="240" w:lineRule="auto"/>
              <w:jc w:val="center"/>
              <w:rPr>
                <w:rFonts w:ascii="Times New Roman" w:eastAsia="Times New Roman" w:hAnsi="Times New Roman" w:cs="Times New Roman"/>
                <w:sz w:val="20"/>
                <w:szCs w:val="20"/>
              </w:rPr>
            </w:pPr>
            <w:r w:rsidRPr="00EE0ACB">
              <w:rPr>
                <w:rFonts w:ascii="Times New Roman" w:eastAsia="Times New Roman" w:hAnsi="Times New Roman" w:cs="Times New Roman"/>
                <w:sz w:val="20"/>
                <w:szCs w:val="20"/>
              </w:rPr>
              <w:t>84,00</w:t>
            </w:r>
          </w:p>
        </w:tc>
      </w:tr>
    </w:tbl>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Исчерпывающий перечень показателей реализации подпрограммы 1 представлен в приложении 1 к муниципальной программе.</w:t>
      </w:r>
    </w:p>
    <w:p w:rsidR="00C6619C" w:rsidRDefault="00C6619C" w:rsidP="00DF3CD3">
      <w:pPr>
        <w:spacing w:after="0" w:line="240" w:lineRule="auto"/>
        <w:rPr>
          <w:rFonts w:ascii="Times New Roman" w:eastAsia="MS Mincho" w:hAnsi="Times New Roman" w:cs="Times New Roman"/>
          <w:sz w:val="28"/>
          <w:szCs w:val="28"/>
        </w:rPr>
        <w:sectPr w:rsidR="00C6619C">
          <w:pgSz w:w="16838" w:h="11906" w:orient="landscape"/>
          <w:pgMar w:top="1701" w:right="1134" w:bottom="851" w:left="1134" w:header="709" w:footer="709" w:gutter="0"/>
          <w:cols w:space="720"/>
        </w:sectPr>
      </w:pPr>
    </w:p>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ПОДПРОГРАММА 2 «РАЗВИТИЕ ОБЩЕГО ОБРАЗОВАНИЯ»</w:t>
      </w:r>
    </w:p>
    <w:p w:rsidR="00C6619C"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p>
    <w:p w:rsidR="00C6619C"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ПАСПОРТ ПОДПРОГРАММЫ 2 «РАЗВИТИЕ ОБЩЕГО ОБРАЗОВАНИЯ»</w:t>
      </w:r>
    </w:p>
    <w:tbl>
      <w:tblPr>
        <w:tblW w:w="1031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545"/>
        <w:gridCol w:w="6201"/>
      </w:tblGrid>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9746" w:type="dxa"/>
            <w:gridSpan w:val="2"/>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подпрограммы 2 «Развитие общего образования» </w:t>
            </w:r>
          </w:p>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 подпрограмма 2)</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45"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Соисполнитель муниципальной программы, ответственный за подпрограмму 2</w:t>
            </w:r>
          </w:p>
        </w:tc>
        <w:tc>
          <w:tcPr>
            <w:tcW w:w="6201"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образования администрации Прохоровского района</w:t>
            </w:r>
          </w:p>
        </w:tc>
      </w:tr>
      <w:tr w:rsidR="00C6619C" w:rsidTr="00C6619C">
        <w:trPr>
          <w:trHeight w:val="747"/>
        </w:trPr>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545"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Участники подпрограммы 2</w:t>
            </w:r>
          </w:p>
        </w:tc>
        <w:tc>
          <w:tcPr>
            <w:tcW w:w="6201"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образования администрации Прохоровского района</w:t>
            </w:r>
            <w:r w:rsidR="0026267B">
              <w:rPr>
                <w:rFonts w:ascii="Times New Roman" w:eastAsia="Times New Roman" w:hAnsi="Times New Roman" w:cs="Times New Roman"/>
                <w:sz w:val="28"/>
                <w:szCs w:val="28"/>
                <w:lang w:eastAsia="ru-RU"/>
              </w:rPr>
              <w:t>;</w:t>
            </w:r>
          </w:p>
          <w:p w:rsidR="0026267B"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образовательные организации Прохоровского района</w:t>
            </w:r>
            <w:r w:rsidR="0026267B">
              <w:rPr>
                <w:rFonts w:ascii="Times New Roman" w:eastAsia="Times New Roman" w:hAnsi="Times New Roman" w:cs="Times New Roman"/>
                <w:sz w:val="28"/>
                <w:szCs w:val="28"/>
                <w:lang w:eastAsia="ru-RU"/>
              </w:rPr>
              <w:t xml:space="preserve">; </w:t>
            </w:r>
          </w:p>
          <w:p w:rsidR="00C6619C" w:rsidRDefault="0026267B"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26267B">
              <w:rPr>
                <w:rFonts w:ascii="Times New Roman" w:eastAsia="Times New Roman" w:hAnsi="Times New Roman" w:cs="Times New Roman"/>
                <w:sz w:val="28"/>
                <w:szCs w:val="28"/>
                <w:lang w:eastAsia="ru-RU"/>
              </w:rPr>
              <w:t>дминистрация Прохоровского района</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545"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(цели) подпрограммы 2</w:t>
            </w:r>
          </w:p>
        </w:tc>
        <w:tc>
          <w:tcPr>
            <w:tcW w:w="6201"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доступности качественного общего образования, соответствующего современным требованиям общества, независимо от места жительства и социально-экономического статуса</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545"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подпрограммы 2</w:t>
            </w:r>
          </w:p>
        </w:tc>
        <w:tc>
          <w:tcPr>
            <w:tcW w:w="6201"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Обеспечение государственных гарантий доступности общего образования.</w:t>
            </w:r>
          </w:p>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Создание механизмов, направленных на поддержку педагогических работников и повышение статуса учителя.</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545"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подпрограммы 2</w:t>
            </w:r>
          </w:p>
        </w:tc>
        <w:tc>
          <w:tcPr>
            <w:tcW w:w="6201"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муниципальной программы реализуется с 2015 года по 2025 год в 2 этапа:</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этап – 2015-2020 гг.,</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этап – 2021-2025 гг.</w:t>
            </w:r>
          </w:p>
        </w:tc>
      </w:tr>
      <w:tr w:rsidR="00C6619C" w:rsidTr="00C6619C">
        <w:trPr>
          <w:trHeight w:val="273"/>
        </w:trPr>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545"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Общий объем бюджетных ассигнований подпрограммы 2,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201" w:type="dxa"/>
            <w:tcBorders>
              <w:top w:val="single" w:sz="4" w:space="0" w:color="auto"/>
              <w:left w:val="single" w:sz="4" w:space="0" w:color="auto"/>
              <w:bottom w:val="single" w:sz="4" w:space="0" w:color="auto"/>
              <w:right w:val="single" w:sz="4" w:space="0" w:color="auto"/>
            </w:tcBorders>
            <w:hideMark/>
          </w:tcPr>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Предполагаемый общий объем финансирования подпрограммы 2 в 2015 – 2025 годах за счет всех источников финансирования составит 5 142 015,2 тыс. руб., в том числе по годам:</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2015 год – 289 718,3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2016 год – 302 272,0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2017 год – 307 477,5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2018 год – 368 238,0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2019 год – 367 711,2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2020 год – 430 363,5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2021 год – 473 004,5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2022 год – 712 844,9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2023 год – 878 195,7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2024 год – 571 465,3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2025 год – 443 724,3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 xml:space="preserve">Объем бюджетных ассигнований на реализацию подпрограммы 2 за счет </w:t>
            </w:r>
            <w:r w:rsidRPr="0026267B">
              <w:rPr>
                <w:rFonts w:ascii="Times New Roman" w:eastAsia="Calibri" w:hAnsi="Times New Roman" w:cs="Times New Roman"/>
                <w:sz w:val="28"/>
                <w:szCs w:val="28"/>
                <w:lang w:eastAsia="ru-RU"/>
              </w:rPr>
              <w:lastRenderedPageBreak/>
              <w:t xml:space="preserve">муниципального бюджета составляет 1 059 865,3 тыс. рублей. </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2 за счет средств федерального бюджета составит 397 234,5 тыс. рублей.</w:t>
            </w:r>
          </w:p>
          <w:p w:rsidR="0026267B" w:rsidRPr="0026267B" w:rsidRDefault="0026267B" w:rsidP="0026267B">
            <w:pPr>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2 за счет средств областного бюджета составит 3 602 529,6 тыс. рублей.</w:t>
            </w:r>
          </w:p>
          <w:p w:rsidR="00C6619C" w:rsidRDefault="0026267B" w:rsidP="0026267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2 за счет средств иных источников составит 85 385,8 тыс. рублей.</w:t>
            </w:r>
          </w:p>
        </w:tc>
      </w:tr>
      <w:tr w:rsidR="00C6619C" w:rsidTr="00C6619C">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3545"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показатели</w:t>
            </w:r>
          </w:p>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(индикаторы) муниципальной программы</w:t>
            </w:r>
          </w:p>
        </w:tc>
        <w:tc>
          <w:tcPr>
            <w:tcW w:w="6201"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C6619C" w:rsidRDefault="00C6619C" w:rsidP="00DF3CD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Доля выпускников 11 классов муниципальных общеобразовательных учреждений, сдавших единый государственный экзамен, в общей численности выпускников 11 классов муниципальных общеобразовательных учреждений</w:t>
            </w:r>
          </w:p>
          <w:p w:rsidR="00C6619C" w:rsidRDefault="00C6619C" w:rsidP="00DF3CD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Удельный вес численности обучающихся организаций общего образования, обучающихся по новым федеральным государственным образовательным стандартам</w:t>
            </w:r>
          </w:p>
          <w:p w:rsidR="00C6619C" w:rsidRDefault="00C6619C" w:rsidP="00DF3CD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Удельный вес выпускников 11 классов муниципальных общеобразовательных учреждений, поступивших в течение одного года после окончания обучения в учреждения профессионального образования</w:t>
            </w:r>
          </w:p>
          <w:p w:rsidR="003075DE" w:rsidRDefault="003075DE" w:rsidP="003075DE">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До</w:t>
            </w:r>
            <w:r w:rsidRPr="003075DE">
              <w:rPr>
                <w:rFonts w:ascii="Times New Roman" w:eastAsia="Calibri" w:hAnsi="Times New Roman" w:cs="Times New Roman"/>
                <w:sz w:val="28"/>
                <w:szCs w:val="28"/>
                <w:lang w:eastAsia="ru-RU"/>
              </w:rPr>
              <w:t>ля обучающихся общеобразовательных организаций, занятых в школьных спортивных секциях, от общей численности обучающихся общеобразовательных организаций района</w:t>
            </w:r>
          </w:p>
        </w:tc>
      </w:tr>
      <w:tr w:rsidR="00C6619C" w:rsidTr="00C6619C">
        <w:trPr>
          <w:trHeight w:val="132"/>
        </w:trPr>
        <w:tc>
          <w:tcPr>
            <w:tcW w:w="567"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545"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Ожидаемые результаты подпрограммы </w:t>
            </w:r>
            <w:r>
              <w:rPr>
                <w:rFonts w:ascii="Times New Roman" w:eastAsia="Times New Roman" w:hAnsi="Times New Roman" w:cs="Times New Roman"/>
                <w:sz w:val="28"/>
                <w:szCs w:val="28"/>
                <w:lang w:val="en-US" w:eastAsia="ru-RU"/>
              </w:rPr>
              <w:t>2</w:t>
            </w:r>
          </w:p>
        </w:tc>
        <w:tc>
          <w:tcPr>
            <w:tcW w:w="6201" w:type="dxa"/>
            <w:tcBorders>
              <w:top w:val="single" w:sz="4" w:space="0" w:color="auto"/>
              <w:left w:val="single" w:sz="4" w:space="0" w:color="auto"/>
              <w:bottom w:val="single" w:sz="4" w:space="0" w:color="auto"/>
              <w:right w:val="single" w:sz="4" w:space="0" w:color="auto"/>
            </w:tcBorders>
            <w:hideMark/>
          </w:tcPr>
          <w:p w:rsidR="00C6619C" w:rsidRDefault="00C6619C" w:rsidP="00563099">
            <w:pPr>
              <w:numPr>
                <w:ilvl w:val="0"/>
                <w:numId w:val="18"/>
              </w:numPr>
              <w:spacing w:after="0" w:line="240" w:lineRule="auto"/>
              <w:ind w:left="39" w:hanging="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Увеличение доли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до 88 % к 2025 году.</w:t>
            </w:r>
          </w:p>
          <w:p w:rsidR="00C6619C" w:rsidRDefault="00C6619C" w:rsidP="00563099">
            <w:pPr>
              <w:numPr>
                <w:ilvl w:val="0"/>
                <w:numId w:val="18"/>
              </w:numPr>
              <w:spacing w:after="0" w:line="240" w:lineRule="auto"/>
              <w:ind w:left="3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Увеличение доли выпускников 11 классов муниципальных общеобразовательных </w:t>
            </w:r>
            <w:r>
              <w:rPr>
                <w:rFonts w:ascii="Times New Roman" w:eastAsia="Times New Roman" w:hAnsi="Times New Roman" w:cs="Times New Roman"/>
                <w:sz w:val="28"/>
                <w:szCs w:val="28"/>
              </w:rPr>
              <w:lastRenderedPageBreak/>
              <w:t>учреждений, сдавших единый государственный экзамен, в общей численности выпускников 11 классов муниципальных общеобразовательных учрежденийдо100 % к 2025 году.</w:t>
            </w:r>
          </w:p>
          <w:p w:rsidR="00C6619C" w:rsidRDefault="00C6619C" w:rsidP="00563099">
            <w:pPr>
              <w:pStyle w:val="aa"/>
              <w:numPr>
                <w:ilvl w:val="0"/>
                <w:numId w:val="18"/>
              </w:numPr>
              <w:spacing w:after="0" w:line="240" w:lineRule="auto"/>
              <w:ind w:left="0" w:firstLine="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Удельный вес численности обучающихся организаций общего образования, обучающихся </w:t>
            </w:r>
            <w:proofErr w:type="spellStart"/>
            <w:r>
              <w:rPr>
                <w:rFonts w:ascii="Times New Roman" w:eastAsia="Times New Roman" w:hAnsi="Times New Roman" w:cs="Times New Roman"/>
                <w:sz w:val="28"/>
                <w:szCs w:val="28"/>
              </w:rPr>
              <w:t>поновым</w:t>
            </w:r>
            <w:proofErr w:type="spellEnd"/>
            <w:r>
              <w:rPr>
                <w:rFonts w:ascii="Times New Roman" w:eastAsia="Times New Roman" w:hAnsi="Times New Roman" w:cs="Times New Roman"/>
                <w:sz w:val="28"/>
                <w:szCs w:val="28"/>
              </w:rPr>
              <w:t xml:space="preserve"> федеральным государственным образовательным стандартамдо100 % к 2025 году.</w:t>
            </w:r>
          </w:p>
          <w:p w:rsidR="00C6619C" w:rsidRDefault="00C6619C" w:rsidP="00DF3CD3">
            <w:pPr>
              <w:spacing w:after="0" w:line="240" w:lineRule="auto"/>
              <w:ind w:left="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Удельный вес выпускников 11 классов муниципальных общеобразовательных учреждений, поступивших в течение одного года после окончания обучения в учреждения профессионального образования до 92,2% к 2025 году</w:t>
            </w:r>
          </w:p>
          <w:p w:rsidR="00680C59" w:rsidRDefault="00680C59" w:rsidP="00DF3CD3">
            <w:pPr>
              <w:spacing w:after="0" w:line="240" w:lineRule="auto"/>
              <w:ind w:left="33"/>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t>5. Увеличение доли</w:t>
            </w:r>
            <w:r w:rsidRPr="00FA00CD">
              <w:rPr>
                <w:rFonts w:ascii="Times New Roman" w:eastAsia="Calibri" w:hAnsi="Times New Roman" w:cs="Times New Roman"/>
                <w:sz w:val="28"/>
                <w:szCs w:val="28"/>
                <w:lang w:eastAsia="ru-RU"/>
              </w:rPr>
              <w:t xml:space="preserve"> обучающихся общеобразовательных организаций, занятых в школьных спортивных секциях, от общей численности обучающихся общеобразовательных организаций района</w:t>
            </w:r>
            <w:r>
              <w:rPr>
                <w:rFonts w:ascii="Times New Roman" w:eastAsia="Calibri" w:hAnsi="Times New Roman" w:cs="Times New Roman"/>
                <w:sz w:val="28"/>
                <w:szCs w:val="28"/>
                <w:lang w:eastAsia="ru-RU"/>
              </w:rPr>
              <w:t xml:space="preserve"> до 45% к 2025 году</w:t>
            </w:r>
          </w:p>
        </w:tc>
      </w:tr>
    </w:tbl>
    <w:p w:rsidR="00C6619C" w:rsidRDefault="00C6619C" w:rsidP="00DF3CD3">
      <w:pPr>
        <w:widowControl w:val="0"/>
        <w:tabs>
          <w:tab w:val="left" w:pos="851"/>
          <w:tab w:val="left" w:pos="993"/>
        </w:tabs>
        <w:autoSpaceDE w:val="0"/>
        <w:autoSpaceDN w:val="0"/>
        <w:adjustRightInd w:val="0"/>
        <w:spacing w:after="0" w:line="240" w:lineRule="auto"/>
        <w:ind w:left="709"/>
        <w:rPr>
          <w:rFonts w:ascii="Times New Roman" w:eastAsia="MS Mincho" w:hAnsi="Times New Roman" w:cs="Times New Roman"/>
          <w:b/>
          <w:bCs/>
          <w:sz w:val="24"/>
          <w:szCs w:val="24"/>
        </w:rPr>
      </w:pPr>
    </w:p>
    <w:p w:rsidR="00C6619C" w:rsidRDefault="00C6619C" w:rsidP="00563099">
      <w:pPr>
        <w:widowControl w:val="0"/>
        <w:numPr>
          <w:ilvl w:val="0"/>
          <w:numId w:val="19"/>
        </w:numPr>
        <w:tabs>
          <w:tab w:val="left" w:pos="851"/>
          <w:tab w:val="left" w:pos="993"/>
        </w:tabs>
        <w:autoSpaceDE w:val="0"/>
        <w:autoSpaceDN w:val="0"/>
        <w:adjustRightInd w:val="0"/>
        <w:spacing w:after="0" w:line="240" w:lineRule="auto"/>
        <w:ind w:left="0" w:firstLine="709"/>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ХАРАКТЕРИСТИКА СФЕРЫ РЕАЛИЗАЦИИ ПОДПРОГРАММЫ 2, ОПИСАНИЕ ОСНОВНЫХ ПРОБЛЕМ В УКАЗАННОЙ СФЕРЕ И ПРОГНОЗ ЕЕ РАЗВИТИЯ</w:t>
      </w:r>
    </w:p>
    <w:p w:rsidR="00C6619C" w:rsidRDefault="00C6619C" w:rsidP="00DF3CD3">
      <w:pPr>
        <w:widowControl w:val="0"/>
        <w:tabs>
          <w:tab w:val="left" w:pos="851"/>
          <w:tab w:val="left" w:pos="993"/>
        </w:tabs>
        <w:autoSpaceDE w:val="0"/>
        <w:autoSpaceDN w:val="0"/>
        <w:adjustRightInd w:val="0"/>
        <w:spacing w:after="0" w:line="240" w:lineRule="auto"/>
        <w:ind w:left="709"/>
        <w:rPr>
          <w:rFonts w:ascii="Times New Roman" w:eastAsia="MS Mincho" w:hAnsi="Times New Roman" w:cs="Times New Roman"/>
          <w:b/>
          <w:bCs/>
          <w:sz w:val="24"/>
          <w:szCs w:val="24"/>
        </w:rPr>
      </w:pPr>
    </w:p>
    <w:p w:rsidR="00C6619C" w:rsidRDefault="00C6619C" w:rsidP="00DF3CD3">
      <w:pPr>
        <w:widowControl w:val="0"/>
        <w:tabs>
          <w:tab w:val="left" w:pos="851"/>
          <w:tab w:val="left" w:pos="993"/>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2013/2014 учебном году система общего образования Прохоровского района была представлена 22 дневными бюджетными общеобразовательными учреждениями с контингентом 2589 обучающихся. Продолжается оптимизация сети общеобразовательных учреждений района. Общая характеристика системы общего образования, предшествующая году разработки программы, представлена в таблице 2.</w:t>
      </w:r>
    </w:p>
    <w:p w:rsidR="00C6619C" w:rsidRDefault="00C6619C" w:rsidP="00DF3CD3">
      <w:pPr>
        <w:widowControl w:val="0"/>
        <w:tabs>
          <w:tab w:val="left" w:pos="851"/>
          <w:tab w:val="left" w:pos="993"/>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t xml:space="preserve">Таблица 2  </w:t>
      </w:r>
    </w:p>
    <w:p w:rsidR="00C6619C" w:rsidRDefault="00C6619C" w:rsidP="00DF3CD3">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Основные количественные характеристики системы общего образования в период, предшествовавший </w:t>
      </w:r>
    </w:p>
    <w:p w:rsidR="00C6619C" w:rsidRDefault="00C6619C" w:rsidP="00DF3CD3">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году разработки программы</w:t>
      </w:r>
    </w:p>
    <w:p w:rsidR="00C6619C" w:rsidRDefault="00C6619C" w:rsidP="00DF3CD3">
      <w:pPr>
        <w:widowControl w:val="0"/>
        <w:tabs>
          <w:tab w:val="left" w:pos="851"/>
          <w:tab w:val="left" w:pos="993"/>
        </w:tabs>
        <w:autoSpaceDE w:val="0"/>
        <w:autoSpaceDN w:val="0"/>
        <w:adjustRightInd w:val="0"/>
        <w:spacing w:after="0" w:line="240" w:lineRule="auto"/>
        <w:ind w:firstLine="709"/>
        <w:jc w:val="center"/>
        <w:rPr>
          <w:rFonts w:ascii="Times New Roman" w:eastAsia="MS Mincho" w:hAnsi="Times New Roman" w:cs="Times New Roman"/>
          <w:b/>
          <w:bCs/>
          <w:sz w:val="28"/>
          <w:szCs w:val="28"/>
        </w:rPr>
      </w:pPr>
    </w:p>
    <w:p w:rsidR="00C6619C" w:rsidRDefault="00C6619C" w:rsidP="00DF3CD3">
      <w:pPr>
        <w:widowControl w:val="0"/>
        <w:tabs>
          <w:tab w:val="left" w:pos="851"/>
          <w:tab w:val="left" w:pos="993"/>
        </w:tabs>
        <w:autoSpaceDE w:val="0"/>
        <w:autoSpaceDN w:val="0"/>
        <w:adjustRightInd w:val="0"/>
        <w:spacing w:after="0" w:line="240" w:lineRule="auto"/>
        <w:ind w:firstLine="709"/>
        <w:jc w:val="center"/>
        <w:rPr>
          <w:rFonts w:ascii="Times New Roman" w:eastAsia="MS Mincho" w:hAnsi="Times New Roman" w:cs="Times New Roman"/>
          <w:b/>
          <w:bCs/>
          <w:sz w:val="28"/>
          <w:szCs w:val="28"/>
        </w:rPr>
      </w:pPr>
    </w:p>
    <w:tbl>
      <w:tblPr>
        <w:tblW w:w="10350" w:type="dxa"/>
        <w:tblInd w:w="-459" w:type="dxa"/>
        <w:tblLayout w:type="fixed"/>
        <w:tblLook w:val="00A0"/>
      </w:tblPr>
      <w:tblGrid>
        <w:gridCol w:w="606"/>
        <w:gridCol w:w="4092"/>
        <w:gridCol w:w="942"/>
        <w:gridCol w:w="942"/>
        <w:gridCol w:w="942"/>
        <w:gridCol w:w="942"/>
        <w:gridCol w:w="942"/>
        <w:gridCol w:w="942"/>
      </w:tblGrid>
      <w:tr w:rsidR="00C6619C" w:rsidTr="00C6619C">
        <w:trPr>
          <w:trHeight w:val="632"/>
        </w:trPr>
        <w:tc>
          <w:tcPr>
            <w:tcW w:w="605" w:type="dxa"/>
            <w:tcBorders>
              <w:top w:val="single" w:sz="4" w:space="0" w:color="auto"/>
              <w:left w:val="single" w:sz="4" w:space="0" w:color="auto"/>
              <w:bottom w:val="single" w:sz="4" w:space="0" w:color="auto"/>
              <w:right w:val="single" w:sz="4" w:space="0" w:color="auto"/>
            </w:tcBorders>
            <w:vAlign w:val="bottom"/>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п/п</w:t>
            </w:r>
          </w:p>
        </w:tc>
        <w:tc>
          <w:tcPr>
            <w:tcW w:w="4091" w:type="dxa"/>
            <w:tcBorders>
              <w:top w:val="single" w:sz="4" w:space="0" w:color="auto"/>
              <w:left w:val="nil"/>
              <w:bottom w:val="single" w:sz="4" w:space="0" w:color="auto"/>
              <w:right w:val="single" w:sz="4" w:space="0" w:color="auto"/>
            </w:tcBorders>
            <w:vAlign w:val="bottom"/>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Наименование показателя</w:t>
            </w:r>
          </w:p>
        </w:tc>
        <w:tc>
          <w:tcPr>
            <w:tcW w:w="942" w:type="dxa"/>
            <w:tcBorders>
              <w:top w:val="single" w:sz="4" w:space="0" w:color="auto"/>
              <w:left w:val="nil"/>
              <w:bottom w:val="single" w:sz="4" w:space="0" w:color="auto"/>
              <w:right w:val="single" w:sz="4" w:space="0" w:color="auto"/>
            </w:tcBorders>
            <w:vAlign w:val="bottom"/>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2009</w:t>
            </w:r>
          </w:p>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год</w:t>
            </w:r>
          </w:p>
        </w:tc>
        <w:tc>
          <w:tcPr>
            <w:tcW w:w="942" w:type="dxa"/>
            <w:tcBorders>
              <w:top w:val="single" w:sz="4" w:space="0" w:color="auto"/>
              <w:left w:val="nil"/>
              <w:bottom w:val="single" w:sz="4" w:space="0" w:color="auto"/>
              <w:right w:val="single" w:sz="4" w:space="0" w:color="auto"/>
            </w:tcBorders>
            <w:vAlign w:val="bottom"/>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2010</w:t>
            </w:r>
          </w:p>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год</w:t>
            </w:r>
          </w:p>
        </w:tc>
        <w:tc>
          <w:tcPr>
            <w:tcW w:w="942" w:type="dxa"/>
            <w:tcBorders>
              <w:top w:val="single" w:sz="4" w:space="0" w:color="auto"/>
              <w:left w:val="nil"/>
              <w:bottom w:val="single" w:sz="4" w:space="0" w:color="auto"/>
              <w:right w:val="single" w:sz="4" w:space="0" w:color="auto"/>
            </w:tcBorders>
            <w:vAlign w:val="bottom"/>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2011 год</w:t>
            </w:r>
          </w:p>
        </w:tc>
        <w:tc>
          <w:tcPr>
            <w:tcW w:w="942" w:type="dxa"/>
            <w:tcBorders>
              <w:top w:val="single" w:sz="4" w:space="0" w:color="auto"/>
              <w:left w:val="nil"/>
              <w:bottom w:val="single" w:sz="4" w:space="0" w:color="auto"/>
              <w:right w:val="single" w:sz="4" w:space="0" w:color="auto"/>
            </w:tcBorders>
            <w:vAlign w:val="bottom"/>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2012 год</w:t>
            </w:r>
          </w:p>
        </w:tc>
        <w:tc>
          <w:tcPr>
            <w:tcW w:w="942" w:type="dxa"/>
            <w:tcBorders>
              <w:top w:val="single" w:sz="4" w:space="0" w:color="auto"/>
              <w:left w:val="nil"/>
              <w:bottom w:val="single" w:sz="4" w:space="0" w:color="auto"/>
              <w:right w:val="single" w:sz="4" w:space="0" w:color="auto"/>
            </w:tcBorders>
            <w:vAlign w:val="bottom"/>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2013 год</w:t>
            </w:r>
          </w:p>
        </w:tc>
        <w:tc>
          <w:tcPr>
            <w:tcW w:w="942" w:type="dxa"/>
            <w:tcBorders>
              <w:top w:val="single" w:sz="4" w:space="0" w:color="auto"/>
              <w:left w:val="nil"/>
              <w:bottom w:val="single" w:sz="4" w:space="0" w:color="auto"/>
              <w:right w:val="single" w:sz="4" w:space="0" w:color="auto"/>
            </w:tcBorders>
            <w:vAlign w:val="bottom"/>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2014 год</w:t>
            </w:r>
          </w:p>
        </w:tc>
      </w:tr>
      <w:tr w:rsidR="00C6619C" w:rsidTr="00C6619C">
        <w:trPr>
          <w:trHeight w:val="571"/>
        </w:trPr>
        <w:tc>
          <w:tcPr>
            <w:tcW w:w="605"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4091" w:type="dxa"/>
            <w:tcBorders>
              <w:top w:val="single" w:sz="4" w:space="0" w:color="auto"/>
              <w:left w:val="nil"/>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Количество общеобразовательных учреждений</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6619C" w:rsidTr="00C6619C">
        <w:trPr>
          <w:trHeight w:val="1049"/>
        </w:trPr>
        <w:tc>
          <w:tcPr>
            <w:tcW w:w="605" w:type="dxa"/>
            <w:tcBorders>
              <w:top w:val="nil"/>
              <w:left w:val="single" w:sz="4" w:space="0" w:color="auto"/>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4091" w:type="dxa"/>
            <w:tcBorders>
              <w:top w:val="nil"/>
              <w:left w:val="nil"/>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Численность учащихся по программам общего образования в общеобразовательных организациях, человек</w:t>
            </w:r>
          </w:p>
        </w:tc>
        <w:tc>
          <w:tcPr>
            <w:tcW w:w="942" w:type="dxa"/>
            <w:tcBorders>
              <w:top w:val="nil"/>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2665</w:t>
            </w:r>
          </w:p>
        </w:tc>
        <w:tc>
          <w:tcPr>
            <w:tcW w:w="942" w:type="dxa"/>
            <w:tcBorders>
              <w:top w:val="nil"/>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2558</w:t>
            </w:r>
          </w:p>
        </w:tc>
        <w:tc>
          <w:tcPr>
            <w:tcW w:w="942"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2596</w:t>
            </w:r>
          </w:p>
        </w:tc>
        <w:tc>
          <w:tcPr>
            <w:tcW w:w="942"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2570</w:t>
            </w:r>
          </w:p>
        </w:tc>
        <w:tc>
          <w:tcPr>
            <w:tcW w:w="942"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2599</w:t>
            </w:r>
          </w:p>
        </w:tc>
        <w:tc>
          <w:tcPr>
            <w:tcW w:w="942" w:type="dxa"/>
            <w:tcBorders>
              <w:top w:val="nil"/>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2605</w:t>
            </w:r>
          </w:p>
        </w:tc>
      </w:tr>
      <w:tr w:rsidR="00C6619C" w:rsidTr="00C6619C">
        <w:trPr>
          <w:trHeight w:val="424"/>
        </w:trPr>
        <w:tc>
          <w:tcPr>
            <w:tcW w:w="605" w:type="dxa"/>
            <w:tcBorders>
              <w:top w:val="single" w:sz="4" w:space="0" w:color="auto"/>
              <w:left w:val="single" w:sz="4" w:space="0" w:color="auto"/>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p>
        </w:tc>
        <w:tc>
          <w:tcPr>
            <w:tcW w:w="4091" w:type="dxa"/>
            <w:tcBorders>
              <w:top w:val="single" w:sz="4" w:space="0" w:color="auto"/>
              <w:left w:val="nil"/>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Численность обучающихся по программам общего образования в расчете на 1 учителя, человек</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C6619C" w:rsidTr="00C6619C">
        <w:trPr>
          <w:trHeight w:val="424"/>
        </w:trPr>
        <w:tc>
          <w:tcPr>
            <w:tcW w:w="605" w:type="dxa"/>
            <w:tcBorders>
              <w:top w:val="single" w:sz="4" w:space="0" w:color="auto"/>
              <w:left w:val="single" w:sz="4" w:space="0" w:color="auto"/>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4091" w:type="dxa"/>
            <w:tcBorders>
              <w:top w:val="single" w:sz="4" w:space="0" w:color="auto"/>
              <w:left w:val="nil"/>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Удельный вес численности обучающихся организаций общего образования, обучающихся по новым федеральным государственным образовательным стандартам, %</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r>
      <w:tr w:rsidR="00C6619C" w:rsidTr="00C6619C">
        <w:trPr>
          <w:trHeight w:val="424"/>
        </w:trPr>
        <w:tc>
          <w:tcPr>
            <w:tcW w:w="605" w:type="dxa"/>
            <w:tcBorders>
              <w:top w:val="single" w:sz="4" w:space="0" w:color="auto"/>
              <w:left w:val="single" w:sz="4" w:space="0" w:color="auto"/>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4091" w:type="dxa"/>
            <w:tcBorders>
              <w:top w:val="single" w:sz="4" w:space="0" w:color="auto"/>
              <w:left w:val="nil"/>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Количество общеобразовательных учреждений, обеспечивающих совместное обучение детей – инвалидов и лиц, не имеющих нарушений развития, за счет создания универсальной безбарьерной среды, единиц</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619C" w:rsidTr="00C6619C">
        <w:trPr>
          <w:trHeight w:val="131"/>
        </w:trPr>
        <w:tc>
          <w:tcPr>
            <w:tcW w:w="605" w:type="dxa"/>
            <w:tcBorders>
              <w:top w:val="single" w:sz="4" w:space="0" w:color="auto"/>
              <w:left w:val="single" w:sz="4" w:space="0" w:color="auto"/>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4091" w:type="dxa"/>
            <w:tcBorders>
              <w:top w:val="single" w:sz="4" w:space="0" w:color="auto"/>
              <w:left w:val="nil"/>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Удельный вес обучающихся, обеспеченных качественным горячим питанием, %</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942" w:type="dxa"/>
            <w:tcBorders>
              <w:top w:val="single" w:sz="4" w:space="0" w:color="auto"/>
              <w:left w:val="nil"/>
              <w:bottom w:val="single" w:sz="4" w:space="0" w:color="auto"/>
              <w:right w:val="single" w:sz="4" w:space="0" w:color="auto"/>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95,7</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c>
          <w:tcPr>
            <w:tcW w:w="942" w:type="dxa"/>
            <w:tcBorders>
              <w:top w:val="single" w:sz="4" w:space="0" w:color="auto"/>
              <w:left w:val="nil"/>
              <w:bottom w:val="single" w:sz="4" w:space="0" w:color="auto"/>
              <w:right w:val="single" w:sz="4" w:space="0" w:color="auto"/>
            </w:tcBorders>
            <w:noWrap/>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98,2</w:t>
            </w:r>
          </w:p>
        </w:tc>
      </w:tr>
    </w:tbl>
    <w:p w:rsidR="00C6619C" w:rsidRDefault="00C6619C" w:rsidP="00DF3CD3">
      <w:pPr>
        <w:widowControl w:val="0"/>
        <w:tabs>
          <w:tab w:val="left" w:pos="851"/>
          <w:tab w:val="left" w:pos="993"/>
        </w:tabs>
        <w:autoSpaceDE w:val="0"/>
        <w:autoSpaceDN w:val="0"/>
        <w:adjustRightInd w:val="0"/>
        <w:spacing w:after="0" w:line="240" w:lineRule="auto"/>
        <w:ind w:firstLine="709"/>
        <w:jc w:val="center"/>
        <w:rPr>
          <w:rFonts w:ascii="Times New Roman" w:eastAsia="MS Mincho" w:hAnsi="Times New Roman" w:cs="Times New Roman"/>
          <w:b/>
          <w:bCs/>
          <w:sz w:val="28"/>
          <w:szCs w:val="28"/>
        </w:rPr>
      </w:pPr>
    </w:p>
    <w:p w:rsidR="00C6619C" w:rsidRDefault="00C6619C" w:rsidP="00DF3CD3">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районе резко обозначилась тенденция к росту количества малокомплектных школ. По этой причине, начиная с 2009 года, в районе закрыты 8 общеобразовательных учреждений. Это во многом способствовало достижению того, что сегодня доля школьников, обучающихся в учреждениях, отвечающих современным требованиям, составляет 56,3 процента. 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учреждений, создание материально-технических, финансовых, кадровых, управленческих условий для удовлетворения образовательных потребностей школьников.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2013 году продолжалась активная реализация на территории района проекта «Модернизация систем общего образования», направленного на совершенствование кадрового потенциала и создание новой инфраструктуры школ. В 2013 году произошло значительное укрепление материально-технической базы образовательных учреждений. Приоритетами расходования финансовых средств стали направления, позволяющие устранить нарушения требований надзорных органов, создать условия для реализации федеральных государственных образовательных стандартов. На эти цели из бюджетов различного уровня было выделено около 12,5 млн. рублей, в том числе:</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обновление автобусного парка общеобразовательных учреждений – 1,285 млн. руб.;</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приобретение учебной мебели– 0,590 млн.  руб.;</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поставку учебно-лабораторного оборудования – 2,494 млн. руб.;</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поставку оборудования для пищеблоков и мебели для обеденных залов – 0,419 млн.руб.;</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ремонт кровли </w:t>
      </w:r>
      <w:proofErr w:type="spellStart"/>
      <w:r>
        <w:rPr>
          <w:rFonts w:ascii="Times New Roman" w:eastAsia="Times New Roman" w:hAnsi="Times New Roman" w:cs="Times New Roman"/>
          <w:sz w:val="28"/>
          <w:szCs w:val="28"/>
        </w:rPr>
        <w:t>Плотавской</w:t>
      </w:r>
      <w:proofErr w:type="spellEnd"/>
      <w:r>
        <w:rPr>
          <w:rFonts w:ascii="Times New Roman" w:eastAsia="Times New Roman" w:hAnsi="Times New Roman" w:cs="Times New Roman"/>
          <w:sz w:val="28"/>
          <w:szCs w:val="28"/>
        </w:rPr>
        <w:t xml:space="preserve"> СОШ – 0,468 млн. руб.</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ремонт фасада Шаховской СОШ – 0,888 млн. руб.;</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ремонт кровли и фасада </w:t>
      </w:r>
      <w:proofErr w:type="spellStart"/>
      <w:r>
        <w:rPr>
          <w:rFonts w:ascii="Times New Roman" w:eastAsia="Times New Roman" w:hAnsi="Times New Roman" w:cs="Times New Roman"/>
          <w:sz w:val="28"/>
          <w:szCs w:val="28"/>
        </w:rPr>
        <w:t>Радьковской</w:t>
      </w:r>
      <w:proofErr w:type="spellEnd"/>
      <w:r>
        <w:rPr>
          <w:rFonts w:ascii="Times New Roman" w:eastAsia="Times New Roman" w:hAnsi="Times New Roman" w:cs="Times New Roman"/>
          <w:sz w:val="28"/>
          <w:szCs w:val="28"/>
        </w:rPr>
        <w:t xml:space="preserve"> СОШ – 9,162 млн. руб.</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Завершен капитальный ремонт МБОУ «Холоднянская СОШ». Сумма затраченных средств составила 29,974 млн. руб. </w:t>
      </w:r>
    </w:p>
    <w:p w:rsidR="00C6619C" w:rsidRDefault="00C6619C" w:rsidP="00DF3CD3">
      <w:pPr>
        <w:shd w:val="clear" w:color="auto" w:fill="FFFFFF"/>
        <w:spacing w:after="0" w:line="240" w:lineRule="auto"/>
        <w:ind w:right="-108"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смотря на большую работу по укреплению материально-технической базы образовательных учреждений, развитию их инфраструктуры практически 100% проверок образовательных учреждений района завершались выдачей не просто предписаний, а протоколов. 19 школ из 22 и 14 детских садов из 18 не имели положительного санитарно-эпидемиологического заключения, что является серьезным административным правонарушением.</w:t>
      </w:r>
    </w:p>
    <w:p w:rsidR="00C6619C" w:rsidRDefault="00C6619C" w:rsidP="00DF3CD3">
      <w:pPr>
        <w:shd w:val="clear" w:color="auto" w:fill="FFFFFF"/>
        <w:spacing w:after="0" w:line="240" w:lineRule="auto"/>
        <w:ind w:right="-108"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В настоящее время все общеобразовательные учреждения района обеспеченны компьютерным оборудованием. </w:t>
      </w:r>
      <w:r>
        <w:rPr>
          <w:rFonts w:ascii="Times New Roman" w:eastAsia="Times New Roman" w:hAnsi="Times New Roman" w:cs="Times New Roman"/>
          <w:spacing w:val="-1"/>
          <w:sz w:val="28"/>
          <w:szCs w:val="28"/>
        </w:rPr>
        <w:t xml:space="preserve">100% кабинетов начальных классов, работающих по </w:t>
      </w:r>
      <w:r>
        <w:rPr>
          <w:rFonts w:ascii="Times New Roman" w:eastAsia="Times New Roman" w:hAnsi="Times New Roman" w:cs="Times New Roman"/>
          <w:sz w:val="28"/>
          <w:szCs w:val="28"/>
        </w:rPr>
        <w:t>федеральному государственному образовательному стандарту</w:t>
      </w:r>
      <w:r>
        <w:rPr>
          <w:rFonts w:ascii="Times New Roman" w:eastAsia="Times New Roman" w:hAnsi="Times New Roman" w:cs="Times New Roman"/>
          <w:spacing w:val="-1"/>
          <w:sz w:val="28"/>
          <w:szCs w:val="28"/>
        </w:rPr>
        <w:t xml:space="preserve">, обеспечены автоматизированными рабочими местами учителя. </w:t>
      </w:r>
      <w:r>
        <w:rPr>
          <w:rFonts w:ascii="Times New Roman" w:eastAsia="Times New Roman" w:hAnsi="Times New Roman" w:cs="Times New Roman"/>
          <w:sz w:val="28"/>
          <w:szCs w:val="28"/>
        </w:rPr>
        <w:t xml:space="preserve">В учебных целях используется 314 компьютеров. По итогам 2013 года средний районный показатель количества обучающихся в общеобразовательных учреждениях на один компьютер в Прохоровском районе составил 9,4 школьников, против 10,6 школьников в 2012 году. 23% школ имеют десять и более автоматизированных рабочих места для учителя, что выше 2012 года на 12,3 процентного пункта. У каждого общеобразовательного учреждения имеется сайт, все учреждения принимают участие в комплексном мониторинге образовательных учреждений в автоматизированной информационной системе на сайте kpmo.ru. </w:t>
      </w:r>
    </w:p>
    <w:p w:rsidR="00C6619C" w:rsidRDefault="00C6619C" w:rsidP="00DF3CD3">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2013 году с применением современных информационно-коммуникационных технологий прошли обучение 6 руководителей общеобразовательных учреждений. </w:t>
      </w:r>
    </w:p>
    <w:p w:rsidR="00C6619C" w:rsidRDefault="00C6619C" w:rsidP="00DF3CD3">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целях реализации государственной программы «Доступная среда», интеграции инвалидов в общество формируется сеть базовых образовательных учреждений, обеспечивающих полноценную интеграцию детей – инвалидов. В образовательных учреждениях района создается универсальная безбарьерная среда, позволяющая обеспечить совместное обучение детей – инвалидов и лиц, не имеющих нарушений развития. На базе областного Центра дистанционного образования обучались 3 ребенка-инвалида, проживающие на территории Прохоровского района.</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целях усиления заинтересованности общеобразовательных учреждений в повышении качества образования, развития творческой активности и инициативы при выполнении поставленных задач было организовано участие в рейтинге общеобразовательных учреждений области. По итогам рейтинга общеобразовательных учреждений Белгородской области в 2012 году 3 общеобразовательных учреждения стали победителями, которым были выделены денежные средства в сумме 708 141рублей, в 2013 году – 5 общеобразовательных учреждений (денежное поощрение не выделялось).</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создания условий для качественного обучения всех детей, независимо от места жительства, определены 4 базовых (опорных) школы, сформированы школьные образовательные округа. В школы поступили 14 специализированных кабинетов. На основе сетевого взаимодействия по 3 </w:t>
      </w:r>
      <w:r>
        <w:rPr>
          <w:rFonts w:ascii="Times New Roman" w:eastAsia="Times New Roman" w:hAnsi="Times New Roman" w:cs="Times New Roman"/>
          <w:sz w:val="28"/>
          <w:szCs w:val="28"/>
        </w:rPr>
        <w:lastRenderedPageBreak/>
        <w:t>специальностям ведется профессиональная подготовка учащихся старших классов: 100% процента старшеклассников обучаются на базе 3 ресурсных центров, 3,8 процента из них осваивают две специальности. Таким образом, именно реструктуризация сети образовательных учреждений во многом определяет сегодняшнее состояние образования в районе.</w:t>
      </w:r>
    </w:p>
    <w:p w:rsidR="00C6619C" w:rsidRDefault="00C6619C" w:rsidP="00DF3CD3">
      <w:pPr>
        <w:tabs>
          <w:tab w:val="left" w:pos="30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оптимизации бюджетных средств и повышения доступности качественного образования организован подвоз школьников к местам обучения с учетом требований санитарно-эпидемиологических правил и норм. В общеобразовательных учреждениях района обучаются дети, проживающие в 60 населенных пунктах Прохоровского района Белгородской области и Пристенского района Курской области. Общее количество обучающихся, нуждающихся в подвозе, в 2013 году составило 624 человека. Это обучающиеся 16 школ района. Подвоз был организован для 578 человек, что составляет 92,6% от общего количества детей, нуждающихся в подвозе. Для организации подвоза обучающихся в школах района имелось 19 школьных автобусов, из них 16 были задействованы для доставки детей к месту учебы и обратно.</w:t>
      </w:r>
    </w:p>
    <w:p w:rsidR="00C6619C" w:rsidRDefault="00C6619C" w:rsidP="00DF3CD3">
      <w:pPr>
        <w:tabs>
          <w:tab w:val="left" w:pos="30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для отдельных территорий и групп детей существуют риски неравенства в доступе к качественному образованию. Речь идет, прежде всего, о слабо населенных территориях с малокомплектными школами, в которых сложно обеспечить необходимый уровень и качество образования.</w:t>
      </w:r>
    </w:p>
    <w:p w:rsidR="00C6619C" w:rsidRDefault="00C6619C" w:rsidP="00DF3C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Более того, намечается тенденция формирования сегмента школ, устойчиво демонстрирующих низкие учебные результаты на всех ступенях образования. Образование в таких школах перестает выполнять функцию социального лифта, начинает воспроизводить и закреплять социальную и культурную дифференциацию. Как правило, это школы, работающие со сложным контингентом обучающихся (низкий социально-экономический статус семей, трудности в обучении и социальной адаптации).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экзаменов за 2013/14 учебный год в основные и резервные сроки из 192 выпускников 11 классов 187 преодолели минимальный порог по основным предметам: русскому языку и математике и получили аттестат о среднем общем образовании. Не набрали минимального балла и, следовательно, не получили аттестат 5 выпускников 11 классов из Береговской, </w:t>
      </w:r>
      <w:proofErr w:type="spellStart"/>
      <w:r>
        <w:rPr>
          <w:rFonts w:ascii="Times New Roman" w:eastAsia="Times New Roman" w:hAnsi="Times New Roman" w:cs="Times New Roman"/>
          <w:sz w:val="28"/>
          <w:szCs w:val="28"/>
        </w:rPr>
        <w:t>Прелестненской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Радьковской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Холоднянской</w:t>
      </w:r>
      <w:proofErr w:type="spellEnd"/>
      <w:r>
        <w:rPr>
          <w:rFonts w:ascii="Times New Roman" w:eastAsia="Times New Roman" w:hAnsi="Times New Roman" w:cs="Times New Roman"/>
          <w:sz w:val="28"/>
          <w:szCs w:val="28"/>
        </w:rPr>
        <w:t xml:space="preserve"> школ и Прохоровской гимназии (в 2012 – 2013 учебном году аттестаты получили 100% выпускников).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Стобалльный результат по русскому языку показала выпускница 11классаПрохоровской гимназии.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выпускников школ района получили федеральную медаль «За особые успехи в учении», 1 выпускница Прохоровской гимназии – Пучкова Наталья, награждена региональной серебряной медалью «За особые успехи в учении» и премией главы района.</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Сводные данные по результатам итоговой аттестации, </w:t>
      </w:r>
      <w:r>
        <w:rPr>
          <w:rFonts w:ascii="Times New Roman" w:eastAsia="Times New Roman" w:hAnsi="Times New Roman" w:cs="Times New Roman"/>
          <w:bCs/>
          <w:sz w:val="28"/>
          <w:szCs w:val="28"/>
        </w:rPr>
        <w:t>предшествовавшей году разработки программы</w:t>
      </w:r>
      <w:r>
        <w:rPr>
          <w:rFonts w:ascii="Times New Roman" w:eastAsia="Times New Roman" w:hAnsi="Times New Roman" w:cs="Times New Roman"/>
          <w:sz w:val="28"/>
          <w:szCs w:val="28"/>
        </w:rPr>
        <w:t>приведены в таблице 3.</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Таблица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2"/>
        <w:gridCol w:w="1134"/>
        <w:gridCol w:w="1134"/>
        <w:gridCol w:w="1276"/>
      </w:tblGrid>
      <w:tr w:rsidR="00C6619C" w:rsidTr="00C6619C">
        <w:tc>
          <w:tcPr>
            <w:tcW w:w="6062" w:type="dxa"/>
            <w:vMerge w:val="restart"/>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Показатели</w:t>
            </w:r>
          </w:p>
        </w:tc>
        <w:tc>
          <w:tcPr>
            <w:tcW w:w="3544" w:type="dxa"/>
            <w:gridSpan w:val="3"/>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Учебный год</w:t>
            </w:r>
          </w:p>
        </w:tc>
      </w:tr>
      <w:tr w:rsidR="00C6619C" w:rsidTr="00C6619C">
        <w:tc>
          <w:tcPr>
            <w:tcW w:w="0" w:type="auto"/>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eastAsia="Times New Roman" w:hAnsi="Times New Roman" w:cs="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2011/12</w:t>
            </w: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2012/13</w:t>
            </w:r>
          </w:p>
        </w:tc>
        <w:tc>
          <w:tcPr>
            <w:tcW w:w="12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2013/14</w:t>
            </w:r>
          </w:p>
        </w:tc>
      </w:tr>
      <w:tr w:rsidR="00C6619C" w:rsidTr="00C6619C">
        <w:tc>
          <w:tcPr>
            <w:tcW w:w="6062"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Общее количество выпускников (без УКГ), человек</w:t>
            </w: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12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r>
      <w:tr w:rsidR="00C6619C" w:rsidTr="00C6619C">
        <w:tc>
          <w:tcPr>
            <w:tcW w:w="6062"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Выпускники, набравшие 100 баллов, кол-во, %</w:t>
            </w: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1/0,47</w:t>
            </w: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1/0,55</w:t>
            </w:r>
          </w:p>
        </w:tc>
        <w:tc>
          <w:tcPr>
            <w:tcW w:w="12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C6619C" w:rsidTr="00C6619C">
        <w:tc>
          <w:tcPr>
            <w:tcW w:w="6062"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Медалисты, кол-во, %</w:t>
            </w: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28/13</w:t>
            </w: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13/7,18</w:t>
            </w:r>
          </w:p>
        </w:tc>
        <w:tc>
          <w:tcPr>
            <w:tcW w:w="12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28/14,58</w:t>
            </w:r>
          </w:p>
        </w:tc>
      </w:tr>
      <w:tr w:rsidR="00C6619C" w:rsidTr="00C6619C">
        <w:tc>
          <w:tcPr>
            <w:tcW w:w="6062"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Доля выпускников, получивших аттестаты, %</w:t>
            </w: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97,4</w:t>
            </w:r>
          </w:p>
        </w:tc>
      </w:tr>
    </w:tbl>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Таким образом, несмотря на определенные положительные моменты, приходится констатировать снижение качества школьного образования.</w:t>
      </w:r>
    </w:p>
    <w:p w:rsidR="00C6619C" w:rsidRDefault="00C6619C" w:rsidP="00DF3CD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общеобразовательных учреждениях Прохоровского района продолжается работа по внедрению федерального государственного образовательного стандарта. Вопросы перехода на новые стандарты образования и одновременное повышение качества образовательного процесса обусловили круг проблем, требующих решения: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настоящее время в районе не в полной мере сформирована инфраструктура образовательных учреждений, в том числе для организации внеурочной деятельности учащихся во второй половине дня;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материально-техническая база общеобразовательных учреждений требует обновления (как в части приобретение учебно-наглядного, учебно-лабораторного оборудования, мебели и др., так и в части проведения текущих и капитальных ремонтов зданий школ);</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не в полную мощь работает система </w:t>
      </w:r>
      <w:proofErr w:type="spellStart"/>
      <w:r>
        <w:rPr>
          <w:rFonts w:ascii="Times New Roman" w:eastAsia="MS Mincho" w:hAnsi="Times New Roman" w:cs="Times New Roman"/>
          <w:sz w:val="28"/>
          <w:szCs w:val="28"/>
        </w:rPr>
        <w:t>тьюторского</w:t>
      </w:r>
      <w:proofErr w:type="spellEnd"/>
      <w:r>
        <w:rPr>
          <w:rFonts w:ascii="Times New Roman" w:eastAsia="MS Mincho" w:hAnsi="Times New Roman" w:cs="Times New Roman"/>
          <w:sz w:val="28"/>
          <w:szCs w:val="28"/>
        </w:rPr>
        <w:t xml:space="preserve"> (в том числе, дистанционного) сопровождения, обеспечивающая поддержку учителей начальной школы и учителей-предметников основной школы;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требуют обновления содержание и технологии образования, обеспечивающие компетентностное обучение;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содержание школьного образования не достаточно адаптивно к различным группам </w:t>
      </w:r>
      <w:proofErr w:type="gramStart"/>
      <w:r>
        <w:rPr>
          <w:rFonts w:ascii="Times New Roman" w:eastAsia="MS Mincho" w:hAnsi="Times New Roman" w:cs="Times New Roman"/>
          <w:sz w:val="28"/>
          <w:szCs w:val="28"/>
        </w:rPr>
        <w:t>обучающихся</w:t>
      </w:r>
      <w:proofErr w:type="gramEnd"/>
      <w:r>
        <w:rPr>
          <w:rFonts w:ascii="Times New Roman" w:eastAsia="MS Mincho" w:hAnsi="Times New Roman" w:cs="Times New Roman"/>
          <w:sz w:val="28"/>
          <w:szCs w:val="28"/>
        </w:rPr>
        <w:t xml:space="preserve"> (индивидуальные образовательные траектории);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не завершены в полном объеме работы по предоставлению высокоскоростного доступа к сети Интернет общеобразовательным учреждениям района со скоростью доступа не ниже  2 Мбит/</w:t>
      </w:r>
      <w:proofErr w:type="gramStart"/>
      <w:r>
        <w:rPr>
          <w:rFonts w:ascii="Times New Roman" w:eastAsia="MS Mincho" w:hAnsi="Times New Roman" w:cs="Times New Roman"/>
          <w:sz w:val="28"/>
          <w:szCs w:val="28"/>
        </w:rPr>
        <w:t>с</w:t>
      </w:r>
      <w:proofErr w:type="gramEnd"/>
      <w:r>
        <w:rPr>
          <w:rFonts w:ascii="Times New Roman" w:eastAsia="MS Mincho" w:hAnsi="Times New Roman" w:cs="Times New Roman"/>
          <w:sz w:val="28"/>
          <w:szCs w:val="28"/>
        </w:rPr>
        <w:t xml:space="preserve">;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далеки от совершенства условия для обучения детей-инвалидов, в том числе в дистанционной форме;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не внедрена в полной мере автоматизированная система управления образовательным процессом (электронный дневник, электронный журнал успеваемости, электронная учительская);</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вопрос обеспечения образовательных учреждений квалифицированными кадрами стоит настолько серьезно, что требует разработки отдельной подпрограммы (в том числе в части поступления выпускников школ в профессиональные образовательные организации).</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 xml:space="preserve">Организационной основой решения указанных проблем, реализации муниципальной политики в сфере общего образования должна стать подпрограмма 2, обеспечивающая продолжение модернизации муниципального образования, направленность, последовательность и контроль инвестирования государственных средств в систему общего образования и объединение усилий субъектов системы, представленной на текущий момент </w:t>
      </w:r>
      <w:r>
        <w:rPr>
          <w:rFonts w:ascii="Times New Roman" w:eastAsia="Calibri" w:hAnsi="Times New Roman" w:cs="Times New Roman"/>
          <w:sz w:val="28"/>
          <w:szCs w:val="28"/>
          <w:lang w:eastAsia="ru-RU"/>
        </w:rPr>
        <w:t xml:space="preserve">16 средними школами  </w:t>
      </w:r>
      <w:r>
        <w:rPr>
          <w:rFonts w:ascii="Times New Roman" w:eastAsia="Calibri" w:hAnsi="Times New Roman" w:cs="Times New Roman"/>
          <w:sz w:val="28"/>
          <w:szCs w:val="28"/>
          <w:lang w:eastAsia="ru-RU"/>
        </w:rPr>
        <w:lastRenderedPageBreak/>
        <w:t>и 5 основными школами.</w:t>
      </w:r>
    </w:p>
    <w:p w:rsidR="00C6619C" w:rsidRDefault="00C6619C" w:rsidP="00563099">
      <w:pPr>
        <w:widowControl w:val="0"/>
        <w:numPr>
          <w:ilvl w:val="0"/>
          <w:numId w:val="19"/>
        </w:numPr>
        <w:tabs>
          <w:tab w:val="left" w:pos="851"/>
        </w:tabs>
        <w:autoSpaceDE w:val="0"/>
        <w:autoSpaceDN w:val="0"/>
        <w:adjustRightInd w:val="0"/>
        <w:spacing w:after="0" w:line="240" w:lineRule="auto"/>
        <w:ind w:left="0" w:firstLine="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ЦЕЛЬ (ЦЕЛИ), ЗАДАЧИ, СРОКИ И ЭТАПЫРЕАЛИЗАЦИИ ПОДПРОГРАММЫ 2</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подпрограммы 2 является повышение доступности качественного общего образования, соответствующего современным требованиям общества, независимо от места жительства и социально-экономического статуса.</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Задачами подпрограммы 2 являются: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Обеспечение государственных гарантий доступности общего образования.</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Создание механизмов, направленных на поддержку педагогических работников и повышение статуса учителя.</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Ожидаемыми результатами реализации подпрограммы 2 являются:</w:t>
      </w:r>
    </w:p>
    <w:p w:rsidR="00C6619C" w:rsidRDefault="00C6619C" w:rsidP="00DF3CD3">
      <w:pPr>
        <w:spacing w:after="0" w:line="240" w:lineRule="auto"/>
        <w:ind w:firstLine="3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увеличение доли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w:t>
      </w:r>
      <w:proofErr w:type="spellStart"/>
      <w:r>
        <w:rPr>
          <w:rFonts w:ascii="Times New Roman" w:eastAsia="Times New Roman" w:hAnsi="Times New Roman" w:cs="Times New Roman"/>
          <w:sz w:val="28"/>
          <w:szCs w:val="28"/>
        </w:rPr>
        <w:t>образованиядо</w:t>
      </w:r>
      <w:proofErr w:type="spellEnd"/>
      <w:r>
        <w:rPr>
          <w:rFonts w:ascii="Times New Roman" w:eastAsia="Times New Roman" w:hAnsi="Times New Roman" w:cs="Times New Roman"/>
          <w:sz w:val="28"/>
          <w:szCs w:val="28"/>
        </w:rPr>
        <w:t xml:space="preserve"> 88 % к 2025 году.</w:t>
      </w:r>
    </w:p>
    <w:p w:rsidR="00C6619C" w:rsidRDefault="00C6619C" w:rsidP="00DF3CD3">
      <w:pPr>
        <w:spacing w:after="0" w:line="240" w:lineRule="auto"/>
        <w:ind w:firstLine="3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увеличение доли выпускников 11 классов муниципальных общеобразовательных учреждений, сдавших единый государственный экзамен, в общей численности выпускников 11 классов муниципальных общеобразовательных учреждений: до 100 % к 2025 году.</w:t>
      </w:r>
    </w:p>
    <w:p w:rsidR="00C6619C" w:rsidRDefault="00C6619C" w:rsidP="00DF3CD3">
      <w:pPr>
        <w:spacing w:after="0" w:line="240" w:lineRule="auto"/>
        <w:ind w:firstLine="3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удельный вес численности обучающихся организаций общего образования, обучающихся по новым федеральным государственным образовательным стандартам: до 100 % к 2025 году.</w:t>
      </w:r>
    </w:p>
    <w:p w:rsidR="00C6619C" w:rsidRDefault="00C6619C" w:rsidP="00DF3CD3">
      <w:pPr>
        <w:spacing w:after="0" w:line="240" w:lineRule="auto"/>
        <w:ind w:firstLine="3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удельный вес выпускников 11 классов муниципальных общеобразовательных учреждений, поступивших в течение одного года после окончания обучения в учреждения профессионального образованиядо 92,2% к 2025 год</w:t>
      </w:r>
    </w:p>
    <w:p w:rsidR="00C6619C" w:rsidRDefault="00C6619C" w:rsidP="00DF3CD3">
      <w:pPr>
        <w:pStyle w:val="aa"/>
        <w:widowControl w:val="0"/>
        <w:autoSpaceDE w:val="0"/>
        <w:autoSpaceDN w:val="0"/>
        <w:adjustRightInd w:val="0"/>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Сроки реализации подпрограммы 2 – 2015 – 2025 гг. Подпрограмма </w:t>
      </w:r>
      <w:r w:rsidR="00A0088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муниципальной программы реализуется с 2015 года по 2025 год в 2 этапа: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этап – 2015-2020 гг.,</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этап – 2021-2025 гг.</w:t>
      </w:r>
    </w:p>
    <w:p w:rsidR="00C6619C" w:rsidRDefault="00C6619C" w:rsidP="00DF3CD3">
      <w:pPr>
        <w:widowControl w:val="0"/>
        <w:tabs>
          <w:tab w:val="left" w:pos="851"/>
        </w:tabs>
        <w:autoSpaceDE w:val="0"/>
        <w:autoSpaceDN w:val="0"/>
        <w:adjustRightInd w:val="0"/>
        <w:spacing w:after="0" w:line="240" w:lineRule="auto"/>
        <w:ind w:left="1702"/>
        <w:jc w:val="center"/>
        <w:rPr>
          <w:rFonts w:ascii="Times New Roman" w:eastAsia="MS Mincho" w:hAnsi="Times New Roman" w:cs="Times New Roman"/>
          <w:b/>
          <w:bCs/>
          <w:sz w:val="24"/>
          <w:szCs w:val="24"/>
        </w:rPr>
      </w:pPr>
    </w:p>
    <w:p w:rsidR="00C6619C" w:rsidRDefault="00C6619C" w:rsidP="00DF3CD3">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rPr>
      </w:pPr>
    </w:p>
    <w:p w:rsidR="00C6619C" w:rsidRPr="00695983" w:rsidRDefault="00C6619C" w:rsidP="00563099">
      <w:pPr>
        <w:widowControl w:val="0"/>
        <w:numPr>
          <w:ilvl w:val="0"/>
          <w:numId w:val="19"/>
        </w:numPr>
        <w:tabs>
          <w:tab w:val="left" w:pos="851"/>
        </w:tabs>
        <w:autoSpaceDE w:val="0"/>
        <w:autoSpaceDN w:val="0"/>
        <w:adjustRightInd w:val="0"/>
        <w:spacing w:after="0" w:line="240" w:lineRule="auto"/>
        <w:ind w:left="0" w:firstLine="709"/>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ОБОСНОВАНИЕ ВЫДЕЛЕНИЯ СИСТЕМЫ ОСНОВНЫХ МЕРОПРИЯТИЙ И КРАТКОЕ </w:t>
      </w:r>
      <w:r w:rsidRPr="00695983">
        <w:rPr>
          <w:rFonts w:ascii="Times New Roman" w:eastAsia="MS Mincho" w:hAnsi="Times New Roman" w:cs="Times New Roman"/>
          <w:b/>
          <w:bCs/>
          <w:sz w:val="24"/>
          <w:szCs w:val="24"/>
        </w:rPr>
        <w:t>ОПИСАНИЕ ОСНОВНЫХ МЕРОПРИЯТИЙ ПОДПРОГРАММЫ 2</w:t>
      </w:r>
    </w:p>
    <w:p w:rsidR="00C6619C" w:rsidRPr="00695983"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Pr="00695983"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5983">
        <w:rPr>
          <w:rFonts w:ascii="Times New Roman" w:eastAsia="Times New Roman" w:hAnsi="Times New Roman" w:cs="Times New Roman"/>
          <w:sz w:val="28"/>
          <w:szCs w:val="28"/>
        </w:rPr>
        <w:t>Для выполнения задачи 1 «Обеспечение государственных гарантий доступности общего образования» необходимо реализовать следующие основные мероприятия:</w:t>
      </w:r>
    </w:p>
    <w:p w:rsidR="00C6619C" w:rsidRPr="00695983" w:rsidRDefault="00C6619C" w:rsidP="00DF3CD3">
      <w:pPr>
        <w:widowControl w:val="0"/>
        <w:tabs>
          <w:tab w:val="left" w:pos="851"/>
        </w:tabs>
        <w:autoSpaceDE w:val="0"/>
        <w:autoSpaceDN w:val="0"/>
        <w:adjustRightInd w:val="0"/>
        <w:spacing w:after="0" w:line="240" w:lineRule="auto"/>
        <w:jc w:val="both"/>
        <w:rPr>
          <w:rFonts w:ascii="Times New Roman" w:eastAsia="Times New Roman" w:hAnsi="Times New Roman" w:cs="Calibri"/>
          <w:snapToGrid w:val="0"/>
          <w:sz w:val="28"/>
          <w:szCs w:val="28"/>
        </w:rPr>
      </w:pPr>
      <w:r w:rsidRPr="00695983">
        <w:rPr>
          <w:rFonts w:ascii="Times New Roman" w:eastAsia="Times New Roman" w:hAnsi="Times New Roman" w:cs="Times New Roman"/>
          <w:sz w:val="28"/>
          <w:szCs w:val="28"/>
        </w:rPr>
        <w:tab/>
      </w:r>
      <w:r w:rsidRPr="00695983">
        <w:rPr>
          <w:rFonts w:ascii="Times New Roman" w:eastAsia="Times New Roman" w:hAnsi="Times New Roman" w:cs="Times New Roman"/>
          <w:b/>
          <w:sz w:val="28"/>
          <w:szCs w:val="28"/>
        </w:rPr>
        <w:t>Основное мероприятие 2.1. подпрограммы 2 «</w:t>
      </w:r>
      <w:r w:rsidR="000E0C27" w:rsidRPr="00695983">
        <w:rPr>
          <w:rFonts w:ascii="Times New Roman" w:eastAsia="Times New Roman" w:hAnsi="Times New Roman" w:cs="Calibri"/>
          <w:b/>
          <w:snapToGrid w:val="0"/>
          <w:sz w:val="28"/>
          <w:szCs w:val="28"/>
        </w:rPr>
        <w:t>Реализация программ общего образования</w:t>
      </w:r>
      <w:r w:rsidRPr="00695983">
        <w:rPr>
          <w:rFonts w:ascii="Times New Roman" w:eastAsia="Times New Roman" w:hAnsi="Times New Roman" w:cs="Calibri"/>
          <w:b/>
          <w:snapToGrid w:val="0"/>
          <w:sz w:val="28"/>
          <w:szCs w:val="28"/>
        </w:rPr>
        <w:t>»</w:t>
      </w:r>
      <w:r w:rsidRPr="00695983">
        <w:rPr>
          <w:rFonts w:ascii="Times New Roman" w:eastAsia="Times New Roman" w:hAnsi="Times New Roman" w:cs="Calibri"/>
          <w:snapToGrid w:val="0"/>
          <w:sz w:val="28"/>
          <w:szCs w:val="28"/>
        </w:rPr>
        <w:t>.</w:t>
      </w:r>
    </w:p>
    <w:p w:rsidR="00C6619C" w:rsidRDefault="00C6619C" w:rsidP="00DF3CD3">
      <w:pPr>
        <w:tabs>
          <w:tab w:val="left" w:pos="851"/>
        </w:tabs>
        <w:spacing w:after="0" w:line="240" w:lineRule="auto"/>
        <w:jc w:val="both"/>
        <w:rPr>
          <w:rFonts w:ascii="Times New Roman" w:eastAsia="Times New Roman" w:hAnsi="Times New Roman" w:cs="Times New Roman"/>
          <w:sz w:val="28"/>
          <w:szCs w:val="28"/>
        </w:rPr>
      </w:pPr>
      <w:r w:rsidRPr="00695983">
        <w:rPr>
          <w:rFonts w:ascii="Times New Roman" w:eastAsia="Times New Roman" w:hAnsi="Times New Roman" w:cs="Calibri"/>
          <w:snapToGrid w:val="0"/>
          <w:sz w:val="28"/>
          <w:szCs w:val="28"/>
        </w:rPr>
        <w:tab/>
        <w:t>Реализация основного мероприятия предполагает п</w:t>
      </w:r>
      <w:r w:rsidRPr="00695983">
        <w:rPr>
          <w:rFonts w:ascii="Times New Roman" w:eastAsia="Times New Roman" w:hAnsi="Times New Roman" w:cs="Times New Roman"/>
          <w:sz w:val="28"/>
          <w:szCs w:val="28"/>
        </w:rPr>
        <w:t>роведение организационно-методических мероприятий, направленных на развитие общего образования; создание системы выявления, развития и поддержки одаренных детей в различных областях научной и творческой</w:t>
      </w:r>
      <w:r>
        <w:rPr>
          <w:rFonts w:ascii="Times New Roman" w:eastAsia="Times New Roman" w:hAnsi="Times New Roman" w:cs="Times New Roman"/>
          <w:sz w:val="28"/>
          <w:szCs w:val="28"/>
        </w:rPr>
        <w:t xml:space="preserve"> деятельности; создание, </w:t>
      </w:r>
      <w:r>
        <w:rPr>
          <w:rFonts w:ascii="Times New Roman" w:eastAsia="Times New Roman" w:hAnsi="Times New Roman" w:cs="Times New Roman"/>
          <w:sz w:val="28"/>
          <w:szCs w:val="28"/>
        </w:rPr>
        <w:lastRenderedPageBreak/>
        <w:t>обеспечение безопасных и современных условий для обучения, воспитания, развития обучающихся.</w:t>
      </w:r>
    </w:p>
    <w:p w:rsidR="00C6619C" w:rsidRDefault="00C6619C" w:rsidP="00DF3CD3">
      <w:pPr>
        <w:tabs>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napToGrid w:val="0"/>
          <w:sz w:val="28"/>
          <w:szCs w:val="28"/>
        </w:rPr>
        <w:t>По данному направлению расходов отражаются расходы консолидированного бюджета на модернизацию региональных систем общего образования, включающие в том числе:</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оснащение общеобразовательных организаций учебным, учебно-лабораторным, учебно-производственным, компьютерным и прочим оборудованием;</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приобретение транспортных средств для перевозки обучающихся;</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пополнение фондов школьных библиотек;</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модернизация существующих компьютерных классов, приобретение автоматизированных рабочих мест учителя и ученика, создание локальных сетей в общеобразовательных организациях с выходом в Интернет;</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организация доступа к сети Интернет с использованием спутниковых и иных каналов связи, обеспечивающих дистанционное обучение детей-инвалидов, оплата услуг доступа педагогических работников к сети Интернет;</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обеспечение доступа общеобразовательных организаций района к сети Интернет;</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развитие корпоративной телекоммуникационной сети, объединяющей департамент образования, управление образования района, общеобразовательные организации;</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участие в профильных сменах для одаренных детей;</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xml:space="preserve">- участие </w:t>
      </w:r>
      <w:proofErr w:type="spellStart"/>
      <w:r>
        <w:rPr>
          <w:rFonts w:ascii="Times New Roman" w:eastAsia="Times New Roman" w:hAnsi="Times New Roman" w:cs="Times New Roman"/>
          <w:snapToGrid w:val="0"/>
          <w:sz w:val="28"/>
          <w:szCs w:val="28"/>
        </w:rPr>
        <w:t>врегиональных</w:t>
      </w:r>
      <w:proofErr w:type="spellEnd"/>
      <w:r>
        <w:rPr>
          <w:rFonts w:ascii="Times New Roman" w:eastAsia="Times New Roman" w:hAnsi="Times New Roman" w:cs="Times New Roman"/>
          <w:snapToGrid w:val="0"/>
          <w:sz w:val="28"/>
          <w:szCs w:val="28"/>
        </w:rPr>
        <w:t xml:space="preserve"> и проведение муниципальных творческих конкурсов по различным направлениям образовательной деятельности для одаренных школьников;</w:t>
      </w:r>
    </w:p>
    <w:p w:rsidR="00C6619C" w:rsidRDefault="00C6619C" w:rsidP="00DF3CD3">
      <w:pPr>
        <w:tabs>
          <w:tab w:val="left" w:pos="851"/>
        </w:tabs>
        <w:autoSpaceDE w:val="0"/>
        <w:autoSpaceDN w:val="0"/>
        <w:adjustRightInd w:val="0"/>
        <w:spacing w:after="0" w:line="240" w:lineRule="auto"/>
        <w:ind w:firstLine="851"/>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rPr>
        <w:t>- проведение всероссийской олимпиады школьников (школьный и муниципальный этапы);</w:t>
      </w:r>
    </w:p>
    <w:p w:rsidR="00C6619C" w:rsidRDefault="00C6619C" w:rsidP="00DF3CD3">
      <w:pPr>
        <w:widowControl w:val="0"/>
        <w:tabs>
          <w:tab w:val="left" w:pos="851"/>
        </w:tabs>
        <w:autoSpaceDE w:val="0"/>
        <w:autoSpaceDN w:val="0"/>
        <w:adjustRightInd w:val="0"/>
        <w:spacing w:after="0" w:line="240" w:lineRule="auto"/>
        <w:ind w:firstLine="851"/>
        <w:jc w:val="both"/>
        <w:rPr>
          <w:rFonts w:ascii="Times New Roman" w:eastAsia="MS Mincho" w:hAnsi="Times New Roman" w:cs="Times New Roman"/>
          <w:sz w:val="28"/>
          <w:szCs w:val="28"/>
        </w:rPr>
      </w:pPr>
      <w:r>
        <w:rPr>
          <w:rFonts w:ascii="Times New Roman" w:eastAsia="MS Mincho" w:hAnsi="Times New Roman" w:cs="Times New Roman"/>
          <w:sz w:val="28"/>
          <w:szCs w:val="28"/>
        </w:rPr>
        <w:t>- создание программного продукта «База данных одаренных детей Прохоровского района» и его систематическое обновление.</w:t>
      </w:r>
    </w:p>
    <w:p w:rsidR="00C6619C" w:rsidRPr="005B3C73" w:rsidRDefault="00C6619C" w:rsidP="00DF3CD3">
      <w:pPr>
        <w:widowControl w:val="0"/>
        <w:tabs>
          <w:tab w:val="left" w:pos="851"/>
        </w:tabs>
        <w:autoSpaceDE w:val="0"/>
        <w:autoSpaceDN w:val="0"/>
        <w:adjustRightInd w:val="0"/>
        <w:spacing w:after="0" w:line="240" w:lineRule="auto"/>
        <w:ind w:firstLine="851"/>
        <w:jc w:val="both"/>
        <w:rPr>
          <w:rFonts w:ascii="Times New Roman" w:eastAsia="MS Mincho" w:hAnsi="Times New Roman" w:cs="Times New Roman"/>
          <w:sz w:val="28"/>
          <w:szCs w:val="28"/>
        </w:rPr>
      </w:pPr>
      <w:r>
        <w:rPr>
          <w:rFonts w:ascii="Times New Roman" w:eastAsia="MS Mincho" w:hAnsi="Times New Roman" w:cs="Times New Roman"/>
          <w:snapToGrid w:val="0"/>
          <w:sz w:val="28"/>
          <w:szCs w:val="28"/>
        </w:rPr>
        <w:t xml:space="preserve">Реализация данного мероприятия также направлена на организацию эффективной системы питания в общеобразовательных учреждениях, которая позволит создать условия </w:t>
      </w:r>
      <w:r>
        <w:rPr>
          <w:rFonts w:ascii="Times New Roman" w:eastAsia="MS Mincho" w:hAnsi="Times New Roman" w:cs="Times New Roman"/>
          <w:sz w:val="28"/>
          <w:szCs w:val="28"/>
        </w:rPr>
        <w:t xml:space="preserve">для сохранения и укрепления здоровья детей и подростков. В рамках данного основного мероприятия предполагается </w:t>
      </w:r>
      <w:r>
        <w:rPr>
          <w:rFonts w:ascii="Times New Roman" w:eastAsia="MS Mincho" w:hAnsi="Times New Roman" w:cs="Times New Roman"/>
          <w:snapToGrid w:val="0"/>
          <w:sz w:val="28"/>
          <w:szCs w:val="28"/>
        </w:rPr>
        <w:t xml:space="preserve">совершенствование материально-технической базы пищеблоков общеобразовательных организаций, разработка и внедрение </w:t>
      </w:r>
      <w:r w:rsidRPr="005B3C73">
        <w:rPr>
          <w:rFonts w:ascii="Times New Roman" w:eastAsia="MS Mincho" w:hAnsi="Times New Roman" w:cs="Times New Roman"/>
          <w:snapToGrid w:val="0"/>
          <w:sz w:val="28"/>
          <w:szCs w:val="28"/>
        </w:rPr>
        <w:t xml:space="preserve">единого научно обоснованного сбалансированного рациона питания школьников района, </w:t>
      </w:r>
      <w:r w:rsidRPr="005B3C73">
        <w:rPr>
          <w:rFonts w:ascii="Times New Roman" w:eastAsia="MS Mincho" w:hAnsi="Times New Roman" w:cs="Times New Roman"/>
          <w:sz w:val="28"/>
          <w:szCs w:val="28"/>
        </w:rPr>
        <w:t>обеспечение организационно-просветительской работы по формированию культуры здорового питания среди участников образовательного процесса.</w:t>
      </w:r>
    </w:p>
    <w:p w:rsidR="00C6619C" w:rsidRPr="005B3C73" w:rsidRDefault="00C6619C" w:rsidP="00DF3CD3">
      <w:pPr>
        <w:widowControl w:val="0"/>
        <w:tabs>
          <w:tab w:val="left" w:pos="851"/>
        </w:tabs>
        <w:autoSpaceDE w:val="0"/>
        <w:autoSpaceDN w:val="0"/>
        <w:adjustRightInd w:val="0"/>
        <w:spacing w:after="0" w:line="240" w:lineRule="auto"/>
        <w:ind w:firstLine="851"/>
        <w:jc w:val="both"/>
        <w:rPr>
          <w:rFonts w:ascii="Times New Roman" w:eastAsia="MS Mincho" w:hAnsi="Times New Roman" w:cs="Times New Roman"/>
          <w:sz w:val="28"/>
          <w:szCs w:val="28"/>
        </w:rPr>
      </w:pPr>
      <w:r w:rsidRPr="005B3C73">
        <w:rPr>
          <w:rFonts w:ascii="Times New Roman" w:eastAsia="MS Mincho" w:hAnsi="Times New Roman" w:cs="Times New Roman"/>
          <w:sz w:val="28"/>
          <w:szCs w:val="28"/>
        </w:rPr>
        <w:t>Финансирование мероприятия осуществляется из регионального и муниципального бюджетов и внебюджетных источников.</w:t>
      </w:r>
    </w:p>
    <w:p w:rsidR="00C6619C" w:rsidRPr="005B3C73" w:rsidRDefault="00C6619C" w:rsidP="00DF3CD3">
      <w:pPr>
        <w:widowControl w:val="0"/>
        <w:tabs>
          <w:tab w:val="left" w:pos="851"/>
        </w:tabs>
        <w:autoSpaceDE w:val="0"/>
        <w:autoSpaceDN w:val="0"/>
        <w:adjustRightInd w:val="0"/>
        <w:spacing w:after="0" w:line="240" w:lineRule="auto"/>
        <w:jc w:val="both"/>
        <w:rPr>
          <w:rFonts w:ascii="Times New Roman" w:eastAsia="Times New Roman" w:hAnsi="Times New Roman" w:cs="Calibri"/>
          <w:b/>
          <w:snapToGrid w:val="0"/>
          <w:sz w:val="28"/>
          <w:szCs w:val="28"/>
        </w:rPr>
      </w:pPr>
      <w:r w:rsidRPr="005B3C73">
        <w:rPr>
          <w:rFonts w:ascii="Times New Roman" w:eastAsia="Times New Roman" w:hAnsi="Times New Roman" w:cs="Times New Roman"/>
          <w:b/>
          <w:sz w:val="28"/>
          <w:szCs w:val="28"/>
        </w:rPr>
        <w:tab/>
        <w:t>Основное мероприятие 2.2. подпрограммы 2 «</w:t>
      </w:r>
      <w:r w:rsidR="000E0C27" w:rsidRPr="005B3C73">
        <w:rPr>
          <w:rFonts w:ascii="Times New Roman" w:eastAsia="Times New Roman" w:hAnsi="Times New Roman" w:cs="Calibri"/>
          <w:b/>
          <w:snapToGrid w:val="0"/>
          <w:sz w:val="28"/>
          <w:szCs w:val="28"/>
        </w:rPr>
        <w:t>Возмещение части затрат в связи с предоставлением учителям общеобразовательных учреждений ипотечного кредита</w:t>
      </w:r>
      <w:r w:rsidRPr="005B3C73">
        <w:rPr>
          <w:rFonts w:ascii="Times New Roman" w:eastAsia="Times New Roman" w:hAnsi="Times New Roman" w:cs="Calibri"/>
          <w:b/>
          <w:snapToGrid w:val="0"/>
          <w:sz w:val="28"/>
          <w:szCs w:val="28"/>
        </w:rPr>
        <w:t>».</w:t>
      </w:r>
    </w:p>
    <w:p w:rsidR="00E0624C" w:rsidRPr="005B3C73" w:rsidRDefault="00C6619C" w:rsidP="00DF3CD3">
      <w:pPr>
        <w:tabs>
          <w:tab w:val="left" w:pos="851"/>
        </w:tabs>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5B3C73">
        <w:rPr>
          <w:rFonts w:ascii="Times New Roman" w:eastAsia="Times New Roman" w:hAnsi="Times New Roman" w:cs="Calibri"/>
          <w:snapToGrid w:val="0"/>
          <w:sz w:val="28"/>
          <w:szCs w:val="28"/>
        </w:rPr>
        <w:lastRenderedPageBreak/>
        <w:tab/>
      </w:r>
      <w:r w:rsidR="00E0624C" w:rsidRPr="005B3C73">
        <w:rPr>
          <w:rFonts w:ascii="Times New Roman" w:eastAsia="Times New Roman" w:hAnsi="Times New Roman" w:cs="Times New Roman"/>
          <w:snapToGrid w:val="0"/>
          <w:sz w:val="28"/>
          <w:szCs w:val="28"/>
        </w:rPr>
        <w:t>Реализация данного мероприятия направлена на создание системы льготного ипотечного кредитования для молодых учителей, которая включает в себя:</w:t>
      </w:r>
    </w:p>
    <w:p w:rsidR="00E0624C" w:rsidRPr="005B3C73" w:rsidRDefault="00E0624C" w:rsidP="00DF3CD3">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snapToGrid w:val="0"/>
          <w:sz w:val="28"/>
          <w:szCs w:val="28"/>
          <w:lang w:eastAsia="ru-RU"/>
        </w:rPr>
      </w:pPr>
      <w:r w:rsidRPr="005B3C73">
        <w:rPr>
          <w:rFonts w:ascii="Calibri" w:eastAsia="Times New Roman" w:hAnsi="Calibri" w:cs="Calibri"/>
          <w:snapToGrid w:val="0"/>
          <w:sz w:val="28"/>
          <w:szCs w:val="28"/>
          <w:lang w:eastAsia="ru-RU"/>
        </w:rPr>
        <w:tab/>
      </w:r>
      <w:r w:rsidRPr="005B3C73">
        <w:rPr>
          <w:rFonts w:ascii="Times New Roman" w:eastAsia="Times New Roman" w:hAnsi="Times New Roman" w:cs="Times New Roman"/>
          <w:snapToGrid w:val="0"/>
          <w:sz w:val="28"/>
          <w:szCs w:val="28"/>
          <w:lang w:eastAsia="ru-RU"/>
        </w:rPr>
        <w:t>- льготную процентную ставку для молодого учителя за счёт субсидирования из муниципального бюджета разницы между уплачиваемыми процентами за пользование кредитом в размере 10,5% годовых и суммой процентов, рассчитанных исходя из процентной ставки 8,5% годовых;</w:t>
      </w:r>
    </w:p>
    <w:p w:rsidR="00E0624C" w:rsidRPr="005B3C73" w:rsidRDefault="00E0624C" w:rsidP="00DF3CD3">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snapToGrid w:val="0"/>
          <w:sz w:val="28"/>
          <w:szCs w:val="28"/>
          <w:lang w:eastAsia="ru-RU"/>
        </w:rPr>
      </w:pPr>
      <w:r w:rsidRPr="005B3C73">
        <w:rPr>
          <w:rFonts w:ascii="Times New Roman" w:eastAsia="Times New Roman" w:hAnsi="Times New Roman" w:cs="Times New Roman"/>
          <w:snapToGrid w:val="0"/>
          <w:sz w:val="28"/>
          <w:szCs w:val="28"/>
          <w:lang w:eastAsia="ru-RU"/>
        </w:rPr>
        <w:t>- субсидирование из областного бюджета (в объёме 20% от расчётной стоимости жилья) ипотечного кредита;</w:t>
      </w:r>
    </w:p>
    <w:p w:rsidR="00E0624C" w:rsidRPr="005B3C73" w:rsidRDefault="00E0624C" w:rsidP="00DF3CD3">
      <w:pPr>
        <w:shd w:val="clear" w:color="auto" w:fill="FFFFFF"/>
        <w:tabs>
          <w:tab w:val="left" w:pos="851"/>
        </w:tabs>
        <w:spacing w:after="0" w:line="240" w:lineRule="auto"/>
        <w:ind w:firstLine="709"/>
        <w:jc w:val="both"/>
        <w:textAlignment w:val="baseline"/>
        <w:rPr>
          <w:rFonts w:ascii="Calibri" w:eastAsia="Times New Roman" w:hAnsi="Calibri" w:cs="Calibri"/>
          <w:snapToGrid w:val="0"/>
          <w:sz w:val="28"/>
          <w:szCs w:val="28"/>
          <w:lang w:eastAsia="ru-RU"/>
        </w:rPr>
      </w:pPr>
      <w:r w:rsidRPr="005B3C73">
        <w:rPr>
          <w:rFonts w:ascii="Calibri" w:eastAsia="Times New Roman" w:hAnsi="Calibri" w:cs="Calibri"/>
          <w:snapToGrid w:val="0"/>
          <w:sz w:val="28"/>
          <w:szCs w:val="28"/>
          <w:lang w:eastAsia="ru-RU"/>
        </w:rPr>
        <w:t xml:space="preserve">- </w:t>
      </w:r>
      <w:r w:rsidRPr="005B3C73">
        <w:rPr>
          <w:rFonts w:ascii="Times New Roman" w:eastAsia="Times New Roman" w:hAnsi="Times New Roman" w:cs="Times New Roman"/>
          <w:snapToGrid w:val="0"/>
          <w:sz w:val="28"/>
          <w:szCs w:val="28"/>
          <w:lang w:eastAsia="ru-RU"/>
        </w:rPr>
        <w:t xml:space="preserve">возможность привлечения для расчёта максимально возможной суммы кредита как </w:t>
      </w:r>
      <w:proofErr w:type="spellStart"/>
      <w:r w:rsidRPr="005B3C73">
        <w:rPr>
          <w:rFonts w:ascii="Times New Roman" w:eastAsia="Times New Roman" w:hAnsi="Times New Roman" w:cs="Times New Roman"/>
          <w:snapToGrid w:val="0"/>
          <w:sz w:val="28"/>
          <w:szCs w:val="28"/>
          <w:lang w:eastAsia="ru-RU"/>
        </w:rPr>
        <w:t>созаёмщиков</w:t>
      </w:r>
      <w:proofErr w:type="spellEnd"/>
      <w:r w:rsidRPr="005B3C73">
        <w:rPr>
          <w:rFonts w:ascii="Times New Roman" w:eastAsia="Times New Roman" w:hAnsi="Times New Roman" w:cs="Times New Roman"/>
          <w:snapToGrid w:val="0"/>
          <w:sz w:val="28"/>
          <w:szCs w:val="28"/>
          <w:lang w:eastAsia="ru-RU"/>
        </w:rPr>
        <w:t>, так и поручителей, а также сумм социальных выплат в виде материнского капитала, сертификатов и т.д.</w:t>
      </w:r>
    </w:p>
    <w:p w:rsidR="00E0624C" w:rsidRPr="005B3C73" w:rsidRDefault="00E0624C" w:rsidP="00DF3CD3">
      <w:pPr>
        <w:tabs>
          <w:tab w:val="left" w:pos="851"/>
        </w:tabs>
        <w:spacing w:after="0" w:line="240" w:lineRule="auto"/>
        <w:ind w:firstLine="709"/>
        <w:jc w:val="both"/>
        <w:rPr>
          <w:rFonts w:ascii="Times New Roman" w:eastAsia="Times New Roman" w:hAnsi="Times New Roman" w:cs="Times New Roman"/>
          <w:sz w:val="28"/>
          <w:szCs w:val="28"/>
        </w:rPr>
      </w:pPr>
      <w:r w:rsidRPr="005B3C73">
        <w:rPr>
          <w:rFonts w:ascii="Times New Roman" w:eastAsia="Times New Roman" w:hAnsi="Times New Roman" w:cs="Times New Roman"/>
          <w:sz w:val="28"/>
          <w:szCs w:val="28"/>
        </w:rPr>
        <w:tab/>
        <w:t>Финансирование мероприятия осуществляется из муниципального бюджета.</w:t>
      </w:r>
    </w:p>
    <w:p w:rsidR="00C6619C" w:rsidRPr="005B3C73" w:rsidRDefault="00C6619C" w:rsidP="00DF3CD3">
      <w:pPr>
        <w:widowControl w:val="0"/>
        <w:autoSpaceDE w:val="0"/>
        <w:autoSpaceDN w:val="0"/>
        <w:adjustRightInd w:val="0"/>
        <w:spacing w:after="0" w:line="240" w:lineRule="auto"/>
        <w:ind w:firstLine="708"/>
        <w:jc w:val="both"/>
        <w:rPr>
          <w:rFonts w:ascii="Times New Roman" w:eastAsia="Times New Roman" w:hAnsi="Times New Roman" w:cs="Calibri"/>
          <w:b/>
          <w:snapToGrid w:val="0"/>
          <w:sz w:val="28"/>
          <w:szCs w:val="28"/>
        </w:rPr>
      </w:pPr>
      <w:r w:rsidRPr="005B3C73">
        <w:rPr>
          <w:rFonts w:ascii="Times New Roman" w:eastAsia="Times New Roman" w:hAnsi="Times New Roman" w:cs="Times New Roman"/>
          <w:b/>
          <w:sz w:val="28"/>
          <w:szCs w:val="28"/>
        </w:rPr>
        <w:t>Основное мероприятие 2.3. подпрограммы 2 «</w:t>
      </w:r>
      <w:r w:rsidR="000E0C27" w:rsidRPr="005B3C73">
        <w:rPr>
          <w:rFonts w:ascii="Times New Roman" w:eastAsia="Times New Roman" w:hAnsi="Times New Roman" w:cs="Calibri"/>
          <w:b/>
          <w:snapToGrid w:val="0"/>
          <w:sz w:val="28"/>
          <w:szCs w:val="28"/>
        </w:rPr>
        <w:t>Развитие инфраструктуры системы общего образования</w:t>
      </w:r>
      <w:r w:rsidRPr="005B3C73">
        <w:rPr>
          <w:rFonts w:ascii="Times New Roman" w:eastAsia="Times New Roman" w:hAnsi="Times New Roman" w:cs="Calibri"/>
          <w:b/>
          <w:snapToGrid w:val="0"/>
          <w:sz w:val="28"/>
          <w:szCs w:val="28"/>
        </w:rPr>
        <w:t>».</w:t>
      </w:r>
    </w:p>
    <w:p w:rsidR="002F072F" w:rsidRPr="005B3C73" w:rsidRDefault="002F072F" w:rsidP="00DF3CD3">
      <w:pPr>
        <w:pStyle w:val="aa"/>
        <w:spacing w:after="0" w:line="240" w:lineRule="auto"/>
        <w:ind w:left="0" w:firstLine="709"/>
        <w:jc w:val="both"/>
        <w:rPr>
          <w:rFonts w:ascii="Times New Roman" w:eastAsia="MS Mincho" w:hAnsi="Times New Roman" w:cs="Times New Roman"/>
          <w:sz w:val="28"/>
          <w:szCs w:val="28"/>
          <w:lang w:eastAsia="ru-RU"/>
        </w:rPr>
      </w:pPr>
      <w:r w:rsidRPr="005B3C73">
        <w:rPr>
          <w:rFonts w:ascii="Times New Roman" w:eastAsia="MS Mincho" w:hAnsi="Times New Roman" w:cs="Times New Roman"/>
          <w:sz w:val="28"/>
          <w:szCs w:val="28"/>
          <w:lang w:eastAsia="ru-RU"/>
        </w:rPr>
        <w:t>Реализация основного мероприятия направлена на оптимизацию системы финансирования мероприятий, направленных на развитие инфраструктуры системы общего образования в соответствии с требованиями современной системы образования.</w:t>
      </w:r>
    </w:p>
    <w:p w:rsidR="00C6619C" w:rsidRDefault="00C6619C" w:rsidP="00DF3CD3">
      <w:pPr>
        <w:tabs>
          <w:tab w:val="left" w:pos="851"/>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5B3C73">
        <w:rPr>
          <w:rFonts w:ascii="Times New Roman" w:eastAsia="Times New Roman" w:hAnsi="Times New Roman" w:cs="Times New Roman"/>
          <w:sz w:val="28"/>
          <w:szCs w:val="28"/>
        </w:rPr>
        <w:t xml:space="preserve">Финансирование мероприятия осуществляется </w:t>
      </w:r>
      <w:r w:rsidR="002F072F" w:rsidRPr="005B3C73">
        <w:rPr>
          <w:rFonts w:ascii="Times New Roman" w:eastAsia="Times New Roman" w:hAnsi="Times New Roman" w:cs="Times New Roman"/>
          <w:sz w:val="28"/>
          <w:szCs w:val="28"/>
        </w:rPr>
        <w:t>из муниципального, регионального и федерального бюджетов</w:t>
      </w:r>
      <w:r w:rsidRPr="005B3C73">
        <w:rPr>
          <w:rFonts w:ascii="Times New Roman" w:eastAsia="Times New Roman" w:hAnsi="Times New Roman" w:cs="Times New Roman"/>
          <w:sz w:val="28"/>
          <w:szCs w:val="28"/>
        </w:rPr>
        <w:t>.</w:t>
      </w:r>
    </w:p>
    <w:p w:rsidR="0026267B" w:rsidRPr="0026267B" w:rsidRDefault="0026267B" w:rsidP="0026267B">
      <w:pPr>
        <w:tabs>
          <w:tab w:val="left" w:pos="851"/>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26267B">
        <w:rPr>
          <w:rFonts w:ascii="Times New Roman" w:eastAsia="Times New Roman" w:hAnsi="Times New Roman" w:cs="Times New Roman"/>
          <w:sz w:val="28"/>
          <w:szCs w:val="28"/>
        </w:rPr>
        <w:t xml:space="preserve">В рамках данного основного мероприятия предполагается предоставление субсидий муниципальному району на </w:t>
      </w:r>
      <w:proofErr w:type="spellStart"/>
      <w:r w:rsidRPr="0026267B">
        <w:rPr>
          <w:rFonts w:ascii="Times New Roman" w:eastAsia="Times New Roman" w:hAnsi="Times New Roman" w:cs="Times New Roman"/>
          <w:sz w:val="28"/>
          <w:szCs w:val="28"/>
        </w:rPr>
        <w:t>софинансирование</w:t>
      </w:r>
      <w:proofErr w:type="spellEnd"/>
      <w:r w:rsidRPr="0026267B">
        <w:rPr>
          <w:rFonts w:ascii="Times New Roman" w:eastAsia="Times New Roman" w:hAnsi="Times New Roman" w:cs="Times New Roman"/>
          <w:sz w:val="28"/>
          <w:szCs w:val="28"/>
        </w:rPr>
        <w:t xml:space="preserve"> капитального ремонта объектов муниципальной собственности, а также на проведение проектно-изыскательских работ, проведение экспертизы проектов и иные работы при проведении капитального ремонта объектов муниципальной собственности, а также расходы на иные цели.</w:t>
      </w:r>
    </w:p>
    <w:p w:rsidR="0026267B" w:rsidRPr="005B3C73" w:rsidRDefault="0026267B" w:rsidP="0026267B">
      <w:pPr>
        <w:tabs>
          <w:tab w:val="left" w:pos="851"/>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26267B">
        <w:rPr>
          <w:rFonts w:ascii="Times New Roman" w:eastAsia="Times New Roman" w:hAnsi="Times New Roman" w:cs="Times New Roman"/>
          <w:sz w:val="28"/>
          <w:szCs w:val="28"/>
        </w:rPr>
        <w:t>Финансирование мероприятия осуществляется из средств федерального, областного, местных бюджетов и иных источников.</w:t>
      </w:r>
    </w:p>
    <w:p w:rsidR="00C6619C" w:rsidRPr="005B3C73" w:rsidRDefault="00C6619C" w:rsidP="00DF3CD3">
      <w:pPr>
        <w:widowControl w:val="0"/>
        <w:autoSpaceDE w:val="0"/>
        <w:autoSpaceDN w:val="0"/>
        <w:adjustRightInd w:val="0"/>
        <w:spacing w:after="0" w:line="240" w:lineRule="auto"/>
        <w:ind w:firstLine="708"/>
        <w:jc w:val="both"/>
        <w:rPr>
          <w:rFonts w:ascii="Times New Roman" w:eastAsia="MS Mincho" w:hAnsi="Times New Roman" w:cs="Times New Roman"/>
          <w:sz w:val="28"/>
          <w:szCs w:val="28"/>
        </w:rPr>
      </w:pPr>
      <w:r w:rsidRPr="005B3C73">
        <w:rPr>
          <w:rFonts w:ascii="Times New Roman" w:eastAsia="Times New Roman" w:hAnsi="Times New Roman" w:cs="Times New Roman"/>
          <w:b/>
          <w:sz w:val="28"/>
          <w:szCs w:val="28"/>
        </w:rPr>
        <w:t>Основное мероприятие 2.4. подпрограммы 2 «</w:t>
      </w:r>
      <w:r w:rsidR="00ED0E6D" w:rsidRPr="005B3C73">
        <w:rPr>
          <w:rFonts w:ascii="Times New Roman" w:eastAsia="MS Mincho" w:hAnsi="Times New Roman" w:cs="Times New Roman"/>
          <w:b/>
          <w:sz w:val="28"/>
          <w:szCs w:val="28"/>
        </w:rPr>
        <w:t>Социальная поддержка педагогических работников</w:t>
      </w:r>
      <w:r w:rsidRPr="005B3C73">
        <w:rPr>
          <w:rFonts w:ascii="Times New Roman" w:eastAsia="MS Mincho" w:hAnsi="Times New Roman" w:cs="Times New Roman"/>
          <w:b/>
          <w:sz w:val="28"/>
          <w:szCs w:val="28"/>
        </w:rPr>
        <w:t>»</w:t>
      </w:r>
      <w:r w:rsidRPr="005B3C73">
        <w:rPr>
          <w:rFonts w:ascii="Times New Roman" w:eastAsia="MS Mincho" w:hAnsi="Times New Roman" w:cs="Times New Roman"/>
          <w:sz w:val="28"/>
          <w:szCs w:val="28"/>
        </w:rPr>
        <w:t>.</w:t>
      </w:r>
    </w:p>
    <w:p w:rsidR="005B3C73" w:rsidRDefault="005B3C73" w:rsidP="00DF3CD3">
      <w:pPr>
        <w:pStyle w:val="aa"/>
        <w:spacing w:after="0" w:line="240" w:lineRule="auto"/>
        <w:ind w:left="0" w:firstLine="709"/>
        <w:jc w:val="both"/>
        <w:rPr>
          <w:rFonts w:ascii="Times New Roman" w:eastAsia="MS Mincho" w:hAnsi="Times New Roman" w:cs="Times New Roman"/>
          <w:sz w:val="28"/>
          <w:szCs w:val="28"/>
          <w:lang w:eastAsia="ru-RU"/>
        </w:rPr>
      </w:pPr>
      <w:r w:rsidRPr="005B3C73">
        <w:rPr>
          <w:rFonts w:ascii="Times New Roman" w:eastAsia="MS Mincho" w:hAnsi="Times New Roman" w:cs="Times New Roman"/>
          <w:sz w:val="28"/>
          <w:szCs w:val="28"/>
          <w:lang w:eastAsia="ru-RU"/>
        </w:rPr>
        <w:t>Реализация основного мероприятия направлена на социальную поддержку педагогических работников муниципальных образовательных учреждений (организаций), проживающих и работающих в сельских населённых пунктах, рабочих</w:t>
      </w:r>
      <w:r>
        <w:rPr>
          <w:rFonts w:ascii="Times New Roman" w:eastAsia="MS Mincho" w:hAnsi="Times New Roman" w:cs="Times New Roman"/>
          <w:sz w:val="28"/>
          <w:szCs w:val="28"/>
          <w:lang w:eastAsia="ru-RU"/>
        </w:rPr>
        <w:t xml:space="preserve"> посёлках (посёлках городского типа) на территории Прохоровского района.</w:t>
      </w:r>
    </w:p>
    <w:p w:rsidR="005B3C73" w:rsidRDefault="005B3C73"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отдыха и оздоровления педагогических работников предполагает направление педагогических и руководящих работников образовательных учреждений в областные санаторные учреждения в течение всего периода работы на основании личного заявления. </w:t>
      </w:r>
    </w:p>
    <w:p w:rsidR="005B3C73" w:rsidRDefault="005B3C73" w:rsidP="00DF3CD3">
      <w:pPr>
        <w:pStyle w:val="aa"/>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Финансирование мероприятия осуществляется из областного бюджета в виде предоставления межбюджетных трансфертов Прохоровскому району.</w:t>
      </w:r>
    </w:p>
    <w:p w:rsidR="00C6619C" w:rsidRPr="00F4674C" w:rsidRDefault="00A00880"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F4674C">
        <w:rPr>
          <w:rFonts w:ascii="Times New Roman" w:eastAsia="Times New Roman" w:hAnsi="Times New Roman" w:cs="Times New Roman"/>
          <w:b/>
          <w:sz w:val="28"/>
          <w:szCs w:val="28"/>
        </w:rPr>
        <w:t>Основное мероприятие 2.5 подпрограммы 2 «Проект «Успех каждого ребёнка»</w:t>
      </w:r>
    </w:p>
    <w:p w:rsidR="00A00880" w:rsidRDefault="00F4674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Реализация основного мероприятия направлена на создание условий, способствующих повышению уровня </w:t>
      </w:r>
      <w:r w:rsidR="004D17F9">
        <w:rPr>
          <w:rFonts w:ascii="Times New Roman" w:eastAsia="Times New Roman" w:hAnsi="Times New Roman" w:cs="Times New Roman"/>
          <w:sz w:val="28"/>
          <w:szCs w:val="28"/>
        </w:rPr>
        <w:t>занятости обучающихся общеобразовательных организаций в спортивных секциях и объединениях, организуемых педагогами общеобразовательных организаций.</w:t>
      </w:r>
    </w:p>
    <w:p w:rsidR="007C2DDE" w:rsidRDefault="003A3544"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Финансирование основного мероприятия осуществляется из бюджетов разного уровня: муниципального, регионального и федерального.</w:t>
      </w:r>
    </w:p>
    <w:p w:rsidR="003A3544" w:rsidRDefault="003A3544"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A3544" w:rsidRDefault="003A3544"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Default="00C6619C" w:rsidP="00563099">
      <w:pPr>
        <w:widowControl w:val="0"/>
        <w:numPr>
          <w:ilvl w:val="0"/>
          <w:numId w:val="20"/>
        </w:numPr>
        <w:tabs>
          <w:tab w:val="left" w:pos="851"/>
        </w:tabs>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РЕСУРСНОЕ ОБЕСПЕЧЕНИЕ ПОДПРОГРАММЫ 2 (В РАЗРЕЗЕ ГЛАВНЫХ РАСПОРЯДИТЕЛЕЙ СРЕДСТВ МУНИЦИПАЛЬНОГО БЮДЖЕТА, ОСНОВНЫХ МЕРОПРИЯТИЙ, А ТАКЖЕ ПО ГОДАМ РЕАЛИЗАЦИИ ПОДПРОГРАММЫ 2)</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18"/>
          <w:szCs w:val="28"/>
          <w:lang w:eastAsia="ru-RU"/>
        </w:rPr>
      </w:pP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Предполагаемый общий объем финансирования подпрограммы 2 в 2015 – 2025 годах за счет всех источников финансирования составит 5 142 015,2 тыс. руб., в том числе по годам:</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2015 год – 289 718,3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2016 год – 302 272,0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2017 год – 307 477,5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2018 год – 368 238,0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2019 год – 367 711,2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2020 год – 430 363,5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2021 год – 473 004,5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2022 год – 712 844,9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2023 год – 878 195,7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2024 год – 571 465,3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2025 год – 443 724,3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 xml:space="preserve">Объем бюджетных ассигнований на реализацию подпрограммы 2 за счет муниципального бюджета составляет 1 059 865,3 тыс. рублей. </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2 за счет средств федерального бюджета составит 397 234,5 тыс. рублей.</w:t>
      </w:r>
    </w:p>
    <w:p w:rsidR="0026267B" w:rsidRP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2 за счет средств областного бюджета составит 3 602 529,6 тыс. рублей.</w:t>
      </w:r>
    </w:p>
    <w:p w:rsidR="0026267B" w:rsidRDefault="0026267B"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2 за счет средств иных источников составит 85 385,8 тыс. рублей.</w:t>
      </w:r>
    </w:p>
    <w:p w:rsidR="00C6619C" w:rsidRDefault="00C6619C" w:rsidP="0026267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муниципальной программы за счет средств бюджета Прохоровского района представлены соответственно в приложениях №3 и №4 к муниципальной программе.</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Сводная информация по муниципальным заданиям приводится в приложении №5 к муниципальной программе.</w:t>
      </w:r>
    </w:p>
    <w:p w:rsidR="00C6619C" w:rsidRDefault="00C6619C" w:rsidP="00DF3CD3">
      <w:pPr>
        <w:tabs>
          <w:tab w:val="left" w:pos="851"/>
        </w:tabs>
        <w:autoSpaceDE w:val="0"/>
        <w:autoSpaceDN w:val="0"/>
        <w:adjustRightInd w:val="0"/>
        <w:spacing w:after="0" w:line="240" w:lineRule="auto"/>
        <w:jc w:val="both"/>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Объем финансового обеспечения подпрограммы 2 подлежит ежегодному уточнению в рамках подготовки проекта бюджета района на очередной финансовый год и плановый период».</w:t>
      </w:r>
    </w:p>
    <w:p w:rsidR="00C6619C" w:rsidRDefault="00C6619C" w:rsidP="00DF3CD3">
      <w:pPr>
        <w:tabs>
          <w:tab w:val="left" w:pos="851"/>
        </w:tabs>
        <w:autoSpaceDE w:val="0"/>
        <w:autoSpaceDN w:val="0"/>
        <w:adjustRightInd w:val="0"/>
        <w:spacing w:after="0" w:line="240" w:lineRule="auto"/>
        <w:ind w:left="855"/>
        <w:jc w:val="both"/>
        <w:outlineLvl w:val="4"/>
        <w:rPr>
          <w:rFonts w:ascii="Times New Roman" w:eastAsia="Times New Roman" w:hAnsi="Times New Roman" w:cs="Times New Roman"/>
          <w:sz w:val="28"/>
          <w:szCs w:val="28"/>
          <w:lang w:eastAsia="ru-RU"/>
        </w:rPr>
      </w:pPr>
    </w:p>
    <w:p w:rsidR="00C6619C" w:rsidRDefault="00C6619C" w:rsidP="00DF3CD3">
      <w:pPr>
        <w:spacing w:after="0" w:line="240" w:lineRule="auto"/>
        <w:rPr>
          <w:rFonts w:ascii="Times New Roman" w:eastAsia="MS Mincho" w:hAnsi="Times New Roman" w:cs="Times New Roman"/>
          <w:b/>
          <w:bCs/>
          <w:sz w:val="24"/>
          <w:szCs w:val="24"/>
        </w:rPr>
        <w:sectPr w:rsidR="00C6619C" w:rsidSect="00680C59">
          <w:pgSz w:w="11906" w:h="16838"/>
          <w:pgMar w:top="1134" w:right="566" w:bottom="1134" w:left="1701" w:header="709" w:footer="709" w:gutter="0"/>
          <w:cols w:space="720"/>
        </w:sectPr>
      </w:pPr>
    </w:p>
    <w:p w:rsidR="00C6619C" w:rsidRDefault="00C6619C" w:rsidP="00563099">
      <w:pPr>
        <w:widowControl w:val="0"/>
        <w:numPr>
          <w:ilvl w:val="0"/>
          <w:numId w:val="20"/>
        </w:numPr>
        <w:autoSpaceDE w:val="0"/>
        <w:autoSpaceDN w:val="0"/>
        <w:adjustRightInd w:val="0"/>
        <w:spacing w:after="0" w:line="240" w:lineRule="auto"/>
        <w:contextualSpacing/>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ПРОГНОЗ ПОКАЗАТЕЛЕЙ КОНЕЧНОГО РЕЗУЛЬТАТА РЕАЛИЗАЦИИ ПОДПРОГРАММЫ 2</w:t>
      </w:r>
    </w:p>
    <w:p w:rsidR="00C6619C" w:rsidRDefault="00C6619C" w:rsidP="00563099">
      <w:pPr>
        <w:widowControl w:val="0"/>
        <w:numPr>
          <w:ilvl w:val="1"/>
          <w:numId w:val="20"/>
        </w:numPr>
        <w:autoSpaceDE w:val="0"/>
        <w:autoSpaceDN w:val="0"/>
        <w:adjustRightInd w:val="0"/>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b/>
          <w:bCs/>
          <w:sz w:val="24"/>
          <w:szCs w:val="24"/>
        </w:rPr>
        <w:t xml:space="preserve">ПРОГНОЗ ПОКАЗАТЕЛЕЙ КОНЕЧНОГО РЕЗУЛЬТАТА РЕАЛИЗАЦИИ </w:t>
      </w:r>
      <w:r>
        <w:rPr>
          <w:rFonts w:ascii="Times New Roman" w:eastAsia="MS Mincho" w:hAnsi="Times New Roman" w:cs="Times New Roman"/>
          <w:b/>
          <w:bCs/>
          <w:sz w:val="24"/>
          <w:szCs w:val="24"/>
          <w:lang w:val="en-US"/>
        </w:rPr>
        <w:t>I</w:t>
      </w:r>
      <w:r>
        <w:rPr>
          <w:rFonts w:ascii="Times New Roman" w:eastAsia="MS Mincho" w:hAnsi="Times New Roman" w:cs="Times New Roman"/>
          <w:b/>
          <w:bCs/>
          <w:sz w:val="24"/>
          <w:szCs w:val="24"/>
        </w:rPr>
        <w:t xml:space="preserve"> ЭТАПА ПОДПРОГРАММЫ 2</w:t>
      </w:r>
    </w:p>
    <w:tbl>
      <w:tblPr>
        <w:tblW w:w="14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3"/>
        <w:gridCol w:w="5111"/>
        <w:gridCol w:w="3306"/>
        <w:gridCol w:w="851"/>
        <w:gridCol w:w="850"/>
        <w:gridCol w:w="739"/>
        <w:gridCol w:w="708"/>
        <w:gridCol w:w="709"/>
        <w:gridCol w:w="709"/>
        <w:gridCol w:w="709"/>
      </w:tblGrid>
      <w:tr w:rsidR="00C6619C" w:rsidTr="004F0CCC">
        <w:trPr>
          <w:tblHeader/>
          <w:jc w:val="center"/>
        </w:trPr>
        <w:tc>
          <w:tcPr>
            <w:tcW w:w="543"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11"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Наименование показателя, единица измерения</w:t>
            </w:r>
          </w:p>
        </w:tc>
        <w:tc>
          <w:tcPr>
            <w:tcW w:w="3306"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Соисполнитель</w:t>
            </w:r>
          </w:p>
        </w:tc>
        <w:tc>
          <w:tcPr>
            <w:tcW w:w="5275" w:type="dxa"/>
            <w:gridSpan w:val="7"/>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Значение показателя по годам реализации</w:t>
            </w:r>
          </w:p>
        </w:tc>
      </w:tr>
      <w:tr w:rsidR="00C6619C" w:rsidTr="004F0CCC">
        <w:trPr>
          <w:tblHeader/>
          <w:jc w:val="center"/>
        </w:trPr>
        <w:tc>
          <w:tcPr>
            <w:tcW w:w="543"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0"/>
                <w:szCs w:val="20"/>
              </w:rPr>
            </w:pPr>
          </w:p>
        </w:tc>
        <w:tc>
          <w:tcPr>
            <w:tcW w:w="5111"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0"/>
                <w:szCs w:val="20"/>
              </w:rPr>
            </w:pPr>
          </w:p>
        </w:tc>
        <w:tc>
          <w:tcPr>
            <w:tcW w:w="3306"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smartTag w:uri="urn:schemas-microsoft-com:office:smarttags" w:element="metricconverter">
              <w:smartTagPr>
                <w:attr w:name="ProductID" w:val="2014 г"/>
              </w:smartTagPr>
              <w:r>
                <w:rPr>
                  <w:rFonts w:ascii="Times New Roman" w:eastAsia="Calibri" w:hAnsi="Times New Roman" w:cs="Times New Roman"/>
                  <w:bCs/>
                  <w:sz w:val="20"/>
                  <w:szCs w:val="20"/>
                </w:rPr>
                <w:t>2014 г</w:t>
              </w:r>
            </w:smartTag>
            <w:r>
              <w:rPr>
                <w:rFonts w:ascii="Times New Roman" w:eastAsia="Calibri" w:hAnsi="Times New Roman" w:cs="Times New Roman"/>
                <w:bCs/>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smartTag w:uri="urn:schemas-microsoft-com:office:smarttags" w:element="metricconverter">
              <w:smartTagPr>
                <w:attr w:name="ProductID" w:val="2015 г"/>
              </w:smartTagPr>
              <w:r>
                <w:rPr>
                  <w:rFonts w:ascii="Times New Roman" w:eastAsia="Calibri" w:hAnsi="Times New Roman" w:cs="Times New Roman"/>
                  <w:bCs/>
                  <w:sz w:val="20"/>
                  <w:szCs w:val="20"/>
                </w:rPr>
                <w:t>2015 г</w:t>
              </w:r>
            </w:smartTag>
            <w:r>
              <w:rPr>
                <w:rFonts w:ascii="Times New Roman" w:eastAsia="Calibri" w:hAnsi="Times New Roman" w:cs="Times New Roman"/>
                <w:bCs/>
                <w:sz w:val="20"/>
                <w:szCs w:val="20"/>
              </w:rPr>
              <w:t xml:space="preserve">. </w:t>
            </w:r>
          </w:p>
        </w:tc>
        <w:tc>
          <w:tcPr>
            <w:tcW w:w="73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smartTag w:uri="urn:schemas-microsoft-com:office:smarttags" w:element="metricconverter">
              <w:smartTagPr>
                <w:attr w:name="ProductID" w:val="2016 г"/>
              </w:smartTagPr>
              <w:r>
                <w:rPr>
                  <w:rFonts w:ascii="Times New Roman" w:eastAsia="Calibri" w:hAnsi="Times New Roman" w:cs="Times New Roman"/>
                  <w:bCs/>
                  <w:sz w:val="20"/>
                  <w:szCs w:val="20"/>
                </w:rPr>
                <w:t>2016 г</w:t>
              </w:r>
            </w:smartTag>
            <w:r>
              <w:rPr>
                <w:rFonts w:ascii="Times New Roman" w:eastAsia="Calibri" w:hAnsi="Times New Roman" w:cs="Times New Roman"/>
                <w:bCs/>
                <w:sz w:val="20"/>
                <w:szCs w:val="20"/>
              </w:rPr>
              <w:t>.</w:t>
            </w:r>
          </w:p>
        </w:tc>
        <w:tc>
          <w:tcPr>
            <w:tcW w:w="70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smartTag w:uri="urn:schemas-microsoft-com:office:smarttags" w:element="metricconverter">
              <w:smartTagPr>
                <w:attr w:name="ProductID" w:val="2017 г"/>
              </w:smartTagPr>
              <w:r>
                <w:rPr>
                  <w:rFonts w:ascii="Times New Roman" w:eastAsia="Calibri" w:hAnsi="Times New Roman" w:cs="Times New Roman"/>
                  <w:bCs/>
                  <w:sz w:val="20"/>
                  <w:szCs w:val="20"/>
                </w:rPr>
                <w:t>2017 г</w:t>
              </w:r>
            </w:smartTag>
            <w:r>
              <w:rPr>
                <w:rFonts w:ascii="Times New Roman" w:eastAsia="Calibri" w:hAnsi="Times New Roman" w:cs="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smartTag w:uri="urn:schemas-microsoft-com:office:smarttags" w:element="metricconverter">
              <w:smartTagPr>
                <w:attr w:name="ProductID" w:val="2018 г"/>
              </w:smartTagPr>
              <w:r>
                <w:rPr>
                  <w:rFonts w:ascii="Times New Roman" w:eastAsia="Calibri" w:hAnsi="Times New Roman" w:cs="Times New Roman"/>
                  <w:bCs/>
                  <w:sz w:val="20"/>
                  <w:szCs w:val="20"/>
                </w:rPr>
                <w:t>2018 г</w:t>
              </w:r>
            </w:smartTag>
            <w:r>
              <w:rPr>
                <w:rFonts w:ascii="Times New Roman" w:eastAsia="Calibri" w:hAnsi="Times New Roman" w:cs="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smartTag w:uri="urn:schemas-microsoft-com:office:smarttags" w:element="metricconverter">
              <w:smartTagPr>
                <w:attr w:name="ProductID" w:val="2019 г"/>
              </w:smartTagPr>
              <w:r>
                <w:rPr>
                  <w:rFonts w:ascii="Times New Roman" w:eastAsia="Calibri" w:hAnsi="Times New Roman" w:cs="Times New Roman"/>
                  <w:bCs/>
                  <w:sz w:val="20"/>
                  <w:szCs w:val="20"/>
                </w:rPr>
                <w:t>2019 г</w:t>
              </w:r>
            </w:smartTag>
            <w:r>
              <w:rPr>
                <w:rFonts w:ascii="Times New Roman" w:eastAsia="Calibri" w:hAnsi="Times New Roman" w:cs="Times New Roman"/>
                <w:bCs/>
                <w:sz w:val="20"/>
                <w:szCs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smartTag w:uri="urn:schemas-microsoft-com:office:smarttags" w:element="metricconverter">
              <w:smartTagPr>
                <w:attr w:name="ProductID" w:val="2020 г"/>
              </w:smartTagPr>
              <w:r>
                <w:rPr>
                  <w:rFonts w:ascii="Times New Roman" w:eastAsia="Calibri" w:hAnsi="Times New Roman" w:cs="Times New Roman"/>
                  <w:bCs/>
                  <w:sz w:val="20"/>
                  <w:szCs w:val="20"/>
                </w:rPr>
                <w:t>2020 г</w:t>
              </w:r>
            </w:smartTag>
            <w:r>
              <w:rPr>
                <w:rFonts w:ascii="Times New Roman" w:eastAsia="Calibri" w:hAnsi="Times New Roman" w:cs="Times New Roman"/>
                <w:bCs/>
                <w:sz w:val="20"/>
                <w:szCs w:val="20"/>
              </w:rPr>
              <w:t>.</w:t>
            </w:r>
          </w:p>
        </w:tc>
      </w:tr>
      <w:tr w:rsidR="00C6619C" w:rsidTr="004F0CCC">
        <w:trPr>
          <w:trHeight w:val="1076"/>
          <w:tblHeader/>
          <w:jc w:val="center"/>
        </w:trPr>
        <w:tc>
          <w:tcPr>
            <w:tcW w:w="54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511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0"/>
                <w:szCs w:val="20"/>
              </w:rPr>
            </w:pPr>
            <w:r>
              <w:rPr>
                <w:rFonts w:ascii="Times New Roman" w:eastAsia="Times New Roman" w:hAnsi="Times New Roman" w:cs="Times New Roman"/>
                <w:sz w:val="20"/>
                <w:szCs w:val="20"/>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330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58,4</w:t>
            </w:r>
          </w:p>
        </w:tc>
        <w:tc>
          <w:tcPr>
            <w:tcW w:w="850"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59,8</w:t>
            </w:r>
          </w:p>
        </w:tc>
        <w:tc>
          <w:tcPr>
            <w:tcW w:w="739"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60,2</w:t>
            </w:r>
          </w:p>
        </w:tc>
        <w:tc>
          <w:tcPr>
            <w:tcW w:w="708"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60,8</w:t>
            </w:r>
          </w:p>
        </w:tc>
        <w:tc>
          <w:tcPr>
            <w:tcW w:w="709"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62,2</w:t>
            </w:r>
          </w:p>
        </w:tc>
        <w:tc>
          <w:tcPr>
            <w:tcW w:w="709"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65,0</w:t>
            </w:r>
          </w:p>
        </w:tc>
        <w:tc>
          <w:tcPr>
            <w:tcW w:w="709"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68,5</w:t>
            </w:r>
          </w:p>
        </w:tc>
      </w:tr>
      <w:tr w:rsidR="00C6619C" w:rsidTr="004F0CCC">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1"/>
              </w:numPr>
              <w:autoSpaceDE w:val="0"/>
              <w:autoSpaceDN w:val="0"/>
              <w:adjustRightInd w:val="0"/>
              <w:spacing w:after="0" w:line="240" w:lineRule="auto"/>
              <w:ind w:left="0"/>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511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Доля выпускников 11 классов муниципальных общеобразовательных учреждений, сдавших единый государственный экзамен, в общей численности выпускников 11 классов муниципальных общеобразовательных учреждений, %</w:t>
            </w:r>
          </w:p>
        </w:tc>
        <w:tc>
          <w:tcPr>
            <w:tcW w:w="330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97,4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C6619C" w:rsidTr="004F0CCC">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1"/>
              </w:numPr>
              <w:autoSpaceDE w:val="0"/>
              <w:autoSpaceDN w:val="0"/>
              <w:adjustRightInd w:val="0"/>
              <w:spacing w:after="0" w:line="240" w:lineRule="auto"/>
              <w:ind w:left="0"/>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511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Удельный вес численности обучающихся организаций общего образования, обучающихся по новым федеральным государственным образовательным стандартам, %</w:t>
            </w:r>
          </w:p>
        </w:tc>
        <w:tc>
          <w:tcPr>
            <w:tcW w:w="330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57,9</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76,20</w:t>
            </w:r>
          </w:p>
        </w:tc>
      </w:tr>
      <w:tr w:rsidR="00C6619C" w:rsidTr="004F0CCC">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1"/>
              </w:numPr>
              <w:autoSpaceDE w:val="0"/>
              <w:autoSpaceDN w:val="0"/>
              <w:adjustRightInd w:val="0"/>
              <w:spacing w:after="0" w:line="240" w:lineRule="auto"/>
              <w:ind w:left="0"/>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511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sz w:val="20"/>
                <w:szCs w:val="20"/>
              </w:rPr>
              <w:t>Удельный вес выпускников 11 классов муниципальных общеобразовательных учреждений, поступивших в течение одного года после окончания обучения в учреждения профессионального образования, %</w:t>
            </w:r>
          </w:p>
        </w:tc>
        <w:tc>
          <w:tcPr>
            <w:tcW w:w="3306"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position w:val="-6"/>
                <w:sz w:val="20"/>
                <w:szCs w:val="20"/>
              </w:rPr>
            </w:pPr>
            <w:r>
              <w:rPr>
                <w:rFonts w:ascii="Times New Roman" w:eastAsia="Calibri" w:hAnsi="Times New Roman" w:cs="Times New Roman"/>
                <w:position w:val="-6"/>
                <w:sz w:val="20"/>
                <w:szCs w:val="20"/>
              </w:rPr>
              <w:t>91,2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91,3</w:t>
            </w:r>
          </w:p>
        </w:tc>
        <w:tc>
          <w:tcPr>
            <w:tcW w:w="73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91,4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91,5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91,6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91,7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91,8</w:t>
            </w:r>
          </w:p>
        </w:tc>
      </w:tr>
      <w:tr w:rsidR="00985931" w:rsidTr="004F0CCC">
        <w:trPr>
          <w:jc w:val="center"/>
        </w:trPr>
        <w:tc>
          <w:tcPr>
            <w:tcW w:w="543" w:type="dxa"/>
            <w:tcBorders>
              <w:top w:val="single" w:sz="4" w:space="0" w:color="000000"/>
              <w:left w:val="single" w:sz="4" w:space="0" w:color="000000"/>
              <w:bottom w:val="single" w:sz="4" w:space="0" w:color="000000"/>
              <w:right w:val="single" w:sz="4" w:space="0" w:color="000000"/>
            </w:tcBorders>
          </w:tcPr>
          <w:p w:rsidR="00985931" w:rsidRDefault="00985931" w:rsidP="00563099">
            <w:pPr>
              <w:numPr>
                <w:ilvl w:val="0"/>
                <w:numId w:val="21"/>
              </w:numPr>
              <w:autoSpaceDE w:val="0"/>
              <w:autoSpaceDN w:val="0"/>
              <w:adjustRightInd w:val="0"/>
              <w:spacing w:after="0" w:line="240" w:lineRule="auto"/>
              <w:ind w:left="0"/>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5111" w:type="dxa"/>
            <w:tcBorders>
              <w:top w:val="single" w:sz="4" w:space="0" w:color="000000"/>
              <w:left w:val="single" w:sz="4" w:space="0" w:color="000000"/>
              <w:bottom w:val="single" w:sz="4" w:space="0" w:color="000000"/>
              <w:right w:val="single" w:sz="4" w:space="0" w:color="000000"/>
            </w:tcBorders>
          </w:tcPr>
          <w:p w:rsidR="00985931" w:rsidRDefault="00985931" w:rsidP="00DF3CD3">
            <w:pPr>
              <w:spacing w:after="0" w:line="240" w:lineRule="auto"/>
              <w:rPr>
                <w:rFonts w:ascii="Times New Roman" w:eastAsia="Times New Roman" w:hAnsi="Times New Roman" w:cs="Times New Roman"/>
                <w:sz w:val="20"/>
                <w:szCs w:val="20"/>
              </w:rPr>
            </w:pPr>
            <w:r w:rsidRPr="00985931">
              <w:rPr>
                <w:rFonts w:ascii="Times New Roman" w:eastAsia="Times New Roman" w:hAnsi="Times New Roman" w:cs="Times New Roman"/>
                <w:sz w:val="20"/>
                <w:szCs w:val="20"/>
              </w:rPr>
              <w:t>Доля обучающихся общеобразовательных организаций, занятых в школьных спортивных секциях, от общей численности обучающихся общеобразовательных организаций района</w:t>
            </w:r>
            <w:r>
              <w:rPr>
                <w:rFonts w:ascii="Times New Roman" w:eastAsia="Times New Roman" w:hAnsi="Times New Roman" w:cs="Times New Roman"/>
                <w:sz w:val="20"/>
                <w:szCs w:val="20"/>
              </w:rPr>
              <w:t>, %</w:t>
            </w:r>
          </w:p>
        </w:tc>
        <w:tc>
          <w:tcPr>
            <w:tcW w:w="3306" w:type="dxa"/>
            <w:tcBorders>
              <w:top w:val="single" w:sz="4" w:space="0" w:color="000000"/>
              <w:left w:val="single" w:sz="4" w:space="0" w:color="000000"/>
              <w:bottom w:val="single" w:sz="4" w:space="0" w:color="000000"/>
              <w:right w:val="single" w:sz="4" w:space="0" w:color="000000"/>
            </w:tcBorders>
            <w:vAlign w:val="center"/>
          </w:tcPr>
          <w:p w:rsidR="00985931" w:rsidRDefault="00985931" w:rsidP="00DF3CD3">
            <w:pPr>
              <w:spacing w:after="0" w:line="240" w:lineRule="auto"/>
              <w:rPr>
                <w:rFonts w:ascii="Times New Roman" w:eastAsia="Times New Roman" w:hAnsi="Times New Roman" w:cs="Times New Roman"/>
                <w:sz w:val="20"/>
                <w:szCs w:val="20"/>
              </w:rPr>
            </w:pPr>
            <w:r w:rsidRPr="00985931">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tcPr>
          <w:p w:rsidR="00985931" w:rsidRDefault="00985931" w:rsidP="00DF3CD3">
            <w:pPr>
              <w:autoSpaceDE w:val="0"/>
              <w:autoSpaceDN w:val="0"/>
              <w:adjustRightInd w:val="0"/>
              <w:spacing w:after="0" w:line="240" w:lineRule="auto"/>
              <w:jc w:val="center"/>
              <w:outlineLvl w:val="1"/>
              <w:rPr>
                <w:rFonts w:ascii="Times New Roman" w:eastAsia="Calibri" w:hAnsi="Times New Roman" w:cs="Times New Roman"/>
                <w:position w:val="-6"/>
                <w:sz w:val="20"/>
                <w:szCs w:val="20"/>
              </w:rPr>
            </w:pPr>
            <w:r>
              <w:rPr>
                <w:rFonts w:ascii="Times New Roman" w:eastAsia="Calibri" w:hAnsi="Times New Roman" w:cs="Times New Roman"/>
                <w:position w:val="-6"/>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85931" w:rsidRDefault="00985931"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w:t>
            </w:r>
          </w:p>
        </w:tc>
        <w:tc>
          <w:tcPr>
            <w:tcW w:w="739" w:type="dxa"/>
            <w:tcBorders>
              <w:top w:val="single" w:sz="4" w:space="0" w:color="000000"/>
              <w:left w:val="single" w:sz="4" w:space="0" w:color="000000"/>
              <w:bottom w:val="single" w:sz="4" w:space="0" w:color="000000"/>
              <w:right w:val="single" w:sz="4" w:space="0" w:color="000000"/>
            </w:tcBorders>
            <w:vAlign w:val="center"/>
          </w:tcPr>
          <w:p w:rsidR="00985931" w:rsidRDefault="00985931"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85931" w:rsidRDefault="00985931"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85931" w:rsidRDefault="00985931"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85931" w:rsidRDefault="00823519"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85931" w:rsidRDefault="00EB50A3" w:rsidP="00DF3CD3">
            <w:pPr>
              <w:spacing w:after="0" w:line="240" w:lineRule="auto"/>
              <w:jc w:val="center"/>
              <w:rPr>
                <w:rFonts w:ascii="Times New Roman" w:eastAsia="Times New Roman" w:hAnsi="Times New Roman" w:cs="Times New Roman"/>
                <w:position w:val="-6"/>
                <w:sz w:val="20"/>
                <w:szCs w:val="20"/>
              </w:rPr>
            </w:pPr>
            <w:r>
              <w:rPr>
                <w:rFonts w:ascii="Times New Roman" w:eastAsia="Times New Roman" w:hAnsi="Times New Roman" w:cs="Times New Roman"/>
                <w:position w:val="-6"/>
                <w:sz w:val="20"/>
                <w:szCs w:val="20"/>
              </w:rPr>
              <w:t>28,8</w:t>
            </w:r>
          </w:p>
        </w:tc>
      </w:tr>
      <w:tr w:rsidR="004F0CCC" w:rsidTr="004F0CCC">
        <w:trPr>
          <w:jc w:val="center"/>
        </w:trPr>
        <w:tc>
          <w:tcPr>
            <w:tcW w:w="543" w:type="dxa"/>
            <w:tcBorders>
              <w:top w:val="single" w:sz="4" w:space="0" w:color="000000"/>
              <w:left w:val="single" w:sz="4" w:space="0" w:color="000000"/>
              <w:bottom w:val="single" w:sz="4" w:space="0" w:color="000000"/>
              <w:right w:val="single" w:sz="4" w:space="0" w:color="000000"/>
            </w:tcBorders>
          </w:tcPr>
          <w:p w:rsidR="004F0CCC" w:rsidRDefault="004F0CCC" w:rsidP="004F0CCC">
            <w:pPr>
              <w:numPr>
                <w:ilvl w:val="0"/>
                <w:numId w:val="21"/>
              </w:numPr>
              <w:autoSpaceDE w:val="0"/>
              <w:autoSpaceDN w:val="0"/>
              <w:adjustRightInd w:val="0"/>
              <w:spacing w:after="0" w:line="240" w:lineRule="auto"/>
              <w:ind w:left="0"/>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5111" w:type="dxa"/>
            <w:tcBorders>
              <w:top w:val="single" w:sz="4" w:space="0" w:color="000000"/>
              <w:left w:val="single" w:sz="4" w:space="0" w:color="000000"/>
              <w:bottom w:val="single" w:sz="4" w:space="0" w:color="000000"/>
              <w:right w:val="single" w:sz="4" w:space="0" w:color="000000"/>
            </w:tcBorders>
          </w:tcPr>
          <w:p w:rsidR="004F0CCC" w:rsidRPr="00985931" w:rsidRDefault="004F0CCC" w:rsidP="004F0CCC">
            <w:pPr>
              <w:spacing w:after="0" w:line="240" w:lineRule="auto"/>
              <w:rPr>
                <w:rFonts w:ascii="Times New Roman" w:eastAsia="Times New Roman" w:hAnsi="Times New Roman" w:cs="Times New Roman"/>
                <w:sz w:val="20"/>
                <w:szCs w:val="20"/>
              </w:rPr>
            </w:pPr>
            <w:r w:rsidRPr="004F0CCC">
              <w:rPr>
                <w:rFonts w:ascii="Times New Roman" w:eastAsia="Times New Roman" w:hAnsi="Times New Roman" w:cs="Times New Roman"/>
                <w:sz w:val="20"/>
                <w:szCs w:val="20"/>
              </w:rPr>
              <w:t>Доля приобретаемого оборудования, средств обучения и воспитания, %</w:t>
            </w:r>
          </w:p>
        </w:tc>
        <w:tc>
          <w:tcPr>
            <w:tcW w:w="3306" w:type="dxa"/>
            <w:tcBorders>
              <w:top w:val="single" w:sz="4" w:space="0" w:color="000000"/>
              <w:left w:val="single" w:sz="4" w:space="0" w:color="000000"/>
              <w:bottom w:val="single" w:sz="4" w:space="0" w:color="000000"/>
              <w:right w:val="single" w:sz="4" w:space="0" w:color="000000"/>
            </w:tcBorders>
          </w:tcPr>
          <w:p w:rsidR="004F0CCC" w:rsidRPr="00985931" w:rsidRDefault="004F0CCC" w:rsidP="004F0CCC">
            <w:pPr>
              <w:spacing w:after="0" w:line="240" w:lineRule="auto"/>
              <w:rPr>
                <w:rFonts w:ascii="Times New Roman" w:eastAsia="Times New Roman" w:hAnsi="Times New Roman" w:cs="Times New Roman"/>
                <w:sz w:val="20"/>
                <w:szCs w:val="20"/>
              </w:rPr>
            </w:pPr>
            <w:r w:rsidRPr="00B7514D">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autoSpaceDE w:val="0"/>
              <w:autoSpaceDN w:val="0"/>
              <w:adjustRightInd w:val="0"/>
              <w:spacing w:after="0" w:line="240" w:lineRule="auto"/>
              <w:jc w:val="center"/>
              <w:outlineLvl w:val="1"/>
              <w:rPr>
                <w:rFonts w:ascii="Times New Roman" w:eastAsia="Calibri" w:hAnsi="Times New Roman" w:cs="Times New Roman"/>
                <w:position w:val="-6"/>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39"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r>
      <w:tr w:rsidR="004F0CCC" w:rsidTr="004F0CCC">
        <w:trPr>
          <w:jc w:val="center"/>
        </w:trPr>
        <w:tc>
          <w:tcPr>
            <w:tcW w:w="543" w:type="dxa"/>
            <w:tcBorders>
              <w:top w:val="single" w:sz="4" w:space="0" w:color="000000"/>
              <w:left w:val="single" w:sz="4" w:space="0" w:color="000000"/>
              <w:bottom w:val="single" w:sz="4" w:space="0" w:color="000000"/>
              <w:right w:val="single" w:sz="4" w:space="0" w:color="000000"/>
            </w:tcBorders>
          </w:tcPr>
          <w:p w:rsidR="004F0CCC" w:rsidRDefault="004F0CCC" w:rsidP="004F0CCC">
            <w:pPr>
              <w:numPr>
                <w:ilvl w:val="0"/>
                <w:numId w:val="21"/>
              </w:numPr>
              <w:autoSpaceDE w:val="0"/>
              <w:autoSpaceDN w:val="0"/>
              <w:adjustRightInd w:val="0"/>
              <w:spacing w:after="0" w:line="240" w:lineRule="auto"/>
              <w:ind w:left="0"/>
              <w:outlineLvl w:val="1"/>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5111" w:type="dxa"/>
            <w:tcBorders>
              <w:top w:val="single" w:sz="4" w:space="0" w:color="000000"/>
              <w:left w:val="single" w:sz="4" w:space="0" w:color="000000"/>
              <w:bottom w:val="single" w:sz="4" w:space="0" w:color="000000"/>
              <w:right w:val="single" w:sz="4" w:space="0" w:color="000000"/>
            </w:tcBorders>
          </w:tcPr>
          <w:p w:rsidR="004F0CCC" w:rsidRPr="00985931" w:rsidRDefault="004F0CCC" w:rsidP="004F0CCC">
            <w:pPr>
              <w:spacing w:after="0" w:line="240" w:lineRule="auto"/>
              <w:rPr>
                <w:rFonts w:ascii="Times New Roman" w:eastAsia="Times New Roman" w:hAnsi="Times New Roman" w:cs="Times New Roman"/>
                <w:sz w:val="20"/>
                <w:szCs w:val="20"/>
              </w:rPr>
            </w:pPr>
            <w:r w:rsidRPr="004F0CCC">
              <w:rPr>
                <w:rFonts w:ascii="Times New Roman" w:eastAsia="Times New Roman" w:hAnsi="Times New Roman" w:cs="Times New Roman"/>
                <w:sz w:val="20"/>
                <w:szCs w:val="20"/>
              </w:rPr>
              <w:t>Количество отремонтированных спортивных залов, ед</w:t>
            </w:r>
            <w:r>
              <w:rPr>
                <w:rFonts w:ascii="Times New Roman" w:eastAsia="Times New Roman" w:hAnsi="Times New Roman" w:cs="Times New Roman"/>
                <w:sz w:val="20"/>
                <w:szCs w:val="20"/>
              </w:rPr>
              <w:t>.</w:t>
            </w:r>
          </w:p>
        </w:tc>
        <w:tc>
          <w:tcPr>
            <w:tcW w:w="3306" w:type="dxa"/>
            <w:tcBorders>
              <w:top w:val="single" w:sz="4" w:space="0" w:color="000000"/>
              <w:left w:val="single" w:sz="4" w:space="0" w:color="000000"/>
              <w:bottom w:val="single" w:sz="4" w:space="0" w:color="000000"/>
              <w:right w:val="single" w:sz="4" w:space="0" w:color="000000"/>
            </w:tcBorders>
          </w:tcPr>
          <w:p w:rsidR="004F0CCC" w:rsidRPr="00985931" w:rsidRDefault="004F0CCC" w:rsidP="004F0CCC">
            <w:pPr>
              <w:spacing w:after="0" w:line="240" w:lineRule="auto"/>
              <w:rPr>
                <w:rFonts w:ascii="Times New Roman" w:eastAsia="Times New Roman" w:hAnsi="Times New Roman" w:cs="Times New Roman"/>
                <w:sz w:val="20"/>
                <w:szCs w:val="20"/>
              </w:rPr>
            </w:pPr>
            <w:r w:rsidRPr="00B7514D">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autoSpaceDE w:val="0"/>
              <w:autoSpaceDN w:val="0"/>
              <w:adjustRightInd w:val="0"/>
              <w:spacing w:after="0" w:line="240" w:lineRule="auto"/>
              <w:jc w:val="center"/>
              <w:outlineLvl w:val="1"/>
              <w:rPr>
                <w:rFonts w:ascii="Times New Roman" w:eastAsia="Calibri" w:hAnsi="Times New Roman" w:cs="Times New Roman"/>
                <w:position w:val="-6"/>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39"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sz w:val="20"/>
                <w:szCs w:val="20"/>
              </w:rPr>
            </w:pPr>
          </w:p>
        </w:tc>
      </w:tr>
    </w:tbl>
    <w:p w:rsidR="00C6619C" w:rsidRDefault="00C6619C" w:rsidP="00DF3CD3">
      <w:pPr>
        <w:widowControl w:val="0"/>
        <w:autoSpaceDE w:val="0"/>
        <w:autoSpaceDN w:val="0"/>
        <w:adjustRightInd w:val="0"/>
        <w:spacing w:after="0" w:line="240" w:lineRule="auto"/>
        <w:ind w:left="1710"/>
        <w:rPr>
          <w:rFonts w:ascii="Times New Roman" w:eastAsia="MS Mincho" w:hAnsi="Times New Roman" w:cs="Times New Roman"/>
          <w:sz w:val="28"/>
          <w:szCs w:val="28"/>
        </w:rPr>
      </w:pPr>
    </w:p>
    <w:p w:rsidR="00C6619C" w:rsidRDefault="00C6619C" w:rsidP="00563099">
      <w:pPr>
        <w:widowControl w:val="0"/>
        <w:numPr>
          <w:ilvl w:val="1"/>
          <w:numId w:val="20"/>
        </w:numPr>
        <w:autoSpaceDE w:val="0"/>
        <w:autoSpaceDN w:val="0"/>
        <w:adjustRightInd w:val="0"/>
        <w:spacing w:after="0" w:line="240" w:lineRule="auto"/>
        <w:jc w:val="center"/>
        <w:rPr>
          <w:rFonts w:ascii="Times New Roman" w:eastAsia="MS Mincho" w:hAnsi="Times New Roman" w:cs="Times New Roman"/>
          <w:sz w:val="28"/>
          <w:szCs w:val="28"/>
        </w:rPr>
      </w:pPr>
      <w:r>
        <w:rPr>
          <w:rFonts w:ascii="Times New Roman" w:eastAsia="MS Mincho" w:hAnsi="Times New Roman" w:cs="Times New Roman"/>
          <w:b/>
          <w:bCs/>
          <w:sz w:val="24"/>
          <w:szCs w:val="24"/>
        </w:rPr>
        <w:t xml:space="preserve">ПРОГНОЗ ПОКАЗАТЕЛЕЙ КОНЕЧНОГО РЕЗУЛЬТАТА РЕАЛИЗАЦИИ </w:t>
      </w:r>
      <w:r>
        <w:rPr>
          <w:rFonts w:ascii="Times New Roman" w:eastAsia="MS Mincho" w:hAnsi="Times New Roman" w:cs="Times New Roman"/>
          <w:b/>
          <w:bCs/>
          <w:sz w:val="24"/>
          <w:szCs w:val="24"/>
          <w:lang w:val="en-US"/>
        </w:rPr>
        <w:t>II</w:t>
      </w:r>
      <w:r>
        <w:rPr>
          <w:rFonts w:ascii="Times New Roman" w:eastAsia="MS Mincho" w:hAnsi="Times New Roman" w:cs="Times New Roman"/>
          <w:b/>
          <w:bCs/>
          <w:sz w:val="24"/>
          <w:szCs w:val="24"/>
        </w:rPr>
        <w:t xml:space="preserve"> ЭТАПА ПОДПРОГРАММЫ 2</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4932"/>
        <w:gridCol w:w="3116"/>
        <w:gridCol w:w="851"/>
        <w:gridCol w:w="1203"/>
        <w:gridCol w:w="993"/>
        <w:gridCol w:w="1134"/>
        <w:gridCol w:w="1094"/>
      </w:tblGrid>
      <w:tr w:rsidR="00C6619C" w:rsidTr="00985931">
        <w:trPr>
          <w:tblHeader/>
          <w:jc w:val="center"/>
        </w:trPr>
        <w:tc>
          <w:tcPr>
            <w:tcW w:w="852"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w:t>
            </w:r>
          </w:p>
        </w:tc>
        <w:tc>
          <w:tcPr>
            <w:tcW w:w="4932"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Наименование показателя, единица измерения</w:t>
            </w:r>
          </w:p>
        </w:tc>
        <w:tc>
          <w:tcPr>
            <w:tcW w:w="3116"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Соисполнитель</w:t>
            </w:r>
          </w:p>
        </w:tc>
        <w:tc>
          <w:tcPr>
            <w:tcW w:w="5275" w:type="dxa"/>
            <w:gridSpan w:val="5"/>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Значение показателя по годам реализации</w:t>
            </w:r>
          </w:p>
        </w:tc>
      </w:tr>
      <w:tr w:rsidR="00C6619C" w:rsidTr="00985931">
        <w:trPr>
          <w:tblHeader/>
          <w:jc w:val="center"/>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rPr>
            </w:pPr>
          </w:p>
        </w:tc>
        <w:tc>
          <w:tcPr>
            <w:tcW w:w="4932"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rPr>
            </w:pPr>
          </w:p>
        </w:tc>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rPr>
            </w:pPr>
          </w:p>
        </w:tc>
        <w:tc>
          <w:tcPr>
            <w:tcW w:w="85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2021 г.</w:t>
            </w:r>
          </w:p>
        </w:tc>
        <w:tc>
          <w:tcPr>
            <w:tcW w:w="120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 xml:space="preserve">2022 г. </w:t>
            </w: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2023 г.</w:t>
            </w:r>
          </w:p>
        </w:tc>
        <w:tc>
          <w:tcPr>
            <w:tcW w:w="113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2024 г.</w:t>
            </w:r>
          </w:p>
        </w:tc>
        <w:tc>
          <w:tcPr>
            <w:tcW w:w="1094" w:type="dxa"/>
            <w:tcBorders>
              <w:top w:val="single" w:sz="4" w:space="0" w:color="auto"/>
              <w:left w:val="single" w:sz="4" w:space="0" w:color="000000"/>
              <w:bottom w:val="single" w:sz="4" w:space="0" w:color="auto"/>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2025г.</w:t>
            </w:r>
          </w:p>
        </w:tc>
      </w:tr>
      <w:tr w:rsidR="00C6619C" w:rsidTr="00985931">
        <w:trPr>
          <w:tblHeader/>
          <w:jc w:val="center"/>
        </w:trPr>
        <w:tc>
          <w:tcPr>
            <w:tcW w:w="852"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1"/>
              </w:numPr>
              <w:autoSpaceDE w:val="0"/>
              <w:autoSpaceDN w:val="0"/>
              <w:adjustRightInd w:val="0"/>
              <w:spacing w:after="0" w:line="240" w:lineRule="auto"/>
              <w:ind w:left="0"/>
              <w:outlineLvl w:val="1"/>
              <w:rPr>
                <w:rFonts w:ascii="Times New Roman" w:eastAsia="Calibri" w:hAnsi="Times New Roman" w:cs="Times New Roman"/>
                <w:bCs/>
              </w:rPr>
            </w:pPr>
            <w:r>
              <w:rPr>
                <w:rFonts w:ascii="Times New Roman" w:eastAsia="Calibri" w:hAnsi="Times New Roman" w:cs="Times New Roman"/>
                <w:bCs/>
              </w:rPr>
              <w:lastRenderedPageBreak/>
              <w:t>1.</w:t>
            </w:r>
          </w:p>
        </w:tc>
        <w:tc>
          <w:tcPr>
            <w:tcW w:w="493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rPr>
            </w:pPr>
            <w:r>
              <w:rPr>
                <w:rFonts w:ascii="Times New Roman" w:eastAsia="Times New Roman" w:hAnsi="Times New Roman" w:cs="Times New Roman"/>
              </w:rPr>
              <w:t>Доля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311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Times New Roman" w:hAnsi="Times New Roman" w:cs="Times New Roman"/>
              </w:rPr>
            </w:pPr>
            <w:r>
              <w:rPr>
                <w:rFonts w:ascii="Times New Roman" w:eastAsia="Times New Roman" w:hAnsi="Times New Roman" w:cs="Times New Roman"/>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70,2</w:t>
            </w:r>
          </w:p>
        </w:tc>
        <w:tc>
          <w:tcPr>
            <w:tcW w:w="1203"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76,4</w:t>
            </w: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tc>
        <w:tc>
          <w:tcPr>
            <w:tcW w:w="993"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82,6</w:t>
            </w:r>
          </w:p>
        </w:tc>
        <w:tc>
          <w:tcPr>
            <w:tcW w:w="1134" w:type="dxa"/>
            <w:tcBorders>
              <w:top w:val="single" w:sz="4" w:space="0" w:color="000000"/>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84,8</w:t>
            </w:r>
          </w:p>
        </w:tc>
        <w:tc>
          <w:tcPr>
            <w:tcW w:w="1094" w:type="dxa"/>
            <w:tcBorders>
              <w:top w:val="single" w:sz="4" w:space="0" w:color="auto"/>
              <w:left w:val="single" w:sz="4" w:space="0" w:color="000000"/>
              <w:bottom w:val="single" w:sz="4" w:space="0" w:color="000000"/>
              <w:right w:val="single" w:sz="4" w:space="0" w:color="000000"/>
            </w:tcBorders>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Cs/>
              </w:rPr>
            </w:pPr>
            <w:r>
              <w:rPr>
                <w:rFonts w:ascii="Times New Roman" w:eastAsia="Calibri" w:hAnsi="Times New Roman" w:cs="Times New Roman"/>
                <w:bCs/>
              </w:rPr>
              <w:t>88</w:t>
            </w:r>
          </w:p>
        </w:tc>
      </w:tr>
      <w:tr w:rsidR="00C6619C" w:rsidTr="00985931">
        <w:trPr>
          <w:tblHeader/>
          <w:jc w:val="center"/>
        </w:trPr>
        <w:tc>
          <w:tcPr>
            <w:tcW w:w="852"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1"/>
              </w:numPr>
              <w:autoSpaceDE w:val="0"/>
              <w:autoSpaceDN w:val="0"/>
              <w:adjustRightInd w:val="0"/>
              <w:spacing w:after="0" w:line="240" w:lineRule="auto"/>
              <w:ind w:left="0"/>
              <w:outlineLvl w:val="1"/>
              <w:rPr>
                <w:rFonts w:ascii="Times New Roman" w:eastAsia="Calibri" w:hAnsi="Times New Roman" w:cs="Times New Roman"/>
                <w:bCs/>
              </w:rPr>
            </w:pPr>
            <w:r>
              <w:rPr>
                <w:rFonts w:ascii="Times New Roman" w:eastAsia="Calibri" w:hAnsi="Times New Roman" w:cs="Times New Roman"/>
                <w:bCs/>
              </w:rPr>
              <w:t>2.</w:t>
            </w:r>
          </w:p>
        </w:tc>
        <w:tc>
          <w:tcPr>
            <w:tcW w:w="493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Доля выпускников 11 классов муниципальных общеобразовательных учреждений, сдавших единый государственный экзамен, в общей численности выпускников 11 классов муниципальных общеобразовательных учреждений, %</w:t>
            </w:r>
          </w:p>
        </w:tc>
        <w:tc>
          <w:tcPr>
            <w:tcW w:w="311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Times New Roman" w:hAnsi="Times New Roman" w:cs="Times New Roman"/>
              </w:rPr>
            </w:pPr>
            <w:r>
              <w:rPr>
                <w:rFonts w:ascii="Times New Roman" w:eastAsia="Times New Roman" w:hAnsi="Times New Roman" w:cs="Times New Roman"/>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rPr>
            </w:pPr>
            <w:r>
              <w:rPr>
                <w:rFonts w:ascii="Times New Roman" w:eastAsia="Calibri" w:hAnsi="Times New Roman" w:cs="Times New Roman"/>
              </w:rPr>
              <w:t>100</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rPr>
            </w:pPr>
            <w:r>
              <w:rPr>
                <w:rFonts w:ascii="Times New Roman" w:eastAsia="Calibri" w:hAnsi="Times New Roman" w:cs="Times New Roman"/>
              </w:rPr>
              <w:t>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rPr>
            </w:pPr>
            <w:r>
              <w:rPr>
                <w:rFonts w:ascii="Times New Roman" w:eastAsia="Calibri"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rPr>
            </w:pPr>
          </w:p>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rPr>
            </w:pPr>
            <w:r>
              <w:rPr>
                <w:rFonts w:ascii="Times New Roman" w:eastAsia="Calibri" w:hAnsi="Times New Roman" w:cs="Times New Roman"/>
              </w:rPr>
              <w:t>100</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rPr>
            </w:pPr>
            <w:r>
              <w:rPr>
                <w:rFonts w:ascii="Times New Roman" w:eastAsia="Calibri" w:hAnsi="Times New Roman" w:cs="Times New Roman"/>
              </w:rPr>
              <w:t>100</w:t>
            </w:r>
          </w:p>
        </w:tc>
      </w:tr>
      <w:tr w:rsidR="00C6619C" w:rsidTr="00985931">
        <w:trPr>
          <w:tblHeader/>
          <w:jc w:val="center"/>
        </w:trPr>
        <w:tc>
          <w:tcPr>
            <w:tcW w:w="852"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1"/>
              </w:numPr>
              <w:autoSpaceDE w:val="0"/>
              <w:autoSpaceDN w:val="0"/>
              <w:adjustRightInd w:val="0"/>
              <w:spacing w:after="0" w:line="240" w:lineRule="auto"/>
              <w:ind w:left="0"/>
              <w:outlineLvl w:val="1"/>
              <w:rPr>
                <w:rFonts w:ascii="Times New Roman" w:eastAsia="Calibri" w:hAnsi="Times New Roman" w:cs="Times New Roman"/>
                <w:bCs/>
              </w:rPr>
            </w:pPr>
            <w:r>
              <w:rPr>
                <w:rFonts w:ascii="Times New Roman" w:eastAsia="Calibri" w:hAnsi="Times New Roman" w:cs="Times New Roman"/>
                <w:bCs/>
              </w:rPr>
              <w:t>3.</w:t>
            </w:r>
          </w:p>
        </w:tc>
        <w:tc>
          <w:tcPr>
            <w:tcW w:w="493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Удельный вес численности обучающихся организаций общего образования, обучающихся по новым федеральным государственным образовательным стандартам, %</w:t>
            </w:r>
          </w:p>
        </w:tc>
        <w:tc>
          <w:tcPr>
            <w:tcW w:w="311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Times New Roman" w:hAnsi="Times New Roman" w:cs="Times New Roman"/>
              </w:rPr>
            </w:pPr>
            <w:r>
              <w:rPr>
                <w:rFonts w:ascii="Times New Roman" w:eastAsia="Times New Roman" w:hAnsi="Times New Roman" w:cs="Times New Roman"/>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76,2</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94,0</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C6619C" w:rsidTr="00985931">
        <w:trPr>
          <w:tblHeader/>
          <w:jc w:val="center"/>
        </w:trPr>
        <w:tc>
          <w:tcPr>
            <w:tcW w:w="852"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1"/>
              </w:numPr>
              <w:autoSpaceDE w:val="0"/>
              <w:autoSpaceDN w:val="0"/>
              <w:adjustRightInd w:val="0"/>
              <w:spacing w:after="0" w:line="240" w:lineRule="auto"/>
              <w:ind w:left="0"/>
              <w:outlineLvl w:val="1"/>
              <w:rPr>
                <w:rFonts w:ascii="Times New Roman" w:eastAsia="Calibri" w:hAnsi="Times New Roman" w:cs="Times New Roman"/>
                <w:bCs/>
              </w:rPr>
            </w:pPr>
            <w:r>
              <w:rPr>
                <w:rFonts w:ascii="Times New Roman" w:eastAsia="Calibri" w:hAnsi="Times New Roman" w:cs="Times New Roman"/>
                <w:bCs/>
              </w:rPr>
              <w:t>4.</w:t>
            </w:r>
          </w:p>
        </w:tc>
        <w:tc>
          <w:tcPr>
            <w:tcW w:w="493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Times New Roman" w:hAnsi="Times New Roman" w:cs="Times New Roman"/>
                <w:bCs/>
              </w:rPr>
            </w:pPr>
            <w:r>
              <w:rPr>
                <w:rFonts w:ascii="Times New Roman" w:eastAsia="Times New Roman" w:hAnsi="Times New Roman" w:cs="Times New Roman"/>
              </w:rPr>
              <w:t>Удельный вес выпускников 11 классов муниципальных общеобразовательных учреждений, поступивших в течение одного года после окончания обучения в учреждения профессионального образования, %</w:t>
            </w:r>
          </w:p>
        </w:tc>
        <w:tc>
          <w:tcPr>
            <w:tcW w:w="3116"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Times New Roman" w:hAnsi="Times New Roman" w:cs="Times New Roman"/>
              </w:rPr>
            </w:pPr>
            <w:r>
              <w:rPr>
                <w:rFonts w:ascii="Times New Roman" w:eastAsia="Times New Roman" w:hAnsi="Times New Roman" w:cs="Times New Roman"/>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position w:val="-6"/>
              </w:rPr>
            </w:pPr>
            <w:r>
              <w:rPr>
                <w:rFonts w:ascii="Times New Roman" w:eastAsia="Calibri" w:hAnsi="Times New Roman" w:cs="Times New Roman"/>
                <w:position w:val="-6"/>
              </w:rPr>
              <w:t>91,9</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92,0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92,1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92,2</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92,2</w:t>
            </w:r>
          </w:p>
        </w:tc>
      </w:tr>
      <w:tr w:rsidR="00985931" w:rsidTr="00985931">
        <w:trPr>
          <w:tblHeader/>
          <w:jc w:val="center"/>
        </w:trPr>
        <w:tc>
          <w:tcPr>
            <w:tcW w:w="852" w:type="dxa"/>
            <w:tcBorders>
              <w:top w:val="single" w:sz="4" w:space="0" w:color="000000"/>
              <w:left w:val="single" w:sz="4" w:space="0" w:color="000000"/>
              <w:bottom w:val="single" w:sz="4" w:space="0" w:color="000000"/>
              <w:right w:val="single" w:sz="4" w:space="0" w:color="000000"/>
            </w:tcBorders>
          </w:tcPr>
          <w:p w:rsidR="00985931" w:rsidRDefault="00985931" w:rsidP="00563099">
            <w:pPr>
              <w:numPr>
                <w:ilvl w:val="0"/>
                <w:numId w:val="21"/>
              </w:numPr>
              <w:autoSpaceDE w:val="0"/>
              <w:autoSpaceDN w:val="0"/>
              <w:adjustRightInd w:val="0"/>
              <w:spacing w:after="0" w:line="240" w:lineRule="auto"/>
              <w:ind w:left="0"/>
              <w:outlineLvl w:val="1"/>
              <w:rPr>
                <w:rFonts w:ascii="Times New Roman" w:eastAsia="Calibri" w:hAnsi="Times New Roman" w:cs="Times New Roman"/>
                <w:bCs/>
              </w:rPr>
            </w:pPr>
            <w:r>
              <w:rPr>
                <w:rFonts w:ascii="Times New Roman" w:eastAsia="Calibri" w:hAnsi="Times New Roman" w:cs="Times New Roman"/>
                <w:bCs/>
              </w:rPr>
              <w:t>5.</w:t>
            </w:r>
          </w:p>
        </w:tc>
        <w:tc>
          <w:tcPr>
            <w:tcW w:w="4932" w:type="dxa"/>
            <w:tcBorders>
              <w:top w:val="single" w:sz="4" w:space="0" w:color="000000"/>
              <w:left w:val="single" w:sz="4" w:space="0" w:color="000000"/>
              <w:bottom w:val="single" w:sz="4" w:space="0" w:color="000000"/>
              <w:right w:val="single" w:sz="4" w:space="0" w:color="000000"/>
            </w:tcBorders>
          </w:tcPr>
          <w:p w:rsidR="00985931" w:rsidRDefault="00985931" w:rsidP="00FC43AF">
            <w:pPr>
              <w:spacing w:after="0" w:line="240" w:lineRule="auto"/>
              <w:rPr>
                <w:rFonts w:ascii="Times New Roman" w:eastAsia="Times New Roman" w:hAnsi="Times New Roman" w:cs="Times New Roman"/>
                <w:sz w:val="20"/>
                <w:szCs w:val="20"/>
              </w:rPr>
            </w:pPr>
            <w:r w:rsidRPr="00985931">
              <w:rPr>
                <w:rFonts w:ascii="Times New Roman" w:eastAsia="Times New Roman" w:hAnsi="Times New Roman" w:cs="Times New Roman"/>
                <w:sz w:val="20"/>
                <w:szCs w:val="20"/>
              </w:rPr>
              <w:t>Доля обучающихся общеобразовательных организаций, занятых в школьных спортивных секциях, от общей численности обучающихся общеобразовательных организаций района</w:t>
            </w:r>
            <w:r>
              <w:rPr>
                <w:rFonts w:ascii="Times New Roman" w:eastAsia="Times New Roman" w:hAnsi="Times New Roman" w:cs="Times New Roman"/>
                <w:sz w:val="20"/>
                <w:szCs w:val="20"/>
              </w:rPr>
              <w:t>, %</w:t>
            </w:r>
          </w:p>
        </w:tc>
        <w:tc>
          <w:tcPr>
            <w:tcW w:w="3116" w:type="dxa"/>
            <w:tcBorders>
              <w:top w:val="single" w:sz="4" w:space="0" w:color="000000"/>
              <w:left w:val="single" w:sz="4" w:space="0" w:color="000000"/>
              <w:bottom w:val="single" w:sz="4" w:space="0" w:color="000000"/>
              <w:right w:val="single" w:sz="4" w:space="0" w:color="000000"/>
            </w:tcBorders>
            <w:vAlign w:val="center"/>
          </w:tcPr>
          <w:p w:rsidR="00985931" w:rsidRDefault="00985931" w:rsidP="00FC43AF">
            <w:pPr>
              <w:spacing w:after="0" w:line="240" w:lineRule="auto"/>
              <w:rPr>
                <w:rFonts w:ascii="Times New Roman" w:eastAsia="Times New Roman" w:hAnsi="Times New Roman" w:cs="Times New Roman"/>
                <w:sz w:val="20"/>
                <w:szCs w:val="20"/>
              </w:rPr>
            </w:pPr>
            <w:r w:rsidRPr="00985931">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tcPr>
          <w:p w:rsidR="00985931" w:rsidRDefault="00985931" w:rsidP="00985931">
            <w:pPr>
              <w:autoSpaceDE w:val="0"/>
              <w:autoSpaceDN w:val="0"/>
              <w:adjustRightInd w:val="0"/>
              <w:spacing w:after="0" w:line="240" w:lineRule="auto"/>
              <w:jc w:val="center"/>
              <w:outlineLvl w:val="1"/>
              <w:rPr>
                <w:rFonts w:ascii="Times New Roman" w:eastAsia="Calibri" w:hAnsi="Times New Roman" w:cs="Times New Roman"/>
                <w:position w:val="-6"/>
              </w:rPr>
            </w:pPr>
            <w:r>
              <w:rPr>
                <w:rFonts w:ascii="Times New Roman" w:eastAsia="Calibri" w:hAnsi="Times New Roman" w:cs="Times New Roman"/>
                <w:position w:val="-6"/>
              </w:rPr>
              <w:t>33</w:t>
            </w:r>
          </w:p>
        </w:tc>
        <w:tc>
          <w:tcPr>
            <w:tcW w:w="1203" w:type="dxa"/>
            <w:tcBorders>
              <w:top w:val="single" w:sz="4" w:space="0" w:color="000000"/>
              <w:left w:val="single" w:sz="4" w:space="0" w:color="000000"/>
              <w:bottom w:val="single" w:sz="4" w:space="0" w:color="000000"/>
              <w:right w:val="single" w:sz="4" w:space="0" w:color="000000"/>
            </w:tcBorders>
            <w:vAlign w:val="center"/>
          </w:tcPr>
          <w:p w:rsidR="00985931" w:rsidRDefault="00985931" w:rsidP="00985931">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35</w:t>
            </w:r>
          </w:p>
        </w:tc>
        <w:tc>
          <w:tcPr>
            <w:tcW w:w="993" w:type="dxa"/>
            <w:tcBorders>
              <w:top w:val="single" w:sz="4" w:space="0" w:color="000000"/>
              <w:left w:val="single" w:sz="4" w:space="0" w:color="000000"/>
              <w:bottom w:val="single" w:sz="4" w:space="0" w:color="000000"/>
              <w:right w:val="single" w:sz="4" w:space="0" w:color="000000"/>
            </w:tcBorders>
            <w:vAlign w:val="center"/>
          </w:tcPr>
          <w:p w:rsidR="00985931" w:rsidRDefault="00985931" w:rsidP="00985931">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39</w:t>
            </w:r>
          </w:p>
        </w:tc>
        <w:tc>
          <w:tcPr>
            <w:tcW w:w="1134" w:type="dxa"/>
            <w:tcBorders>
              <w:top w:val="single" w:sz="4" w:space="0" w:color="000000"/>
              <w:left w:val="single" w:sz="4" w:space="0" w:color="000000"/>
              <w:bottom w:val="single" w:sz="4" w:space="0" w:color="000000"/>
              <w:right w:val="single" w:sz="4" w:space="0" w:color="000000"/>
            </w:tcBorders>
            <w:vAlign w:val="center"/>
          </w:tcPr>
          <w:p w:rsidR="00985931" w:rsidRDefault="00985931" w:rsidP="00985931">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42</w:t>
            </w:r>
          </w:p>
        </w:tc>
        <w:tc>
          <w:tcPr>
            <w:tcW w:w="1094" w:type="dxa"/>
            <w:tcBorders>
              <w:top w:val="single" w:sz="4" w:space="0" w:color="000000"/>
              <w:left w:val="single" w:sz="4" w:space="0" w:color="000000"/>
              <w:bottom w:val="single" w:sz="4" w:space="0" w:color="000000"/>
              <w:right w:val="single" w:sz="4" w:space="0" w:color="000000"/>
            </w:tcBorders>
            <w:vAlign w:val="center"/>
          </w:tcPr>
          <w:p w:rsidR="00985931" w:rsidRDefault="00985931" w:rsidP="00DF3CD3">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45</w:t>
            </w:r>
          </w:p>
        </w:tc>
      </w:tr>
      <w:tr w:rsidR="004F0CCC" w:rsidTr="00A13131">
        <w:trPr>
          <w:tblHeader/>
          <w:jc w:val="center"/>
        </w:trPr>
        <w:tc>
          <w:tcPr>
            <w:tcW w:w="852" w:type="dxa"/>
            <w:tcBorders>
              <w:top w:val="single" w:sz="4" w:space="0" w:color="000000"/>
              <w:left w:val="single" w:sz="4" w:space="0" w:color="000000"/>
              <w:bottom w:val="single" w:sz="4" w:space="0" w:color="000000"/>
              <w:right w:val="single" w:sz="4" w:space="0" w:color="000000"/>
            </w:tcBorders>
          </w:tcPr>
          <w:p w:rsidR="004F0CCC" w:rsidRDefault="004F0CCC" w:rsidP="004F0CCC">
            <w:pPr>
              <w:numPr>
                <w:ilvl w:val="0"/>
                <w:numId w:val="21"/>
              </w:numPr>
              <w:autoSpaceDE w:val="0"/>
              <w:autoSpaceDN w:val="0"/>
              <w:adjustRightInd w:val="0"/>
              <w:spacing w:after="0" w:line="240" w:lineRule="auto"/>
              <w:ind w:left="0"/>
              <w:outlineLvl w:val="1"/>
              <w:rPr>
                <w:rFonts w:ascii="Times New Roman" w:eastAsia="Calibri" w:hAnsi="Times New Roman" w:cs="Times New Roman"/>
                <w:bCs/>
              </w:rPr>
            </w:pPr>
            <w:r>
              <w:rPr>
                <w:rFonts w:ascii="Times New Roman" w:eastAsia="Calibri" w:hAnsi="Times New Roman" w:cs="Times New Roman"/>
                <w:bCs/>
              </w:rPr>
              <w:t>6.</w:t>
            </w:r>
          </w:p>
        </w:tc>
        <w:tc>
          <w:tcPr>
            <w:tcW w:w="4932" w:type="dxa"/>
            <w:tcBorders>
              <w:top w:val="single" w:sz="4" w:space="0" w:color="000000"/>
              <w:left w:val="single" w:sz="4" w:space="0" w:color="000000"/>
              <w:bottom w:val="single" w:sz="4" w:space="0" w:color="000000"/>
              <w:right w:val="single" w:sz="4" w:space="0" w:color="000000"/>
            </w:tcBorders>
          </w:tcPr>
          <w:p w:rsidR="004F0CCC" w:rsidRPr="00985931" w:rsidRDefault="004F0CCC" w:rsidP="004F0CCC">
            <w:pPr>
              <w:spacing w:after="0" w:line="240" w:lineRule="auto"/>
              <w:rPr>
                <w:rFonts w:ascii="Times New Roman" w:eastAsia="Times New Roman" w:hAnsi="Times New Roman" w:cs="Times New Roman"/>
                <w:sz w:val="20"/>
                <w:szCs w:val="20"/>
              </w:rPr>
            </w:pPr>
            <w:r w:rsidRPr="004F0CCC">
              <w:rPr>
                <w:rFonts w:ascii="Times New Roman" w:eastAsia="Times New Roman" w:hAnsi="Times New Roman" w:cs="Times New Roman"/>
                <w:sz w:val="20"/>
                <w:szCs w:val="20"/>
              </w:rPr>
              <w:t>Доля приобретаемого оборудования, средств обучения и воспитания, %</w:t>
            </w:r>
          </w:p>
        </w:tc>
        <w:tc>
          <w:tcPr>
            <w:tcW w:w="3116" w:type="dxa"/>
            <w:tcBorders>
              <w:top w:val="single" w:sz="4" w:space="0" w:color="000000"/>
              <w:left w:val="single" w:sz="4" w:space="0" w:color="000000"/>
              <w:bottom w:val="single" w:sz="4" w:space="0" w:color="000000"/>
              <w:right w:val="single" w:sz="4" w:space="0" w:color="000000"/>
            </w:tcBorders>
          </w:tcPr>
          <w:p w:rsidR="004F0CCC" w:rsidRPr="00985931" w:rsidRDefault="004F0CCC" w:rsidP="004F0CCC">
            <w:pPr>
              <w:spacing w:after="0" w:line="240" w:lineRule="auto"/>
              <w:rPr>
                <w:rFonts w:ascii="Times New Roman" w:eastAsia="Times New Roman" w:hAnsi="Times New Roman" w:cs="Times New Roman"/>
                <w:sz w:val="20"/>
                <w:szCs w:val="20"/>
              </w:rPr>
            </w:pPr>
            <w:r w:rsidRPr="00CC06FA">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autoSpaceDE w:val="0"/>
              <w:autoSpaceDN w:val="0"/>
              <w:adjustRightInd w:val="0"/>
              <w:spacing w:after="0" w:line="240" w:lineRule="auto"/>
              <w:jc w:val="center"/>
              <w:outlineLvl w:val="1"/>
              <w:rPr>
                <w:rFonts w:ascii="Times New Roman" w:eastAsia="Calibri" w:hAnsi="Times New Roman" w:cs="Times New Roman"/>
                <w:position w:val="-6"/>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100</w:t>
            </w:r>
          </w:p>
        </w:tc>
        <w:tc>
          <w:tcPr>
            <w:tcW w:w="1094"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100</w:t>
            </w:r>
          </w:p>
        </w:tc>
      </w:tr>
      <w:tr w:rsidR="004F0CCC" w:rsidTr="00A13131">
        <w:trPr>
          <w:tblHeader/>
          <w:jc w:val="center"/>
        </w:trPr>
        <w:tc>
          <w:tcPr>
            <w:tcW w:w="852" w:type="dxa"/>
            <w:tcBorders>
              <w:top w:val="single" w:sz="4" w:space="0" w:color="000000"/>
              <w:left w:val="single" w:sz="4" w:space="0" w:color="000000"/>
              <w:bottom w:val="single" w:sz="4" w:space="0" w:color="000000"/>
              <w:right w:val="single" w:sz="4" w:space="0" w:color="000000"/>
            </w:tcBorders>
          </w:tcPr>
          <w:p w:rsidR="004F0CCC" w:rsidRDefault="004F0CCC" w:rsidP="004F0CCC">
            <w:pPr>
              <w:numPr>
                <w:ilvl w:val="0"/>
                <w:numId w:val="21"/>
              </w:numPr>
              <w:autoSpaceDE w:val="0"/>
              <w:autoSpaceDN w:val="0"/>
              <w:adjustRightInd w:val="0"/>
              <w:spacing w:after="0" w:line="240" w:lineRule="auto"/>
              <w:ind w:left="0"/>
              <w:outlineLvl w:val="1"/>
              <w:rPr>
                <w:rFonts w:ascii="Times New Roman" w:eastAsia="Calibri" w:hAnsi="Times New Roman" w:cs="Times New Roman"/>
                <w:bCs/>
              </w:rPr>
            </w:pPr>
            <w:r>
              <w:rPr>
                <w:rFonts w:ascii="Times New Roman" w:eastAsia="Calibri" w:hAnsi="Times New Roman" w:cs="Times New Roman"/>
                <w:bCs/>
              </w:rPr>
              <w:t>7.</w:t>
            </w:r>
          </w:p>
        </w:tc>
        <w:tc>
          <w:tcPr>
            <w:tcW w:w="4932" w:type="dxa"/>
            <w:tcBorders>
              <w:top w:val="single" w:sz="4" w:space="0" w:color="000000"/>
              <w:left w:val="single" w:sz="4" w:space="0" w:color="000000"/>
              <w:bottom w:val="single" w:sz="4" w:space="0" w:color="000000"/>
              <w:right w:val="single" w:sz="4" w:space="0" w:color="000000"/>
            </w:tcBorders>
          </w:tcPr>
          <w:p w:rsidR="004F0CCC" w:rsidRPr="00985931" w:rsidRDefault="004F0CCC" w:rsidP="004F0CCC">
            <w:pPr>
              <w:spacing w:after="0" w:line="240" w:lineRule="auto"/>
              <w:rPr>
                <w:rFonts w:ascii="Times New Roman" w:eastAsia="Times New Roman" w:hAnsi="Times New Roman" w:cs="Times New Roman"/>
                <w:sz w:val="20"/>
                <w:szCs w:val="20"/>
              </w:rPr>
            </w:pPr>
            <w:r w:rsidRPr="004F0CCC">
              <w:rPr>
                <w:rFonts w:ascii="Times New Roman" w:eastAsia="Times New Roman" w:hAnsi="Times New Roman" w:cs="Times New Roman"/>
                <w:sz w:val="20"/>
                <w:szCs w:val="20"/>
              </w:rPr>
              <w:t>Количество отремонтированных спортивных залов, ед.</w:t>
            </w:r>
          </w:p>
        </w:tc>
        <w:tc>
          <w:tcPr>
            <w:tcW w:w="3116" w:type="dxa"/>
            <w:tcBorders>
              <w:top w:val="single" w:sz="4" w:space="0" w:color="000000"/>
              <w:left w:val="single" w:sz="4" w:space="0" w:color="000000"/>
              <w:bottom w:val="single" w:sz="4" w:space="0" w:color="000000"/>
              <w:right w:val="single" w:sz="4" w:space="0" w:color="000000"/>
            </w:tcBorders>
          </w:tcPr>
          <w:p w:rsidR="004F0CCC" w:rsidRPr="00985931" w:rsidRDefault="004F0CCC" w:rsidP="004F0CCC">
            <w:pPr>
              <w:spacing w:after="0" w:line="240" w:lineRule="auto"/>
              <w:rPr>
                <w:rFonts w:ascii="Times New Roman" w:eastAsia="Times New Roman" w:hAnsi="Times New Roman" w:cs="Times New Roman"/>
                <w:sz w:val="20"/>
                <w:szCs w:val="20"/>
              </w:rPr>
            </w:pPr>
            <w:r w:rsidRPr="00CC06FA">
              <w:rPr>
                <w:rFonts w:ascii="Times New Roman" w:eastAsia="Times New Roman" w:hAnsi="Times New Roman" w:cs="Times New Roman"/>
                <w:sz w:val="20"/>
                <w:szCs w:val="20"/>
              </w:rPr>
              <w:t>Управление образования администрации Прохоровского района</w:t>
            </w:r>
          </w:p>
        </w:tc>
        <w:tc>
          <w:tcPr>
            <w:tcW w:w="851"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autoSpaceDE w:val="0"/>
              <w:autoSpaceDN w:val="0"/>
              <w:adjustRightInd w:val="0"/>
              <w:spacing w:after="0" w:line="240" w:lineRule="auto"/>
              <w:jc w:val="center"/>
              <w:outlineLvl w:val="1"/>
              <w:rPr>
                <w:rFonts w:ascii="Times New Roman" w:eastAsia="Calibri" w:hAnsi="Times New Roman" w:cs="Times New Roman"/>
                <w:position w:val="-6"/>
              </w:rPr>
            </w:pPr>
          </w:p>
        </w:tc>
        <w:tc>
          <w:tcPr>
            <w:tcW w:w="1203"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1</w:t>
            </w:r>
          </w:p>
        </w:tc>
        <w:tc>
          <w:tcPr>
            <w:tcW w:w="1094" w:type="dxa"/>
            <w:tcBorders>
              <w:top w:val="single" w:sz="4" w:space="0" w:color="000000"/>
              <w:left w:val="single" w:sz="4" w:space="0" w:color="000000"/>
              <w:bottom w:val="single" w:sz="4" w:space="0" w:color="000000"/>
              <w:right w:val="single" w:sz="4" w:space="0" w:color="000000"/>
            </w:tcBorders>
            <w:vAlign w:val="center"/>
          </w:tcPr>
          <w:p w:rsidR="004F0CCC" w:rsidRDefault="004F0CCC" w:rsidP="004F0CCC">
            <w:pPr>
              <w:spacing w:after="0" w:line="240" w:lineRule="auto"/>
              <w:jc w:val="center"/>
              <w:rPr>
                <w:rFonts w:ascii="Times New Roman" w:eastAsia="Times New Roman" w:hAnsi="Times New Roman" w:cs="Times New Roman"/>
                <w:position w:val="-6"/>
              </w:rPr>
            </w:pPr>
            <w:r>
              <w:rPr>
                <w:rFonts w:ascii="Times New Roman" w:eastAsia="Times New Roman" w:hAnsi="Times New Roman" w:cs="Times New Roman"/>
                <w:position w:val="-6"/>
              </w:rPr>
              <w:t>1</w:t>
            </w:r>
          </w:p>
        </w:tc>
      </w:tr>
    </w:tbl>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p>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Исчерпывающий перечень показателей реализации подпрограммы 2 представлен в приложении 1 к муниципальной программе.</w:t>
      </w:r>
    </w:p>
    <w:p w:rsidR="00C6619C" w:rsidRDefault="00C6619C" w:rsidP="00DF3CD3">
      <w:pPr>
        <w:spacing w:after="0" w:line="240" w:lineRule="auto"/>
        <w:rPr>
          <w:rFonts w:ascii="Times New Roman" w:eastAsia="MS Mincho" w:hAnsi="Times New Roman" w:cs="Times New Roman"/>
          <w:sz w:val="28"/>
          <w:szCs w:val="28"/>
        </w:rPr>
        <w:sectPr w:rsidR="00C6619C">
          <w:pgSz w:w="16838" w:h="11906" w:orient="landscape"/>
          <w:pgMar w:top="1701" w:right="1134" w:bottom="851" w:left="1134" w:header="709" w:footer="709" w:gutter="0"/>
          <w:cols w:space="720"/>
        </w:sectPr>
      </w:pPr>
    </w:p>
    <w:p w:rsidR="00C6619C" w:rsidRDefault="00C6619C" w:rsidP="00DF3CD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ПОДПРОГРАММА 3</w:t>
      </w:r>
    </w:p>
    <w:p w:rsidR="00C6619C" w:rsidRDefault="00C6619C" w:rsidP="00DF3CD3">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«РАЗВИТИЕ ДОПОЛНИТЕЛЬНОГО ОБРАЗОВАНИЯ, ПОДДЕРЖКА ТАЛАНТЛИВЫХ И ОДАРЕННЫХ ДЕТЕЙ»</w:t>
      </w:r>
    </w:p>
    <w:p w:rsidR="00C6619C" w:rsidRDefault="00C6619C" w:rsidP="00DF3CD3">
      <w:pPr>
        <w:pStyle w:val="20"/>
        <w:widowControl w:val="0"/>
        <w:autoSpaceDE w:val="0"/>
        <w:autoSpaceDN w:val="0"/>
        <w:adjustRightInd w:val="0"/>
        <w:spacing w:after="0" w:line="240" w:lineRule="auto"/>
        <w:ind w:left="0"/>
        <w:jc w:val="both"/>
        <w:rPr>
          <w:rFonts w:ascii="Times New Roman" w:hAnsi="Times New Roman" w:cs="Times New Roman"/>
          <w:b/>
          <w:bCs/>
          <w:sz w:val="24"/>
          <w:szCs w:val="24"/>
        </w:rPr>
      </w:pPr>
    </w:p>
    <w:p w:rsidR="00C6619C" w:rsidRDefault="00C6619C" w:rsidP="00DF3CD3">
      <w:pPr>
        <w:pStyle w:val="20"/>
        <w:widowControl w:val="0"/>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ПАСПОРТ ПОДПРОГРАММЫ 3 </w:t>
      </w:r>
    </w:p>
    <w:p w:rsidR="00C6619C" w:rsidRDefault="00C6619C" w:rsidP="00DF3CD3">
      <w:pPr>
        <w:pStyle w:val="20"/>
        <w:widowControl w:val="0"/>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«РАЗВИТИЕ ДОПОЛНИТЕЛЬНОГО ОБРАЗОВАНИЯ, ПОДДЕРЖКА ТАЛАНТЛИВЫХ ИОДАРЕННЫХДЕТЕЙ»</w:t>
      </w:r>
    </w:p>
    <w:tbl>
      <w:tblPr>
        <w:tblW w:w="10245"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2552"/>
        <w:gridCol w:w="6983"/>
      </w:tblGrid>
      <w:tr w:rsidR="00C6619C" w:rsidTr="00C6619C">
        <w:tc>
          <w:tcPr>
            <w:tcW w:w="70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p>
        </w:tc>
        <w:tc>
          <w:tcPr>
            <w:tcW w:w="9534" w:type="dxa"/>
            <w:gridSpan w:val="2"/>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подпрограммы 3 «Развитие дополнительного образования, поддержка талантливых и одаренных детей»</w:t>
            </w:r>
          </w:p>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(далее – подпрограмма 3)</w:t>
            </w:r>
          </w:p>
        </w:tc>
      </w:tr>
      <w:tr w:rsidR="00C6619C" w:rsidTr="00C6619C">
        <w:tc>
          <w:tcPr>
            <w:tcW w:w="70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Соисполнитель муниципальной программы, ответственный за подпрограмму 3</w:t>
            </w:r>
          </w:p>
        </w:tc>
        <w:tc>
          <w:tcPr>
            <w:tcW w:w="6982"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Прохоровского района</w:t>
            </w:r>
          </w:p>
        </w:tc>
      </w:tr>
      <w:tr w:rsidR="00C6619C" w:rsidTr="00C6619C">
        <w:tc>
          <w:tcPr>
            <w:tcW w:w="70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hAnsi="Times New Roman" w:cs="Times New Roman"/>
                <w:strike/>
                <w:sz w:val="28"/>
                <w:szCs w:val="28"/>
                <w:lang w:eastAsia="ru-RU"/>
              </w:rPr>
            </w:pPr>
            <w:r>
              <w:rPr>
                <w:rFonts w:ascii="Times New Roman" w:hAnsi="Times New Roman" w:cs="Times New Roman"/>
                <w:sz w:val="28"/>
                <w:szCs w:val="28"/>
                <w:lang w:eastAsia="ru-RU"/>
              </w:rPr>
              <w:t>Участники подпрограммы 3</w:t>
            </w:r>
          </w:p>
        </w:tc>
        <w:tc>
          <w:tcPr>
            <w:tcW w:w="698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Управление образования администрации Прохоровского района</w:t>
            </w:r>
          </w:p>
          <w:p w:rsidR="00C6619C" w:rsidRDefault="00C6619C" w:rsidP="00DF3C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культуры и туризма администрации Прохоровского района</w:t>
            </w:r>
          </w:p>
          <w:p w:rsidR="00C6619C" w:rsidRDefault="00C6619C" w:rsidP="00DF3C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физической культуры, спорта и молодежной политики администрации Прохоровского района;</w:t>
            </w:r>
          </w:p>
        </w:tc>
      </w:tr>
      <w:tr w:rsidR="00C6619C" w:rsidTr="00C6619C">
        <w:tc>
          <w:tcPr>
            <w:tcW w:w="70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Цель (цели) подпрограммы 3</w:t>
            </w:r>
          </w:p>
        </w:tc>
        <w:tc>
          <w:tcPr>
            <w:tcW w:w="6982" w:type="dxa"/>
            <w:tcBorders>
              <w:top w:val="single" w:sz="4" w:space="0" w:color="auto"/>
              <w:left w:val="single" w:sz="4" w:space="0" w:color="auto"/>
              <w:bottom w:val="single" w:sz="4" w:space="0" w:color="auto"/>
              <w:right w:val="single" w:sz="4" w:space="0" w:color="auto"/>
            </w:tcBorders>
            <w:hideMark/>
          </w:tcPr>
          <w:p w:rsidR="00C6619C" w:rsidRDefault="00C6619C" w:rsidP="00DF3CD3">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Формирование условий для развития муниципальной системы воспитания и дополнительного образования</w:t>
            </w:r>
          </w:p>
        </w:tc>
      </w:tr>
      <w:tr w:rsidR="00C6619C" w:rsidTr="00C6619C">
        <w:tc>
          <w:tcPr>
            <w:tcW w:w="70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Задачи подпрограммы 3</w:t>
            </w:r>
          </w:p>
        </w:tc>
        <w:tc>
          <w:tcPr>
            <w:tcW w:w="6982" w:type="dxa"/>
            <w:tcBorders>
              <w:top w:val="single" w:sz="4" w:space="0" w:color="auto"/>
              <w:left w:val="single" w:sz="4" w:space="0" w:color="auto"/>
              <w:bottom w:val="single" w:sz="4" w:space="0" w:color="auto"/>
              <w:right w:val="single" w:sz="4" w:space="0" w:color="auto"/>
            </w:tcBorders>
            <w:hideMark/>
          </w:tcPr>
          <w:p w:rsidR="00C6619C" w:rsidRDefault="00C6619C" w:rsidP="00DF3CD3">
            <w:pPr>
              <w:pStyle w:val="ConsPlusCell"/>
              <w:jc w:val="both"/>
              <w:rPr>
                <w:rFonts w:ascii="Times New Roman" w:hAnsi="Times New Roman" w:cs="Times New Roman"/>
                <w:sz w:val="28"/>
                <w:szCs w:val="28"/>
                <w:lang w:eastAsia="en-US"/>
              </w:rPr>
            </w:pPr>
            <w:r>
              <w:rPr>
                <w:rFonts w:ascii="Times New Roman" w:hAnsi="Times New Roman" w:cs="Times New Roman"/>
                <w:sz w:val="28"/>
                <w:szCs w:val="28"/>
                <w:lang w:eastAsia="en-US"/>
              </w:rPr>
              <w:t>Обеспечение государственных гарантий доступно</w:t>
            </w:r>
            <w:r w:rsidR="00341871">
              <w:rPr>
                <w:rFonts w:ascii="Times New Roman" w:hAnsi="Times New Roman" w:cs="Times New Roman"/>
                <w:sz w:val="28"/>
                <w:szCs w:val="28"/>
                <w:lang w:eastAsia="en-US"/>
              </w:rPr>
              <w:t xml:space="preserve">сти </w:t>
            </w:r>
            <w:r w:rsidR="00341871" w:rsidRPr="00F21BB6">
              <w:rPr>
                <w:rFonts w:ascii="Times New Roman" w:hAnsi="Times New Roman" w:cs="Times New Roman"/>
                <w:sz w:val="28"/>
                <w:szCs w:val="28"/>
                <w:lang w:eastAsia="en-US"/>
              </w:rPr>
              <w:t xml:space="preserve">дополнительного образования и обеспечения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w:t>
            </w:r>
            <w:r w:rsidR="00910054" w:rsidRPr="00F21BB6">
              <w:rPr>
                <w:rFonts w:ascii="Times New Roman" w:hAnsi="Times New Roman" w:cs="Times New Roman"/>
                <w:sz w:val="28"/>
                <w:szCs w:val="28"/>
                <w:lang w:eastAsia="en-US"/>
              </w:rPr>
              <w:t>бюджетной системы, легкость и оперативность смены осваиваемых образовательных программ</w:t>
            </w:r>
          </w:p>
        </w:tc>
      </w:tr>
      <w:tr w:rsidR="00C6619C" w:rsidTr="00C6619C">
        <w:tc>
          <w:tcPr>
            <w:tcW w:w="70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25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Сроки реализации подпрограммы 3</w:t>
            </w:r>
          </w:p>
        </w:tc>
        <w:tc>
          <w:tcPr>
            <w:tcW w:w="698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Подпрограмма 3 реализуется с 2015 года по 2025 год в 2 этапа:</w:t>
            </w:r>
          </w:p>
          <w:p w:rsidR="00C6619C" w:rsidRDefault="00C6619C" w:rsidP="00DF3C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этап – 2015-2020 гг.;</w:t>
            </w:r>
          </w:p>
          <w:p w:rsidR="00C6619C" w:rsidRDefault="00C6619C" w:rsidP="00DF3CD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 2021-2025 гг.</w:t>
            </w:r>
          </w:p>
        </w:tc>
      </w:tr>
      <w:tr w:rsidR="00C6619C" w:rsidTr="00C6619C">
        <w:tc>
          <w:tcPr>
            <w:tcW w:w="70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tc>
        <w:tc>
          <w:tcPr>
            <w:tcW w:w="25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Общий объем бюджетных ассигнований подпрограммы 3, в том числе за счет средств местного бюджета (с расшифровкой плановых объемов бюджетных </w:t>
            </w:r>
            <w:r>
              <w:rPr>
                <w:rFonts w:ascii="Times New Roman" w:hAnsi="Times New Roman" w:cs="Times New Roman"/>
                <w:sz w:val="28"/>
                <w:szCs w:val="28"/>
              </w:rPr>
              <w:lastRenderedPageBreak/>
              <w:t>ассигнований по годам ее реализации), а также прогнозный объем средств, привлекаемых из других источников</w:t>
            </w:r>
          </w:p>
        </w:tc>
        <w:tc>
          <w:tcPr>
            <w:tcW w:w="6982" w:type="dxa"/>
            <w:tcBorders>
              <w:top w:val="single" w:sz="4" w:space="0" w:color="auto"/>
              <w:left w:val="single" w:sz="4" w:space="0" w:color="auto"/>
              <w:bottom w:val="single" w:sz="4" w:space="0" w:color="auto"/>
              <w:right w:val="single" w:sz="4" w:space="0" w:color="auto"/>
            </w:tcBorders>
            <w:hideMark/>
          </w:tcPr>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lastRenderedPageBreak/>
              <w:t>Предполагаемый общий объем финансирования подпрограммы 3 в 2015 – 2025 годах за счет всех источников финансирования составит 254 652,6 тыс. рублей, в том числе по годам:</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2015 год – 23 538,6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2016 год – 30 317,9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2017 год – 29 962,3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2018 год – 32 171,9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2019 год – 25 803,8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2020 год – 29 279,8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lastRenderedPageBreak/>
              <w:t>2021 год – 30 724,3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2022 год – 13 155,0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2023 год – 13 221,0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2024 год – 13 238,0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2025 год – 13 240,0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3 за счет муниципального бюджета составляет – 244 830,5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3 за счет областного бюджета составляет – 7 589,8 тыс. рублей.</w:t>
            </w:r>
          </w:p>
          <w:p w:rsidR="0026267B" w:rsidRPr="0026267B" w:rsidRDefault="0026267B" w:rsidP="0026267B">
            <w:pPr>
              <w:widowControl w:val="0"/>
              <w:tabs>
                <w:tab w:val="left" w:pos="851"/>
              </w:tabs>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3 за счет федерального бюджета составляет – 174,2 тыс. рублей.</w:t>
            </w:r>
          </w:p>
          <w:p w:rsidR="00C6619C" w:rsidRDefault="0026267B" w:rsidP="0026267B">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3 в 2015 – 2025 годах за счет иных источников составит 2 058,1 тыс. рублей.</w:t>
            </w:r>
          </w:p>
        </w:tc>
      </w:tr>
      <w:tr w:rsidR="00C6619C" w:rsidTr="00C6619C">
        <w:tc>
          <w:tcPr>
            <w:tcW w:w="70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Целевые показатели (индикаторы) подпрограммы 3</w:t>
            </w:r>
          </w:p>
        </w:tc>
        <w:tc>
          <w:tcPr>
            <w:tcW w:w="698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Доля детей, охваченных дополнительными образовательными программами (в том числе программами внеурочной деятельности), в общей численности детей и молодежи от 5 до 18.</w:t>
            </w:r>
          </w:p>
          <w:p w:rsidR="00C6619C" w:rsidRDefault="00C6619C" w:rsidP="00DF3C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2.Удельный вес численности обучающихся по программам дополнительного образования, участвующих в олимпиадах и конкурса различного уровня, в общей численности обучающихся по дополнительным образовательным программам</w:t>
            </w:r>
          </w:p>
          <w:p w:rsidR="00302C9D" w:rsidRDefault="00302C9D" w:rsidP="00DF3CD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302C9D">
              <w:rPr>
                <w:rFonts w:ascii="Times New Roman" w:eastAsia="Calibri" w:hAnsi="Times New Roman" w:cs="Times New Roman"/>
                <w:sz w:val="28"/>
                <w:szCs w:val="28"/>
                <w:lang w:eastAsia="ru-RU"/>
              </w:rPr>
              <w:t>.</w:t>
            </w:r>
            <w:r w:rsidRPr="00302C9D">
              <w:rPr>
                <w:rFonts w:ascii="Times New Roman" w:eastAsia="Calibri" w:hAnsi="Times New Roman" w:cs="Times New Roman"/>
                <w:sz w:val="28"/>
                <w:szCs w:val="28"/>
                <w:lang w:eastAsia="ru-RU"/>
              </w:rPr>
              <w:tab/>
            </w:r>
            <w:r w:rsidRPr="00A93F5C">
              <w:rPr>
                <w:rFonts w:ascii="Times New Roman" w:eastAsia="Calibri" w:hAnsi="Times New Roman" w:cs="Times New Roman"/>
                <w:sz w:val="28"/>
                <w:szCs w:val="28"/>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30 %</w:t>
            </w:r>
          </w:p>
        </w:tc>
      </w:tr>
      <w:tr w:rsidR="00C6619C" w:rsidTr="00C6619C">
        <w:tc>
          <w:tcPr>
            <w:tcW w:w="70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c>
          <w:tcPr>
            <w:tcW w:w="25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Ожидаемые результаты подпрограммы 3</w:t>
            </w:r>
          </w:p>
        </w:tc>
        <w:tc>
          <w:tcPr>
            <w:tcW w:w="698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Доля детей, охваченных дополнительными образовательными программами (в том числе программами внеурочной деятельности), в общей численности детей и молодежи от 5 до 18 лет- до 93 % к 2025 году.</w:t>
            </w:r>
          </w:p>
          <w:p w:rsidR="00C6619C" w:rsidRDefault="00C6619C" w:rsidP="00DF3C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2.Удельный вес численности обучающихся по программам дополнительного образования, участвующих в олимпиадах и конкурса различного уровня, в общей численности обучающихся по дополнительным образовательным программам - до 85 % к 2025 году.</w:t>
            </w:r>
          </w:p>
          <w:p w:rsidR="00485545" w:rsidRDefault="00302C9D" w:rsidP="00DF3C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302C9D">
              <w:rPr>
                <w:rFonts w:ascii="Times New Roman" w:hAnsi="Times New Roman" w:cs="Times New Roman"/>
                <w:sz w:val="28"/>
                <w:szCs w:val="28"/>
              </w:rPr>
              <w:t>.</w:t>
            </w:r>
            <w:r w:rsidRPr="00302C9D">
              <w:rPr>
                <w:rFonts w:ascii="Times New Roman" w:hAnsi="Times New Roman" w:cs="Times New Roman"/>
                <w:sz w:val="28"/>
                <w:szCs w:val="28"/>
              </w:rPr>
              <w:tab/>
            </w:r>
            <w:r w:rsidRPr="00A93F5C">
              <w:rPr>
                <w:rFonts w:ascii="Times New Roman" w:hAnsi="Times New Roman" w:cs="Times New Roman"/>
                <w:sz w:val="28"/>
                <w:szCs w:val="28"/>
              </w:rPr>
              <w:t xml:space="preserve">Доля детей в возрасте от 5 до 18 лет, имеющих право на получение дополнительного образования в рамках системы персонифицированного </w:t>
            </w:r>
            <w:r w:rsidRPr="00A93F5C">
              <w:rPr>
                <w:rFonts w:ascii="Times New Roman" w:hAnsi="Times New Roman" w:cs="Times New Roman"/>
                <w:sz w:val="28"/>
                <w:szCs w:val="28"/>
              </w:rPr>
              <w:lastRenderedPageBreak/>
              <w:t>финансирования в общей численности детей в возрасте от 5 до 18 лет – 30 %</w:t>
            </w:r>
          </w:p>
        </w:tc>
      </w:tr>
    </w:tbl>
    <w:p w:rsidR="00C6619C" w:rsidRDefault="00C6619C" w:rsidP="00DF3CD3">
      <w:pPr>
        <w:pStyle w:val="20"/>
        <w:widowControl w:val="0"/>
        <w:autoSpaceDE w:val="0"/>
        <w:autoSpaceDN w:val="0"/>
        <w:adjustRightInd w:val="0"/>
        <w:spacing w:after="0" w:line="240" w:lineRule="auto"/>
        <w:ind w:left="0"/>
        <w:jc w:val="both"/>
        <w:rPr>
          <w:rFonts w:ascii="Times New Roman" w:hAnsi="Times New Roman" w:cs="Times New Roman"/>
          <w:sz w:val="28"/>
          <w:szCs w:val="28"/>
        </w:rPr>
      </w:pPr>
    </w:p>
    <w:p w:rsidR="00C6619C" w:rsidRDefault="00C6619C" w:rsidP="00563099">
      <w:pPr>
        <w:pStyle w:val="20"/>
        <w:widowControl w:val="0"/>
        <w:numPr>
          <w:ilvl w:val="0"/>
          <w:numId w:val="22"/>
        </w:numPr>
        <w:tabs>
          <w:tab w:val="left" w:pos="851"/>
        </w:tabs>
        <w:autoSpaceDE w:val="0"/>
        <w:autoSpaceDN w:val="0"/>
        <w:adjustRightInd w:val="0"/>
        <w:spacing w:after="0" w:line="24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ХАРАКТЕРИСТИКА СФЕРЫ РЕАЛИЗАЦИИ ПОДПРОГРАММЫ 3, ОПИСАНИЕ ОСНОВНЫХ ПРОБЛЕМ В УКАЗАННОЙ СФЕРЕ</w:t>
      </w:r>
    </w:p>
    <w:p w:rsidR="00C6619C" w:rsidRDefault="00C6619C" w:rsidP="00DF3CD3">
      <w:pPr>
        <w:pStyle w:val="20"/>
        <w:widowControl w:val="0"/>
        <w:tabs>
          <w:tab w:val="left" w:pos="851"/>
        </w:tabs>
        <w:autoSpaceDE w:val="0"/>
        <w:autoSpaceDN w:val="0"/>
        <w:adjustRightInd w:val="0"/>
        <w:spacing w:after="0" w:line="24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И ПРОГНОЗ ЕЕ РАЗВИТИЯ</w:t>
      </w:r>
    </w:p>
    <w:p w:rsidR="00C6619C" w:rsidRDefault="00C6619C" w:rsidP="00DF3CD3">
      <w:pPr>
        <w:pStyle w:val="20"/>
        <w:widowControl w:val="0"/>
        <w:tabs>
          <w:tab w:val="left" w:pos="851"/>
        </w:tabs>
        <w:autoSpaceDE w:val="0"/>
        <w:autoSpaceDN w:val="0"/>
        <w:adjustRightInd w:val="0"/>
        <w:spacing w:after="0" w:line="240" w:lineRule="auto"/>
        <w:ind w:left="709"/>
        <w:rPr>
          <w:rFonts w:ascii="Times New Roman" w:hAnsi="Times New Roman" w:cs="Times New Roman"/>
          <w:b/>
          <w:bCs/>
          <w:sz w:val="24"/>
          <w:szCs w:val="24"/>
        </w:rPr>
      </w:pP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Сфера действия данной подпрограммы охватывает сеть муниципальных организаций дополнительного образования детей, расположенных на территории Прохоровского района, общеобразовательных и дошкольных образовательных учреждений и устанавливает меры по реализации образовательной политики в области дополнительного образования детей.</w:t>
      </w:r>
    </w:p>
    <w:p w:rsidR="00C6619C" w:rsidRDefault="00C6619C" w:rsidP="00DF3CD3">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накоплен положительный опыт по развитию системы дополнительного образования детей и молодежи, укреплению воспитательного потенциала образовательных учреждений района. Реализуются долгосрочные целевые программы в области духовно-нравственного, патриотического воспитания, профилактики негативных проявлений в подростковой среде. Действуют  3 муниципальных учреждения дополнительного образования детей, что предоставляет возможность обучающимся заниматься разными видами деятельности по различным направлениям (ДЮЦ, ДШИ, ДЮСШ)</w:t>
      </w:r>
      <w:proofErr w:type="gramStart"/>
      <w:r>
        <w:rPr>
          <w:rFonts w:ascii="Times New Roman" w:hAnsi="Times New Roman" w:cs="Times New Roman"/>
          <w:sz w:val="28"/>
          <w:szCs w:val="28"/>
        </w:rPr>
        <w:t>.</w:t>
      </w:r>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 xml:space="preserve">ополнительное образование продолжает развиваться на базах общеобразовательных школ, в дошкольных образовательных учреждениях. </w:t>
      </w:r>
      <w:r>
        <w:rPr>
          <w:rFonts w:ascii="Times New Roman" w:hAnsi="Times New Roman" w:cs="Times New Roman"/>
          <w:sz w:val="28"/>
          <w:szCs w:val="28"/>
        </w:rPr>
        <w:t xml:space="preserve">В условиях дополнительного образования дети развивают свой творческий потенциал, получают возможность полноценной организации свободного времени. </w:t>
      </w:r>
    </w:p>
    <w:p w:rsidR="00C6619C" w:rsidRDefault="00C6619C" w:rsidP="00DF3CD3">
      <w:pPr>
        <w:tabs>
          <w:tab w:val="left" w:pos="-5954"/>
          <w:tab w:val="left" w:pos="-5812"/>
        </w:tabs>
        <w:spacing w:after="0" w:line="240" w:lineRule="auto"/>
        <w:ind w:left="20" w:right="-1" w:firstLine="547"/>
        <w:jc w:val="both"/>
        <w:rPr>
          <w:rFonts w:ascii="Times New Roman" w:hAnsi="Times New Roman" w:cs="Times New Roman"/>
          <w:sz w:val="28"/>
          <w:szCs w:val="28"/>
        </w:rPr>
      </w:pPr>
      <w:r>
        <w:rPr>
          <w:rFonts w:ascii="Times New Roman" w:hAnsi="Times New Roman" w:cs="Times New Roman"/>
          <w:sz w:val="28"/>
          <w:szCs w:val="28"/>
        </w:rPr>
        <w:t>ДЮЦ является координатором художественной, технической, естественнонаучной, туристско-краеведческой деятельностей в районе посредством проведения организационно-массовой работы, как с учащимися, так и с педагогическими работниками образовательных учреждений района.</w:t>
      </w:r>
    </w:p>
    <w:p w:rsidR="00C6619C" w:rsidRDefault="00C6619C" w:rsidP="00DF3C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Высокие показатели учащихся на конкурсах различного уровня свидетельствуют о качестве образовательного процесса. </w:t>
      </w:r>
    </w:p>
    <w:p w:rsidR="00C6619C" w:rsidRDefault="00C6619C" w:rsidP="00DF3C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1место - </w:t>
      </w:r>
      <w:proofErr w:type="spellStart"/>
      <w:r>
        <w:rPr>
          <w:rFonts w:ascii="Times New Roman" w:hAnsi="Times New Roman" w:cs="Times New Roman"/>
          <w:sz w:val="28"/>
          <w:szCs w:val="28"/>
        </w:rPr>
        <w:t>Кулабухова</w:t>
      </w:r>
      <w:proofErr w:type="spellEnd"/>
      <w:r>
        <w:rPr>
          <w:rFonts w:ascii="Times New Roman" w:hAnsi="Times New Roman" w:cs="Times New Roman"/>
          <w:sz w:val="28"/>
          <w:szCs w:val="28"/>
        </w:rPr>
        <w:t xml:space="preserve"> Ксения в областном фестивале детского художественного творчества «Надежда» </w:t>
      </w:r>
    </w:p>
    <w:p w:rsidR="00C6619C" w:rsidRDefault="00C6619C" w:rsidP="00DF3C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место - Чеботарева Татьяна в областном фестивале детского художественного творчества «Надежда»</w:t>
      </w:r>
    </w:p>
    <w:p w:rsidR="00C6619C" w:rsidRDefault="00C6619C" w:rsidP="00DF3C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место - Булатова Дарья в областном фестивале детского художественного творчества «Надежда»</w:t>
      </w:r>
    </w:p>
    <w:p w:rsidR="00C6619C" w:rsidRDefault="00C6619C" w:rsidP="00DF3C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место -</w:t>
      </w:r>
      <w:proofErr w:type="spellStart"/>
      <w:r>
        <w:rPr>
          <w:rFonts w:ascii="Times New Roman" w:hAnsi="Times New Roman" w:cs="Times New Roman"/>
          <w:sz w:val="28"/>
          <w:szCs w:val="28"/>
        </w:rPr>
        <w:t>Боженова</w:t>
      </w:r>
      <w:proofErr w:type="spellEnd"/>
      <w:r>
        <w:rPr>
          <w:rFonts w:ascii="Times New Roman" w:hAnsi="Times New Roman" w:cs="Times New Roman"/>
          <w:sz w:val="28"/>
          <w:szCs w:val="28"/>
        </w:rPr>
        <w:t xml:space="preserve"> Алина в областном фестивале детского художественного творчества «Надежда»</w:t>
      </w:r>
    </w:p>
    <w:p w:rsidR="00C6619C" w:rsidRDefault="00C6619C" w:rsidP="00DF3C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место -</w:t>
      </w:r>
      <w:proofErr w:type="spellStart"/>
      <w:r>
        <w:rPr>
          <w:rFonts w:ascii="Times New Roman" w:hAnsi="Times New Roman" w:cs="Times New Roman"/>
          <w:sz w:val="28"/>
          <w:szCs w:val="28"/>
        </w:rPr>
        <w:t>Любомиров</w:t>
      </w:r>
      <w:proofErr w:type="spellEnd"/>
      <w:r>
        <w:rPr>
          <w:rFonts w:ascii="Times New Roman" w:hAnsi="Times New Roman" w:cs="Times New Roman"/>
          <w:sz w:val="28"/>
          <w:szCs w:val="28"/>
        </w:rPr>
        <w:t xml:space="preserve"> Михаил в областном фестивале детского художественного творчества «Надежда»</w:t>
      </w:r>
    </w:p>
    <w:p w:rsidR="00C6619C" w:rsidRDefault="00C6619C" w:rsidP="00DF3C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место - Литвинов Кирилл в областном фестивале детского художественного творчества «Надежда»</w:t>
      </w:r>
    </w:p>
    <w:p w:rsidR="00C6619C" w:rsidRDefault="00C6619C" w:rsidP="00DF3CD3">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Любомиров</w:t>
      </w:r>
      <w:proofErr w:type="spellEnd"/>
      <w:r>
        <w:rPr>
          <w:rFonts w:ascii="Times New Roman" w:hAnsi="Times New Roman" w:cs="Times New Roman"/>
          <w:sz w:val="28"/>
          <w:szCs w:val="28"/>
        </w:rPr>
        <w:t xml:space="preserve"> Михаил - дипломант международного конкурса молодых исполнителей «Белая лира»</w:t>
      </w:r>
    </w:p>
    <w:p w:rsidR="00C6619C" w:rsidRDefault="00C6619C" w:rsidP="00DF3C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w:t>
      </w:r>
      <w:proofErr w:type="spellStart"/>
      <w:r>
        <w:rPr>
          <w:rFonts w:ascii="Times New Roman" w:hAnsi="Times New Roman" w:cs="Times New Roman"/>
          <w:sz w:val="28"/>
          <w:szCs w:val="28"/>
        </w:rPr>
        <w:t>Калашнёва</w:t>
      </w:r>
      <w:proofErr w:type="spellEnd"/>
      <w:r>
        <w:rPr>
          <w:rFonts w:ascii="Times New Roman" w:hAnsi="Times New Roman" w:cs="Times New Roman"/>
          <w:sz w:val="28"/>
          <w:szCs w:val="28"/>
        </w:rPr>
        <w:t xml:space="preserve"> Е.Г. занимается с детьми с ограниченными возможностями здоровья по адаптированной программе «Волшебный бисер». Её  воспитанница Гладких Валерия - заняла 3 место в региональном этапе национального чемпионата конкурсов профессионального мастерства для людей с инвалидностью «</w:t>
      </w:r>
      <w:proofErr w:type="spellStart"/>
      <w:r>
        <w:rPr>
          <w:rFonts w:ascii="Times New Roman" w:hAnsi="Times New Roman" w:cs="Times New Roman"/>
          <w:sz w:val="28"/>
          <w:szCs w:val="28"/>
        </w:rPr>
        <w:t>Абилимпикс</w:t>
      </w:r>
      <w:proofErr w:type="spellEnd"/>
      <w:r>
        <w:rPr>
          <w:rFonts w:ascii="Times New Roman" w:hAnsi="Times New Roman" w:cs="Times New Roman"/>
          <w:sz w:val="28"/>
          <w:szCs w:val="28"/>
        </w:rPr>
        <w:t>».</w:t>
      </w:r>
    </w:p>
    <w:p w:rsidR="00C6619C" w:rsidRDefault="00C6619C" w:rsidP="00DF3C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декабря 2017 года состоялся ежегодный  районный  фестиваль-конкурс  детских вокальных коллективов «Пою тебе, мой край родной!». Общее количество участников составило более 400 человек от 5 до 18 лет, объединенных в 21 творческий коллектив.  В  соответствии с положением о  конкурсе коллективы представили по два разнохарактерных произведения. Обязательное условие  для коллективов школ – исполнение одного </w:t>
      </w:r>
      <w:proofErr w:type="spellStart"/>
      <w:r>
        <w:rPr>
          <w:rFonts w:ascii="Times New Roman" w:hAnsi="Times New Roman" w:cs="Times New Roman"/>
          <w:sz w:val="28"/>
          <w:szCs w:val="28"/>
        </w:rPr>
        <w:t>произведенияа′capella</w:t>
      </w:r>
      <w:proofErr w:type="spellEnd"/>
      <w:r>
        <w:rPr>
          <w:rFonts w:ascii="Times New Roman" w:hAnsi="Times New Roman" w:cs="Times New Roman"/>
          <w:sz w:val="28"/>
          <w:szCs w:val="28"/>
        </w:rPr>
        <w:t xml:space="preserve">. Конкурс проходил в четырех  номинациях «Хор детского сада», «Школьный хор», «Сводный хор» и «Вокальный ансамбль». Коллективы детских садов и  школ оценивались отдельно. Среди лучших уже не в первый раз были представлены хоровые коллективы из </w:t>
      </w:r>
      <w:proofErr w:type="spellStart"/>
      <w:r>
        <w:rPr>
          <w:rFonts w:ascii="Times New Roman" w:hAnsi="Times New Roman" w:cs="Times New Roman"/>
          <w:sz w:val="28"/>
          <w:szCs w:val="28"/>
        </w:rPr>
        <w:t>Подолешенской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Беленихинской</w:t>
      </w:r>
      <w:proofErr w:type="spellEnd"/>
      <w:r>
        <w:rPr>
          <w:rFonts w:ascii="Times New Roman" w:hAnsi="Times New Roman" w:cs="Times New Roman"/>
          <w:sz w:val="28"/>
          <w:szCs w:val="28"/>
        </w:rPr>
        <w:t xml:space="preserve"> школ и  хор детского сада №2 «Родничок» п. Прохоровка. Жюри был отмечен высокий, профессиональный и творческий подход хормейстеров - И.В. </w:t>
      </w:r>
      <w:proofErr w:type="spellStart"/>
      <w:r>
        <w:rPr>
          <w:rFonts w:ascii="Times New Roman" w:hAnsi="Times New Roman" w:cs="Times New Roman"/>
          <w:sz w:val="28"/>
          <w:szCs w:val="28"/>
        </w:rPr>
        <w:t>Бесединой</w:t>
      </w:r>
      <w:proofErr w:type="spellEnd"/>
      <w:r>
        <w:rPr>
          <w:rFonts w:ascii="Times New Roman" w:hAnsi="Times New Roman" w:cs="Times New Roman"/>
          <w:sz w:val="28"/>
          <w:szCs w:val="28"/>
        </w:rPr>
        <w:t xml:space="preserve">, С.Н. </w:t>
      </w:r>
      <w:proofErr w:type="spellStart"/>
      <w:r>
        <w:rPr>
          <w:rFonts w:ascii="Times New Roman" w:hAnsi="Times New Roman" w:cs="Times New Roman"/>
          <w:sz w:val="28"/>
          <w:szCs w:val="28"/>
        </w:rPr>
        <w:t>Калининой</w:t>
      </w:r>
      <w:proofErr w:type="spellEnd"/>
      <w:r>
        <w:rPr>
          <w:rFonts w:ascii="Times New Roman" w:hAnsi="Times New Roman" w:cs="Times New Roman"/>
          <w:sz w:val="28"/>
          <w:szCs w:val="28"/>
        </w:rPr>
        <w:t xml:space="preserve">, И.В. Береговой, как к выбору репертуара, так и к подготовке коллективов;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характеристика системы дополнительного образования детей в период, предшествовавший году разработки программы, представлена в таблице 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Таблица 4</w:t>
      </w:r>
    </w:p>
    <w:p w:rsidR="00C6619C" w:rsidRDefault="00C6619C" w:rsidP="00DF3CD3">
      <w:pPr>
        <w:widowControl w:val="0"/>
        <w:tabs>
          <w:tab w:val="left" w:pos="851"/>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Основные количественные характеристики системы дополнительного образования детей в период, предшествовавший </w:t>
      </w:r>
    </w:p>
    <w:p w:rsidR="00C6619C" w:rsidRDefault="00C6619C" w:rsidP="00DF3CD3">
      <w:pPr>
        <w:widowControl w:val="0"/>
        <w:tabs>
          <w:tab w:val="left" w:pos="851"/>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году разработки программы</w:t>
      </w:r>
    </w:p>
    <w:tbl>
      <w:tblPr>
        <w:tblW w:w="93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5324"/>
        <w:gridCol w:w="839"/>
        <w:gridCol w:w="850"/>
        <w:gridCol w:w="819"/>
        <w:gridCol w:w="874"/>
      </w:tblGrid>
      <w:tr w:rsidR="00C6619C" w:rsidTr="00C6619C">
        <w:tc>
          <w:tcPr>
            <w:tcW w:w="594"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5324"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показателя</w:t>
            </w:r>
          </w:p>
        </w:tc>
        <w:tc>
          <w:tcPr>
            <w:tcW w:w="83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2011 год</w:t>
            </w:r>
          </w:p>
        </w:tc>
        <w:tc>
          <w:tcPr>
            <w:tcW w:w="81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2012 год</w:t>
            </w:r>
          </w:p>
        </w:tc>
        <w:tc>
          <w:tcPr>
            <w:tcW w:w="874"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2013</w:t>
            </w:r>
          </w:p>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год</w:t>
            </w:r>
          </w:p>
        </w:tc>
      </w:tr>
      <w:tr w:rsidR="00C6619C" w:rsidTr="00C6619C">
        <w:tc>
          <w:tcPr>
            <w:tcW w:w="59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324"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Численность детей и молодежи 5 – 18 лет, тыс. человек</w:t>
            </w:r>
          </w:p>
        </w:tc>
        <w:tc>
          <w:tcPr>
            <w:tcW w:w="83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3815</w:t>
            </w:r>
          </w:p>
        </w:tc>
        <w:tc>
          <w:tcPr>
            <w:tcW w:w="850"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3884</w:t>
            </w:r>
          </w:p>
        </w:tc>
        <w:tc>
          <w:tcPr>
            <w:tcW w:w="81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3786</w:t>
            </w:r>
          </w:p>
        </w:tc>
        <w:tc>
          <w:tcPr>
            <w:tcW w:w="87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3692</w:t>
            </w:r>
          </w:p>
        </w:tc>
      </w:tr>
      <w:tr w:rsidR="00C6619C" w:rsidTr="00C6619C">
        <w:tc>
          <w:tcPr>
            <w:tcW w:w="59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324"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Доля детей, охваченных дополнительными образовательными программами, в общей численности детей и молодежи 5 – 18 лет, %</w:t>
            </w:r>
          </w:p>
        </w:tc>
        <w:tc>
          <w:tcPr>
            <w:tcW w:w="83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74,8</w:t>
            </w:r>
          </w:p>
        </w:tc>
        <w:tc>
          <w:tcPr>
            <w:tcW w:w="81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74,9</w:t>
            </w:r>
          </w:p>
        </w:tc>
        <w:tc>
          <w:tcPr>
            <w:tcW w:w="87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75,5</w:t>
            </w:r>
          </w:p>
        </w:tc>
      </w:tr>
      <w:tr w:rsidR="00C6619C" w:rsidTr="00C6619C">
        <w:tc>
          <w:tcPr>
            <w:tcW w:w="59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5324"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Удельный вес численности обучающихся по дополнительным образовательным программам, участвующих в олимпиадах и конкурсах различного уровня, в общей численности обучающихся по дополнительным образовательным программам.</w:t>
            </w:r>
          </w:p>
        </w:tc>
        <w:tc>
          <w:tcPr>
            <w:tcW w:w="83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70,4</w:t>
            </w:r>
          </w:p>
        </w:tc>
        <w:tc>
          <w:tcPr>
            <w:tcW w:w="850"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72,3</w:t>
            </w:r>
          </w:p>
        </w:tc>
        <w:tc>
          <w:tcPr>
            <w:tcW w:w="81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73,1</w:t>
            </w:r>
          </w:p>
        </w:tc>
        <w:tc>
          <w:tcPr>
            <w:tcW w:w="87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73,4</w:t>
            </w:r>
          </w:p>
        </w:tc>
      </w:tr>
      <w:tr w:rsidR="00C6619C" w:rsidTr="00C6619C">
        <w:tc>
          <w:tcPr>
            <w:tcW w:w="594" w:type="dxa"/>
            <w:tcBorders>
              <w:top w:val="single" w:sz="4" w:space="0" w:color="auto"/>
              <w:left w:val="single" w:sz="4" w:space="0" w:color="auto"/>
              <w:bottom w:val="single" w:sz="4" w:space="0" w:color="auto"/>
              <w:right w:val="single" w:sz="4" w:space="0" w:color="auto"/>
            </w:tcBorders>
            <w:vAlign w:val="center"/>
          </w:tcPr>
          <w:p w:rsidR="00C6619C" w:rsidRDefault="00C6619C" w:rsidP="00563099">
            <w:pPr>
              <w:widowControl w:val="0"/>
              <w:numPr>
                <w:ilvl w:val="0"/>
                <w:numId w:val="23"/>
              </w:numPr>
              <w:autoSpaceDE w:val="0"/>
              <w:autoSpaceDN w:val="0"/>
              <w:adjustRightInd w:val="0"/>
              <w:spacing w:after="0" w:line="240" w:lineRule="auto"/>
              <w:jc w:val="center"/>
              <w:rPr>
                <w:rFonts w:ascii="Times New Roman" w:hAnsi="Times New Roman" w:cs="Times New Roman"/>
                <w:b/>
                <w:bCs/>
                <w:sz w:val="24"/>
                <w:szCs w:val="24"/>
              </w:rPr>
            </w:pPr>
          </w:p>
        </w:tc>
        <w:tc>
          <w:tcPr>
            <w:tcW w:w="5324"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Доля детей, посещающих учреждения дополнительного образования.</w:t>
            </w:r>
          </w:p>
        </w:tc>
        <w:tc>
          <w:tcPr>
            <w:tcW w:w="83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1756</w:t>
            </w:r>
          </w:p>
        </w:tc>
        <w:tc>
          <w:tcPr>
            <w:tcW w:w="850"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1920</w:t>
            </w:r>
          </w:p>
        </w:tc>
        <w:tc>
          <w:tcPr>
            <w:tcW w:w="81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1737</w:t>
            </w:r>
          </w:p>
        </w:tc>
        <w:tc>
          <w:tcPr>
            <w:tcW w:w="87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1158</w:t>
            </w:r>
          </w:p>
        </w:tc>
      </w:tr>
    </w:tbl>
    <w:p w:rsidR="00C6619C" w:rsidRDefault="00C6619C" w:rsidP="00DF3CD3">
      <w:pPr>
        <w:spacing w:after="0" w:line="240" w:lineRule="auto"/>
        <w:ind w:firstLine="709"/>
        <w:jc w:val="both"/>
        <w:rPr>
          <w:rFonts w:ascii="Times New Roman" w:hAnsi="Times New Roman" w:cs="Times New Roman"/>
          <w:sz w:val="28"/>
          <w:szCs w:val="28"/>
        </w:rPr>
      </w:pPr>
    </w:p>
    <w:p w:rsidR="00C6619C" w:rsidRDefault="00C6619C" w:rsidP="00DF3CD3">
      <w:pPr>
        <w:spacing w:after="0" w:line="240" w:lineRule="auto"/>
        <w:ind w:firstLine="709"/>
        <w:jc w:val="both"/>
        <w:rPr>
          <w:rFonts w:ascii="Times New Roman" w:hAnsi="Times New Roman" w:cs="Times New Roman"/>
          <w:sz w:val="28"/>
          <w:szCs w:val="28"/>
        </w:rPr>
      </w:pP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2017 году в объединениях дополнительного образования было занято 3199 детей и подростков 5-18 лет, что составило более 93% от общего числа детей данной возрастной категории.</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достаточно высоких результатах серьезной проблемой является состояние материально-технической базы учреждений дополнительного образования, что снижает конкурентоспособность этих организаций. Остается нерешенной проблема создания условий для реализации возможностей и способностей каждого ребенка (в том числе и в связи с нехваткой высокопрофессиональных кадров), открытия новых направлений деятельности системы дополнительного образования, как в условиях учреждений дополнительного образования, так и в образовательных учреждениях: развитие технического творчества, шахматного спорта, плавания, туризма и других видов востребованной деятельности. Следствием этой проблемы является слабый охват детей дополнительным образованием. Самой серьезной проблемой, сдерживающей в определенной степени развитие системы дополнительного образования, является отсутствие у учреждений дополнительного образования отдельного здания. За последние два года большая часть деятельности РСЮН и ДДТ была перенесена на базы образовательных учреждений, а в 2014 году и там была практически прекращена из-за отсутствия у общеобразовательных учреждений положительного санитарно-эпидемиологического заключения, дающего право на подобный вид образовательной деятельности.</w:t>
      </w:r>
    </w:p>
    <w:p w:rsidR="00C6619C" w:rsidRDefault="00C6619C" w:rsidP="00DF3C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Здесь возможны два пути решения проблем: совершенствование собственных ресурсов и использование ресурсов школ.</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в районе принимаются следующие меры:</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во-первых, привлечение специалистов, имеющих высшее образование, желающих работать с детьми, но только в режиме дополнительного образования и во второй половине дня. Таким образом предполагается решить проблемы организации технического творчества в районе (картинг, авиа- и </w:t>
      </w:r>
      <w:proofErr w:type="spellStart"/>
      <w:r>
        <w:rPr>
          <w:rFonts w:ascii="Times New Roman" w:hAnsi="Times New Roman" w:cs="Times New Roman"/>
          <w:sz w:val="28"/>
          <w:szCs w:val="28"/>
        </w:rPr>
        <w:t>судомоделирование</w:t>
      </w:r>
      <w:proofErr w:type="spellEnd"/>
      <w:r>
        <w:rPr>
          <w:rFonts w:ascii="Times New Roman" w:hAnsi="Times New Roman" w:cs="Times New Roman"/>
          <w:sz w:val="28"/>
          <w:szCs w:val="28"/>
        </w:rPr>
        <w:t xml:space="preserve"> и др.);</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во-вторых, оптимизация ресурсов учреждений общего и дополнительного образования, что даст последним возможность функционировать в современных условиях. С этой целью в прошедшем году были получены положительные санитарно-эпидемиологические заключения </w:t>
      </w:r>
      <w:r>
        <w:rPr>
          <w:rFonts w:ascii="Times New Roman" w:hAnsi="Times New Roman" w:cs="Times New Roman"/>
          <w:sz w:val="28"/>
          <w:szCs w:val="28"/>
        </w:rPr>
        <w:lastRenderedPageBreak/>
        <w:t>на ведение деятельности по дополнительным образовательным программам на базах общеобразовательных учреждений района.</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одно из важнейших направлений модернизации образования – работа с одаренными детьми. В рамках реализации муниципального проекта «Создание системы работы с одаренными детьми Прохоровского района» на базе Прохоровской гимназии и Музея природы Белогорья действует Центр поддержки одаренных школьников. С обучающимися систематически проводятся занятия высококвалифицированными педагогами района, </w:t>
      </w:r>
      <w:proofErr w:type="spellStart"/>
      <w:r>
        <w:rPr>
          <w:rFonts w:ascii="Times New Roman" w:hAnsi="Times New Roman" w:cs="Times New Roman"/>
          <w:sz w:val="28"/>
          <w:szCs w:val="28"/>
        </w:rPr>
        <w:t>преподавателямиБелГУ</w:t>
      </w:r>
      <w:proofErr w:type="spellEnd"/>
      <w:r>
        <w:rPr>
          <w:rFonts w:ascii="Times New Roman" w:hAnsi="Times New Roman" w:cs="Times New Roman"/>
          <w:sz w:val="28"/>
          <w:szCs w:val="28"/>
        </w:rPr>
        <w:t xml:space="preserve">, БГПУ. Участие обучающихся в различных олимпиадах и конкурсах – еще один из показателей результативности реализации подпрограммы. </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приказом департамента образования Белгородской области от 24 августа 2016 года № 2717 «О проведении  школьного, муниципального и регионального этапов всероссийской олимпиады школьников  в 2016-2017 учебном году» 12 учащихся приняли участие в вышеназванном мероприятии. Призерами регионального этапа стали: Шульгина Юлия - 9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Прохоровская гимназия - русский язык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руководитель Зубко М.Н.),  Лаврентьева Анастасия - 10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Прохоровская гимназия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итература  (руководитель Селюкова В.И.),  Герба Екатерина- 10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Прохоровская гимназия - физическая культура (руководитель </w:t>
      </w:r>
      <w:proofErr w:type="spellStart"/>
      <w:r>
        <w:rPr>
          <w:rFonts w:ascii="Times New Roman" w:hAnsi="Times New Roman" w:cs="Times New Roman"/>
          <w:sz w:val="28"/>
          <w:szCs w:val="28"/>
        </w:rPr>
        <w:t>Кудриков</w:t>
      </w:r>
      <w:proofErr w:type="spellEnd"/>
      <w:r>
        <w:rPr>
          <w:rFonts w:ascii="Times New Roman" w:hAnsi="Times New Roman" w:cs="Times New Roman"/>
          <w:sz w:val="28"/>
          <w:szCs w:val="28"/>
        </w:rPr>
        <w:t xml:space="preserve"> О.Г.).</w:t>
      </w:r>
    </w:p>
    <w:p w:rsidR="00C6619C" w:rsidRDefault="00C6619C" w:rsidP="00DF3CD3">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Завгорудько</w:t>
      </w:r>
      <w:proofErr w:type="spellEnd"/>
      <w:r>
        <w:rPr>
          <w:rFonts w:ascii="Times New Roman" w:hAnsi="Times New Roman" w:cs="Times New Roman"/>
          <w:sz w:val="28"/>
          <w:szCs w:val="28"/>
        </w:rPr>
        <w:t xml:space="preserve"> Елизавета, </w:t>
      </w:r>
      <w:proofErr w:type="spellStart"/>
      <w:r>
        <w:rPr>
          <w:rFonts w:ascii="Times New Roman" w:hAnsi="Times New Roman" w:cs="Times New Roman"/>
          <w:sz w:val="28"/>
          <w:szCs w:val="28"/>
        </w:rPr>
        <w:t>Лащенко</w:t>
      </w:r>
      <w:proofErr w:type="spellEnd"/>
      <w:r>
        <w:rPr>
          <w:rFonts w:ascii="Times New Roman" w:hAnsi="Times New Roman" w:cs="Times New Roman"/>
          <w:sz w:val="28"/>
          <w:szCs w:val="28"/>
        </w:rPr>
        <w:t xml:space="preserve"> Наталья, </w:t>
      </w:r>
      <w:proofErr w:type="spellStart"/>
      <w:r>
        <w:rPr>
          <w:rFonts w:ascii="Times New Roman" w:hAnsi="Times New Roman" w:cs="Times New Roman"/>
          <w:sz w:val="28"/>
          <w:szCs w:val="28"/>
        </w:rPr>
        <w:t>Остапенко</w:t>
      </w:r>
      <w:proofErr w:type="spellEnd"/>
      <w:r>
        <w:rPr>
          <w:rFonts w:ascii="Times New Roman" w:hAnsi="Times New Roman" w:cs="Times New Roman"/>
          <w:sz w:val="28"/>
          <w:szCs w:val="28"/>
        </w:rPr>
        <w:t xml:space="preserve"> Ярослав, </w:t>
      </w:r>
      <w:proofErr w:type="spellStart"/>
      <w:r>
        <w:rPr>
          <w:rFonts w:ascii="Times New Roman" w:hAnsi="Times New Roman" w:cs="Times New Roman"/>
          <w:sz w:val="28"/>
          <w:szCs w:val="28"/>
        </w:rPr>
        <w:t>Сошенко</w:t>
      </w:r>
      <w:proofErr w:type="spellEnd"/>
      <w:r>
        <w:rPr>
          <w:rFonts w:ascii="Times New Roman" w:hAnsi="Times New Roman" w:cs="Times New Roman"/>
          <w:sz w:val="28"/>
          <w:szCs w:val="28"/>
        </w:rPr>
        <w:t xml:space="preserve"> Татьяна учащиеся МБОУ «Подолешенская СОШ» (руководители – </w:t>
      </w:r>
      <w:proofErr w:type="spellStart"/>
      <w:r>
        <w:rPr>
          <w:rFonts w:ascii="Times New Roman" w:hAnsi="Times New Roman" w:cs="Times New Roman"/>
          <w:sz w:val="28"/>
          <w:szCs w:val="28"/>
        </w:rPr>
        <w:t>Кулабухова</w:t>
      </w:r>
      <w:proofErr w:type="spellEnd"/>
      <w:r>
        <w:rPr>
          <w:rFonts w:ascii="Times New Roman" w:hAnsi="Times New Roman" w:cs="Times New Roman"/>
          <w:sz w:val="28"/>
          <w:szCs w:val="28"/>
        </w:rPr>
        <w:t xml:space="preserve"> Т.И.,  </w:t>
      </w:r>
      <w:proofErr w:type="spellStart"/>
      <w:r>
        <w:rPr>
          <w:rFonts w:ascii="Times New Roman" w:hAnsi="Times New Roman" w:cs="Times New Roman"/>
          <w:sz w:val="28"/>
          <w:szCs w:val="28"/>
        </w:rPr>
        <w:t>Завгорудько</w:t>
      </w:r>
      <w:proofErr w:type="spellEnd"/>
      <w:r>
        <w:rPr>
          <w:rFonts w:ascii="Times New Roman" w:hAnsi="Times New Roman" w:cs="Times New Roman"/>
          <w:sz w:val="28"/>
          <w:szCs w:val="28"/>
        </w:rPr>
        <w:t xml:space="preserve"> Л.И., </w:t>
      </w:r>
      <w:proofErr w:type="spellStart"/>
      <w:r>
        <w:rPr>
          <w:rFonts w:ascii="Times New Roman" w:hAnsi="Times New Roman" w:cs="Times New Roman"/>
          <w:sz w:val="28"/>
          <w:szCs w:val="28"/>
        </w:rPr>
        <w:t>Ладыгина</w:t>
      </w:r>
      <w:proofErr w:type="spellEnd"/>
      <w:r>
        <w:rPr>
          <w:rFonts w:ascii="Times New Roman" w:hAnsi="Times New Roman" w:cs="Times New Roman"/>
          <w:sz w:val="28"/>
          <w:szCs w:val="28"/>
        </w:rPr>
        <w:t xml:space="preserve"> Е.В., учителя МБОУ «Подолешенская СОШ»), Власов Матвей, Марковская Елизавета, Севостьянов Глеб, учащиеся МБОУ «Прохоровская гимназия» (руководители – Чеботарева Е.А., Давыдова Л.М. учителя МБОУ «Прохоровская гимназия»), Моисеева Елена, учащаяся МБОУ «Плотавская СОШ (руководитель – Левшина О.Н, учитель МБОУ «</w:t>
      </w:r>
      <w:proofErr w:type="spellStart"/>
      <w:r>
        <w:rPr>
          <w:rFonts w:ascii="Times New Roman" w:hAnsi="Times New Roman" w:cs="Times New Roman"/>
          <w:sz w:val="28"/>
          <w:szCs w:val="28"/>
        </w:rPr>
        <w:t>ПлотавскаяСОШ</w:t>
      </w:r>
      <w:proofErr w:type="spellEnd"/>
      <w:r>
        <w:rPr>
          <w:rFonts w:ascii="Times New Roman" w:hAnsi="Times New Roman" w:cs="Times New Roman"/>
          <w:sz w:val="28"/>
          <w:szCs w:val="28"/>
        </w:rPr>
        <w:t>») приняли участие в марте 2017 года в региональном этапе конкурса «Первые шаги в науке». Победителем в секции «Культурное наследие среди 1-4 классов» стал Остапенко Ярослав обучающийся МБОУ «Подолешенская СОШ».</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марта 2017 года в МБОУ «Троицкая СОШ» Губкинского района  состоялся региональный этап Всероссийского конкурса исследовательских работ и творческих проектов дошкольников и младших школьников «Я - исследователь» где приняли участие победители муниципального этапа Болдырева Алина, </w:t>
      </w:r>
      <w:proofErr w:type="spellStart"/>
      <w:r>
        <w:rPr>
          <w:rFonts w:ascii="Times New Roman" w:hAnsi="Times New Roman" w:cs="Times New Roman"/>
          <w:sz w:val="28"/>
          <w:szCs w:val="28"/>
        </w:rPr>
        <w:t>Комур</w:t>
      </w:r>
      <w:proofErr w:type="spellEnd"/>
      <w:r>
        <w:rPr>
          <w:rFonts w:ascii="Times New Roman" w:hAnsi="Times New Roman" w:cs="Times New Roman"/>
          <w:sz w:val="28"/>
          <w:szCs w:val="28"/>
        </w:rPr>
        <w:t xml:space="preserve"> Мария, Кривчикова Виктория, учащиеся МБОУ «Беленихинская СОШ» (руководитель – </w:t>
      </w:r>
      <w:proofErr w:type="spellStart"/>
      <w:r>
        <w:rPr>
          <w:rFonts w:ascii="Times New Roman" w:hAnsi="Times New Roman" w:cs="Times New Roman"/>
          <w:sz w:val="28"/>
          <w:szCs w:val="28"/>
        </w:rPr>
        <w:t>Цаль-Цалко</w:t>
      </w:r>
      <w:proofErr w:type="spellEnd"/>
      <w:r>
        <w:rPr>
          <w:rFonts w:ascii="Times New Roman" w:hAnsi="Times New Roman" w:cs="Times New Roman"/>
          <w:sz w:val="28"/>
          <w:szCs w:val="28"/>
        </w:rPr>
        <w:t xml:space="preserve"> Н.Г. учитель МБОУ «</w:t>
      </w:r>
      <w:proofErr w:type="spellStart"/>
      <w:r>
        <w:rPr>
          <w:rFonts w:ascii="Times New Roman" w:hAnsi="Times New Roman" w:cs="Times New Roman"/>
          <w:sz w:val="28"/>
          <w:szCs w:val="28"/>
        </w:rPr>
        <w:t>Беленихинская</w:t>
      </w:r>
      <w:proofErr w:type="spellEnd"/>
      <w:r>
        <w:rPr>
          <w:rFonts w:ascii="Times New Roman" w:hAnsi="Times New Roman" w:cs="Times New Roman"/>
          <w:sz w:val="28"/>
          <w:szCs w:val="28"/>
        </w:rPr>
        <w:t xml:space="preserve"> СОШ»), </w:t>
      </w:r>
      <w:proofErr w:type="spellStart"/>
      <w:r>
        <w:rPr>
          <w:rFonts w:ascii="Times New Roman" w:hAnsi="Times New Roman" w:cs="Times New Roman"/>
          <w:sz w:val="28"/>
          <w:szCs w:val="28"/>
        </w:rPr>
        <w:t>Дахов</w:t>
      </w:r>
      <w:proofErr w:type="spellEnd"/>
      <w:r>
        <w:rPr>
          <w:rFonts w:ascii="Times New Roman" w:hAnsi="Times New Roman" w:cs="Times New Roman"/>
          <w:sz w:val="28"/>
          <w:szCs w:val="28"/>
        </w:rPr>
        <w:t xml:space="preserve"> Илья, Шляхов Александр, </w:t>
      </w:r>
      <w:proofErr w:type="spellStart"/>
      <w:r>
        <w:rPr>
          <w:rFonts w:ascii="Times New Roman" w:hAnsi="Times New Roman" w:cs="Times New Roman"/>
          <w:sz w:val="28"/>
          <w:szCs w:val="28"/>
        </w:rPr>
        <w:t>Маматова</w:t>
      </w:r>
      <w:proofErr w:type="spellEnd"/>
      <w:r>
        <w:rPr>
          <w:rFonts w:ascii="Times New Roman" w:hAnsi="Times New Roman" w:cs="Times New Roman"/>
          <w:sz w:val="28"/>
          <w:szCs w:val="28"/>
        </w:rPr>
        <w:t xml:space="preserve"> Полина, Веников Даниил, Журавлева Полина, Климова Полина, учащиеся МБОУ «Прохоровская гимназия» (руководители – </w:t>
      </w:r>
      <w:proofErr w:type="spellStart"/>
      <w:r>
        <w:rPr>
          <w:rFonts w:ascii="Times New Roman" w:hAnsi="Times New Roman" w:cs="Times New Roman"/>
          <w:sz w:val="28"/>
          <w:szCs w:val="28"/>
        </w:rPr>
        <w:t>Дахова</w:t>
      </w:r>
      <w:proofErr w:type="spellEnd"/>
      <w:r>
        <w:rPr>
          <w:rFonts w:ascii="Times New Roman" w:hAnsi="Times New Roman" w:cs="Times New Roman"/>
          <w:sz w:val="28"/>
          <w:szCs w:val="28"/>
        </w:rPr>
        <w:t xml:space="preserve"> Л.М., Кузнецова И.В. учителя МБОУ «Прохоровская гимназия»), </w:t>
      </w:r>
      <w:proofErr w:type="spellStart"/>
      <w:r>
        <w:rPr>
          <w:rFonts w:ascii="Times New Roman" w:hAnsi="Times New Roman" w:cs="Times New Roman"/>
          <w:sz w:val="28"/>
          <w:szCs w:val="28"/>
        </w:rPr>
        <w:t>Лопина</w:t>
      </w:r>
      <w:proofErr w:type="spellEnd"/>
      <w:r>
        <w:rPr>
          <w:rFonts w:ascii="Times New Roman" w:hAnsi="Times New Roman" w:cs="Times New Roman"/>
          <w:sz w:val="28"/>
          <w:szCs w:val="28"/>
        </w:rPr>
        <w:t xml:space="preserve"> Мария, учащаяся МБОУ «Журавская СОШ» (руководитель Черненко Н.И. учитель МБОУ «Журавская СОШ»), Серенко Мария, воспитанница  МБДОУ «Детский сад </w:t>
      </w:r>
      <w:r>
        <w:rPr>
          <w:rFonts w:ascii="Times New Roman" w:hAnsi="Times New Roman" w:cs="Times New Roman"/>
          <w:sz w:val="28"/>
          <w:szCs w:val="28"/>
        </w:rPr>
        <w:lastRenderedPageBreak/>
        <w:t>№2 «Родничок» п.Прохоровка (руководитель – Кушкина Л.Н., воспитатель МБДОУ «Детский сад №2 «Родничок» п.Прохоровка»).</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сентябре 2017 года проведены районные конкурсы «Меня оценят в 21 веке», «Мои исследования – родному краю». </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областном конкурсе «Меня оценят в XXI веке» приняли участие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в следующем составе: Кобзева Наталья, Могилева Елизавета, Севостьянов Глеб, Оспищев Даниил, Коробейникова Маргарита (руководители – Давыдова Л.М., Волобуева Р.В., </w:t>
      </w:r>
      <w:proofErr w:type="spellStart"/>
      <w:r>
        <w:rPr>
          <w:rFonts w:ascii="Times New Roman" w:hAnsi="Times New Roman" w:cs="Times New Roman"/>
          <w:sz w:val="28"/>
          <w:szCs w:val="28"/>
        </w:rPr>
        <w:t>Шутенко</w:t>
      </w:r>
      <w:proofErr w:type="spellEnd"/>
      <w:r>
        <w:rPr>
          <w:rFonts w:ascii="Times New Roman" w:hAnsi="Times New Roman" w:cs="Times New Roman"/>
          <w:sz w:val="28"/>
          <w:szCs w:val="28"/>
        </w:rPr>
        <w:t xml:space="preserve"> А.В.,  </w:t>
      </w:r>
      <w:proofErr w:type="spellStart"/>
      <w:r>
        <w:rPr>
          <w:rFonts w:ascii="Times New Roman" w:hAnsi="Times New Roman" w:cs="Times New Roman"/>
          <w:sz w:val="28"/>
          <w:szCs w:val="28"/>
        </w:rPr>
        <w:t>Шутенко</w:t>
      </w:r>
      <w:proofErr w:type="spellEnd"/>
      <w:r>
        <w:rPr>
          <w:rFonts w:ascii="Times New Roman" w:hAnsi="Times New Roman" w:cs="Times New Roman"/>
          <w:sz w:val="28"/>
          <w:szCs w:val="28"/>
        </w:rPr>
        <w:t xml:space="preserve"> В.А., Елисеева И.Н.,  учителя МБОУ «Прохоровская гимназия»). Победителем стал Севостьянов Глеб, обучающийся 9 класса.</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областном конкурсе «Мои исследования – родному краю» в СОШ №27 г.Старый Оскол участвовали 11 человек, победителем стал Тяжлов Егор, учащийся 11 класса  Прохоровской гимназии. </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с 1 по 30 ноября прошел муниципальный этап всероссийской олимпиады школьников по 20 предметам. В нем приняли участие 737 обучающихся 7-11 классов. Победители -24 обучающихся, призеры-93 обучающихся.</w:t>
      </w:r>
    </w:p>
    <w:p w:rsidR="00C6619C" w:rsidRDefault="00C6619C" w:rsidP="00DF3CD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региональном  этапе будут принимать участие 9 обучающихся по следующим предметам: литература (Колодезная Анастасия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МБОУ «Призначенская СОШ», Лаврентьева Анастасия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МБОУ «Прохоровская гимназия»), русский язык (Шульгина Юлия,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МБОУ «Прохоровская гимназия»), обществознание (</w:t>
      </w:r>
      <w:proofErr w:type="spellStart"/>
      <w:r>
        <w:rPr>
          <w:rFonts w:ascii="Times New Roman" w:hAnsi="Times New Roman" w:cs="Times New Roman"/>
          <w:sz w:val="28"/>
          <w:szCs w:val="28"/>
        </w:rPr>
        <w:t>Маяцкий</w:t>
      </w:r>
      <w:proofErr w:type="spellEnd"/>
      <w:r>
        <w:rPr>
          <w:rFonts w:ascii="Times New Roman" w:hAnsi="Times New Roman" w:cs="Times New Roman"/>
          <w:sz w:val="28"/>
          <w:szCs w:val="28"/>
        </w:rPr>
        <w:t xml:space="preserve"> Дмитрий,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МБОУ «Вязовская СОШ», Лаврентьева Анастасия,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Шульгина Юлия,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МБОУ «Прохоровская гимназия»), информатика (</w:t>
      </w:r>
      <w:proofErr w:type="spellStart"/>
      <w:r>
        <w:rPr>
          <w:rFonts w:ascii="Times New Roman" w:hAnsi="Times New Roman" w:cs="Times New Roman"/>
          <w:sz w:val="28"/>
          <w:szCs w:val="28"/>
        </w:rPr>
        <w:t>Севостьянов</w:t>
      </w:r>
      <w:proofErr w:type="spellEnd"/>
      <w:r>
        <w:rPr>
          <w:rFonts w:ascii="Times New Roman" w:hAnsi="Times New Roman" w:cs="Times New Roman"/>
          <w:sz w:val="28"/>
          <w:szCs w:val="28"/>
        </w:rPr>
        <w:t xml:space="preserve"> Глеб, 9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МБОУ «Прохоровская гимназия»), физическая культура (Герба Екатерина,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МБОУ «Прохоровская гимназия).</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одаренными детьми – это не только работа единого Центра, но и ежедневная кропотливая работа каждого педагога. На сегодняшний день остается нерешенной проблемой раннего выявления и сопровождения одаренных детей, организация </w:t>
      </w:r>
      <w:proofErr w:type="spellStart"/>
      <w:r>
        <w:rPr>
          <w:rFonts w:ascii="Times New Roman" w:hAnsi="Times New Roman" w:cs="Times New Roman"/>
          <w:sz w:val="28"/>
          <w:szCs w:val="28"/>
        </w:rPr>
        <w:t>тьюторского</w:t>
      </w:r>
      <w:proofErr w:type="spellEnd"/>
      <w:r>
        <w:rPr>
          <w:rFonts w:ascii="Times New Roman" w:hAnsi="Times New Roman" w:cs="Times New Roman"/>
          <w:sz w:val="28"/>
          <w:szCs w:val="28"/>
        </w:rPr>
        <w:t xml:space="preserve"> сопровождения, включение их в дистанционную форму образования.</w:t>
      </w:r>
    </w:p>
    <w:p w:rsidR="00C6619C" w:rsidRDefault="00C6619C" w:rsidP="00DF3C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Централизацией усилий государственно-частного партнерства является созданный в районе в 2013 году Попечительский совет по поддержке детского творчества, в состав которого вошли предприниматели, представители общественности и структурных подразделений администрации района. Однако приходится признать, что на данный момент деятельность совета носит формальный характер.</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Принимаемые меры не позволяют изменить ситуацию в области воспитания коренным образом, несмотря на достаточно высокий уровень гражданского, патриотического самосознания и конструктивного общественного поведения. Требуют координации действия различных служб и ведомств, связанных с вопросами воспитания детей и учащейся молодежи.</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w:t>
      </w:r>
      <w:r>
        <w:rPr>
          <w:rFonts w:ascii="Times New Roman" w:hAnsi="Times New Roman" w:cs="Times New Roman"/>
          <w:sz w:val="28"/>
          <w:szCs w:val="28"/>
        </w:rPr>
        <w:lastRenderedPageBreak/>
        <w:t>предоставляемых услуг изменяющимся потребностям населения,  внедрение образовательных программ нового поколения, развитие воспитательной компоненты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C6619C" w:rsidRDefault="00C6619C" w:rsidP="00563099">
      <w:pPr>
        <w:pStyle w:val="20"/>
        <w:widowControl w:val="0"/>
        <w:numPr>
          <w:ilvl w:val="0"/>
          <w:numId w:val="22"/>
        </w:numPr>
        <w:tabs>
          <w:tab w:val="left" w:pos="851"/>
        </w:tabs>
        <w:autoSpaceDE w:val="0"/>
        <w:autoSpaceDN w:val="0"/>
        <w:adjustRightInd w:val="0"/>
        <w:spacing w:after="0" w:line="24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ЦЕЛЬ (ЦЕЛИ), ЗАДАЧИ, СРОКИ И ЭТАПЫ РЕАЛИЗАЦИИ ПОДПРОГРАММЫ 3</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подпрограммы 3 является формирование условий для развития муниципальной системы воспитания и дополнительного образования.</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Задачей подпрограммы является:</w:t>
      </w:r>
    </w:p>
    <w:p w:rsidR="00D6499D" w:rsidRPr="00A93F5C" w:rsidRDefault="00C6619C" w:rsidP="002066B9">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обеспечение государственных гарантий доступности дополнительного образования детей</w:t>
      </w:r>
      <w:r w:rsidR="002066B9" w:rsidRPr="00A93F5C">
        <w:rPr>
          <w:rFonts w:ascii="Times New Roman" w:hAnsi="Times New Roman" w:cs="Times New Roman"/>
          <w:sz w:val="28"/>
          <w:szCs w:val="28"/>
          <w:lang w:eastAsia="ru-RU"/>
        </w:rPr>
        <w:t>иобеспечения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C6619C" w:rsidRPr="00A93F5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A93F5C">
        <w:rPr>
          <w:rFonts w:ascii="Times New Roman" w:hAnsi="Times New Roman" w:cs="Times New Roman"/>
          <w:sz w:val="28"/>
          <w:szCs w:val="28"/>
        </w:rPr>
        <w:t>Ожидаемыми результатами реализации подпрограммы 3 являются:</w:t>
      </w:r>
    </w:p>
    <w:p w:rsidR="00C6619C" w:rsidRPr="00A93F5C" w:rsidRDefault="00C6619C" w:rsidP="00DF3CD3">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r w:rsidRPr="00A93F5C">
        <w:rPr>
          <w:rFonts w:ascii="Times New Roman" w:hAnsi="Times New Roman" w:cs="Times New Roman"/>
          <w:sz w:val="28"/>
          <w:szCs w:val="28"/>
        </w:rPr>
        <w:tab/>
        <w:t>- доля детей, охваченных дополнительными образовательными программами (в том числе программами внеурочной деятельности), в общей численности детей и молодежи от 5 до 18 летдо 93 % к 2025 году</w:t>
      </w:r>
      <w:r w:rsidR="00213E58" w:rsidRPr="00A93F5C">
        <w:rPr>
          <w:rFonts w:ascii="Times New Roman" w:hAnsi="Times New Roman" w:cs="Times New Roman"/>
          <w:sz w:val="28"/>
          <w:szCs w:val="28"/>
        </w:rPr>
        <w:t>;</w:t>
      </w:r>
    </w:p>
    <w:p w:rsidR="008D26D3" w:rsidRDefault="008D26D3" w:rsidP="008D26D3">
      <w:pPr>
        <w:widowControl w:val="0"/>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A93F5C">
        <w:rPr>
          <w:rFonts w:ascii="Times New Roman" w:hAnsi="Times New Roman" w:cs="Times New Roman"/>
          <w:sz w:val="28"/>
          <w:szCs w:val="28"/>
        </w:rPr>
        <w:t>-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 30 % к 2025 году.</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Удельный вес численности обучающихся по программам дополнительного образования, участвующих в олимпиадах и конкурса различного уровня, в общей численности обучающихся по дополнительным образовательным программамдо 85 % к 2025 году. </w:t>
      </w:r>
    </w:p>
    <w:p w:rsidR="00C6619C" w:rsidRDefault="00C6619C" w:rsidP="00DF3CD3">
      <w:pPr>
        <w:tabs>
          <w:tab w:val="left" w:pos="851"/>
        </w:tabs>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Подпрограмма 3 реализуется с 2015 года по 2025 год в 2 этапа:</w:t>
      </w:r>
    </w:p>
    <w:p w:rsidR="00C6619C" w:rsidRDefault="00C6619C" w:rsidP="00DF3CD3">
      <w:pPr>
        <w:tabs>
          <w:tab w:val="left" w:pos="851"/>
        </w:tabs>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I этап – 2015-2020 гг.;</w:t>
      </w:r>
    </w:p>
    <w:p w:rsidR="00C6619C" w:rsidRDefault="00C6619C" w:rsidP="00DF3CD3">
      <w:pPr>
        <w:tabs>
          <w:tab w:val="left" w:pos="851"/>
        </w:tabs>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II этап – 2021-2025 гг.</w:t>
      </w:r>
    </w:p>
    <w:p w:rsidR="00C6619C" w:rsidRDefault="00C6619C" w:rsidP="00DF3CD3">
      <w:pPr>
        <w:tabs>
          <w:tab w:val="left" w:pos="851"/>
        </w:tabs>
        <w:spacing w:after="0" w:line="240" w:lineRule="auto"/>
        <w:ind w:firstLine="710"/>
        <w:jc w:val="both"/>
        <w:rPr>
          <w:rFonts w:ascii="Times New Roman" w:hAnsi="Times New Roman" w:cs="Times New Roman"/>
          <w:sz w:val="28"/>
          <w:szCs w:val="28"/>
        </w:rPr>
      </w:pPr>
    </w:p>
    <w:p w:rsidR="00C6619C" w:rsidRDefault="00C6619C" w:rsidP="00563099">
      <w:pPr>
        <w:pStyle w:val="20"/>
        <w:widowControl w:val="0"/>
        <w:numPr>
          <w:ilvl w:val="0"/>
          <w:numId w:val="22"/>
        </w:numPr>
        <w:tabs>
          <w:tab w:val="left" w:pos="851"/>
        </w:tabs>
        <w:autoSpaceDE w:val="0"/>
        <w:autoSpaceDN w:val="0"/>
        <w:adjustRightInd w:val="0"/>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ОБОСНОВАНИЕ ВЫДЕЛЕНИЯ СИСТЕМЫ ОСНОВНЫХ МЕРОПРИЯТИЙИ КРАТКОЕ ОПИСАНИЕ ОСНОВНЫХ МЕРОПРИЯТИЙ ПОДРОГРАММЫ 3</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C6619C" w:rsidRPr="006F1538"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выполнения задачи 1 «Обеспечение государственных гарантий доступности </w:t>
      </w:r>
      <w:r w:rsidRPr="006F1538">
        <w:rPr>
          <w:rFonts w:ascii="Times New Roman" w:hAnsi="Times New Roman" w:cs="Times New Roman"/>
          <w:sz w:val="28"/>
          <w:szCs w:val="28"/>
        </w:rPr>
        <w:t>дополнительного образования детей» необходимо реализовать следующие основные мероприятия.</w:t>
      </w:r>
    </w:p>
    <w:p w:rsidR="00C6619C" w:rsidRPr="006F1538" w:rsidRDefault="00C6619C" w:rsidP="00DF3CD3">
      <w:pPr>
        <w:pStyle w:val="11"/>
        <w:widowControl w:val="0"/>
        <w:autoSpaceDE w:val="0"/>
        <w:autoSpaceDN w:val="0"/>
        <w:adjustRightInd w:val="0"/>
        <w:spacing w:after="0" w:line="240" w:lineRule="auto"/>
        <w:ind w:left="0" w:firstLine="708"/>
        <w:jc w:val="both"/>
        <w:rPr>
          <w:rFonts w:ascii="Times New Roman" w:hAnsi="Times New Roman" w:cs="Times New Roman"/>
          <w:sz w:val="28"/>
          <w:szCs w:val="28"/>
        </w:rPr>
      </w:pPr>
      <w:r w:rsidRPr="006F1538">
        <w:rPr>
          <w:rFonts w:ascii="Times New Roman" w:hAnsi="Times New Roman" w:cs="Times New Roman"/>
          <w:b/>
          <w:sz w:val="28"/>
          <w:szCs w:val="28"/>
        </w:rPr>
        <w:t xml:space="preserve">Основное мероприятие 3.1 подпрограммы 3 </w:t>
      </w:r>
      <w:r w:rsidR="00AC7E71" w:rsidRPr="006F1538">
        <w:rPr>
          <w:rFonts w:ascii="Times New Roman" w:hAnsi="Times New Roman" w:cs="Times New Roman"/>
          <w:b/>
          <w:sz w:val="28"/>
          <w:szCs w:val="28"/>
        </w:rPr>
        <w:t>«</w:t>
      </w:r>
      <w:r w:rsidR="00784F44" w:rsidRPr="006F1538">
        <w:rPr>
          <w:rFonts w:ascii="Times New Roman" w:hAnsi="Times New Roman" w:cs="Times New Roman"/>
          <w:b/>
          <w:sz w:val="28"/>
          <w:szCs w:val="28"/>
        </w:rPr>
        <w:t>Реализация дополнительных общеобразовательных (общеразвивающих) программ</w:t>
      </w:r>
      <w:r w:rsidRPr="006F1538">
        <w:rPr>
          <w:rFonts w:ascii="Times New Roman" w:hAnsi="Times New Roman" w:cs="Times New Roman"/>
          <w:b/>
          <w:sz w:val="28"/>
          <w:szCs w:val="28"/>
        </w:rPr>
        <w:t>»</w:t>
      </w:r>
      <w:r w:rsidRPr="006F1538">
        <w:rPr>
          <w:rFonts w:ascii="Times New Roman" w:hAnsi="Times New Roman" w:cs="Times New Roman"/>
          <w:sz w:val="28"/>
          <w:szCs w:val="28"/>
        </w:rPr>
        <w:t xml:space="preserve">. </w:t>
      </w:r>
    </w:p>
    <w:p w:rsidR="00C6619C" w:rsidRPr="006F1538"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6F1538">
        <w:rPr>
          <w:rFonts w:ascii="Times New Roman" w:hAnsi="Times New Roman" w:cs="Times New Roman"/>
          <w:sz w:val="28"/>
          <w:szCs w:val="28"/>
        </w:rPr>
        <w:t xml:space="preserve">Реализация основного мероприятия направлена на развитие </w:t>
      </w:r>
      <w:r w:rsidRPr="006F1538">
        <w:rPr>
          <w:rFonts w:ascii="Times New Roman" w:hAnsi="Times New Roman" w:cs="Times New Roman"/>
          <w:sz w:val="28"/>
          <w:szCs w:val="28"/>
        </w:rPr>
        <w:lastRenderedPageBreak/>
        <w:t>организаций дополнительного образования детей и молодёжи.</w:t>
      </w:r>
    </w:p>
    <w:p w:rsidR="00C6619C" w:rsidRDefault="00C6619C" w:rsidP="00DF3CD3">
      <w:pPr>
        <w:widowControl w:val="0"/>
        <w:tabs>
          <w:tab w:val="left" w:pos="851"/>
        </w:tabs>
        <w:autoSpaceDE w:val="0"/>
        <w:autoSpaceDN w:val="0"/>
        <w:adjustRightInd w:val="0"/>
        <w:spacing w:after="0" w:line="240" w:lineRule="auto"/>
        <w:ind w:firstLine="709"/>
        <w:jc w:val="both"/>
        <w:outlineLvl w:val="3"/>
        <w:rPr>
          <w:rFonts w:ascii="Times New Roman" w:hAnsi="Times New Roman" w:cs="Times New Roman"/>
          <w:sz w:val="28"/>
          <w:szCs w:val="28"/>
        </w:rPr>
      </w:pPr>
      <w:r w:rsidRPr="006F1538">
        <w:rPr>
          <w:rFonts w:ascii="Times New Roman" w:hAnsi="Times New Roman" w:cs="Times New Roman"/>
          <w:sz w:val="28"/>
          <w:szCs w:val="28"/>
        </w:rPr>
        <w:t>В рамках данного основного мероприятия будет происходить обеспечение деятельности муниципальных организаций дополнительного образования детей, которая включает в себя</w:t>
      </w:r>
      <w:r>
        <w:rPr>
          <w:rFonts w:ascii="Times New Roman" w:hAnsi="Times New Roman" w:cs="Times New Roman"/>
          <w:sz w:val="28"/>
          <w:szCs w:val="28"/>
        </w:rPr>
        <w:t xml:space="preserve"> оказание данными учреждениями муниципальных услуг и выполнение работ в рамках муниципального задания (организация предоставления дополнительного образования в кружках и секциях различной направленности, организация отдыха и оздоровления детей, поддержку и развитие массовых мероприятий с детьми и молодежью и т.д.).</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основного мероприятия также направлена на развитие системы дополнительного образования детей, поддержку и организацию массовых мероприятий с детьми и молодежью, на создание условий для обеспечения свободы выбора обучающимися и родителями образовательных программ, возможности построения индивидуального образовательного маршрута, ориентированного на личностные результаты, разработку и апробацию образовательных программ нового поколения, на улучшение материально-технической базы учреждений дополнительного образования детей, создание условий для реализации эффективного и рационального учебно-воспитательного процесса в организациях дополнительного образования детей.</w:t>
      </w:r>
    </w:p>
    <w:p w:rsidR="00C6619C" w:rsidRDefault="00C6619C" w:rsidP="00DF3CD3">
      <w:pPr>
        <w:widowControl w:val="0"/>
        <w:tabs>
          <w:tab w:val="left" w:pos="851"/>
        </w:tabs>
        <w:autoSpaceDE w:val="0"/>
        <w:autoSpaceDN w:val="0"/>
        <w:adjustRightInd w:val="0"/>
        <w:spacing w:after="0" w:line="24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Кроме того, в рамках данного основного мероприятия предполагается:</w:t>
      </w:r>
    </w:p>
    <w:p w:rsidR="00C6619C" w:rsidRDefault="00C6619C" w:rsidP="00DF3CD3">
      <w:pPr>
        <w:widowControl w:val="0"/>
        <w:tabs>
          <w:tab w:val="left" w:pos="851"/>
        </w:tabs>
        <w:autoSpaceDE w:val="0"/>
        <w:autoSpaceDN w:val="0"/>
        <w:adjustRightInd w:val="0"/>
        <w:spacing w:after="0" w:line="24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приобретение лабораторного и спортивного оборудования для организаций дополнительного образования детей;</w:t>
      </w:r>
    </w:p>
    <w:p w:rsidR="00C6619C" w:rsidRDefault="00C6619C" w:rsidP="00DF3CD3">
      <w:pPr>
        <w:widowControl w:val="0"/>
        <w:tabs>
          <w:tab w:val="left" w:pos="851"/>
        </w:tabs>
        <w:autoSpaceDE w:val="0"/>
        <w:autoSpaceDN w:val="0"/>
        <w:adjustRightInd w:val="0"/>
        <w:spacing w:after="0" w:line="24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обеспечение доступа к сети Интернет образовательных организаций дополнительного образования детей, подведомственных управлению образования.</w:t>
      </w:r>
    </w:p>
    <w:p w:rsidR="00C6619C" w:rsidRPr="002447E2" w:rsidRDefault="00C6619C" w:rsidP="00DF3CD3">
      <w:pPr>
        <w:tabs>
          <w:tab w:val="left" w:pos="0"/>
        </w:tabs>
        <w:autoSpaceDE w:val="0"/>
        <w:autoSpaceDN w:val="0"/>
        <w:adjustRightInd w:val="0"/>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ab/>
        <w:t xml:space="preserve">Основное мероприятие направлено и на создание условий, соответствующих санитарно-эпидемиологическим требованиям к организации дополнительного образования, а также на проведение проектно-изыскательских работ, проведение экспертизы проектов и иные работы при осуществлении капитального ремонта объектов муниципальной собственности. Будет проведена работа по исполнению требований санитарных и строительных норм, пожарной безопасности и иных </w:t>
      </w:r>
      <w:r w:rsidRPr="002447E2">
        <w:rPr>
          <w:rFonts w:ascii="Times New Roman" w:hAnsi="Times New Roman" w:cs="Times New Roman"/>
          <w:sz w:val="28"/>
          <w:szCs w:val="28"/>
        </w:rPr>
        <w:t xml:space="preserve">требований к инфраструктуре организаций дополнительного образования детей. </w:t>
      </w:r>
    </w:p>
    <w:p w:rsidR="00C6619C" w:rsidRPr="002447E2" w:rsidRDefault="00C6619C" w:rsidP="00DF3CD3">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2447E2">
        <w:rPr>
          <w:rFonts w:ascii="Times New Roman" w:hAnsi="Times New Roman" w:cs="Times New Roman"/>
          <w:sz w:val="28"/>
          <w:szCs w:val="28"/>
        </w:rPr>
        <w:t>Финансирование основного мероприятия осуществляется из муниципального бюджета и внебю</w:t>
      </w:r>
      <w:r w:rsidR="006F1538" w:rsidRPr="002447E2">
        <w:rPr>
          <w:rFonts w:ascii="Times New Roman" w:hAnsi="Times New Roman" w:cs="Times New Roman"/>
          <w:sz w:val="28"/>
          <w:szCs w:val="28"/>
        </w:rPr>
        <w:t>д</w:t>
      </w:r>
      <w:r w:rsidRPr="002447E2">
        <w:rPr>
          <w:rFonts w:ascii="Times New Roman" w:hAnsi="Times New Roman" w:cs="Times New Roman"/>
          <w:sz w:val="28"/>
          <w:szCs w:val="28"/>
        </w:rPr>
        <w:t>жетных источников.</w:t>
      </w:r>
    </w:p>
    <w:p w:rsidR="00C6619C" w:rsidRPr="002447E2" w:rsidRDefault="00C6619C" w:rsidP="00DF3CD3">
      <w:pPr>
        <w:autoSpaceDE w:val="0"/>
        <w:autoSpaceDN w:val="0"/>
        <w:adjustRightInd w:val="0"/>
        <w:spacing w:after="0" w:line="240" w:lineRule="auto"/>
        <w:ind w:firstLine="568"/>
        <w:jc w:val="both"/>
        <w:rPr>
          <w:rFonts w:ascii="Times New Roman" w:hAnsi="Times New Roman" w:cs="Times New Roman"/>
          <w:sz w:val="28"/>
          <w:szCs w:val="28"/>
          <w:lang w:eastAsia="ru-RU"/>
        </w:rPr>
      </w:pPr>
      <w:r w:rsidRPr="002447E2">
        <w:rPr>
          <w:rFonts w:ascii="Times New Roman" w:hAnsi="Times New Roman" w:cs="Times New Roman"/>
          <w:b/>
          <w:sz w:val="28"/>
          <w:szCs w:val="28"/>
        </w:rPr>
        <w:t>Основное мероприятие 3.2. подпрограммы 3 «</w:t>
      </w:r>
      <w:r w:rsidR="00AC7E71" w:rsidRPr="002447E2">
        <w:rPr>
          <w:rFonts w:ascii="Times New Roman" w:hAnsi="Times New Roman" w:cs="Times New Roman"/>
          <w:b/>
          <w:sz w:val="28"/>
          <w:szCs w:val="28"/>
        </w:rPr>
        <w:t>Мероприятия по поддержке одаренных детей</w:t>
      </w:r>
      <w:r w:rsidRPr="002447E2">
        <w:rPr>
          <w:rFonts w:ascii="Times New Roman" w:hAnsi="Times New Roman" w:cs="Times New Roman"/>
          <w:b/>
          <w:sz w:val="28"/>
          <w:szCs w:val="28"/>
        </w:rPr>
        <w:t>»</w:t>
      </w:r>
      <w:r w:rsidRPr="002447E2">
        <w:rPr>
          <w:rFonts w:ascii="Times New Roman" w:hAnsi="Times New Roman" w:cs="Times New Roman"/>
          <w:sz w:val="28"/>
          <w:szCs w:val="28"/>
          <w:lang w:eastAsia="ru-RU"/>
        </w:rPr>
        <w:t xml:space="preserve">. </w:t>
      </w:r>
    </w:p>
    <w:p w:rsidR="00C6619C" w:rsidRPr="002447E2" w:rsidRDefault="00C6619C" w:rsidP="00DF3CD3">
      <w:pPr>
        <w:autoSpaceDE w:val="0"/>
        <w:autoSpaceDN w:val="0"/>
        <w:adjustRightInd w:val="0"/>
        <w:spacing w:after="0" w:line="240" w:lineRule="auto"/>
        <w:ind w:firstLine="568"/>
        <w:jc w:val="both"/>
        <w:rPr>
          <w:rFonts w:ascii="Times New Roman" w:hAnsi="Times New Roman" w:cs="Times New Roman"/>
          <w:sz w:val="28"/>
          <w:szCs w:val="28"/>
          <w:lang w:eastAsia="ru-RU"/>
        </w:rPr>
      </w:pPr>
      <w:r w:rsidRPr="002447E2">
        <w:rPr>
          <w:rFonts w:ascii="Times New Roman" w:hAnsi="Times New Roman" w:cs="Times New Roman"/>
          <w:sz w:val="28"/>
          <w:szCs w:val="28"/>
          <w:lang w:eastAsia="ru-RU"/>
        </w:rPr>
        <w:t>В ходе реализации основного мероприятия будет проводиться работа по следующим направлениям:</w:t>
      </w:r>
    </w:p>
    <w:p w:rsidR="00C6619C" w:rsidRDefault="00C6619C" w:rsidP="00DF3CD3">
      <w:pPr>
        <w:autoSpaceDE w:val="0"/>
        <w:autoSpaceDN w:val="0"/>
        <w:adjustRightInd w:val="0"/>
        <w:spacing w:after="0" w:line="240" w:lineRule="auto"/>
        <w:ind w:firstLine="568"/>
        <w:jc w:val="both"/>
        <w:rPr>
          <w:rFonts w:ascii="Times New Roman" w:hAnsi="Times New Roman" w:cs="Times New Roman"/>
          <w:sz w:val="28"/>
          <w:szCs w:val="28"/>
          <w:lang w:eastAsia="ru-RU"/>
        </w:rPr>
      </w:pPr>
      <w:r w:rsidRPr="002447E2">
        <w:rPr>
          <w:rFonts w:ascii="Times New Roman" w:hAnsi="Times New Roman" w:cs="Times New Roman"/>
          <w:sz w:val="28"/>
          <w:szCs w:val="28"/>
          <w:lang w:eastAsia="ru-RU"/>
        </w:rPr>
        <w:t>- обеспечение деятельности</w:t>
      </w:r>
      <w:r>
        <w:rPr>
          <w:rFonts w:ascii="Times New Roman" w:hAnsi="Times New Roman" w:cs="Times New Roman"/>
          <w:sz w:val="28"/>
          <w:szCs w:val="28"/>
          <w:lang w:eastAsia="ru-RU"/>
        </w:rPr>
        <w:t xml:space="preserve"> Центра поддержки одаренных детей;  </w:t>
      </w:r>
    </w:p>
    <w:p w:rsidR="00C6619C" w:rsidRPr="002447E2" w:rsidRDefault="00C6619C" w:rsidP="00DF3CD3">
      <w:pPr>
        <w:autoSpaceDE w:val="0"/>
        <w:autoSpaceDN w:val="0"/>
        <w:adjustRightInd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участие в работе заочной дистанционной школы для одарённых детей, в </w:t>
      </w:r>
      <w:r w:rsidRPr="002447E2">
        <w:rPr>
          <w:rFonts w:ascii="Times New Roman" w:hAnsi="Times New Roman" w:cs="Times New Roman"/>
          <w:sz w:val="28"/>
          <w:szCs w:val="28"/>
        </w:rPr>
        <w:t xml:space="preserve">профильных сменах для одарённых детей, учебно-тренировочных сборах </w:t>
      </w:r>
      <w:r w:rsidRPr="002447E2">
        <w:rPr>
          <w:rFonts w:ascii="Times New Roman" w:hAnsi="Times New Roman" w:cs="Times New Roman"/>
          <w:sz w:val="28"/>
          <w:szCs w:val="28"/>
        </w:rPr>
        <w:lastRenderedPageBreak/>
        <w:t>на базе вузов области при подготовке к заключительному этапу всероссийской олимпиады школьников;</w:t>
      </w:r>
    </w:p>
    <w:p w:rsidR="00C6619C" w:rsidRPr="002447E2" w:rsidRDefault="00C6619C" w:rsidP="00DF3CD3">
      <w:pPr>
        <w:pStyle w:val="11"/>
        <w:widowControl w:val="0"/>
        <w:tabs>
          <w:tab w:val="left" w:pos="851"/>
          <w:tab w:val="num" w:pos="1070"/>
        </w:tabs>
        <w:autoSpaceDE w:val="0"/>
        <w:autoSpaceDN w:val="0"/>
        <w:adjustRightInd w:val="0"/>
        <w:spacing w:after="0" w:line="240" w:lineRule="auto"/>
        <w:ind w:left="0" w:firstLine="567"/>
        <w:jc w:val="both"/>
        <w:rPr>
          <w:rFonts w:ascii="Times New Roman" w:hAnsi="Times New Roman" w:cs="Times New Roman"/>
          <w:sz w:val="28"/>
          <w:szCs w:val="28"/>
        </w:rPr>
      </w:pPr>
      <w:r w:rsidRPr="002447E2">
        <w:rPr>
          <w:rFonts w:ascii="Times New Roman" w:hAnsi="Times New Roman" w:cs="Times New Roman"/>
          <w:sz w:val="28"/>
          <w:szCs w:val="28"/>
        </w:rPr>
        <w:t>- участие одарённых школьников в творческих конкурсах по различным направлениям образовательной деятельности;</w:t>
      </w:r>
    </w:p>
    <w:p w:rsidR="00C6619C" w:rsidRPr="002447E2" w:rsidRDefault="00C6619C" w:rsidP="00DF3CD3">
      <w:pPr>
        <w:pStyle w:val="11"/>
        <w:widowControl w:val="0"/>
        <w:tabs>
          <w:tab w:val="left" w:pos="851"/>
          <w:tab w:val="num" w:pos="1070"/>
        </w:tabs>
        <w:autoSpaceDE w:val="0"/>
        <w:autoSpaceDN w:val="0"/>
        <w:adjustRightInd w:val="0"/>
        <w:spacing w:after="0" w:line="240" w:lineRule="auto"/>
        <w:ind w:left="0" w:firstLine="567"/>
        <w:jc w:val="both"/>
        <w:rPr>
          <w:rFonts w:ascii="Times New Roman" w:hAnsi="Times New Roman" w:cs="Times New Roman"/>
          <w:sz w:val="28"/>
          <w:szCs w:val="28"/>
        </w:rPr>
      </w:pPr>
      <w:r w:rsidRPr="002447E2">
        <w:rPr>
          <w:rFonts w:ascii="Times New Roman" w:hAnsi="Times New Roman" w:cs="Times New Roman"/>
          <w:sz w:val="28"/>
          <w:szCs w:val="28"/>
        </w:rPr>
        <w:t>-  участие во всероссийской олимпиаде школьников и конкурсах;</w:t>
      </w:r>
    </w:p>
    <w:p w:rsidR="00C6619C" w:rsidRPr="002447E2" w:rsidRDefault="00C6619C" w:rsidP="00DF3CD3">
      <w:pPr>
        <w:pStyle w:val="11"/>
        <w:widowControl w:val="0"/>
        <w:tabs>
          <w:tab w:val="left" w:pos="851"/>
          <w:tab w:val="num" w:pos="1070"/>
        </w:tabs>
        <w:autoSpaceDE w:val="0"/>
        <w:autoSpaceDN w:val="0"/>
        <w:adjustRightInd w:val="0"/>
        <w:spacing w:after="0" w:line="240" w:lineRule="auto"/>
        <w:ind w:left="0" w:firstLine="567"/>
        <w:jc w:val="both"/>
        <w:rPr>
          <w:rFonts w:ascii="Times New Roman" w:hAnsi="Times New Roman" w:cs="Times New Roman"/>
          <w:sz w:val="28"/>
          <w:szCs w:val="28"/>
        </w:rPr>
      </w:pPr>
      <w:r w:rsidRPr="002447E2">
        <w:rPr>
          <w:rFonts w:ascii="Times New Roman" w:hAnsi="Times New Roman" w:cs="Times New Roman"/>
          <w:sz w:val="28"/>
          <w:szCs w:val="28"/>
        </w:rPr>
        <w:t>- ведение банка данных одарённых детей Прохоровского района и его систематическое обновление.</w:t>
      </w:r>
    </w:p>
    <w:p w:rsidR="00C6619C" w:rsidRPr="002447E2" w:rsidRDefault="00C6619C" w:rsidP="00DF3CD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447E2">
        <w:rPr>
          <w:rFonts w:ascii="Times New Roman" w:hAnsi="Times New Roman" w:cs="Times New Roman"/>
          <w:sz w:val="28"/>
          <w:szCs w:val="28"/>
          <w:lang w:eastAsia="ru-RU"/>
        </w:rPr>
        <w:t>Реализация мероприятия направлена на выявление, развитие и поддержку одаренных детей в различных областях научной и творческой деятельности.</w:t>
      </w:r>
    </w:p>
    <w:p w:rsidR="00C6619C" w:rsidRPr="002447E2" w:rsidRDefault="00C6619C" w:rsidP="00DF3CD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447E2">
        <w:rPr>
          <w:rFonts w:ascii="Times New Roman" w:hAnsi="Times New Roman" w:cs="Times New Roman"/>
          <w:sz w:val="28"/>
          <w:szCs w:val="28"/>
          <w:lang w:eastAsia="ru-RU"/>
        </w:rPr>
        <w:t>Финансирование основного мероприятия осуществляется из бюджета района и внебюджетных источников.</w:t>
      </w:r>
    </w:p>
    <w:p w:rsidR="00C6619C" w:rsidRPr="002447E2" w:rsidRDefault="00C6619C" w:rsidP="00DF3CD3">
      <w:pPr>
        <w:autoSpaceDE w:val="0"/>
        <w:autoSpaceDN w:val="0"/>
        <w:adjustRightInd w:val="0"/>
        <w:spacing w:after="0" w:line="240" w:lineRule="auto"/>
        <w:ind w:firstLine="568"/>
        <w:jc w:val="both"/>
        <w:rPr>
          <w:rFonts w:ascii="Times New Roman" w:hAnsi="Times New Roman" w:cs="Times New Roman"/>
          <w:sz w:val="28"/>
          <w:szCs w:val="28"/>
          <w:lang w:eastAsia="ru-RU"/>
        </w:rPr>
      </w:pPr>
      <w:r w:rsidRPr="002447E2">
        <w:rPr>
          <w:rFonts w:ascii="Times New Roman" w:hAnsi="Times New Roman" w:cs="Times New Roman"/>
          <w:b/>
          <w:sz w:val="28"/>
          <w:szCs w:val="28"/>
        </w:rPr>
        <w:t>Основное мероприятие 3.3. подпрограммы 3 «</w:t>
      </w:r>
      <w:r w:rsidR="00AC7E71" w:rsidRPr="002447E2">
        <w:rPr>
          <w:rFonts w:ascii="Times New Roman" w:hAnsi="Times New Roman" w:cs="Times New Roman"/>
          <w:b/>
          <w:sz w:val="28"/>
          <w:szCs w:val="28"/>
        </w:rPr>
        <w:t>Развитие инфраструктуры системы дополнительного образования</w:t>
      </w:r>
      <w:r w:rsidRPr="002447E2">
        <w:rPr>
          <w:rFonts w:ascii="Times New Roman" w:hAnsi="Times New Roman" w:cs="Times New Roman"/>
          <w:b/>
          <w:sz w:val="28"/>
          <w:szCs w:val="28"/>
        </w:rPr>
        <w:t>»</w:t>
      </w:r>
      <w:r w:rsidRPr="002447E2">
        <w:rPr>
          <w:rFonts w:ascii="Times New Roman" w:hAnsi="Times New Roman" w:cs="Times New Roman"/>
          <w:sz w:val="28"/>
          <w:szCs w:val="28"/>
          <w:lang w:eastAsia="ru-RU"/>
        </w:rPr>
        <w:t xml:space="preserve">. </w:t>
      </w:r>
    </w:p>
    <w:p w:rsidR="00C6619C" w:rsidRPr="002447E2" w:rsidRDefault="00C6619C" w:rsidP="00DF3CD3">
      <w:pPr>
        <w:tabs>
          <w:tab w:val="left" w:pos="0"/>
        </w:tabs>
        <w:autoSpaceDE w:val="0"/>
        <w:autoSpaceDN w:val="0"/>
        <w:adjustRightInd w:val="0"/>
        <w:spacing w:after="0" w:line="240" w:lineRule="auto"/>
        <w:ind w:firstLine="855"/>
        <w:jc w:val="both"/>
        <w:outlineLvl w:val="4"/>
        <w:rPr>
          <w:rFonts w:ascii="Times New Roman" w:eastAsia="Times New Roman" w:hAnsi="Times New Roman" w:cs="Times New Roman"/>
          <w:sz w:val="28"/>
          <w:szCs w:val="28"/>
        </w:rPr>
      </w:pPr>
      <w:r w:rsidRPr="002447E2">
        <w:rPr>
          <w:rFonts w:ascii="Times New Roman" w:eastAsia="Times New Roman" w:hAnsi="Times New Roman" w:cs="Times New Roman"/>
          <w:sz w:val="28"/>
          <w:szCs w:val="28"/>
        </w:rPr>
        <w:t>Реализация основного мероприятия направлена на строительство (реконструкцию, капитальный ремонт) организаций дополнительного образования муниципальной собственности Прохоровского района, а также на проведение проектно-изыскательских работ, проведение экспертизы проектов и иные работы при осуществлении строительства (реконструкции) объектов муниципальной собственности.</w:t>
      </w:r>
    </w:p>
    <w:p w:rsidR="00C6619C" w:rsidRPr="002447E2" w:rsidRDefault="00C6619C" w:rsidP="00DF3CD3">
      <w:pPr>
        <w:widowControl w:val="0"/>
        <w:tabs>
          <w:tab w:val="left" w:pos="851"/>
        </w:tabs>
        <w:autoSpaceDE w:val="0"/>
        <w:autoSpaceDN w:val="0"/>
        <w:adjustRightInd w:val="0"/>
        <w:spacing w:after="0" w:line="240" w:lineRule="auto"/>
        <w:ind w:firstLine="709"/>
        <w:jc w:val="both"/>
        <w:rPr>
          <w:rFonts w:ascii="Times New Roman" w:eastAsia="MS Mincho" w:hAnsi="Times New Roman" w:cs="Times New Roman"/>
          <w:sz w:val="28"/>
          <w:szCs w:val="28"/>
        </w:rPr>
      </w:pPr>
      <w:r w:rsidRPr="002447E2">
        <w:rPr>
          <w:rFonts w:ascii="Times New Roman" w:eastAsia="MS Mincho" w:hAnsi="Times New Roman" w:cs="Times New Roman"/>
          <w:sz w:val="28"/>
          <w:szCs w:val="28"/>
        </w:rPr>
        <w:t>Финансирование мероприятия осуществляется из муниципального бюджета.</w:t>
      </w:r>
    </w:p>
    <w:p w:rsidR="00C6619C" w:rsidRPr="002447E2" w:rsidRDefault="00C6619C" w:rsidP="00DF3CD3">
      <w:pPr>
        <w:pStyle w:val="aa"/>
        <w:spacing w:after="0" w:line="240" w:lineRule="auto"/>
        <w:ind w:left="0" w:firstLine="709"/>
        <w:jc w:val="both"/>
        <w:rPr>
          <w:rFonts w:ascii="Times New Roman" w:eastAsia="MS Mincho" w:hAnsi="Times New Roman" w:cs="Times New Roman"/>
          <w:b/>
          <w:sz w:val="28"/>
          <w:szCs w:val="28"/>
          <w:lang w:eastAsia="ru-RU"/>
        </w:rPr>
      </w:pPr>
      <w:r w:rsidRPr="002447E2">
        <w:rPr>
          <w:rFonts w:ascii="Times New Roman" w:eastAsia="Times New Roman" w:hAnsi="Times New Roman" w:cs="Times New Roman"/>
          <w:b/>
          <w:sz w:val="28"/>
          <w:szCs w:val="28"/>
          <w:lang w:eastAsia="ru-RU"/>
        </w:rPr>
        <w:t xml:space="preserve">Основное мероприятие 3.4. подпрограммы 3 </w:t>
      </w:r>
      <w:r w:rsidRPr="002447E2">
        <w:rPr>
          <w:rFonts w:ascii="Times New Roman" w:eastAsia="MS Mincho" w:hAnsi="Times New Roman" w:cs="Times New Roman"/>
          <w:b/>
          <w:sz w:val="28"/>
          <w:szCs w:val="28"/>
          <w:lang w:eastAsia="ru-RU"/>
        </w:rPr>
        <w:t>«</w:t>
      </w:r>
      <w:r w:rsidR="00AC7E71" w:rsidRPr="002447E2">
        <w:rPr>
          <w:rFonts w:ascii="Times New Roman" w:eastAsia="MS Mincho" w:hAnsi="Times New Roman" w:cs="Times New Roman"/>
          <w:b/>
          <w:sz w:val="28"/>
          <w:szCs w:val="28"/>
          <w:lang w:eastAsia="ru-RU"/>
        </w:rPr>
        <w:t>Социальная поддержка педагогических работников</w:t>
      </w:r>
      <w:r w:rsidRPr="002447E2">
        <w:rPr>
          <w:rFonts w:ascii="Times New Roman" w:eastAsia="MS Mincho" w:hAnsi="Times New Roman" w:cs="Times New Roman"/>
          <w:b/>
          <w:sz w:val="28"/>
          <w:szCs w:val="28"/>
          <w:lang w:eastAsia="ru-RU"/>
        </w:rPr>
        <w:t>».</w:t>
      </w:r>
    </w:p>
    <w:p w:rsidR="00C6619C" w:rsidRPr="002447E2" w:rsidRDefault="00C6619C" w:rsidP="00DF3CD3">
      <w:pPr>
        <w:pStyle w:val="aa"/>
        <w:spacing w:after="0" w:line="240" w:lineRule="auto"/>
        <w:ind w:left="0" w:firstLine="709"/>
        <w:jc w:val="both"/>
        <w:rPr>
          <w:rFonts w:ascii="Times New Roman" w:eastAsia="MS Mincho" w:hAnsi="Times New Roman" w:cs="Times New Roman"/>
          <w:sz w:val="28"/>
          <w:szCs w:val="28"/>
          <w:lang w:eastAsia="ru-RU"/>
        </w:rPr>
      </w:pPr>
      <w:r w:rsidRPr="002447E2">
        <w:rPr>
          <w:rFonts w:ascii="Times New Roman" w:eastAsia="MS Mincho" w:hAnsi="Times New Roman" w:cs="Times New Roman"/>
          <w:sz w:val="28"/>
          <w:szCs w:val="28"/>
          <w:lang w:eastAsia="ru-RU"/>
        </w:rPr>
        <w:t>Реализация основного мероприятия направлена на социальную поддержку педагогических работников муниципальных учреждений (организаций) дополнительного образования, проживающих и работающих в сельских населённых пунктах, рабочих посёлках (посёлках городского типа) на территории Прохоровского района.</w:t>
      </w:r>
    </w:p>
    <w:p w:rsidR="00C6619C" w:rsidRPr="002447E2"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47E2">
        <w:rPr>
          <w:rFonts w:ascii="Times New Roman" w:eastAsia="Times New Roman" w:hAnsi="Times New Roman" w:cs="Times New Roman"/>
          <w:sz w:val="28"/>
          <w:szCs w:val="28"/>
          <w:lang w:eastAsia="ru-RU"/>
        </w:rPr>
        <w:t>Реализация данного мероприятия направлена на привлечение молодых специалистов в отрасль образования путем материального стимулирования. В рамках данного мероприятия при приеме на работу молодому специалисту выплачивается единовременное денежное пособие в сумме 10 тыс. руб.</w:t>
      </w:r>
    </w:p>
    <w:p w:rsidR="00C6619C" w:rsidRPr="002447E2"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447E2">
        <w:rPr>
          <w:rFonts w:ascii="Times New Roman" w:eastAsia="Times New Roman" w:hAnsi="Times New Roman" w:cs="Times New Roman"/>
          <w:sz w:val="28"/>
          <w:szCs w:val="28"/>
          <w:lang w:eastAsia="ru-RU"/>
        </w:rPr>
        <w:t xml:space="preserve">Организация отдыха и оздоровления педагогических работников предполагает направление педагогических и руководящих работников образовательных учреждений в областные санаторные учреждения в течение всего периода работы на основании личного заявления. </w:t>
      </w:r>
    </w:p>
    <w:p w:rsidR="00C6619C" w:rsidRDefault="00C6619C" w:rsidP="00DF3CD3">
      <w:pPr>
        <w:pStyle w:val="aa"/>
        <w:spacing w:after="0" w:line="240" w:lineRule="auto"/>
        <w:ind w:left="0" w:firstLine="709"/>
        <w:jc w:val="both"/>
        <w:rPr>
          <w:rFonts w:ascii="Times New Roman" w:eastAsia="MS Mincho" w:hAnsi="Times New Roman" w:cs="Times New Roman"/>
          <w:sz w:val="28"/>
          <w:szCs w:val="28"/>
        </w:rPr>
      </w:pPr>
      <w:r w:rsidRPr="002447E2">
        <w:rPr>
          <w:rFonts w:ascii="Times New Roman" w:eastAsia="MS Mincho" w:hAnsi="Times New Roman" w:cs="Times New Roman"/>
          <w:sz w:val="28"/>
          <w:szCs w:val="28"/>
        </w:rPr>
        <w:t>Финансирование мероприятия осуществляется из областного бюджета в виде предоставления межбюджетных трансфертов Прохоровскому району.</w:t>
      </w:r>
    </w:p>
    <w:p w:rsidR="005B0268" w:rsidRPr="00A93F5C" w:rsidRDefault="005B0268" w:rsidP="00DF3CD3">
      <w:pPr>
        <w:pStyle w:val="aa"/>
        <w:spacing w:after="0" w:line="240" w:lineRule="auto"/>
        <w:ind w:left="0" w:firstLine="709"/>
        <w:jc w:val="both"/>
        <w:rPr>
          <w:rFonts w:ascii="Times New Roman" w:eastAsia="MS Mincho" w:hAnsi="Times New Roman" w:cs="Times New Roman"/>
          <w:b/>
          <w:sz w:val="28"/>
          <w:szCs w:val="28"/>
        </w:rPr>
      </w:pPr>
      <w:r w:rsidRPr="00A93F5C">
        <w:rPr>
          <w:rFonts w:ascii="Times New Roman" w:eastAsia="MS Mincho" w:hAnsi="Times New Roman" w:cs="Times New Roman"/>
          <w:b/>
          <w:sz w:val="28"/>
          <w:szCs w:val="28"/>
        </w:rPr>
        <w:t>Основное мероприятие 3.5. подпрограммы 3 «</w:t>
      </w:r>
      <w:r w:rsidR="00803097" w:rsidRPr="00A93F5C">
        <w:rPr>
          <w:rFonts w:ascii="Times New Roman" w:eastAsia="MS Mincho" w:hAnsi="Times New Roman" w:cs="Times New Roman"/>
          <w:b/>
          <w:sz w:val="28"/>
          <w:szCs w:val="28"/>
        </w:rPr>
        <w:t>Обеспечение функционирования модели персонифицированного</w:t>
      </w:r>
      <w:r w:rsidR="00C36034" w:rsidRPr="00A93F5C">
        <w:rPr>
          <w:rFonts w:ascii="Times New Roman" w:eastAsia="MS Mincho" w:hAnsi="Times New Roman" w:cs="Times New Roman"/>
          <w:b/>
          <w:sz w:val="28"/>
          <w:szCs w:val="28"/>
        </w:rPr>
        <w:t xml:space="preserve"> финансирования дополнительного образования детей</w:t>
      </w:r>
      <w:r w:rsidRPr="00A93F5C">
        <w:rPr>
          <w:rFonts w:ascii="Times New Roman" w:eastAsia="MS Mincho" w:hAnsi="Times New Roman" w:cs="Times New Roman"/>
          <w:b/>
          <w:sz w:val="28"/>
          <w:szCs w:val="28"/>
        </w:rPr>
        <w:t>».</w:t>
      </w:r>
    </w:p>
    <w:p w:rsidR="00282AE2" w:rsidRPr="00A93F5C" w:rsidRDefault="00282AE2" w:rsidP="00DF3CD3">
      <w:pPr>
        <w:pStyle w:val="aa"/>
        <w:spacing w:after="0" w:line="240" w:lineRule="auto"/>
        <w:ind w:left="0" w:firstLine="709"/>
        <w:jc w:val="both"/>
        <w:rPr>
          <w:rFonts w:ascii="Times New Roman" w:eastAsia="MS Mincho" w:hAnsi="Times New Roman" w:cs="Times New Roman"/>
          <w:sz w:val="28"/>
          <w:szCs w:val="28"/>
        </w:rPr>
      </w:pPr>
      <w:r w:rsidRPr="00A93F5C">
        <w:rPr>
          <w:rFonts w:ascii="Times New Roman" w:eastAsia="MS Mincho" w:hAnsi="Times New Roman" w:cs="Times New Roman"/>
          <w:sz w:val="28"/>
          <w:szCs w:val="28"/>
        </w:rPr>
        <w:t>Реализация данного мероприятия направлена на</w:t>
      </w:r>
      <w:r w:rsidR="006628A3" w:rsidRPr="00A93F5C">
        <w:rPr>
          <w:rFonts w:ascii="Times New Roman" w:eastAsia="MS Mincho" w:hAnsi="Times New Roman" w:cs="Times New Roman"/>
          <w:sz w:val="28"/>
          <w:szCs w:val="28"/>
        </w:rPr>
        <w:t xml:space="preserve"> обеспечение функционирования модели персонифицированного финансирования дополнительного образова</w:t>
      </w:r>
      <w:r w:rsidR="00671485" w:rsidRPr="00A93F5C">
        <w:rPr>
          <w:rFonts w:ascii="Times New Roman" w:eastAsia="MS Mincho" w:hAnsi="Times New Roman" w:cs="Times New Roman"/>
          <w:sz w:val="28"/>
          <w:szCs w:val="28"/>
        </w:rPr>
        <w:t>ния детей</w:t>
      </w:r>
      <w:r w:rsidR="000C40E3" w:rsidRPr="00A93F5C">
        <w:rPr>
          <w:rFonts w:ascii="Times New Roman" w:eastAsia="MS Mincho" w:hAnsi="Times New Roman" w:cs="Times New Roman"/>
          <w:sz w:val="28"/>
          <w:szCs w:val="28"/>
        </w:rPr>
        <w:t>.</w:t>
      </w:r>
    </w:p>
    <w:p w:rsidR="000C40E3" w:rsidRPr="00A93F5C" w:rsidRDefault="000C40E3" w:rsidP="00DF3CD3">
      <w:pPr>
        <w:pStyle w:val="aa"/>
        <w:spacing w:after="0" w:line="240" w:lineRule="auto"/>
        <w:ind w:left="0" w:firstLine="709"/>
        <w:jc w:val="both"/>
        <w:rPr>
          <w:rFonts w:ascii="Times New Roman" w:eastAsia="MS Mincho" w:hAnsi="Times New Roman" w:cs="Times New Roman"/>
          <w:sz w:val="28"/>
          <w:szCs w:val="28"/>
        </w:rPr>
      </w:pPr>
      <w:r w:rsidRPr="00A93F5C">
        <w:rPr>
          <w:rFonts w:ascii="Times New Roman" w:eastAsia="MS Mincho" w:hAnsi="Times New Roman" w:cs="Times New Roman"/>
          <w:sz w:val="28"/>
          <w:szCs w:val="28"/>
        </w:rPr>
        <w:lastRenderedPageBreak/>
        <w:t>В рамках данного мероприятия:</w:t>
      </w:r>
    </w:p>
    <w:p w:rsidR="000C40E3" w:rsidRPr="00A93F5C" w:rsidRDefault="000C40E3" w:rsidP="00DF3CD3">
      <w:pPr>
        <w:pStyle w:val="aa"/>
        <w:spacing w:after="0" w:line="240" w:lineRule="auto"/>
        <w:ind w:left="0" w:firstLine="709"/>
        <w:jc w:val="both"/>
        <w:rPr>
          <w:rFonts w:ascii="Times New Roman" w:eastAsia="MS Mincho" w:hAnsi="Times New Roman" w:cs="Times New Roman"/>
          <w:sz w:val="28"/>
          <w:szCs w:val="28"/>
        </w:rPr>
      </w:pPr>
      <w:r w:rsidRPr="00A93F5C">
        <w:rPr>
          <w:rFonts w:ascii="Times New Roman" w:eastAsia="MS Mincho" w:hAnsi="Times New Roman" w:cs="Times New Roman"/>
          <w:sz w:val="28"/>
          <w:szCs w:val="28"/>
        </w:rPr>
        <w:t>- внедрение и обеспечение функцио</w:t>
      </w:r>
      <w:r w:rsidR="005E0523" w:rsidRPr="00A93F5C">
        <w:rPr>
          <w:rFonts w:ascii="Times New Roman" w:eastAsia="MS Mincho" w:hAnsi="Times New Roman" w:cs="Times New Roman"/>
          <w:sz w:val="28"/>
          <w:szCs w:val="28"/>
        </w:rPr>
        <w:t xml:space="preserve">нирования модели </w:t>
      </w:r>
      <w:r w:rsidR="009D254D" w:rsidRPr="00A93F5C">
        <w:rPr>
          <w:rFonts w:ascii="Times New Roman" w:eastAsia="MS Mincho" w:hAnsi="Times New Roman" w:cs="Times New Roman"/>
          <w:sz w:val="28"/>
          <w:szCs w:val="28"/>
        </w:rPr>
        <w:t>персонифицированного</w:t>
      </w:r>
      <w:r w:rsidR="005E0523" w:rsidRPr="00A93F5C">
        <w:rPr>
          <w:rFonts w:ascii="Times New Roman" w:eastAsia="MS Mincho" w:hAnsi="Times New Roman" w:cs="Times New Roman"/>
          <w:sz w:val="28"/>
          <w:szCs w:val="28"/>
        </w:rPr>
        <w:t xml:space="preserve"> финансирования дополнительного образования детей, подразумевающей предоставление детям сертификатов</w:t>
      </w:r>
      <w:r w:rsidR="00516E36" w:rsidRPr="00A93F5C">
        <w:rPr>
          <w:rFonts w:ascii="Times New Roman" w:eastAsia="MS Mincho" w:hAnsi="Times New Roman" w:cs="Times New Roman"/>
          <w:sz w:val="28"/>
          <w:szCs w:val="28"/>
        </w:rPr>
        <w:t xml:space="preserve">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r w:rsidR="009D254D" w:rsidRPr="00A93F5C">
        <w:rPr>
          <w:rFonts w:ascii="Times New Roman" w:eastAsia="MS Mincho" w:hAnsi="Times New Roman" w:cs="Times New Roman"/>
          <w:sz w:val="28"/>
          <w:szCs w:val="28"/>
        </w:rPr>
        <w:t>;</w:t>
      </w:r>
    </w:p>
    <w:p w:rsidR="00671485" w:rsidRPr="00A93F5C" w:rsidRDefault="009D254D" w:rsidP="00DF3CD3">
      <w:pPr>
        <w:pStyle w:val="aa"/>
        <w:spacing w:after="0" w:line="240" w:lineRule="auto"/>
        <w:ind w:left="0" w:firstLine="709"/>
        <w:jc w:val="both"/>
        <w:rPr>
          <w:rFonts w:ascii="Times New Roman" w:eastAsia="MS Mincho" w:hAnsi="Times New Roman" w:cs="Times New Roman"/>
          <w:sz w:val="28"/>
          <w:szCs w:val="28"/>
        </w:rPr>
      </w:pPr>
      <w:r w:rsidRPr="00A93F5C">
        <w:rPr>
          <w:rFonts w:ascii="Times New Roman" w:eastAsia="MS Mincho" w:hAnsi="Times New Roman" w:cs="Times New Roman"/>
          <w:sz w:val="28"/>
          <w:szCs w:val="28"/>
        </w:rPr>
        <w:t xml:space="preserve">- </w:t>
      </w:r>
      <w:r w:rsidR="00F7395D" w:rsidRPr="00A93F5C">
        <w:rPr>
          <w:rFonts w:ascii="Times New Roman" w:eastAsia="MS Mincho" w:hAnsi="Times New Roman" w:cs="Times New Roman"/>
          <w:sz w:val="28"/>
          <w:szCs w:val="28"/>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962162" w:rsidRDefault="00962162" w:rsidP="00DF3CD3">
      <w:pPr>
        <w:pStyle w:val="aa"/>
        <w:spacing w:after="0" w:line="240" w:lineRule="auto"/>
        <w:ind w:left="0" w:firstLine="709"/>
        <w:jc w:val="both"/>
        <w:rPr>
          <w:rFonts w:ascii="Times New Roman" w:eastAsia="MS Mincho" w:hAnsi="Times New Roman" w:cs="Times New Roman"/>
          <w:sz w:val="28"/>
          <w:szCs w:val="28"/>
        </w:rPr>
      </w:pPr>
      <w:r w:rsidRPr="00B7487A">
        <w:rPr>
          <w:rFonts w:ascii="Times New Roman" w:eastAsia="MS Mincho" w:hAnsi="Times New Roman" w:cs="Times New Roman"/>
          <w:sz w:val="28"/>
          <w:szCs w:val="28"/>
        </w:rPr>
        <w:t>Финансирование мероприятия осуществляется из муниципального бюджета.</w:t>
      </w:r>
    </w:p>
    <w:p w:rsidR="00C6619C" w:rsidRPr="002447E2" w:rsidRDefault="00C6619C" w:rsidP="00DF3CD3">
      <w:pPr>
        <w:pStyle w:val="aa"/>
        <w:spacing w:after="0" w:line="240" w:lineRule="auto"/>
        <w:ind w:left="0" w:firstLine="709"/>
        <w:jc w:val="both"/>
        <w:rPr>
          <w:rFonts w:ascii="Times New Roman" w:eastAsia="MS Mincho" w:hAnsi="Times New Roman" w:cs="Times New Roman"/>
          <w:b/>
          <w:sz w:val="28"/>
          <w:szCs w:val="28"/>
          <w:lang w:eastAsia="ru-RU"/>
        </w:rPr>
      </w:pPr>
      <w:r w:rsidRPr="002447E2">
        <w:rPr>
          <w:rFonts w:ascii="Times New Roman" w:eastAsia="MS Mincho" w:hAnsi="Times New Roman" w:cs="Times New Roman"/>
          <w:b/>
          <w:sz w:val="28"/>
          <w:szCs w:val="28"/>
          <w:lang w:eastAsia="ru-RU"/>
        </w:rPr>
        <w:t>Проект 3А</w:t>
      </w:r>
      <w:r w:rsidRPr="002447E2">
        <w:rPr>
          <w:rFonts w:ascii="Times New Roman" w:eastAsia="MS Mincho" w:hAnsi="Times New Roman" w:cs="Times New Roman"/>
          <w:b/>
          <w:sz w:val="28"/>
          <w:szCs w:val="28"/>
          <w:lang w:eastAsia="ru-RU"/>
        </w:rPr>
        <w:tab/>
        <w:t xml:space="preserve"> «Культурная среда»</w:t>
      </w:r>
    </w:p>
    <w:p w:rsidR="00C6619C" w:rsidRDefault="00C6619C" w:rsidP="00DF3CD3">
      <w:pPr>
        <w:pStyle w:val="aa"/>
        <w:spacing w:after="0" w:line="240" w:lineRule="auto"/>
        <w:ind w:left="0" w:firstLine="709"/>
        <w:jc w:val="both"/>
        <w:rPr>
          <w:rFonts w:ascii="Times New Roman" w:eastAsia="MS Mincho" w:hAnsi="Times New Roman" w:cs="Times New Roman"/>
          <w:sz w:val="28"/>
          <w:szCs w:val="28"/>
          <w:lang w:eastAsia="ru-RU"/>
        </w:rPr>
      </w:pPr>
      <w:r w:rsidRPr="002447E2">
        <w:rPr>
          <w:rFonts w:ascii="Times New Roman" w:eastAsia="MS Mincho" w:hAnsi="Times New Roman" w:cs="Times New Roman"/>
          <w:sz w:val="28"/>
          <w:szCs w:val="28"/>
          <w:lang w:eastAsia="ru-RU"/>
        </w:rPr>
        <w:t>Реализация проекта направлена на формирование и обновление материально-технической базы учреждений дополнительного образования с целью полноценного охвата детей Прохоровского</w:t>
      </w:r>
      <w:r>
        <w:rPr>
          <w:rFonts w:ascii="Times New Roman" w:eastAsia="MS Mincho" w:hAnsi="Times New Roman" w:cs="Times New Roman"/>
          <w:sz w:val="28"/>
          <w:szCs w:val="28"/>
          <w:lang w:eastAsia="ru-RU"/>
        </w:rPr>
        <w:t xml:space="preserve">района  дополнительным образованием, стимулирование талантливой и одарённой молодёжи к занятиям творчеством, повышение качества проводимых мероприятий и качества </w:t>
      </w:r>
      <w:proofErr w:type="gramStart"/>
      <w:r>
        <w:rPr>
          <w:rFonts w:ascii="Times New Roman" w:eastAsia="MS Mincho" w:hAnsi="Times New Roman" w:cs="Times New Roman"/>
          <w:sz w:val="28"/>
          <w:szCs w:val="28"/>
          <w:lang w:eastAsia="ru-RU"/>
        </w:rPr>
        <w:t>обучения по программам</w:t>
      </w:r>
      <w:proofErr w:type="gramEnd"/>
      <w:r>
        <w:rPr>
          <w:rFonts w:ascii="Times New Roman" w:eastAsia="MS Mincho" w:hAnsi="Times New Roman" w:cs="Times New Roman"/>
          <w:sz w:val="28"/>
          <w:szCs w:val="28"/>
          <w:lang w:eastAsia="ru-RU"/>
        </w:rPr>
        <w:t xml:space="preserve"> дополнительного образования.</w:t>
      </w:r>
    </w:p>
    <w:p w:rsidR="00C6619C" w:rsidRDefault="00C6619C" w:rsidP="00DF3CD3">
      <w:pPr>
        <w:pStyle w:val="aa"/>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Финансирование проекта осуществляется за счёт бюджетов различных уровней.</w:t>
      </w:r>
    </w:p>
    <w:p w:rsidR="00C6619C" w:rsidRDefault="00C6619C" w:rsidP="00DF3CD3">
      <w:pPr>
        <w:pStyle w:val="aa"/>
        <w:spacing w:after="0" w:line="240" w:lineRule="auto"/>
        <w:ind w:left="0" w:firstLine="709"/>
        <w:jc w:val="both"/>
        <w:rPr>
          <w:rFonts w:ascii="Times New Roman" w:eastAsia="MS Mincho" w:hAnsi="Times New Roman" w:cs="Times New Roman"/>
          <w:sz w:val="28"/>
          <w:szCs w:val="28"/>
        </w:rPr>
      </w:pPr>
    </w:p>
    <w:p w:rsidR="00C6619C" w:rsidRDefault="00C6619C" w:rsidP="00563099">
      <w:pPr>
        <w:pStyle w:val="aa"/>
        <w:numPr>
          <w:ilvl w:val="0"/>
          <w:numId w:val="22"/>
        </w:numPr>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РЕСУРСНОЕ ОБЕСПЕЧЕНИЕ ПОДПРОГРАММЫ 3 (В РАЗРЕЗЕ ГЛАВНЫХ РАСПОРЯДИТЕЛЕЙ СРЕДСТВ МУНИЦИПАЛЬНОГО БЮДЖЕТА, ОСНОВНЫХ МЕРОПРИЯТИЙ, А ТАКЖЕ ПО ГОДАМ РЕАЛИЗАЦИИ ПОДПРОГРАММЫ 3)</w:t>
      </w:r>
    </w:p>
    <w:p w:rsidR="00C6619C" w:rsidRDefault="00C6619C" w:rsidP="00DF3CD3">
      <w:pPr>
        <w:pStyle w:val="aa"/>
        <w:spacing w:after="0" w:line="240" w:lineRule="auto"/>
        <w:ind w:left="709"/>
        <w:jc w:val="both"/>
        <w:rPr>
          <w:rFonts w:ascii="Times New Roman" w:eastAsia="Times New Roman" w:hAnsi="Times New Roman" w:cs="Times New Roman"/>
          <w:b/>
          <w:bCs/>
          <w:sz w:val="24"/>
          <w:szCs w:val="24"/>
          <w:lang w:eastAsia="ru-RU"/>
        </w:rPr>
      </w:pP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Предполагаемый общий объем финансирования подпрограммы 3 в 2015 – 2025 годах за счет всех источников финансирования составит 254 652,6 тыс. рублей, в том числе по годам:</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2015 год – 23 538,6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2016 год – 30 317,9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2017 год – 29 962,3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2018 год – 32 171,9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2019 год – 25 803,8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2020 год – 29 279,8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2021 год – 30 724,3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2022 год – 13 155,0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2023 год – 13 221,0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2024 год – 13 238,0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2025 год – 13 240,0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3 за счет муниципального бюджета составляет – 244 830,5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lastRenderedPageBreak/>
        <w:t>Объем бюджетных ассигнований на реализацию подпрограммы 3 за счет областного бюджета составляет – 7 589,8 тыс. рублей.</w:t>
      </w:r>
    </w:p>
    <w:p w:rsidR="0026267B" w:rsidRP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3 за счет федерального бюджета составляет – 174,2 тыс. рублей.</w:t>
      </w:r>
    </w:p>
    <w:p w:rsidR="0026267B"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Calibri" w:hAnsi="Times New Roman" w:cs="Times New Roman"/>
          <w:sz w:val="28"/>
          <w:szCs w:val="28"/>
          <w:lang w:eastAsia="ru-RU"/>
        </w:rPr>
        <w:t>Объем бюджетных ассигнований на реализацию подпрограммы 3 в 2015 – 2025 годах за счет иных источников составит 2 058,1 тыс. рублей.</w:t>
      </w:r>
    </w:p>
    <w:p w:rsidR="00C6619C" w:rsidRDefault="00C6619C"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муниципальной программы за счет средств бюджета Прохоровского района представлены соответственно в приложениях №3 и №4 к муниципальной программе.</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Сводная информация по муниципальным заданиям приводится в приложении №5 к муниципальной программе.</w:t>
      </w:r>
    </w:p>
    <w:p w:rsidR="00C6619C" w:rsidRDefault="00C6619C" w:rsidP="00DF3CD3">
      <w:pPr>
        <w:widowControl w:val="0"/>
        <w:autoSpaceDE w:val="0"/>
        <w:autoSpaceDN w:val="0"/>
        <w:adjustRightInd w:val="0"/>
        <w:spacing w:after="0" w:line="240" w:lineRule="auto"/>
        <w:ind w:left="113" w:firstLine="448"/>
        <w:jc w:val="both"/>
        <w:rPr>
          <w:rFonts w:ascii="Times New Roman" w:hAnsi="Times New Roman" w:cs="Times New Roman"/>
          <w:sz w:val="28"/>
          <w:szCs w:val="28"/>
        </w:rPr>
      </w:pPr>
      <w:r>
        <w:rPr>
          <w:rFonts w:ascii="Times New Roman" w:hAnsi="Times New Roman" w:cs="Times New Roman"/>
          <w:sz w:val="28"/>
          <w:szCs w:val="28"/>
        </w:rPr>
        <w:t>Объем финансового обеспечения подпрограммы 3 подлежит ежегодному уточнению в рамках подготовки проекта бюджета района на очередной финансовый год и плановый период».</w:t>
      </w:r>
    </w:p>
    <w:p w:rsidR="00C6619C" w:rsidRDefault="00C6619C" w:rsidP="00DF3CD3">
      <w:pPr>
        <w:spacing w:after="0" w:line="240" w:lineRule="auto"/>
        <w:rPr>
          <w:rFonts w:ascii="Times New Roman" w:hAnsi="Times New Roman" w:cs="Times New Roman"/>
          <w:sz w:val="28"/>
          <w:szCs w:val="28"/>
        </w:rPr>
        <w:sectPr w:rsidR="00C6619C">
          <w:pgSz w:w="11906" w:h="16838"/>
          <w:pgMar w:top="1134" w:right="851" w:bottom="1134" w:left="1701" w:header="709" w:footer="709" w:gutter="0"/>
          <w:cols w:space="720"/>
        </w:sectPr>
      </w:pPr>
    </w:p>
    <w:p w:rsidR="00C6619C" w:rsidRDefault="00C6619C" w:rsidP="00563099">
      <w:pPr>
        <w:pStyle w:val="20"/>
        <w:widowControl w:val="0"/>
        <w:numPr>
          <w:ilvl w:val="0"/>
          <w:numId w:val="22"/>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ПРОГНОЗ ПОКАЗАТЕЛЕЙ КОНЕЧНОГО РЕЗУЛЬТАТА РЕАЛИЗАЦИИ ПОДПРОГРАММЫ 3</w:t>
      </w:r>
    </w:p>
    <w:p w:rsidR="00C6619C" w:rsidRDefault="00C6619C" w:rsidP="00563099">
      <w:pPr>
        <w:pStyle w:val="20"/>
        <w:widowControl w:val="0"/>
        <w:numPr>
          <w:ilvl w:val="1"/>
          <w:numId w:val="24"/>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ПРОГНОЗ ПОКАЗАТЕЛЕЙ КОНЕЧНОГО РЕЗУЛЬТАТА РЕАЛИЗАЦИИ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ЭТАПА ПОДПРОГРАММЫ 3</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4"/>
        <w:gridCol w:w="5016"/>
        <w:gridCol w:w="1985"/>
        <w:gridCol w:w="931"/>
        <w:gridCol w:w="931"/>
        <w:gridCol w:w="932"/>
        <w:gridCol w:w="931"/>
        <w:gridCol w:w="932"/>
        <w:gridCol w:w="931"/>
        <w:gridCol w:w="932"/>
      </w:tblGrid>
      <w:tr w:rsidR="00C6619C" w:rsidTr="00C6619C">
        <w:trPr>
          <w:trHeight w:val="257"/>
          <w:tblHeader/>
          <w:jc w:val="center"/>
        </w:trPr>
        <w:tc>
          <w:tcPr>
            <w:tcW w:w="654"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5016"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Наименование показателя, единица измерения</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Соисполнитель</w:t>
            </w:r>
          </w:p>
        </w:tc>
        <w:tc>
          <w:tcPr>
            <w:tcW w:w="6520" w:type="dxa"/>
            <w:gridSpan w:val="7"/>
            <w:tcBorders>
              <w:top w:val="single" w:sz="4" w:space="0" w:color="000000"/>
              <w:left w:val="single" w:sz="4" w:space="0" w:color="000000"/>
              <w:bottom w:val="single" w:sz="4" w:space="0" w:color="000000"/>
              <w:right w:val="single" w:sz="4" w:space="0" w:color="auto"/>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Значение показателя по годам реализации</w:t>
            </w:r>
          </w:p>
        </w:tc>
      </w:tr>
      <w:tr w:rsidR="00C6619C" w:rsidTr="00C6619C">
        <w:trPr>
          <w:trHeight w:val="137"/>
          <w:tblHeader/>
          <w:jc w:val="center"/>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4"/>
                <w:szCs w:val="24"/>
              </w:rPr>
            </w:pPr>
          </w:p>
        </w:tc>
        <w:tc>
          <w:tcPr>
            <w:tcW w:w="5016"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4"/>
                <w:szCs w:val="24"/>
              </w:rPr>
            </w:pPr>
          </w:p>
        </w:tc>
        <w:tc>
          <w:tcPr>
            <w:tcW w:w="93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smartTag w:uri="urn:schemas-microsoft-com:office:smarttags" w:element="metricconverter">
              <w:smartTagPr>
                <w:attr w:name="ProductID" w:val="2014 г"/>
              </w:smartTagPr>
              <w:r>
                <w:rPr>
                  <w:rFonts w:ascii="Times New Roman" w:hAnsi="Times New Roman" w:cs="Times New Roman"/>
                  <w:bCs/>
                  <w:sz w:val="24"/>
                  <w:szCs w:val="24"/>
                  <w:lang w:eastAsia="en-US"/>
                </w:rPr>
                <w:t>2014 г</w:t>
              </w:r>
            </w:smartTag>
            <w:r>
              <w:rPr>
                <w:rFonts w:ascii="Times New Roman" w:hAnsi="Times New Roman" w:cs="Times New Roman"/>
                <w:bCs/>
                <w:sz w:val="24"/>
                <w:szCs w:val="24"/>
                <w:lang w:eastAsia="en-US"/>
              </w:rPr>
              <w:t>.</w:t>
            </w:r>
          </w:p>
        </w:tc>
        <w:tc>
          <w:tcPr>
            <w:tcW w:w="93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smartTag w:uri="urn:schemas-microsoft-com:office:smarttags" w:element="metricconverter">
              <w:smartTagPr>
                <w:attr w:name="ProductID" w:val="2015 г"/>
              </w:smartTagPr>
              <w:r>
                <w:rPr>
                  <w:rFonts w:ascii="Times New Roman" w:hAnsi="Times New Roman" w:cs="Times New Roman"/>
                  <w:bCs/>
                  <w:sz w:val="24"/>
                  <w:szCs w:val="24"/>
                  <w:lang w:eastAsia="en-US"/>
                </w:rPr>
                <w:t>2015 г</w:t>
              </w:r>
            </w:smartTag>
            <w:r>
              <w:rPr>
                <w:rFonts w:ascii="Times New Roman" w:hAnsi="Times New Roman" w:cs="Times New Roman"/>
                <w:bCs/>
                <w:sz w:val="24"/>
                <w:szCs w:val="24"/>
                <w:lang w:eastAsia="en-US"/>
              </w:rPr>
              <w:t xml:space="preserve">. </w:t>
            </w:r>
          </w:p>
        </w:tc>
        <w:tc>
          <w:tcPr>
            <w:tcW w:w="93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smartTag w:uri="urn:schemas-microsoft-com:office:smarttags" w:element="metricconverter">
              <w:smartTagPr>
                <w:attr w:name="ProductID" w:val="2016 г"/>
              </w:smartTagPr>
              <w:r>
                <w:rPr>
                  <w:rFonts w:ascii="Times New Roman" w:hAnsi="Times New Roman" w:cs="Times New Roman"/>
                  <w:bCs/>
                  <w:sz w:val="24"/>
                  <w:szCs w:val="24"/>
                  <w:lang w:eastAsia="en-US"/>
                </w:rPr>
                <w:t>2016 г</w:t>
              </w:r>
            </w:smartTag>
            <w:r>
              <w:rPr>
                <w:rFonts w:ascii="Times New Roman" w:hAnsi="Times New Roman" w:cs="Times New Roman"/>
                <w:bCs/>
                <w:sz w:val="24"/>
                <w:szCs w:val="24"/>
                <w:lang w:eastAsia="en-US"/>
              </w:rPr>
              <w:t>.</w:t>
            </w:r>
          </w:p>
        </w:tc>
        <w:tc>
          <w:tcPr>
            <w:tcW w:w="93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smartTag w:uri="urn:schemas-microsoft-com:office:smarttags" w:element="metricconverter">
              <w:smartTagPr>
                <w:attr w:name="ProductID" w:val="2017 г"/>
              </w:smartTagPr>
              <w:r>
                <w:rPr>
                  <w:rFonts w:ascii="Times New Roman" w:hAnsi="Times New Roman" w:cs="Times New Roman"/>
                  <w:bCs/>
                  <w:sz w:val="24"/>
                  <w:szCs w:val="24"/>
                  <w:lang w:eastAsia="en-US"/>
                </w:rPr>
                <w:t>2017 г</w:t>
              </w:r>
            </w:smartTag>
            <w:r>
              <w:rPr>
                <w:rFonts w:ascii="Times New Roman" w:hAnsi="Times New Roman" w:cs="Times New Roman"/>
                <w:bCs/>
                <w:sz w:val="24"/>
                <w:szCs w:val="24"/>
                <w:lang w:eastAsia="en-US"/>
              </w:rPr>
              <w:t>.</w:t>
            </w:r>
          </w:p>
        </w:tc>
        <w:tc>
          <w:tcPr>
            <w:tcW w:w="932" w:type="dxa"/>
            <w:tcBorders>
              <w:top w:val="single" w:sz="4" w:space="0" w:color="000000"/>
              <w:left w:val="single" w:sz="4" w:space="0" w:color="000000"/>
              <w:bottom w:val="single" w:sz="4" w:space="0" w:color="000000"/>
              <w:right w:val="single" w:sz="4" w:space="0" w:color="auto"/>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smartTag w:uri="urn:schemas-microsoft-com:office:smarttags" w:element="metricconverter">
              <w:smartTagPr>
                <w:attr w:name="ProductID" w:val="2018 г"/>
              </w:smartTagPr>
              <w:r>
                <w:rPr>
                  <w:rFonts w:ascii="Times New Roman" w:hAnsi="Times New Roman" w:cs="Times New Roman"/>
                  <w:bCs/>
                  <w:sz w:val="24"/>
                  <w:szCs w:val="24"/>
                  <w:lang w:eastAsia="en-US"/>
                </w:rPr>
                <w:t>2018 г</w:t>
              </w:r>
            </w:smartTag>
            <w:r>
              <w:rPr>
                <w:rFonts w:ascii="Times New Roman" w:hAnsi="Times New Roman" w:cs="Times New Roman"/>
                <w:bCs/>
                <w:sz w:val="24"/>
                <w:szCs w:val="24"/>
                <w:lang w:eastAsia="en-US"/>
              </w:rPr>
              <w:t>.</w:t>
            </w:r>
          </w:p>
        </w:tc>
        <w:tc>
          <w:tcPr>
            <w:tcW w:w="931" w:type="dxa"/>
            <w:tcBorders>
              <w:top w:val="single" w:sz="4" w:space="0" w:color="000000"/>
              <w:left w:val="single" w:sz="4" w:space="0" w:color="000000"/>
              <w:bottom w:val="single" w:sz="4" w:space="0" w:color="000000"/>
              <w:right w:val="single" w:sz="4" w:space="0" w:color="auto"/>
            </w:tcBorders>
          </w:tcPr>
          <w:p w:rsidR="00C6619C" w:rsidRDefault="00C6619C" w:rsidP="00DF3CD3">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2019г.</w:t>
            </w:r>
          </w:p>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p>
        </w:tc>
        <w:tc>
          <w:tcPr>
            <w:tcW w:w="932" w:type="dxa"/>
            <w:tcBorders>
              <w:top w:val="single" w:sz="4" w:space="0" w:color="000000"/>
              <w:left w:val="single" w:sz="4" w:space="0" w:color="auto"/>
              <w:bottom w:val="single" w:sz="4" w:space="0" w:color="000000"/>
              <w:right w:val="single" w:sz="4" w:space="0" w:color="auto"/>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2020г.</w:t>
            </w:r>
          </w:p>
        </w:tc>
      </w:tr>
      <w:tr w:rsidR="00C6619C" w:rsidTr="00C6619C">
        <w:trPr>
          <w:trHeight w:val="1120"/>
          <w:jc w:val="center"/>
        </w:trPr>
        <w:tc>
          <w:tcPr>
            <w:tcW w:w="65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01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2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Доля детей, охваченных дополнительными образовательными программами (в том числе программами внеурочной деятельности), в общей численности детей и молодежи от 5 до 18 лет, %</w:t>
            </w:r>
          </w:p>
        </w:tc>
        <w:tc>
          <w:tcPr>
            <w:tcW w:w="198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 образования администрации Прохоровского района</w:t>
            </w:r>
          </w:p>
        </w:tc>
        <w:tc>
          <w:tcPr>
            <w:tcW w:w="93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93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77,5</w:t>
            </w:r>
          </w:p>
        </w:tc>
        <w:tc>
          <w:tcPr>
            <w:tcW w:w="93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93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w:t>
            </w:r>
          </w:p>
        </w:tc>
        <w:tc>
          <w:tcPr>
            <w:tcW w:w="932" w:type="dxa"/>
            <w:tcBorders>
              <w:top w:val="single" w:sz="4" w:space="0" w:color="000000"/>
              <w:left w:val="single" w:sz="4" w:space="0" w:color="000000"/>
              <w:bottom w:val="single" w:sz="4" w:space="0" w:color="000000"/>
              <w:right w:val="single" w:sz="4" w:space="0" w:color="auto"/>
            </w:tcBorders>
            <w:hideMark/>
          </w:tcPr>
          <w:p w:rsidR="00C6619C" w:rsidRDefault="00C6619C" w:rsidP="00DF3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w:t>
            </w:r>
          </w:p>
        </w:tc>
        <w:tc>
          <w:tcPr>
            <w:tcW w:w="931" w:type="dxa"/>
            <w:tcBorders>
              <w:top w:val="single" w:sz="4" w:space="0" w:color="000000"/>
              <w:left w:val="single" w:sz="4" w:space="0" w:color="000000"/>
              <w:bottom w:val="single" w:sz="4" w:space="0" w:color="000000"/>
              <w:right w:val="single" w:sz="4" w:space="0" w:color="auto"/>
            </w:tcBorders>
            <w:hideMark/>
          </w:tcPr>
          <w:p w:rsidR="00C6619C" w:rsidRDefault="00C6619C" w:rsidP="00DF3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932" w:type="dxa"/>
            <w:tcBorders>
              <w:top w:val="single" w:sz="4" w:space="0" w:color="000000"/>
              <w:left w:val="single" w:sz="4" w:space="0" w:color="auto"/>
              <w:bottom w:val="single" w:sz="4" w:space="0" w:color="000000"/>
              <w:right w:val="single" w:sz="4" w:space="0" w:color="auto"/>
            </w:tcBorders>
            <w:hideMark/>
          </w:tcPr>
          <w:p w:rsidR="00C6619C" w:rsidRDefault="00C6619C" w:rsidP="00DF3CD3">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Не менее 90%</w:t>
            </w:r>
          </w:p>
        </w:tc>
      </w:tr>
      <w:tr w:rsidR="00C6619C" w:rsidTr="00C6619C">
        <w:trPr>
          <w:trHeight w:val="1434"/>
          <w:jc w:val="center"/>
        </w:trPr>
        <w:tc>
          <w:tcPr>
            <w:tcW w:w="654" w:type="dxa"/>
            <w:tcBorders>
              <w:top w:val="single" w:sz="4" w:space="0" w:color="000000"/>
              <w:left w:val="single" w:sz="4" w:space="0" w:color="000000"/>
              <w:bottom w:val="single" w:sz="4" w:space="0" w:color="000000"/>
              <w:right w:val="single" w:sz="4" w:space="0" w:color="000000"/>
            </w:tcBorders>
            <w:hideMark/>
          </w:tcPr>
          <w:p w:rsidR="00C6619C" w:rsidRDefault="00C6619C" w:rsidP="001351D0">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01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2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Удельный вес численности обучающихся по программам дополнительного образования, участвующих в олимпиадах и конкурса различного уровня, в общей численности обучающихся по дополнительным образовательным программам, %</w:t>
            </w:r>
          </w:p>
        </w:tc>
        <w:tc>
          <w:tcPr>
            <w:tcW w:w="198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 образования администрации Прохоровского района</w:t>
            </w:r>
          </w:p>
        </w:tc>
        <w:tc>
          <w:tcPr>
            <w:tcW w:w="93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73,4</w:t>
            </w:r>
          </w:p>
        </w:tc>
        <w:tc>
          <w:tcPr>
            <w:tcW w:w="93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73,6</w:t>
            </w:r>
          </w:p>
        </w:tc>
        <w:tc>
          <w:tcPr>
            <w:tcW w:w="93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73,8</w:t>
            </w:r>
          </w:p>
        </w:tc>
        <w:tc>
          <w:tcPr>
            <w:tcW w:w="93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74,6</w:t>
            </w:r>
          </w:p>
        </w:tc>
        <w:tc>
          <w:tcPr>
            <w:tcW w:w="932" w:type="dxa"/>
            <w:tcBorders>
              <w:top w:val="single" w:sz="4" w:space="0" w:color="000000"/>
              <w:left w:val="single" w:sz="4" w:space="0" w:color="000000"/>
              <w:bottom w:val="single" w:sz="4" w:space="0" w:color="000000"/>
              <w:right w:val="single" w:sz="4" w:space="0" w:color="auto"/>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75,1</w:t>
            </w:r>
          </w:p>
        </w:tc>
        <w:tc>
          <w:tcPr>
            <w:tcW w:w="931" w:type="dxa"/>
            <w:tcBorders>
              <w:top w:val="single" w:sz="4" w:space="0" w:color="000000"/>
              <w:left w:val="single" w:sz="4" w:space="0" w:color="000000"/>
              <w:bottom w:val="single" w:sz="4" w:space="0" w:color="000000"/>
              <w:right w:val="single" w:sz="4" w:space="0" w:color="auto"/>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75,6</w:t>
            </w:r>
          </w:p>
        </w:tc>
        <w:tc>
          <w:tcPr>
            <w:tcW w:w="932" w:type="dxa"/>
            <w:tcBorders>
              <w:top w:val="single" w:sz="4" w:space="0" w:color="000000"/>
              <w:left w:val="single" w:sz="4" w:space="0" w:color="auto"/>
              <w:bottom w:val="single" w:sz="4" w:space="0" w:color="000000"/>
              <w:right w:val="single" w:sz="4" w:space="0" w:color="auto"/>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76,4</w:t>
            </w:r>
          </w:p>
        </w:tc>
      </w:tr>
      <w:tr w:rsidR="007A0E2A" w:rsidTr="00C6619C">
        <w:trPr>
          <w:trHeight w:val="1434"/>
          <w:jc w:val="center"/>
        </w:trPr>
        <w:tc>
          <w:tcPr>
            <w:tcW w:w="654" w:type="dxa"/>
            <w:tcBorders>
              <w:top w:val="single" w:sz="4" w:space="0" w:color="000000"/>
              <w:left w:val="single" w:sz="4" w:space="0" w:color="000000"/>
              <w:bottom w:val="single" w:sz="4" w:space="0" w:color="000000"/>
              <w:right w:val="single" w:sz="4" w:space="0" w:color="000000"/>
            </w:tcBorders>
          </w:tcPr>
          <w:p w:rsidR="007A0E2A" w:rsidRDefault="007A0E2A" w:rsidP="00DF3CD3">
            <w:pPr>
              <w:pStyle w:val="ConsPlusNormal"/>
              <w:widowControl/>
              <w:ind w:firstLine="0"/>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3.</w:t>
            </w:r>
          </w:p>
        </w:tc>
        <w:tc>
          <w:tcPr>
            <w:tcW w:w="5016" w:type="dxa"/>
            <w:tcBorders>
              <w:top w:val="single" w:sz="4" w:space="0" w:color="000000"/>
              <w:left w:val="single" w:sz="4" w:space="0" w:color="000000"/>
              <w:bottom w:val="single" w:sz="4" w:space="0" w:color="000000"/>
              <w:right w:val="single" w:sz="4" w:space="0" w:color="000000"/>
            </w:tcBorders>
          </w:tcPr>
          <w:p w:rsidR="007A0E2A" w:rsidRPr="00A93F5C" w:rsidRDefault="007A0E2A" w:rsidP="007A0E2A">
            <w:pPr>
              <w:pStyle w:val="20"/>
              <w:spacing w:after="0" w:line="240" w:lineRule="auto"/>
              <w:ind w:left="0"/>
              <w:jc w:val="both"/>
              <w:rPr>
                <w:rFonts w:ascii="Times New Roman" w:hAnsi="Times New Roman" w:cs="Times New Roman"/>
                <w:bCs/>
                <w:sz w:val="24"/>
                <w:szCs w:val="24"/>
              </w:rPr>
            </w:pPr>
            <w:r w:rsidRPr="00A93F5C">
              <w:rPr>
                <w:rFonts w:ascii="Times New Roman" w:hAnsi="Times New Roman" w:cs="Times New Roman"/>
                <w:bCs/>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985" w:type="dxa"/>
            <w:tcBorders>
              <w:top w:val="single" w:sz="4" w:space="0" w:color="000000"/>
              <w:left w:val="single" w:sz="4" w:space="0" w:color="000000"/>
              <w:bottom w:val="single" w:sz="4" w:space="0" w:color="000000"/>
              <w:right w:val="single" w:sz="4" w:space="0" w:color="000000"/>
            </w:tcBorders>
          </w:tcPr>
          <w:p w:rsidR="007A0E2A" w:rsidRPr="00A93F5C" w:rsidRDefault="007A0E2A" w:rsidP="00DF3CD3">
            <w:pPr>
              <w:pStyle w:val="ConsPlusNormal"/>
              <w:widowControl/>
              <w:ind w:firstLine="0"/>
              <w:jc w:val="center"/>
              <w:outlineLvl w:val="1"/>
              <w:rPr>
                <w:rFonts w:ascii="Times New Roman" w:hAnsi="Times New Roman" w:cs="Times New Roman"/>
                <w:sz w:val="24"/>
                <w:szCs w:val="24"/>
                <w:lang w:eastAsia="en-US"/>
              </w:rPr>
            </w:pPr>
            <w:r w:rsidRPr="00A93F5C">
              <w:rPr>
                <w:rFonts w:ascii="Times New Roman" w:hAnsi="Times New Roman" w:cs="Times New Roman"/>
                <w:sz w:val="24"/>
                <w:szCs w:val="24"/>
                <w:lang w:eastAsia="en-US"/>
              </w:rPr>
              <w:t>Управление образования администрации Прохоровского района</w:t>
            </w:r>
          </w:p>
        </w:tc>
        <w:tc>
          <w:tcPr>
            <w:tcW w:w="931" w:type="dxa"/>
            <w:tcBorders>
              <w:top w:val="single" w:sz="4" w:space="0" w:color="000000"/>
              <w:left w:val="single" w:sz="4" w:space="0" w:color="000000"/>
              <w:bottom w:val="single" w:sz="4" w:space="0" w:color="000000"/>
              <w:right w:val="single" w:sz="4" w:space="0" w:color="000000"/>
            </w:tcBorders>
          </w:tcPr>
          <w:p w:rsidR="007A0E2A" w:rsidRPr="00A93F5C" w:rsidRDefault="007A0E2A" w:rsidP="00DF3CD3">
            <w:pPr>
              <w:pStyle w:val="ConsPlusNormal"/>
              <w:widowControl/>
              <w:ind w:firstLine="0"/>
              <w:jc w:val="center"/>
              <w:outlineLvl w:val="1"/>
              <w:rPr>
                <w:rFonts w:ascii="Times New Roman" w:hAnsi="Times New Roman" w:cs="Times New Roman"/>
                <w:sz w:val="24"/>
                <w:szCs w:val="24"/>
                <w:lang w:eastAsia="en-US"/>
              </w:rPr>
            </w:pPr>
          </w:p>
        </w:tc>
        <w:tc>
          <w:tcPr>
            <w:tcW w:w="931" w:type="dxa"/>
            <w:tcBorders>
              <w:top w:val="single" w:sz="4" w:space="0" w:color="000000"/>
              <w:left w:val="single" w:sz="4" w:space="0" w:color="000000"/>
              <w:bottom w:val="single" w:sz="4" w:space="0" w:color="000000"/>
              <w:right w:val="single" w:sz="4" w:space="0" w:color="000000"/>
            </w:tcBorders>
          </w:tcPr>
          <w:p w:rsidR="007A0E2A" w:rsidRPr="00A93F5C" w:rsidRDefault="007A0E2A" w:rsidP="00DF3CD3">
            <w:pPr>
              <w:pStyle w:val="ConsPlusNormal"/>
              <w:widowControl/>
              <w:ind w:firstLine="0"/>
              <w:jc w:val="center"/>
              <w:outlineLvl w:val="1"/>
              <w:rPr>
                <w:rFonts w:ascii="Times New Roman" w:hAnsi="Times New Roman" w:cs="Times New Roman"/>
                <w:sz w:val="24"/>
                <w:szCs w:val="24"/>
                <w:lang w:eastAsia="en-US"/>
              </w:rPr>
            </w:pPr>
          </w:p>
        </w:tc>
        <w:tc>
          <w:tcPr>
            <w:tcW w:w="932" w:type="dxa"/>
            <w:tcBorders>
              <w:top w:val="single" w:sz="4" w:space="0" w:color="000000"/>
              <w:left w:val="single" w:sz="4" w:space="0" w:color="000000"/>
              <w:bottom w:val="single" w:sz="4" w:space="0" w:color="000000"/>
              <w:right w:val="single" w:sz="4" w:space="0" w:color="000000"/>
            </w:tcBorders>
          </w:tcPr>
          <w:p w:rsidR="007A0E2A" w:rsidRPr="00A93F5C" w:rsidRDefault="007A0E2A" w:rsidP="00DF3CD3">
            <w:pPr>
              <w:pStyle w:val="ConsPlusNormal"/>
              <w:widowControl/>
              <w:ind w:firstLine="0"/>
              <w:jc w:val="center"/>
              <w:outlineLvl w:val="1"/>
              <w:rPr>
                <w:rFonts w:ascii="Times New Roman" w:hAnsi="Times New Roman" w:cs="Times New Roman"/>
                <w:sz w:val="24"/>
                <w:szCs w:val="24"/>
                <w:lang w:eastAsia="en-US"/>
              </w:rPr>
            </w:pPr>
          </w:p>
        </w:tc>
        <w:tc>
          <w:tcPr>
            <w:tcW w:w="931" w:type="dxa"/>
            <w:tcBorders>
              <w:top w:val="single" w:sz="4" w:space="0" w:color="000000"/>
              <w:left w:val="single" w:sz="4" w:space="0" w:color="000000"/>
              <w:bottom w:val="single" w:sz="4" w:space="0" w:color="000000"/>
              <w:right w:val="single" w:sz="4" w:space="0" w:color="000000"/>
            </w:tcBorders>
          </w:tcPr>
          <w:p w:rsidR="007A0E2A" w:rsidRPr="00A93F5C" w:rsidRDefault="007A0E2A" w:rsidP="00DF3CD3">
            <w:pPr>
              <w:pStyle w:val="ConsPlusNormal"/>
              <w:widowControl/>
              <w:ind w:firstLine="0"/>
              <w:jc w:val="center"/>
              <w:outlineLvl w:val="1"/>
              <w:rPr>
                <w:rFonts w:ascii="Times New Roman" w:hAnsi="Times New Roman" w:cs="Times New Roman"/>
                <w:sz w:val="24"/>
                <w:szCs w:val="24"/>
                <w:lang w:eastAsia="en-US"/>
              </w:rPr>
            </w:pPr>
          </w:p>
        </w:tc>
        <w:tc>
          <w:tcPr>
            <w:tcW w:w="932" w:type="dxa"/>
            <w:tcBorders>
              <w:top w:val="single" w:sz="4" w:space="0" w:color="000000"/>
              <w:left w:val="single" w:sz="4" w:space="0" w:color="000000"/>
              <w:bottom w:val="single" w:sz="4" w:space="0" w:color="000000"/>
              <w:right w:val="single" w:sz="4" w:space="0" w:color="auto"/>
            </w:tcBorders>
          </w:tcPr>
          <w:p w:rsidR="007A0E2A" w:rsidRPr="00A93F5C" w:rsidRDefault="007A0E2A" w:rsidP="00DF3CD3">
            <w:pPr>
              <w:pStyle w:val="ConsPlusNormal"/>
              <w:widowControl/>
              <w:ind w:firstLine="0"/>
              <w:jc w:val="center"/>
              <w:outlineLvl w:val="1"/>
              <w:rPr>
                <w:rFonts w:ascii="Times New Roman" w:hAnsi="Times New Roman" w:cs="Times New Roman"/>
                <w:sz w:val="24"/>
                <w:szCs w:val="24"/>
                <w:lang w:eastAsia="en-US"/>
              </w:rPr>
            </w:pPr>
          </w:p>
        </w:tc>
        <w:tc>
          <w:tcPr>
            <w:tcW w:w="931" w:type="dxa"/>
            <w:tcBorders>
              <w:top w:val="single" w:sz="4" w:space="0" w:color="000000"/>
              <w:left w:val="single" w:sz="4" w:space="0" w:color="000000"/>
              <w:bottom w:val="single" w:sz="4" w:space="0" w:color="000000"/>
              <w:right w:val="single" w:sz="4" w:space="0" w:color="auto"/>
            </w:tcBorders>
          </w:tcPr>
          <w:p w:rsidR="007A0E2A" w:rsidRPr="00A93F5C" w:rsidRDefault="007A0E2A" w:rsidP="00DF3CD3">
            <w:pPr>
              <w:pStyle w:val="ConsPlusNormal"/>
              <w:widowControl/>
              <w:ind w:firstLine="0"/>
              <w:jc w:val="center"/>
              <w:outlineLvl w:val="1"/>
              <w:rPr>
                <w:rFonts w:ascii="Times New Roman" w:hAnsi="Times New Roman" w:cs="Times New Roman"/>
                <w:sz w:val="24"/>
                <w:szCs w:val="24"/>
                <w:lang w:eastAsia="en-US"/>
              </w:rPr>
            </w:pPr>
          </w:p>
        </w:tc>
        <w:tc>
          <w:tcPr>
            <w:tcW w:w="932" w:type="dxa"/>
            <w:tcBorders>
              <w:top w:val="single" w:sz="4" w:space="0" w:color="000000"/>
              <w:left w:val="single" w:sz="4" w:space="0" w:color="auto"/>
              <w:bottom w:val="single" w:sz="4" w:space="0" w:color="000000"/>
              <w:right w:val="single" w:sz="4" w:space="0" w:color="auto"/>
            </w:tcBorders>
          </w:tcPr>
          <w:p w:rsidR="007A0E2A" w:rsidRPr="00A93F5C" w:rsidRDefault="007A0E2A" w:rsidP="00DF3CD3">
            <w:pPr>
              <w:pStyle w:val="ConsPlusNormal"/>
              <w:widowControl/>
              <w:ind w:firstLine="0"/>
              <w:jc w:val="center"/>
              <w:outlineLvl w:val="1"/>
              <w:rPr>
                <w:rFonts w:ascii="Times New Roman" w:hAnsi="Times New Roman" w:cs="Times New Roman"/>
                <w:sz w:val="24"/>
                <w:szCs w:val="24"/>
                <w:lang w:eastAsia="en-US"/>
              </w:rPr>
            </w:pPr>
            <w:r w:rsidRPr="00A93F5C">
              <w:rPr>
                <w:rFonts w:ascii="Times New Roman" w:hAnsi="Times New Roman" w:cs="Times New Roman"/>
                <w:sz w:val="24"/>
                <w:szCs w:val="24"/>
                <w:lang w:eastAsia="en-US"/>
              </w:rPr>
              <w:t>30,0</w:t>
            </w:r>
          </w:p>
        </w:tc>
      </w:tr>
    </w:tbl>
    <w:p w:rsidR="00C6619C" w:rsidRDefault="00C6619C" w:rsidP="00563099">
      <w:pPr>
        <w:pStyle w:val="20"/>
        <w:widowControl w:val="0"/>
        <w:numPr>
          <w:ilvl w:val="1"/>
          <w:numId w:val="24"/>
        </w:num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ПРОГНОЗ ПОКАЗАТЕЛЕЙ КОНЕЧНОГО РЕЗУЛЬТАТА РЕАЛИЗАЦИИ </w:t>
      </w:r>
      <w:r>
        <w:rPr>
          <w:rFonts w:ascii="Times New Roman" w:hAnsi="Times New Roman" w:cs="Times New Roman"/>
          <w:b/>
          <w:bCs/>
          <w:sz w:val="24"/>
          <w:szCs w:val="24"/>
          <w:lang w:val="en-US"/>
        </w:rPr>
        <w:t>II</w:t>
      </w:r>
      <w:r>
        <w:rPr>
          <w:rFonts w:ascii="Times New Roman" w:hAnsi="Times New Roman" w:cs="Times New Roman"/>
          <w:b/>
          <w:bCs/>
          <w:sz w:val="24"/>
          <w:szCs w:val="24"/>
        </w:rPr>
        <w:t xml:space="preserve"> ЭТАПА ПОДПРОГРАММЫ 3</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9"/>
        <w:gridCol w:w="5195"/>
        <w:gridCol w:w="1985"/>
        <w:gridCol w:w="1287"/>
        <w:gridCol w:w="1287"/>
        <w:gridCol w:w="1287"/>
        <w:gridCol w:w="1287"/>
        <w:gridCol w:w="1288"/>
      </w:tblGrid>
      <w:tr w:rsidR="00C6619C" w:rsidTr="001351D0">
        <w:trPr>
          <w:trHeight w:val="257"/>
          <w:tblHeader/>
          <w:jc w:val="center"/>
        </w:trPr>
        <w:tc>
          <w:tcPr>
            <w:tcW w:w="559"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w:t>
            </w:r>
          </w:p>
        </w:tc>
        <w:tc>
          <w:tcPr>
            <w:tcW w:w="5195"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Наименование показателя, единица измерения</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Соисполнитель</w:t>
            </w:r>
          </w:p>
        </w:tc>
        <w:tc>
          <w:tcPr>
            <w:tcW w:w="6436" w:type="dxa"/>
            <w:gridSpan w:val="5"/>
            <w:tcBorders>
              <w:top w:val="single" w:sz="4" w:space="0" w:color="000000"/>
              <w:left w:val="single" w:sz="4" w:space="0" w:color="000000"/>
              <w:bottom w:val="single" w:sz="4" w:space="0" w:color="000000"/>
              <w:right w:val="single" w:sz="4" w:space="0" w:color="auto"/>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Значение показателя по годам реализации</w:t>
            </w:r>
          </w:p>
        </w:tc>
      </w:tr>
      <w:tr w:rsidR="00C6619C" w:rsidTr="001351D0">
        <w:trPr>
          <w:trHeight w:val="137"/>
          <w:tblHeader/>
          <w:jc w:val="center"/>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4"/>
                <w:szCs w:val="24"/>
              </w:rPr>
            </w:pPr>
          </w:p>
        </w:tc>
        <w:tc>
          <w:tcPr>
            <w:tcW w:w="5195"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4"/>
                <w:szCs w:val="24"/>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Cs/>
                <w:sz w:val="24"/>
                <w:szCs w:val="24"/>
              </w:rPr>
            </w:pP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2021 г.</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2022 г. </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2023 г.</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2024 г.</w:t>
            </w:r>
          </w:p>
        </w:tc>
        <w:tc>
          <w:tcPr>
            <w:tcW w:w="128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2025 г.</w:t>
            </w:r>
          </w:p>
        </w:tc>
      </w:tr>
      <w:tr w:rsidR="00C6619C" w:rsidTr="001351D0">
        <w:trPr>
          <w:trHeight w:val="1229"/>
          <w:jc w:val="center"/>
        </w:trPr>
        <w:tc>
          <w:tcPr>
            <w:tcW w:w="55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1.</w:t>
            </w:r>
          </w:p>
        </w:tc>
        <w:tc>
          <w:tcPr>
            <w:tcW w:w="519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2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Доля детей, охваченных дополнительными образовательными программами (в том числе программами внеурочной деятельности), в общей численности детей и молодежи от 5 до 18 лет, %</w:t>
            </w:r>
          </w:p>
        </w:tc>
        <w:tc>
          <w:tcPr>
            <w:tcW w:w="198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 образования администрации Прохоровского района</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90,6</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91,2</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92,8</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93,1</w:t>
            </w:r>
          </w:p>
        </w:tc>
        <w:tc>
          <w:tcPr>
            <w:tcW w:w="1288" w:type="dxa"/>
            <w:tcBorders>
              <w:top w:val="single" w:sz="4" w:space="0" w:color="000000"/>
              <w:left w:val="single" w:sz="4" w:space="0" w:color="000000"/>
              <w:bottom w:val="single" w:sz="4" w:space="0" w:color="000000"/>
              <w:right w:val="single" w:sz="4" w:space="0" w:color="000000"/>
            </w:tcBorders>
            <w:hideMark/>
          </w:tcPr>
          <w:p w:rsidR="00C6619C" w:rsidRDefault="00C6619C" w:rsidP="00BA14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C6619C" w:rsidTr="001351D0">
        <w:trPr>
          <w:trHeight w:val="458"/>
          <w:jc w:val="center"/>
        </w:trPr>
        <w:tc>
          <w:tcPr>
            <w:tcW w:w="559" w:type="dxa"/>
            <w:tcBorders>
              <w:top w:val="single" w:sz="4" w:space="0" w:color="000000"/>
              <w:left w:val="single" w:sz="4" w:space="0" w:color="000000"/>
              <w:bottom w:val="single" w:sz="4" w:space="0" w:color="000000"/>
              <w:right w:val="single" w:sz="4" w:space="0" w:color="000000"/>
            </w:tcBorders>
            <w:hideMark/>
          </w:tcPr>
          <w:p w:rsidR="00C6619C" w:rsidRDefault="00C6619C" w:rsidP="001351D0">
            <w:pPr>
              <w:pStyle w:val="ConsPlusNormal"/>
              <w:widowControl/>
              <w:ind w:firstLine="0"/>
              <w:jc w:val="center"/>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t>2.</w:t>
            </w:r>
          </w:p>
        </w:tc>
        <w:tc>
          <w:tcPr>
            <w:tcW w:w="519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20"/>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Удельный вес численности обучающихся по программам дополнительного образования, участвующих в олимпиадах и конкурса </w:t>
            </w:r>
            <w:r>
              <w:rPr>
                <w:rFonts w:ascii="Times New Roman" w:hAnsi="Times New Roman" w:cs="Times New Roman"/>
                <w:bCs/>
                <w:sz w:val="24"/>
                <w:szCs w:val="24"/>
              </w:rPr>
              <w:lastRenderedPageBreak/>
              <w:t>различного уровня, в общей численности обучающихся по дополнительным образовательным программам, %</w:t>
            </w:r>
          </w:p>
        </w:tc>
        <w:tc>
          <w:tcPr>
            <w:tcW w:w="198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Управление образования администрации </w:t>
            </w:r>
            <w:r>
              <w:rPr>
                <w:rFonts w:ascii="Times New Roman" w:hAnsi="Times New Roman" w:cs="Times New Roman"/>
                <w:sz w:val="24"/>
                <w:szCs w:val="24"/>
                <w:lang w:eastAsia="en-US"/>
              </w:rPr>
              <w:lastRenderedPageBreak/>
              <w:t>Прохоровского района</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77,8</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pStyle w:val="ConsPlusNormal"/>
              <w:widowControl/>
              <w:ind w:firstLine="0"/>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78,3</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8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28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1351D0" w:rsidTr="001351D0">
        <w:trPr>
          <w:trHeight w:val="458"/>
          <w:jc w:val="center"/>
        </w:trPr>
        <w:tc>
          <w:tcPr>
            <w:tcW w:w="559" w:type="dxa"/>
            <w:tcBorders>
              <w:top w:val="single" w:sz="4" w:space="0" w:color="000000"/>
              <w:left w:val="single" w:sz="4" w:space="0" w:color="000000"/>
              <w:bottom w:val="single" w:sz="4" w:space="0" w:color="000000"/>
              <w:right w:val="single" w:sz="4" w:space="0" w:color="000000"/>
            </w:tcBorders>
          </w:tcPr>
          <w:p w:rsidR="001351D0" w:rsidRDefault="001351D0" w:rsidP="00D55B44">
            <w:pPr>
              <w:pStyle w:val="ConsPlusNormal"/>
              <w:widowControl/>
              <w:ind w:firstLine="0"/>
              <w:outlineLvl w:val="1"/>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3.</w:t>
            </w:r>
          </w:p>
        </w:tc>
        <w:tc>
          <w:tcPr>
            <w:tcW w:w="5195" w:type="dxa"/>
            <w:tcBorders>
              <w:top w:val="single" w:sz="4" w:space="0" w:color="000000"/>
              <w:left w:val="single" w:sz="4" w:space="0" w:color="000000"/>
              <w:bottom w:val="single" w:sz="4" w:space="0" w:color="000000"/>
              <w:right w:val="single" w:sz="4" w:space="0" w:color="000000"/>
            </w:tcBorders>
          </w:tcPr>
          <w:p w:rsidR="001351D0" w:rsidRPr="00A93F5C" w:rsidRDefault="001351D0" w:rsidP="00D55B44">
            <w:pPr>
              <w:pStyle w:val="20"/>
              <w:spacing w:after="0" w:line="240" w:lineRule="auto"/>
              <w:ind w:left="0"/>
              <w:jc w:val="both"/>
              <w:rPr>
                <w:rFonts w:ascii="Times New Roman" w:hAnsi="Times New Roman" w:cs="Times New Roman"/>
                <w:bCs/>
                <w:sz w:val="24"/>
                <w:szCs w:val="24"/>
              </w:rPr>
            </w:pPr>
            <w:r w:rsidRPr="00A93F5C">
              <w:rPr>
                <w:rFonts w:ascii="Times New Roman" w:hAnsi="Times New Roman" w:cs="Times New Roman"/>
                <w:bCs/>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985" w:type="dxa"/>
            <w:tcBorders>
              <w:top w:val="single" w:sz="4" w:space="0" w:color="000000"/>
              <w:left w:val="single" w:sz="4" w:space="0" w:color="000000"/>
              <w:bottom w:val="single" w:sz="4" w:space="0" w:color="000000"/>
              <w:right w:val="single" w:sz="4" w:space="0" w:color="000000"/>
            </w:tcBorders>
          </w:tcPr>
          <w:p w:rsidR="001351D0" w:rsidRPr="00A93F5C" w:rsidRDefault="001351D0" w:rsidP="00D55B44">
            <w:pPr>
              <w:pStyle w:val="ConsPlusNormal"/>
              <w:widowControl/>
              <w:ind w:firstLine="0"/>
              <w:jc w:val="center"/>
              <w:outlineLvl w:val="1"/>
              <w:rPr>
                <w:rFonts w:ascii="Times New Roman" w:hAnsi="Times New Roman" w:cs="Times New Roman"/>
                <w:sz w:val="24"/>
                <w:szCs w:val="24"/>
                <w:lang w:eastAsia="en-US"/>
              </w:rPr>
            </w:pPr>
            <w:r w:rsidRPr="00A93F5C">
              <w:rPr>
                <w:rFonts w:ascii="Times New Roman" w:hAnsi="Times New Roman" w:cs="Times New Roman"/>
                <w:sz w:val="24"/>
                <w:szCs w:val="24"/>
                <w:lang w:eastAsia="en-US"/>
              </w:rPr>
              <w:t>Управление образования администрации Прохоровского района</w:t>
            </w:r>
          </w:p>
        </w:tc>
        <w:tc>
          <w:tcPr>
            <w:tcW w:w="1287" w:type="dxa"/>
            <w:tcBorders>
              <w:top w:val="single" w:sz="4" w:space="0" w:color="000000"/>
              <w:left w:val="single" w:sz="4" w:space="0" w:color="000000"/>
              <w:bottom w:val="single" w:sz="4" w:space="0" w:color="000000"/>
              <w:right w:val="single" w:sz="4" w:space="0" w:color="000000"/>
            </w:tcBorders>
          </w:tcPr>
          <w:p w:rsidR="001351D0" w:rsidRPr="00A93F5C" w:rsidRDefault="001351D0" w:rsidP="00DF3CD3">
            <w:pPr>
              <w:pStyle w:val="ConsPlusNormal"/>
              <w:widowControl/>
              <w:ind w:firstLine="0"/>
              <w:jc w:val="center"/>
              <w:outlineLvl w:val="1"/>
              <w:rPr>
                <w:rFonts w:ascii="Times New Roman" w:hAnsi="Times New Roman" w:cs="Times New Roman"/>
                <w:sz w:val="24"/>
                <w:szCs w:val="24"/>
                <w:lang w:eastAsia="en-US"/>
              </w:rPr>
            </w:pPr>
            <w:r w:rsidRPr="00A93F5C">
              <w:rPr>
                <w:rFonts w:ascii="Times New Roman" w:hAnsi="Times New Roman" w:cs="Times New Roman"/>
                <w:sz w:val="24"/>
                <w:szCs w:val="24"/>
                <w:lang w:eastAsia="en-US"/>
              </w:rPr>
              <w:t>30,0</w:t>
            </w:r>
          </w:p>
        </w:tc>
        <w:tc>
          <w:tcPr>
            <w:tcW w:w="1287" w:type="dxa"/>
            <w:tcBorders>
              <w:top w:val="single" w:sz="4" w:space="0" w:color="000000"/>
              <w:left w:val="single" w:sz="4" w:space="0" w:color="000000"/>
              <w:bottom w:val="single" w:sz="4" w:space="0" w:color="000000"/>
              <w:right w:val="single" w:sz="4" w:space="0" w:color="000000"/>
            </w:tcBorders>
          </w:tcPr>
          <w:p w:rsidR="001351D0" w:rsidRPr="00A93F5C" w:rsidRDefault="001351D0" w:rsidP="00DF3CD3">
            <w:pPr>
              <w:pStyle w:val="ConsPlusNormal"/>
              <w:widowControl/>
              <w:ind w:firstLine="0"/>
              <w:jc w:val="center"/>
              <w:outlineLvl w:val="1"/>
              <w:rPr>
                <w:rFonts w:ascii="Times New Roman" w:hAnsi="Times New Roman" w:cs="Times New Roman"/>
                <w:sz w:val="24"/>
                <w:szCs w:val="24"/>
                <w:lang w:eastAsia="en-US"/>
              </w:rPr>
            </w:pPr>
            <w:r w:rsidRPr="00A93F5C">
              <w:rPr>
                <w:rFonts w:ascii="Times New Roman" w:hAnsi="Times New Roman" w:cs="Times New Roman"/>
                <w:sz w:val="24"/>
                <w:szCs w:val="24"/>
                <w:lang w:eastAsia="en-US"/>
              </w:rPr>
              <w:t>30,0</w:t>
            </w:r>
          </w:p>
        </w:tc>
        <w:tc>
          <w:tcPr>
            <w:tcW w:w="1287" w:type="dxa"/>
            <w:tcBorders>
              <w:top w:val="single" w:sz="4" w:space="0" w:color="000000"/>
              <w:left w:val="single" w:sz="4" w:space="0" w:color="000000"/>
              <w:bottom w:val="single" w:sz="4" w:space="0" w:color="000000"/>
              <w:right w:val="single" w:sz="4" w:space="0" w:color="000000"/>
            </w:tcBorders>
          </w:tcPr>
          <w:p w:rsidR="001351D0" w:rsidRPr="00A93F5C" w:rsidRDefault="001351D0" w:rsidP="00DF3CD3">
            <w:pPr>
              <w:spacing w:after="0" w:line="240" w:lineRule="auto"/>
              <w:jc w:val="center"/>
              <w:rPr>
                <w:rFonts w:ascii="Times New Roman" w:hAnsi="Times New Roman" w:cs="Times New Roman"/>
                <w:sz w:val="24"/>
                <w:szCs w:val="24"/>
              </w:rPr>
            </w:pPr>
            <w:r w:rsidRPr="00A93F5C">
              <w:rPr>
                <w:rFonts w:ascii="Times New Roman" w:hAnsi="Times New Roman" w:cs="Times New Roman"/>
                <w:sz w:val="24"/>
                <w:szCs w:val="24"/>
              </w:rPr>
              <w:t>30,0</w:t>
            </w:r>
          </w:p>
        </w:tc>
        <w:tc>
          <w:tcPr>
            <w:tcW w:w="1287" w:type="dxa"/>
            <w:tcBorders>
              <w:top w:val="single" w:sz="4" w:space="0" w:color="000000"/>
              <w:left w:val="single" w:sz="4" w:space="0" w:color="000000"/>
              <w:bottom w:val="single" w:sz="4" w:space="0" w:color="000000"/>
              <w:right w:val="single" w:sz="4" w:space="0" w:color="000000"/>
            </w:tcBorders>
          </w:tcPr>
          <w:p w:rsidR="001351D0" w:rsidRPr="00A93F5C" w:rsidRDefault="001351D0" w:rsidP="00DF3CD3">
            <w:pPr>
              <w:spacing w:after="0" w:line="240" w:lineRule="auto"/>
              <w:jc w:val="center"/>
              <w:rPr>
                <w:rFonts w:ascii="Times New Roman" w:hAnsi="Times New Roman" w:cs="Times New Roman"/>
                <w:sz w:val="24"/>
                <w:szCs w:val="24"/>
              </w:rPr>
            </w:pPr>
            <w:r w:rsidRPr="00A93F5C">
              <w:rPr>
                <w:rFonts w:ascii="Times New Roman" w:hAnsi="Times New Roman" w:cs="Times New Roman"/>
                <w:sz w:val="24"/>
                <w:szCs w:val="24"/>
              </w:rPr>
              <w:t>30,0</w:t>
            </w:r>
          </w:p>
        </w:tc>
        <w:tc>
          <w:tcPr>
            <w:tcW w:w="1288" w:type="dxa"/>
            <w:tcBorders>
              <w:top w:val="single" w:sz="4" w:space="0" w:color="000000"/>
              <w:left w:val="single" w:sz="4" w:space="0" w:color="000000"/>
              <w:bottom w:val="single" w:sz="4" w:space="0" w:color="000000"/>
              <w:right w:val="single" w:sz="4" w:space="0" w:color="000000"/>
            </w:tcBorders>
          </w:tcPr>
          <w:p w:rsidR="001351D0" w:rsidRPr="00A93F5C" w:rsidRDefault="001351D0" w:rsidP="00DF3CD3">
            <w:pPr>
              <w:spacing w:after="0" w:line="240" w:lineRule="auto"/>
              <w:jc w:val="center"/>
              <w:rPr>
                <w:rFonts w:ascii="Times New Roman" w:hAnsi="Times New Roman" w:cs="Times New Roman"/>
                <w:sz w:val="24"/>
                <w:szCs w:val="24"/>
              </w:rPr>
            </w:pPr>
            <w:r w:rsidRPr="00A93F5C">
              <w:rPr>
                <w:rFonts w:ascii="Times New Roman" w:hAnsi="Times New Roman" w:cs="Times New Roman"/>
                <w:sz w:val="24"/>
                <w:szCs w:val="24"/>
              </w:rPr>
              <w:t>30,0</w:t>
            </w:r>
          </w:p>
        </w:tc>
      </w:tr>
    </w:tbl>
    <w:p w:rsidR="00C6619C" w:rsidRDefault="00C6619C" w:rsidP="00DF3CD3">
      <w:pPr>
        <w:pStyle w:val="20"/>
        <w:widowControl w:val="0"/>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Исчерпывающий перечень показателей реализации подпрограммы 3 представлен в приложении 1 к муниципальной программе.</w:t>
      </w:r>
    </w:p>
    <w:p w:rsidR="00C6619C" w:rsidRDefault="00C6619C" w:rsidP="00DF3CD3">
      <w:pPr>
        <w:spacing w:after="0" w:line="240" w:lineRule="auto"/>
        <w:rPr>
          <w:rFonts w:ascii="Times New Roman" w:eastAsia="MS Mincho" w:hAnsi="Times New Roman" w:cs="Times New Roman"/>
          <w:sz w:val="28"/>
          <w:szCs w:val="28"/>
        </w:rPr>
        <w:sectPr w:rsidR="00C6619C">
          <w:pgSz w:w="16838" w:h="11906" w:orient="landscape"/>
          <w:pgMar w:top="1701" w:right="1134" w:bottom="851" w:left="1134" w:header="709" w:footer="709" w:gutter="0"/>
          <w:cols w:space="720"/>
        </w:sectPr>
      </w:pPr>
    </w:p>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ПОДПРОГРАММА 4</w:t>
      </w:r>
    </w:p>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«ОБЕСПЕЧЕНИЕ БЕЗОПАСНОГО, КАЧЕСТВЕННОГО ОТДЫХА И ОЗОДРОВЛЕНИЯ ДЕТЕЙ»</w:t>
      </w:r>
    </w:p>
    <w:p w:rsidR="00C6619C"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p>
    <w:p w:rsidR="00C6619C"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ПАСПОРТ ПОДПРОГРАММЫ 4 «ОБЕСПЕЧЕНИЕ БЕЗОПАСНОГО, КАЧЕСТВЕННОГО ОТДЫХА И ОЗОДРОВЛЕНИЯ ДЕТЕЙ»</w:t>
      </w:r>
    </w:p>
    <w:p w:rsidR="00C6619C"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p>
    <w:tbl>
      <w:tblPr>
        <w:tblW w:w="9315"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652"/>
        <w:gridCol w:w="3847"/>
        <w:gridCol w:w="4816"/>
      </w:tblGrid>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tc>
        <w:tc>
          <w:tcPr>
            <w:tcW w:w="8668" w:type="dxa"/>
            <w:gridSpan w:val="2"/>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Наименование подпрограммы «Обеспечение безопасного, качественного отдыха и оздоровления детей» </w:t>
            </w:r>
          </w:p>
          <w:p w:rsidR="00C6619C" w:rsidRDefault="00C6619C" w:rsidP="00DF3CD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(далее – подпрограмма 4)</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4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Соисполнитель муниципальной программы, ответственный за подпрограмму 4</w:t>
            </w:r>
          </w:p>
        </w:tc>
        <w:tc>
          <w:tcPr>
            <w:tcW w:w="4819"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образования администрации Прохоровского района</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84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Участники подпрограммы 4</w:t>
            </w:r>
          </w:p>
        </w:tc>
        <w:tc>
          <w:tcPr>
            <w:tcW w:w="481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образования администрации Прохоровского района с подведомственными учреждениями</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84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(цели) подпрограммы 4</w:t>
            </w:r>
          </w:p>
        </w:tc>
        <w:tc>
          <w:tcPr>
            <w:tcW w:w="481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системы круглогодичного отдыха и оздоровления детей и подростков</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84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подпрограммы 4</w:t>
            </w:r>
          </w:p>
        </w:tc>
        <w:tc>
          <w:tcPr>
            <w:tcW w:w="4819" w:type="dxa"/>
            <w:tcBorders>
              <w:top w:val="single" w:sz="4" w:space="0" w:color="auto"/>
              <w:left w:val="single" w:sz="4" w:space="0" w:color="auto"/>
              <w:bottom w:val="single" w:sz="4" w:space="0" w:color="auto"/>
              <w:right w:val="single" w:sz="4" w:space="0" w:color="auto"/>
            </w:tcBorders>
            <w:hideMark/>
          </w:tcPr>
          <w:p w:rsidR="00C6619C" w:rsidRDefault="00C6619C" w:rsidP="00DF3CD3">
            <w:pPr>
              <w:tabs>
                <w:tab w:val="left" w:pos="70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Организация отдыха и оздоровления детей и подростков в каникулярное время</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84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подпрограммы 4</w:t>
            </w:r>
          </w:p>
        </w:tc>
        <w:tc>
          <w:tcPr>
            <w:tcW w:w="4819"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4 реализуется с 2015 года по 2025 год в 2 этапа:</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этап – 2015-2020 гг.;</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этап – 2021-2025 гг.</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84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Общий объем бюджетных ассигнований подпрограммы 4,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4819" w:type="dxa"/>
            <w:tcBorders>
              <w:top w:val="single" w:sz="4" w:space="0" w:color="auto"/>
              <w:left w:val="single" w:sz="4" w:space="0" w:color="auto"/>
              <w:bottom w:val="single" w:sz="4" w:space="0" w:color="auto"/>
              <w:right w:val="single" w:sz="4" w:space="0" w:color="auto"/>
            </w:tcBorders>
            <w:hideMark/>
          </w:tcPr>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Планируемый общий объем финансирования подпрограммы 4 в 2015 – 2025 годах за счет всех источников финансирования составит 38 257,9 тыс. руб., в том числе по годам:</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2015 год – 3 293,0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2016 год – 3 037,0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2017 год – 3 075,0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2018 год – 3 127,0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2019 год – 3 726,2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2020 год – 1 165,4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2021 год – 2 412,1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2022 год – 4 933,7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2023 год – 4 427,5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2024 год – 4 448,8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2025 год – 4 612,2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 xml:space="preserve">Планируемый объем </w:t>
            </w:r>
            <w:r w:rsidRPr="0026267B">
              <w:rPr>
                <w:rFonts w:ascii="Times New Roman" w:eastAsia="Times New Roman" w:hAnsi="Times New Roman" w:cs="Times New Roman"/>
                <w:sz w:val="28"/>
                <w:szCs w:val="28"/>
                <w:lang w:eastAsia="ru-RU"/>
              </w:rPr>
              <w:lastRenderedPageBreak/>
              <w:t>финансирования подпрограммы 4 в 2015 – 2025 годах за счет средств местного бюджета составит 30 619,0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Планируемый объем финансирования подпрограммы 4 в 2015 – 2025 годах за счет средств областного бюджета составит 5 502,5 тыс. рублей.</w:t>
            </w:r>
          </w:p>
          <w:p w:rsidR="00291A40" w:rsidRPr="00291A40" w:rsidRDefault="0026267B" w:rsidP="0026267B">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6267B">
              <w:rPr>
                <w:rFonts w:ascii="Times New Roman" w:eastAsia="Times New Roman" w:hAnsi="Times New Roman" w:cs="Times New Roman"/>
                <w:sz w:val="28"/>
                <w:szCs w:val="28"/>
                <w:lang w:eastAsia="ru-RU"/>
              </w:rPr>
              <w:t>Иные источники доходов – 2 136,4 тыс. рублей.</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384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показатели (индикаторы) муниципальной программы</w:t>
            </w:r>
          </w:p>
        </w:tc>
        <w:tc>
          <w:tcPr>
            <w:tcW w:w="4819"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детей, охваченных организованными формами отдыха и оздоровления</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84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Ожидаемые результаты подпрограммы 4</w:t>
            </w:r>
          </w:p>
        </w:tc>
        <w:tc>
          <w:tcPr>
            <w:tcW w:w="4819"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детей, охваченных организованными формами отдыха и оздоровления: до 125% к 2025 году</w:t>
            </w:r>
          </w:p>
        </w:tc>
      </w:tr>
    </w:tbl>
    <w:p w:rsidR="00C6619C" w:rsidRDefault="00C6619C" w:rsidP="00DF3CD3">
      <w:pPr>
        <w:widowControl w:val="0"/>
        <w:tabs>
          <w:tab w:val="left" w:pos="851"/>
        </w:tabs>
        <w:autoSpaceDE w:val="0"/>
        <w:autoSpaceDN w:val="0"/>
        <w:adjustRightInd w:val="0"/>
        <w:spacing w:after="0" w:line="240" w:lineRule="auto"/>
        <w:rPr>
          <w:rFonts w:ascii="Times New Roman" w:eastAsia="MS Mincho" w:hAnsi="Times New Roman" w:cs="Times New Roman"/>
          <w:b/>
          <w:bCs/>
          <w:sz w:val="24"/>
          <w:szCs w:val="24"/>
        </w:rPr>
      </w:pPr>
    </w:p>
    <w:p w:rsidR="00C6619C" w:rsidRDefault="00C6619C" w:rsidP="00DF3CD3">
      <w:pPr>
        <w:widowControl w:val="0"/>
        <w:tabs>
          <w:tab w:val="left" w:pos="851"/>
        </w:tabs>
        <w:autoSpaceDE w:val="0"/>
        <w:autoSpaceDN w:val="0"/>
        <w:adjustRightInd w:val="0"/>
        <w:spacing w:after="0" w:line="240" w:lineRule="auto"/>
        <w:rPr>
          <w:rFonts w:ascii="Times New Roman" w:eastAsia="MS Mincho" w:hAnsi="Times New Roman" w:cs="Times New Roman"/>
          <w:b/>
          <w:bCs/>
          <w:sz w:val="24"/>
          <w:szCs w:val="24"/>
        </w:rPr>
      </w:pPr>
    </w:p>
    <w:p w:rsidR="00C6619C" w:rsidRDefault="00C6619C" w:rsidP="00563099">
      <w:pPr>
        <w:widowControl w:val="0"/>
        <w:numPr>
          <w:ilvl w:val="0"/>
          <w:numId w:val="25"/>
        </w:numPr>
        <w:tabs>
          <w:tab w:val="left" w:pos="851"/>
        </w:tabs>
        <w:autoSpaceDE w:val="0"/>
        <w:autoSpaceDN w:val="0"/>
        <w:adjustRightInd w:val="0"/>
        <w:spacing w:after="0" w:line="240" w:lineRule="auto"/>
        <w:ind w:left="0" w:firstLine="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ХАРАКТЕРИСТИКА СФЕРЫ РЕАЛИЗАЦИИ ПОДПРОГРАММЫ 4, ОПИСАНИЕ ОСНОВНЫХ ПРОБЛЕМ В УКАЗАННОЙ СФЕРЕ И ПРОГНОЗ ЕЕ РАЗВИТИЯ</w:t>
      </w:r>
    </w:p>
    <w:p w:rsidR="00C6619C" w:rsidRDefault="00C6619C" w:rsidP="00DF3CD3">
      <w:pPr>
        <w:widowControl w:val="0"/>
        <w:tabs>
          <w:tab w:val="left" w:pos="851"/>
        </w:tabs>
        <w:autoSpaceDE w:val="0"/>
        <w:autoSpaceDN w:val="0"/>
        <w:adjustRightInd w:val="0"/>
        <w:spacing w:after="0" w:line="240" w:lineRule="auto"/>
        <w:rPr>
          <w:rFonts w:ascii="Times New Roman" w:eastAsia="MS Mincho" w:hAnsi="Times New Roman" w:cs="Times New Roman"/>
          <w:b/>
          <w:bCs/>
          <w:sz w:val="24"/>
          <w:szCs w:val="24"/>
        </w:rPr>
      </w:pPr>
    </w:p>
    <w:p w:rsidR="00C6619C" w:rsidRDefault="00C6619C" w:rsidP="00DF3CD3">
      <w:pPr>
        <w:widowControl w:val="0"/>
        <w:tabs>
          <w:tab w:val="left" w:pos="851"/>
        </w:tabs>
        <w:autoSpaceDE w:val="0"/>
        <w:autoSpaceDN w:val="0"/>
        <w:adjustRightInd w:val="0"/>
        <w:spacing w:after="0" w:line="240" w:lineRule="auto"/>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ab/>
      </w:r>
      <w:r>
        <w:rPr>
          <w:rFonts w:ascii="Times New Roman" w:eastAsia="MS Mincho" w:hAnsi="Times New Roman" w:cs="Times New Roman"/>
          <w:sz w:val="28"/>
          <w:szCs w:val="28"/>
        </w:rPr>
        <w:t xml:space="preserve">Особым направлением в стратегии развития образования области и района выделена забота и о здоровье школьников: внедрение </w:t>
      </w:r>
      <w:proofErr w:type="spellStart"/>
      <w:r>
        <w:rPr>
          <w:rFonts w:ascii="Times New Roman" w:eastAsia="MS Mincho" w:hAnsi="Times New Roman" w:cs="Times New Roman"/>
          <w:sz w:val="28"/>
          <w:szCs w:val="28"/>
        </w:rPr>
        <w:t>здоровьесберегающих</w:t>
      </w:r>
      <w:proofErr w:type="spellEnd"/>
      <w:r>
        <w:rPr>
          <w:rFonts w:ascii="Times New Roman" w:eastAsia="MS Mincho" w:hAnsi="Times New Roman" w:cs="Times New Roman"/>
          <w:sz w:val="28"/>
          <w:szCs w:val="28"/>
        </w:rPr>
        <w:t xml:space="preserve"> технологий, обеспечение безопасной образовательной среды, формирование у ребят заинтересованного отношения к своему здоровью.  Целый ряд муниципальных проектов был направлен на реализацию этого направления:</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«Разработка и реализация системы мер, направленных на популяризацию и включение в школьное питание тыквенных блюд</w:t>
      </w:r>
      <w:r>
        <w:rPr>
          <w:rFonts w:ascii="Times New Roman" w:eastAsia="Times New Roman" w:hAnsi="Times New Roman" w:cs="Times New Roman"/>
          <w:b/>
          <w:bCs/>
          <w:sz w:val="28"/>
          <w:szCs w:val="28"/>
        </w:rPr>
        <w:t>»</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системы профилактики курения среди участников образовательного процесса»</w:t>
      </w:r>
    </w:p>
    <w:p w:rsidR="00C6619C" w:rsidRDefault="00C6619C" w:rsidP="00DF3CD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в общеобразовательных школах Прохоровского района «активных рекреаций» для реализации двигательной потребности обучающихся во внеурочное время».</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укрепления здоровья детей в период, предшествующий разработке муниципальной программы, осуществлялась работа по достижению максимального охвата обучающихся района организованным отдыхом в каникулярное время. </w:t>
      </w:r>
      <w:r>
        <w:rPr>
          <w:rFonts w:ascii="Times New Roman" w:eastAsia="Times New Roman" w:hAnsi="Times New Roman" w:cs="Times New Roman"/>
          <w:sz w:val="28"/>
          <w:szCs w:val="28"/>
          <w:lang w:eastAsia="ru-RU"/>
        </w:rPr>
        <w:t xml:space="preserve">Вопрос организации отдыха детей и подростков является одним из приоритетных для управления образования администрации Прохоровского района. </w:t>
      </w:r>
      <w:r>
        <w:rPr>
          <w:rFonts w:ascii="Times New Roman" w:eastAsia="Times New Roman" w:hAnsi="Times New Roman" w:cs="Times New Roman"/>
          <w:sz w:val="28"/>
          <w:szCs w:val="28"/>
        </w:rPr>
        <w:t xml:space="preserve">На осенних каникулах и в летний период на базе школ в лагерях труда и отдыха и в лагерях с дневным пребыванием детей было оздоровлено 3164 обучающихся 1-11 классов. </w:t>
      </w:r>
      <w:r>
        <w:rPr>
          <w:rFonts w:ascii="Times New Roman" w:eastAsia="Times New Roman" w:hAnsi="Times New Roman" w:cs="Times New Roman"/>
          <w:sz w:val="28"/>
          <w:szCs w:val="28"/>
        </w:rPr>
        <w:lastRenderedPageBreak/>
        <w:t xml:space="preserve">Впервые были организованы весенняя смена и летняя профильная кадетская смена.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Побывали в загородных лагерях 212 детей, в том числе 208 детей из семей со сложной жизненной ситуацией.</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охват детей всеми видам отдыха составил в 2013 году 133%, что стабильно является одним из лучших результатов в области.</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характеристика системы организации отдыха и оздоровления детей, в период, предшествовавший году разработки программы, представлена в таблице 5. </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Таблица 5</w:t>
      </w:r>
    </w:p>
    <w:p w:rsidR="00C6619C" w:rsidRDefault="00C6619C" w:rsidP="00DF3CD3">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Основные количественные характеристики </w:t>
      </w:r>
      <w:r>
        <w:rPr>
          <w:rFonts w:ascii="Times New Roman" w:eastAsia="Times New Roman" w:hAnsi="Times New Roman" w:cs="Times New Roman"/>
          <w:b/>
          <w:bCs/>
          <w:sz w:val="28"/>
          <w:szCs w:val="28"/>
          <w:lang w:eastAsia="ru-RU"/>
        </w:rPr>
        <w:t>обеспечения отдыха и оздоровления детей в учреждениях, подведомственных управлению образования в период, предшествовавший году разработки программы</w:t>
      </w:r>
    </w:p>
    <w:p w:rsidR="00C6619C" w:rsidRDefault="00C6619C" w:rsidP="00DF3CD3">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tbl>
      <w:tblPr>
        <w:tblW w:w="9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5219"/>
        <w:gridCol w:w="839"/>
        <w:gridCol w:w="850"/>
        <w:gridCol w:w="819"/>
        <w:gridCol w:w="874"/>
      </w:tblGrid>
      <w:tr w:rsidR="00C6619C" w:rsidTr="00C6619C">
        <w:tc>
          <w:tcPr>
            <w:tcW w:w="594"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п/п</w:t>
            </w:r>
          </w:p>
        </w:tc>
        <w:tc>
          <w:tcPr>
            <w:tcW w:w="5218"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Наименование показателя</w:t>
            </w:r>
          </w:p>
        </w:tc>
        <w:tc>
          <w:tcPr>
            <w:tcW w:w="83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2010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2011 год</w:t>
            </w:r>
          </w:p>
        </w:tc>
        <w:tc>
          <w:tcPr>
            <w:tcW w:w="81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2012 год</w:t>
            </w:r>
          </w:p>
        </w:tc>
        <w:tc>
          <w:tcPr>
            <w:tcW w:w="874"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2013</w:t>
            </w:r>
          </w:p>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год</w:t>
            </w:r>
          </w:p>
        </w:tc>
      </w:tr>
      <w:tr w:rsidR="00C6619C" w:rsidTr="00C6619C">
        <w:tc>
          <w:tcPr>
            <w:tcW w:w="59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5218"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Доля детей, охваченных организованным отдыхом и оздоровлением, %</w:t>
            </w:r>
          </w:p>
        </w:tc>
        <w:tc>
          <w:tcPr>
            <w:tcW w:w="83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50"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98,3</w:t>
            </w:r>
          </w:p>
        </w:tc>
        <w:tc>
          <w:tcPr>
            <w:tcW w:w="81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87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r>
      <w:tr w:rsidR="00C6619C" w:rsidTr="00C6619C">
        <w:tc>
          <w:tcPr>
            <w:tcW w:w="59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5218"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Доля детей 1 и 2 групп здоровья, %</w:t>
            </w:r>
          </w:p>
        </w:tc>
        <w:tc>
          <w:tcPr>
            <w:tcW w:w="83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76,04</w:t>
            </w:r>
          </w:p>
        </w:tc>
        <w:tc>
          <w:tcPr>
            <w:tcW w:w="850"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76,06</w:t>
            </w:r>
          </w:p>
        </w:tc>
        <w:tc>
          <w:tcPr>
            <w:tcW w:w="81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78,4</w:t>
            </w:r>
          </w:p>
        </w:tc>
        <w:tc>
          <w:tcPr>
            <w:tcW w:w="87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80,4</w:t>
            </w:r>
          </w:p>
        </w:tc>
      </w:tr>
      <w:tr w:rsidR="00C6619C" w:rsidTr="00C6619C">
        <w:tc>
          <w:tcPr>
            <w:tcW w:w="59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5218"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Комплексная реализация программ отдыха и оздоровления детей, %</w:t>
            </w:r>
          </w:p>
        </w:tc>
        <w:tc>
          <w:tcPr>
            <w:tcW w:w="83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19"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874" w:type="dxa"/>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bl>
    <w:p w:rsidR="00C6619C" w:rsidRDefault="00C6619C" w:rsidP="00DF3CD3">
      <w:pPr>
        <w:widowControl w:val="0"/>
        <w:tabs>
          <w:tab w:val="left" w:pos="851"/>
        </w:tabs>
        <w:autoSpaceDE w:val="0"/>
        <w:autoSpaceDN w:val="0"/>
        <w:adjustRightInd w:val="0"/>
        <w:spacing w:after="0" w:line="240" w:lineRule="auto"/>
        <w:rPr>
          <w:rFonts w:ascii="Times New Roman" w:eastAsia="MS Mincho" w:hAnsi="Times New Roman" w:cs="Times New Roman"/>
          <w:b/>
          <w:bCs/>
          <w:sz w:val="24"/>
          <w:szCs w:val="24"/>
        </w:rPr>
      </w:pPr>
    </w:p>
    <w:p w:rsidR="00C6619C" w:rsidRDefault="00C6619C" w:rsidP="00DF3CD3">
      <w:pPr>
        <w:widowControl w:val="0"/>
        <w:tabs>
          <w:tab w:val="left" w:pos="851"/>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В период весенних каникул 2018 года на базе общеобразовательных организаций функционировали 19 лагерей с дневным пребыванием детей с общим охватом 1 100 детей.</w:t>
      </w:r>
    </w:p>
    <w:p w:rsidR="00C6619C" w:rsidRDefault="00C6619C" w:rsidP="00DF3CD3">
      <w:pPr>
        <w:widowControl w:val="0"/>
        <w:tabs>
          <w:tab w:val="left" w:pos="851"/>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период летних каникул на базе общеобразовательных организаций Прохоровского района функционировали 32 оздоровительных учреждения: 19 детских оздоровительных лагерей с дневным пребыванием, 12 лагерей труда и отдыха, 1 палаточный лагерь, где отдохнули  </w:t>
      </w:r>
      <w:r>
        <w:rPr>
          <w:rFonts w:ascii="Times New Roman" w:eastAsia="Calibri" w:hAnsi="Times New Roman" w:cs="Times New Roman"/>
          <w:b/>
          <w:sz w:val="28"/>
          <w:szCs w:val="28"/>
        </w:rPr>
        <w:t>1 680</w:t>
      </w:r>
      <w:r>
        <w:rPr>
          <w:rFonts w:ascii="Times New Roman" w:eastAsia="Calibri" w:hAnsi="Times New Roman" w:cs="Times New Roman"/>
          <w:sz w:val="28"/>
          <w:szCs w:val="28"/>
        </w:rPr>
        <w:t xml:space="preserve"> детей (1 350 – лагерь с дневным пребыванием (из них льготники – 240), 150 человек – лагерь труда и отдыха (из них льготники – 22 человека), 180 – палаточный лагерь).</w:t>
      </w:r>
    </w:p>
    <w:p w:rsidR="00C6619C" w:rsidRDefault="00C6619C" w:rsidP="00DF3CD3">
      <w:pPr>
        <w:tabs>
          <w:tab w:val="left" w:pos="851"/>
          <w:tab w:val="left" w:pos="1276"/>
          <w:tab w:val="left" w:pos="1701"/>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2018 году продолжили свою работу 5 профильных смен на базе 4 общеобразовательных учреждений: кадетская  смена  в  МБОУ «Прелестненская  СОШ», театральная смена  в МБОУ «Радьковская СОШ», экологическая смена в МБОУ «Большанская ООШ», лингвистическая и спортивная смены в МБОУ «Прохоровская гимназия». Участниками профильных смен стали 495 детей.</w:t>
      </w:r>
    </w:p>
    <w:p w:rsidR="00C6619C" w:rsidRDefault="00C6619C" w:rsidP="00DF3CD3">
      <w:pPr>
        <w:tabs>
          <w:tab w:val="left" w:pos="851"/>
          <w:tab w:val="left" w:pos="1276"/>
          <w:tab w:val="left" w:pos="1701"/>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2018 году в п. Холодное впервые был организован палаточный лагерь, действовавший в три смены. Охват составил 180 детей.</w:t>
      </w:r>
    </w:p>
    <w:p w:rsidR="00C6619C" w:rsidRDefault="00C6619C" w:rsidP="00DF3CD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охват летней оздоровительной кампанией составил 1 785 человек или 66,9% от общего числа обучающихся Прохоровского района. При анализе эффективности оздоровления отдохнувших детей за летний сезон 2018 года отмечается у 93,5% детей – выраженный оздоровительный эффект, у 6,5% - слабый оздоровительный эффект, что на 1,6% выше, чем в аналогичном периоде прошлого года.</w:t>
      </w:r>
    </w:p>
    <w:p w:rsidR="00C6619C" w:rsidRDefault="00C6619C" w:rsidP="00DF3CD3">
      <w:pPr>
        <w:tabs>
          <w:tab w:val="left" w:pos="851"/>
          <w:tab w:val="left" w:pos="1276"/>
          <w:tab w:val="left" w:pos="1701"/>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период осенних каникул 2018 года на базе 2 общеобразовательных школ района действовали лагеря с дневным пребыванием детей. Охват составил 85 детей.</w:t>
      </w:r>
    </w:p>
    <w:p w:rsidR="00C6619C" w:rsidRDefault="00C6619C" w:rsidP="00DF3CD3">
      <w:pPr>
        <w:tabs>
          <w:tab w:val="left" w:pos="851"/>
          <w:tab w:val="left" w:pos="1276"/>
          <w:tab w:val="left" w:pos="1701"/>
        </w:tabs>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Общий охват организованным отдыхом и оздоровлением на базе образовательных организаций района в каникулярное время 2018 года составил 2 970 человек (</w:t>
      </w:r>
      <w:r w:rsidR="00613344">
        <w:rPr>
          <w:rFonts w:ascii="Times New Roman" w:eastAsia="Calibri" w:hAnsi="Times New Roman" w:cs="Times New Roman"/>
          <w:sz w:val="28"/>
          <w:szCs w:val="28"/>
        </w:rPr>
        <w:t>111,3</w:t>
      </w:r>
      <w:r>
        <w:rPr>
          <w:rFonts w:ascii="Times New Roman" w:eastAsia="Calibri" w:hAnsi="Times New Roman" w:cs="Times New Roman"/>
          <w:sz w:val="28"/>
          <w:szCs w:val="28"/>
        </w:rPr>
        <w:t xml:space="preserve">% от общего числа учащихся). </w:t>
      </w:r>
    </w:p>
    <w:p w:rsidR="00C6619C" w:rsidRDefault="00C6619C" w:rsidP="00DF3CD3">
      <w:pPr>
        <w:widowControl w:val="0"/>
        <w:tabs>
          <w:tab w:val="left" w:pos="851"/>
        </w:tabs>
        <w:autoSpaceDE w:val="0"/>
        <w:autoSpaceDN w:val="0"/>
        <w:adjustRightInd w:val="0"/>
        <w:spacing w:after="0" w:line="240" w:lineRule="auto"/>
        <w:jc w:val="both"/>
        <w:rPr>
          <w:rFonts w:ascii="Times New Roman" w:eastAsia="MS Mincho" w:hAnsi="Times New Roman" w:cs="Times New Roman"/>
          <w:b/>
          <w:bCs/>
          <w:sz w:val="24"/>
          <w:szCs w:val="24"/>
        </w:rPr>
      </w:pPr>
    </w:p>
    <w:p w:rsidR="00C6619C" w:rsidRDefault="00C6619C" w:rsidP="00563099">
      <w:pPr>
        <w:widowControl w:val="0"/>
        <w:numPr>
          <w:ilvl w:val="0"/>
          <w:numId w:val="25"/>
        </w:numPr>
        <w:tabs>
          <w:tab w:val="left" w:pos="851"/>
        </w:tabs>
        <w:autoSpaceDE w:val="0"/>
        <w:autoSpaceDN w:val="0"/>
        <w:adjustRightInd w:val="0"/>
        <w:spacing w:after="0" w:line="240" w:lineRule="auto"/>
        <w:ind w:left="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ЦЕЛЬ (ЦЕЛИ), ЗАДАЧИ, СРОКИ И ЭТАПЫ РЕАЛИЗАЦИИ </w:t>
      </w:r>
    </w:p>
    <w:p w:rsidR="00C6619C" w:rsidRDefault="00C6619C" w:rsidP="00DF3CD3">
      <w:pPr>
        <w:widowControl w:val="0"/>
        <w:tabs>
          <w:tab w:val="left" w:pos="851"/>
        </w:tabs>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ПОДПРОГРАММЫ 4</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Целью подпрограммы 4 является </w:t>
      </w:r>
      <w:r>
        <w:rPr>
          <w:rFonts w:ascii="Times New Roman" w:eastAsia="Times New Roman" w:hAnsi="Times New Roman" w:cs="Times New Roman"/>
          <w:sz w:val="28"/>
          <w:szCs w:val="28"/>
        </w:rPr>
        <w:t>развитие системы круглогодичного отдыха и оздоровления детей и подростков</w:t>
      </w:r>
      <w:r>
        <w:rPr>
          <w:rFonts w:ascii="Times New Roman" w:eastAsia="Times New Roman" w:hAnsi="Times New Roman" w:cs="Times New Roman"/>
          <w:sz w:val="28"/>
          <w:szCs w:val="28"/>
          <w:lang w:eastAsia="ru-RU"/>
        </w:rPr>
        <w:t xml:space="preserve">. </w:t>
      </w:r>
    </w:p>
    <w:p w:rsidR="00C6619C" w:rsidRDefault="00C6619C" w:rsidP="00DF3CD3">
      <w:pPr>
        <w:autoSpaceDE w:val="0"/>
        <w:autoSpaceDN w:val="0"/>
        <w:adjustRightInd w:val="0"/>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Задачей подпрограммы 4 является: </w:t>
      </w:r>
    </w:p>
    <w:p w:rsidR="00C6619C" w:rsidRDefault="00C6619C" w:rsidP="00DF3CD3">
      <w:pPr>
        <w:autoSpaceDE w:val="0"/>
        <w:autoSpaceDN w:val="0"/>
        <w:adjustRightInd w:val="0"/>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Организация отдыха и оздоровления детей и подростков. </w:t>
      </w:r>
    </w:p>
    <w:p w:rsidR="00C6619C" w:rsidRDefault="00C6619C" w:rsidP="00DF3C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Ожидаемым результатом реализации подпрограммы 4 является доля детей, охваченных организованными формами отдыха и оздоровления– до 125% к 2025 году.</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rPr>
        <w:t>Муниципальная подпрограмма реализуется с 2015 года по 2025 год в 2 этапа:</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этап – 2015-2020 гг.;</w:t>
      </w:r>
    </w:p>
    <w:p w:rsidR="00C6619C" w:rsidRDefault="00C6619C" w:rsidP="00DF3CD3">
      <w:pPr>
        <w:widowControl w:val="0"/>
        <w:tabs>
          <w:tab w:val="left" w:pos="851"/>
        </w:tabs>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II этап – 2021-2025 гг.</w:t>
      </w:r>
    </w:p>
    <w:p w:rsidR="00C6619C" w:rsidRDefault="00C6619C" w:rsidP="00DF3CD3">
      <w:pPr>
        <w:widowControl w:val="0"/>
        <w:tabs>
          <w:tab w:val="left" w:pos="851"/>
        </w:tabs>
        <w:autoSpaceDE w:val="0"/>
        <w:autoSpaceDN w:val="0"/>
        <w:adjustRightInd w:val="0"/>
        <w:spacing w:after="0" w:line="240" w:lineRule="auto"/>
        <w:jc w:val="both"/>
        <w:rPr>
          <w:rFonts w:ascii="Times New Roman" w:eastAsia="MS Mincho" w:hAnsi="Times New Roman" w:cs="Times New Roman"/>
          <w:b/>
          <w:bCs/>
          <w:sz w:val="28"/>
          <w:szCs w:val="28"/>
        </w:rPr>
      </w:pPr>
    </w:p>
    <w:p w:rsidR="00C6619C" w:rsidRDefault="00C6619C" w:rsidP="00563099">
      <w:pPr>
        <w:widowControl w:val="0"/>
        <w:numPr>
          <w:ilvl w:val="0"/>
          <w:numId w:val="25"/>
        </w:numPr>
        <w:tabs>
          <w:tab w:val="left" w:pos="851"/>
        </w:tabs>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ОБОСНОВАНИЕ ВЫДЕЛЕНИЯ СИСТЕМЫ ОСНОВНЫХ МЕРОПРИЯТИЙ И КРАТКОЕ ОПИСАНИЕ ОСНОВНЫХ МЕРОПРИЯТИЙ ПОДПРОГРАММЫ 4</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6619C" w:rsidRPr="00BE08C4"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08C4">
        <w:rPr>
          <w:rFonts w:ascii="Times New Roman" w:eastAsia="Times New Roman" w:hAnsi="Times New Roman" w:cs="Times New Roman"/>
          <w:sz w:val="28"/>
          <w:szCs w:val="28"/>
          <w:lang w:eastAsia="ru-RU"/>
        </w:rPr>
        <w:t xml:space="preserve">Для выполнения задачи 1 «Организация отдыха и оздоровления детей и подростков» необходимо реализовать следующие основные мероприятия: </w:t>
      </w:r>
    </w:p>
    <w:p w:rsidR="00C6619C" w:rsidRPr="00BE08C4" w:rsidRDefault="00C6619C" w:rsidP="00DF3CD3">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BE08C4">
        <w:rPr>
          <w:rFonts w:ascii="Times New Roman" w:eastAsia="Times New Roman" w:hAnsi="Times New Roman" w:cs="Times New Roman"/>
          <w:b/>
          <w:sz w:val="28"/>
          <w:szCs w:val="28"/>
          <w:lang w:eastAsia="ru-RU"/>
        </w:rPr>
        <w:t>Основное мероприятие 4.1. подпрограммы 4«</w:t>
      </w:r>
      <w:r w:rsidR="00291A40" w:rsidRPr="00BE08C4">
        <w:rPr>
          <w:rFonts w:ascii="Times New Roman" w:eastAsia="Times New Roman" w:hAnsi="Times New Roman" w:cs="Times New Roman"/>
          <w:b/>
          <w:sz w:val="28"/>
          <w:szCs w:val="28"/>
        </w:rPr>
        <w:t>Проведение детской оздоровительной кампании</w:t>
      </w:r>
      <w:r w:rsidRPr="00BE08C4">
        <w:rPr>
          <w:rFonts w:ascii="Times New Roman" w:eastAsia="Times New Roman" w:hAnsi="Times New Roman" w:cs="Times New Roman"/>
          <w:b/>
          <w:sz w:val="28"/>
          <w:szCs w:val="28"/>
        </w:rPr>
        <w:t>»</w:t>
      </w:r>
      <w:r w:rsidRPr="00BE08C4">
        <w:rPr>
          <w:rFonts w:ascii="Times New Roman" w:eastAsia="Times New Roman" w:hAnsi="Times New Roman" w:cs="Times New Roman"/>
          <w:b/>
          <w:sz w:val="28"/>
          <w:szCs w:val="28"/>
          <w:lang w:eastAsia="ru-RU"/>
        </w:rPr>
        <w:t>.</w:t>
      </w:r>
    </w:p>
    <w:p w:rsidR="00C6619C" w:rsidRPr="00BE08C4"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08C4">
        <w:rPr>
          <w:rFonts w:ascii="Times New Roman" w:eastAsia="Times New Roman" w:hAnsi="Times New Roman" w:cs="Times New Roman"/>
          <w:sz w:val="28"/>
          <w:szCs w:val="28"/>
          <w:lang w:eastAsia="ru-RU"/>
        </w:rPr>
        <w:t xml:space="preserve">Реализация основного мероприятия направлена на организацию работы оздоровительных лагерей с дневным пребыванием и лагерей труда и отдыха. В рамках данного основного мероприятия будет происходить обеспечение деятельности оздоровительных лагерей с дневным пребыванием и лагерей труда и отдыха, и включает оказание данными учреждениями услуг и выполнение работ по организации отдыха и оздоровления детей. </w:t>
      </w:r>
    </w:p>
    <w:p w:rsidR="00C6619C" w:rsidRPr="00BE08C4"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E08C4">
        <w:rPr>
          <w:rFonts w:ascii="Times New Roman" w:eastAsia="Times New Roman" w:hAnsi="Times New Roman" w:cs="Times New Roman"/>
          <w:sz w:val="28"/>
          <w:szCs w:val="28"/>
          <w:lang w:eastAsia="ru-RU"/>
        </w:rPr>
        <w:t>Финансирование основного мероприятия осуществляется из средств бюджета района, внебюджетных источников и за счёт привлечения средств регионального бюджета.</w:t>
      </w:r>
    </w:p>
    <w:p w:rsidR="00C6619C" w:rsidRPr="00BE08C4" w:rsidRDefault="00C6619C" w:rsidP="00DF3CD3">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BE08C4">
        <w:rPr>
          <w:rFonts w:ascii="Times New Roman" w:eastAsia="Times New Roman" w:hAnsi="Times New Roman" w:cs="Times New Roman"/>
          <w:b/>
          <w:sz w:val="28"/>
          <w:szCs w:val="28"/>
          <w:lang w:eastAsia="ru-RU"/>
        </w:rPr>
        <w:t>Основное мероприятие 4.2. подпрограммы 4 «</w:t>
      </w:r>
      <w:r w:rsidR="00632E64" w:rsidRPr="00BE08C4">
        <w:rPr>
          <w:rFonts w:ascii="Times New Roman" w:eastAsia="Times New Roman" w:hAnsi="Times New Roman" w:cs="Times New Roman"/>
          <w:b/>
          <w:sz w:val="28"/>
          <w:szCs w:val="28"/>
        </w:rPr>
        <w:t>Строительство (реконструкция), капитальный и текущий ремонт объектов муниципальной собственности</w:t>
      </w:r>
      <w:r w:rsidRPr="00BE08C4">
        <w:rPr>
          <w:rFonts w:ascii="Times New Roman" w:eastAsia="Times New Roman" w:hAnsi="Times New Roman" w:cs="Times New Roman"/>
          <w:b/>
          <w:sz w:val="28"/>
          <w:szCs w:val="28"/>
        </w:rPr>
        <w:t>»</w:t>
      </w:r>
      <w:r w:rsidRPr="00BE08C4">
        <w:rPr>
          <w:rFonts w:ascii="Times New Roman" w:eastAsia="Times New Roman" w:hAnsi="Times New Roman" w:cs="Times New Roman"/>
          <w:b/>
          <w:sz w:val="28"/>
          <w:szCs w:val="28"/>
          <w:lang w:eastAsia="ru-RU"/>
        </w:rPr>
        <w:t>.</w:t>
      </w:r>
    </w:p>
    <w:p w:rsidR="00BE08C4" w:rsidRPr="005A0D33" w:rsidRDefault="00BE08C4" w:rsidP="00DF3CD3">
      <w:pPr>
        <w:tabs>
          <w:tab w:val="left" w:pos="0"/>
        </w:tabs>
        <w:autoSpaceDE w:val="0"/>
        <w:autoSpaceDN w:val="0"/>
        <w:adjustRightInd w:val="0"/>
        <w:spacing w:after="0" w:line="240" w:lineRule="auto"/>
        <w:ind w:firstLine="855"/>
        <w:jc w:val="both"/>
        <w:outlineLvl w:val="4"/>
        <w:rPr>
          <w:rFonts w:ascii="Times New Roman" w:eastAsia="Times New Roman" w:hAnsi="Times New Roman" w:cs="Times New Roman"/>
          <w:sz w:val="28"/>
          <w:szCs w:val="28"/>
        </w:rPr>
      </w:pPr>
      <w:r w:rsidRPr="005A0D33">
        <w:rPr>
          <w:rFonts w:ascii="Times New Roman" w:eastAsia="Times New Roman" w:hAnsi="Times New Roman" w:cs="Times New Roman"/>
          <w:sz w:val="28"/>
          <w:szCs w:val="28"/>
          <w:lang w:eastAsia="ru-RU"/>
        </w:rPr>
        <w:t xml:space="preserve">Реализация основного мероприятия направлена на </w:t>
      </w:r>
      <w:r w:rsidRPr="005A0D33">
        <w:rPr>
          <w:rFonts w:ascii="Times New Roman" w:eastAsia="Times New Roman" w:hAnsi="Times New Roman" w:cs="Times New Roman"/>
          <w:sz w:val="28"/>
          <w:szCs w:val="28"/>
        </w:rPr>
        <w:t xml:space="preserve">строительство (реконструкцию, капитальный ремонт) образовательных </w:t>
      </w:r>
      <w:r>
        <w:rPr>
          <w:rFonts w:ascii="Times New Roman" w:eastAsia="Times New Roman" w:hAnsi="Times New Roman" w:cs="Times New Roman"/>
          <w:sz w:val="28"/>
          <w:szCs w:val="28"/>
        </w:rPr>
        <w:t>учреждений (организаций)</w:t>
      </w:r>
      <w:r w:rsidRPr="005A0D33">
        <w:rPr>
          <w:rFonts w:ascii="Times New Roman" w:eastAsia="Times New Roman" w:hAnsi="Times New Roman" w:cs="Times New Roman"/>
          <w:sz w:val="28"/>
          <w:szCs w:val="28"/>
        </w:rPr>
        <w:t xml:space="preserve"> муниципальной собственности Прохоровского района, а также на проведение проектно-изыскательских работ, проведение экспертизы </w:t>
      </w:r>
      <w:r w:rsidRPr="005A0D33">
        <w:rPr>
          <w:rFonts w:ascii="Times New Roman" w:eastAsia="Times New Roman" w:hAnsi="Times New Roman" w:cs="Times New Roman"/>
          <w:sz w:val="28"/>
          <w:szCs w:val="28"/>
        </w:rPr>
        <w:lastRenderedPageBreak/>
        <w:t>проектов и иные работы при осуществлении строительства (реконструкции) объектов муниципальной собственности.</w:t>
      </w:r>
    </w:p>
    <w:p w:rsidR="00BE08C4" w:rsidRPr="005A0D33" w:rsidRDefault="00BE08C4"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A0D33">
        <w:rPr>
          <w:rFonts w:ascii="Times New Roman" w:eastAsia="Times New Roman" w:hAnsi="Times New Roman" w:cs="Times New Roman"/>
          <w:sz w:val="28"/>
          <w:szCs w:val="28"/>
          <w:lang w:eastAsia="ru-RU"/>
        </w:rPr>
        <w:t>Финансирование основного мероприятия осуществляется из средств бюджета района, внебюджетных источников и за счёт привлечения средств регионального бюджета.</w:t>
      </w:r>
    </w:p>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rPr>
      </w:pPr>
    </w:p>
    <w:p w:rsidR="00C6619C" w:rsidRDefault="00C6619C" w:rsidP="00DF3CD3">
      <w:pPr>
        <w:widowControl w:val="0"/>
        <w:tabs>
          <w:tab w:val="left" w:pos="851"/>
        </w:tabs>
        <w:autoSpaceDE w:val="0"/>
        <w:autoSpaceDN w:val="0"/>
        <w:adjustRightInd w:val="0"/>
        <w:spacing w:after="0" w:line="240" w:lineRule="auto"/>
        <w:ind w:left="317"/>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4. РЕСУРСНОЕ ОБЕСПЕЧЕНИЕ ПОДПРОГРАММЫ 4 (В РАЗРЕЗЕ ГЛАВНЫХ РАСПОРЯДИТЕЛЕЙ СРЕДСТВ МУНИЦИПАЛЬНОГО БЮДЖЕТА, ОСНОВНЫХ МЕРОПРИЯТИЙ, А ТАКЖЕ ПО ГОДАМ РЕАЛИЗАЦИИ ПОДПРОГРАММЫ 4)</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Планируемый общий объем финансирования подпрограммы 4 в 2015 – 2025 годах за счет всех источников финансирования составит 38 257,9 тыс. руб., в том числе по годам:</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2015 год – 3 293,0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2016 год – 3 037,0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2017 год – 3 075,0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2018 год – 3 127,0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2019 год – 3 726,2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2020 год – 1 165,4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2021 год – 2 412,1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2022 год – 4 933,7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2023 год – 4 427,5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2024 год – 4 448,8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2025 год – 4 612,2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Планируемый объем финансирования подпрограммы 4 в 2015 – 2025 годах за счет средств местного бюджета составит 30 619,0 тыс. рублей.</w:t>
      </w:r>
    </w:p>
    <w:p w:rsidR="0026267B" w:rsidRP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Планируемый объем финансирования подпрограммы 4 в 2015 – 2025 годах за счет средств областного бюджета составит 5 502,5 тыс. рублей.</w:t>
      </w:r>
    </w:p>
    <w:p w:rsidR="0026267B"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Иные источники доходов – 2 136,4 тыс. рублей.</w:t>
      </w:r>
    </w:p>
    <w:p w:rsidR="00C6619C" w:rsidRDefault="00C6619C"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4 муниципальной программы за счет средств бюджета Прохоровского района представлены соответственно в приложениях №3 и №4 к муниципальной программе.</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Сводная информация по муниципальным заданиям приводится в приложении №5 к муниципальной программе.</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финансового обеспечения подпрограммы 4 подлежит ежегодному уточнению в рамках подготовки проекта бюджета района на очередной финансовый год и плановый период.</w:t>
      </w:r>
    </w:p>
    <w:p w:rsidR="00C6619C" w:rsidRDefault="00C6619C" w:rsidP="00DF3CD3">
      <w:pPr>
        <w:spacing w:after="0" w:line="240" w:lineRule="auto"/>
        <w:rPr>
          <w:rFonts w:ascii="Times New Roman" w:eastAsia="Times New Roman" w:hAnsi="Times New Roman" w:cs="Times New Roman"/>
          <w:sz w:val="28"/>
          <w:szCs w:val="28"/>
        </w:rPr>
        <w:sectPr w:rsidR="00C6619C">
          <w:pgSz w:w="11906" w:h="16838"/>
          <w:pgMar w:top="1134" w:right="851" w:bottom="1134" w:left="1701" w:header="709" w:footer="709" w:gutter="0"/>
          <w:cols w:space="720"/>
        </w:sectPr>
      </w:pPr>
    </w:p>
    <w:p w:rsidR="00C6619C" w:rsidRDefault="00C6619C" w:rsidP="00563099">
      <w:pPr>
        <w:pStyle w:val="aa"/>
        <w:widowControl w:val="0"/>
        <w:numPr>
          <w:ilvl w:val="0"/>
          <w:numId w:val="26"/>
        </w:numPr>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ПРОГНОЗ ПОКАЗАТЕЛЕЙ КОНЕЧНОГО РЕЗУЛЬТАТА РЕАЛИЗАЦИИ ПОДПРОГРАММЫ 4</w:t>
      </w:r>
    </w:p>
    <w:p w:rsidR="00C6619C" w:rsidRDefault="00C6619C" w:rsidP="00563099">
      <w:pPr>
        <w:pStyle w:val="aa"/>
        <w:widowControl w:val="0"/>
        <w:numPr>
          <w:ilvl w:val="1"/>
          <w:numId w:val="26"/>
        </w:numPr>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ПРОГНОЗ ПОКАЗАТЕЛЕЙ КОНЕЧНОГО РЕЗУЛЬТАТА РЕАЛИЗАЦИИ </w:t>
      </w:r>
      <w:r>
        <w:rPr>
          <w:rFonts w:ascii="Times New Roman" w:eastAsia="MS Mincho" w:hAnsi="Times New Roman" w:cs="Times New Roman"/>
          <w:b/>
          <w:bCs/>
          <w:sz w:val="24"/>
          <w:szCs w:val="24"/>
          <w:lang w:val="en-US"/>
        </w:rPr>
        <w:t>I</w:t>
      </w:r>
      <w:r>
        <w:rPr>
          <w:rFonts w:ascii="Times New Roman" w:eastAsia="MS Mincho" w:hAnsi="Times New Roman" w:cs="Times New Roman"/>
          <w:b/>
          <w:bCs/>
          <w:sz w:val="24"/>
          <w:szCs w:val="24"/>
        </w:rPr>
        <w:t xml:space="preserve"> ЭТАПА ПОДПРОГРАММЫ 4</w:t>
      </w:r>
    </w:p>
    <w:tbl>
      <w:tblPr>
        <w:tblW w:w="13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7"/>
        <w:gridCol w:w="4111"/>
        <w:gridCol w:w="2126"/>
        <w:gridCol w:w="993"/>
        <w:gridCol w:w="992"/>
        <w:gridCol w:w="992"/>
        <w:gridCol w:w="992"/>
        <w:gridCol w:w="993"/>
        <w:gridCol w:w="992"/>
        <w:gridCol w:w="992"/>
      </w:tblGrid>
      <w:tr w:rsidR="00C6619C" w:rsidTr="00C6619C">
        <w:trPr>
          <w:tblHeader/>
          <w:jc w:val="center"/>
        </w:trPr>
        <w:tc>
          <w:tcPr>
            <w:tcW w:w="797"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Наименование показателя, единица измерения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Соисполнитель</w:t>
            </w:r>
          </w:p>
        </w:tc>
        <w:tc>
          <w:tcPr>
            <w:tcW w:w="6946" w:type="dxa"/>
            <w:gridSpan w:val="7"/>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Значение показателя по годам реализации</w:t>
            </w:r>
          </w:p>
        </w:tc>
      </w:tr>
      <w:tr w:rsidR="00C6619C" w:rsidTr="00C6619C">
        <w:trPr>
          <w:tblHeader/>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4 г"/>
              </w:smartTagPr>
              <w:r>
                <w:rPr>
                  <w:rFonts w:ascii="Times New Roman" w:eastAsia="Calibri" w:hAnsi="Times New Roman" w:cs="Times New Roman"/>
                  <w:b/>
                  <w:bCs/>
                  <w:sz w:val="24"/>
                  <w:szCs w:val="24"/>
                  <w:lang w:eastAsia="ru-RU"/>
                </w:rPr>
                <w:t>2014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5 г"/>
              </w:smartTagPr>
              <w:r>
                <w:rPr>
                  <w:rFonts w:ascii="Times New Roman" w:eastAsia="Calibri" w:hAnsi="Times New Roman" w:cs="Times New Roman"/>
                  <w:b/>
                  <w:bCs/>
                  <w:sz w:val="24"/>
                  <w:szCs w:val="24"/>
                  <w:lang w:eastAsia="ru-RU"/>
                </w:rPr>
                <w:t>2015 г</w:t>
              </w:r>
            </w:smartTag>
            <w:r>
              <w:rPr>
                <w:rFonts w:ascii="Times New Roman" w:eastAsia="Calibri" w:hAnsi="Times New Roman" w:cs="Times New Roman"/>
                <w:b/>
                <w:bCs/>
                <w:sz w:val="24"/>
                <w:szCs w:val="24"/>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6 г"/>
              </w:smartTagPr>
              <w:r>
                <w:rPr>
                  <w:rFonts w:ascii="Times New Roman" w:eastAsia="Calibri" w:hAnsi="Times New Roman" w:cs="Times New Roman"/>
                  <w:b/>
                  <w:bCs/>
                  <w:sz w:val="24"/>
                  <w:szCs w:val="24"/>
                  <w:lang w:eastAsia="ru-RU"/>
                </w:rPr>
                <w:t>2016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7 г"/>
              </w:smartTagPr>
              <w:r>
                <w:rPr>
                  <w:rFonts w:ascii="Times New Roman" w:eastAsia="Calibri" w:hAnsi="Times New Roman" w:cs="Times New Roman"/>
                  <w:b/>
                  <w:bCs/>
                  <w:sz w:val="24"/>
                  <w:szCs w:val="24"/>
                  <w:lang w:eastAsia="ru-RU"/>
                </w:rPr>
                <w:t>2017 г</w:t>
              </w:r>
            </w:smartTag>
            <w:r>
              <w:rPr>
                <w:rFonts w:ascii="Times New Roman" w:eastAsia="Calibri" w:hAnsi="Times New Roman" w:cs="Times New Roman"/>
                <w:b/>
                <w:bCs/>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8 г"/>
              </w:smartTagPr>
              <w:r>
                <w:rPr>
                  <w:rFonts w:ascii="Times New Roman" w:eastAsia="Calibri" w:hAnsi="Times New Roman" w:cs="Times New Roman"/>
                  <w:b/>
                  <w:bCs/>
                  <w:sz w:val="24"/>
                  <w:szCs w:val="24"/>
                  <w:lang w:eastAsia="ru-RU"/>
                </w:rPr>
                <w:t>2018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9 г"/>
              </w:smartTagPr>
              <w:r>
                <w:rPr>
                  <w:rFonts w:ascii="Times New Roman" w:eastAsia="Calibri" w:hAnsi="Times New Roman" w:cs="Times New Roman"/>
                  <w:b/>
                  <w:bCs/>
                  <w:sz w:val="24"/>
                  <w:szCs w:val="24"/>
                  <w:lang w:eastAsia="ru-RU"/>
                </w:rPr>
                <w:t>2019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20 г"/>
              </w:smartTagPr>
              <w:r>
                <w:rPr>
                  <w:rFonts w:ascii="Times New Roman" w:eastAsia="Calibri" w:hAnsi="Times New Roman" w:cs="Times New Roman"/>
                  <w:b/>
                  <w:bCs/>
                  <w:sz w:val="24"/>
                  <w:szCs w:val="24"/>
                  <w:lang w:eastAsia="ru-RU"/>
                </w:rPr>
                <w:t>2020 г</w:t>
              </w:r>
            </w:smartTag>
            <w:r>
              <w:rPr>
                <w:rFonts w:ascii="Times New Roman" w:eastAsia="Calibri" w:hAnsi="Times New Roman" w:cs="Times New Roman"/>
                <w:b/>
                <w:bCs/>
                <w:sz w:val="24"/>
                <w:szCs w:val="24"/>
                <w:lang w:eastAsia="ru-RU"/>
              </w:rPr>
              <w:t>.</w:t>
            </w:r>
          </w:p>
        </w:tc>
      </w:tr>
      <w:tr w:rsidR="00C6619C" w:rsidTr="00C6619C">
        <w:trPr>
          <w:jc w:val="center"/>
        </w:trPr>
        <w:tc>
          <w:tcPr>
            <w:tcW w:w="797"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7"/>
              </w:numPr>
              <w:autoSpaceDE w:val="0"/>
              <w:autoSpaceDN w:val="0"/>
              <w:adjustRightInd w:val="0"/>
              <w:spacing w:after="0" w:line="240" w:lineRule="auto"/>
              <w:ind w:left="0"/>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w:t>
            </w:r>
          </w:p>
        </w:tc>
        <w:tc>
          <w:tcPr>
            <w:tcW w:w="411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Доля детей, охваченных организованными формами отдыха и оздоровления, %</w:t>
            </w:r>
          </w:p>
        </w:tc>
        <w:tc>
          <w:tcPr>
            <w:tcW w:w="212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108</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110</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110</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112</w:t>
            </w: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114</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116</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117</w:t>
            </w:r>
          </w:p>
        </w:tc>
      </w:tr>
    </w:tbl>
    <w:p w:rsidR="00C6619C" w:rsidRDefault="00C6619C" w:rsidP="00DF3CD3">
      <w:pPr>
        <w:widowControl w:val="0"/>
        <w:tabs>
          <w:tab w:val="left" w:pos="2948"/>
        </w:tabs>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ab/>
      </w:r>
    </w:p>
    <w:p w:rsidR="00C6619C" w:rsidRDefault="00C6619C" w:rsidP="00563099">
      <w:pPr>
        <w:pStyle w:val="aa"/>
        <w:widowControl w:val="0"/>
        <w:numPr>
          <w:ilvl w:val="1"/>
          <w:numId w:val="26"/>
        </w:numPr>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ПРОГНОЗ ПОКАЗАТЕЛЕЙ КОНЕЧНОГО РЕЗУЛЬТАТА РЕАЛИЗАЦИИ </w:t>
      </w:r>
      <w:r>
        <w:rPr>
          <w:rFonts w:ascii="Times New Roman" w:eastAsia="MS Mincho" w:hAnsi="Times New Roman" w:cs="Times New Roman"/>
          <w:b/>
          <w:bCs/>
          <w:sz w:val="24"/>
          <w:szCs w:val="24"/>
          <w:lang w:val="en-US"/>
        </w:rPr>
        <w:t>II</w:t>
      </w:r>
      <w:r>
        <w:rPr>
          <w:rFonts w:ascii="Times New Roman" w:eastAsia="MS Mincho" w:hAnsi="Times New Roman" w:cs="Times New Roman"/>
          <w:b/>
          <w:bCs/>
          <w:sz w:val="24"/>
          <w:szCs w:val="24"/>
        </w:rPr>
        <w:t xml:space="preserve"> ЭТАПА ПОДПРОГРАММЫ 4</w:t>
      </w:r>
    </w:p>
    <w:tbl>
      <w:tblPr>
        <w:tblW w:w="14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8"/>
        <w:gridCol w:w="4111"/>
        <w:gridCol w:w="2126"/>
        <w:gridCol w:w="1404"/>
        <w:gridCol w:w="1404"/>
        <w:gridCol w:w="1404"/>
        <w:gridCol w:w="1404"/>
        <w:gridCol w:w="1404"/>
      </w:tblGrid>
      <w:tr w:rsidR="00C6619C" w:rsidTr="00C6619C">
        <w:trPr>
          <w:tblHeader/>
          <w:jc w:val="center"/>
        </w:trPr>
        <w:tc>
          <w:tcPr>
            <w:tcW w:w="797"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Наименование показателя, единица измерения</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Соисполнитель</w:t>
            </w:r>
          </w:p>
        </w:tc>
        <w:tc>
          <w:tcPr>
            <w:tcW w:w="7020" w:type="dxa"/>
            <w:gridSpan w:val="5"/>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Значение показателя по годам реализации</w:t>
            </w:r>
          </w:p>
        </w:tc>
      </w:tr>
      <w:tr w:rsidR="00C6619C" w:rsidTr="00C6619C">
        <w:trPr>
          <w:tblHeader/>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2021 г.</w:t>
            </w: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2022 г.</w:t>
            </w: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2023 г.</w:t>
            </w: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2024 г.</w:t>
            </w: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2025 г.</w:t>
            </w:r>
          </w:p>
        </w:tc>
      </w:tr>
      <w:tr w:rsidR="00C6619C" w:rsidTr="00C6619C">
        <w:trPr>
          <w:jc w:val="center"/>
        </w:trPr>
        <w:tc>
          <w:tcPr>
            <w:tcW w:w="797"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7"/>
              </w:numPr>
              <w:autoSpaceDE w:val="0"/>
              <w:autoSpaceDN w:val="0"/>
              <w:adjustRightInd w:val="0"/>
              <w:spacing w:after="0" w:line="240" w:lineRule="auto"/>
              <w:ind w:left="0"/>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w:t>
            </w:r>
          </w:p>
        </w:tc>
        <w:tc>
          <w:tcPr>
            <w:tcW w:w="411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Доля детей, охваченных организованными формами отдыха и оздоровления, %</w:t>
            </w:r>
          </w:p>
        </w:tc>
        <w:tc>
          <w:tcPr>
            <w:tcW w:w="212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118</w:t>
            </w: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120</w:t>
            </w: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122</w:t>
            </w: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124</w:t>
            </w:r>
          </w:p>
        </w:tc>
        <w:tc>
          <w:tcPr>
            <w:tcW w:w="140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125</w:t>
            </w:r>
          </w:p>
        </w:tc>
      </w:tr>
    </w:tbl>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p>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p>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Исчерпывающий перечень показателей реализации подпрограммы 4 представлен в приложении 1 к муниципальной программе.</w:t>
      </w:r>
    </w:p>
    <w:p w:rsidR="00C6619C" w:rsidRDefault="00C6619C" w:rsidP="00DF3CD3">
      <w:pPr>
        <w:spacing w:after="0" w:line="240" w:lineRule="auto"/>
        <w:rPr>
          <w:rFonts w:ascii="Times New Roman" w:eastAsia="MS Mincho" w:hAnsi="Times New Roman" w:cs="Times New Roman"/>
          <w:sz w:val="28"/>
          <w:szCs w:val="28"/>
        </w:rPr>
        <w:sectPr w:rsidR="00C6619C">
          <w:pgSz w:w="16838" w:h="11906" w:orient="landscape"/>
          <w:pgMar w:top="1701" w:right="1134" w:bottom="851" w:left="1134" w:header="709" w:footer="709" w:gutter="0"/>
          <w:cols w:space="720"/>
        </w:sectPr>
      </w:pPr>
    </w:p>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ПОДПРОГРАММА 5</w:t>
      </w:r>
    </w:p>
    <w:p w:rsidR="00C6619C" w:rsidRDefault="00C6619C" w:rsidP="00DF3CD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«РАЗВИТИЕ СИСТЕМЫ ОЦЕНКИ КАЧЕСТВА ОБРАЗОВАНИЯ»</w:t>
      </w:r>
    </w:p>
    <w:p w:rsidR="00C6619C" w:rsidRDefault="00C6619C" w:rsidP="00DF3CD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C6619C"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ПАСПОРТ ПОДПРОГРАММЫ 5 «РАЗВИТИЕ СИСТЕМЫ ОЦЕНКИ КАЧЕСТВА ОБРАЗОВАНИЯ»</w:t>
      </w:r>
    </w:p>
    <w:tbl>
      <w:tblPr>
        <w:tblW w:w="9600"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651"/>
        <w:gridCol w:w="3175"/>
        <w:gridCol w:w="5774"/>
      </w:tblGrid>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952" w:type="dxa"/>
            <w:gridSpan w:val="2"/>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подпрограммы 5 «Развитие системы оценки качества образования» (далее – подпрограмма 5)</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Соисполнитель муниципальной программы, ответственный за подпрограмму 5</w:t>
            </w:r>
          </w:p>
        </w:tc>
        <w:tc>
          <w:tcPr>
            <w:tcW w:w="57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образования администрации Прохоровского района</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Участники подпрограммы 5</w:t>
            </w:r>
          </w:p>
        </w:tc>
        <w:tc>
          <w:tcPr>
            <w:tcW w:w="57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образования администрации Прохоровского района </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(цели) подпрограммы 5</w:t>
            </w:r>
          </w:p>
        </w:tc>
        <w:tc>
          <w:tcPr>
            <w:tcW w:w="57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системы качества оценки образования</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подпрограммы 5</w:t>
            </w:r>
          </w:p>
        </w:tc>
        <w:tc>
          <w:tcPr>
            <w:tcW w:w="5776" w:type="dxa"/>
            <w:tcBorders>
              <w:top w:val="single" w:sz="4" w:space="0" w:color="auto"/>
              <w:left w:val="single" w:sz="4" w:space="0" w:color="auto"/>
              <w:bottom w:val="single" w:sz="4" w:space="0" w:color="auto"/>
              <w:right w:val="single" w:sz="4" w:space="0" w:color="auto"/>
            </w:tcBorders>
            <w:hideMark/>
          </w:tcPr>
          <w:p w:rsidR="00C6619C" w:rsidRDefault="00C6619C" w:rsidP="00563099">
            <w:pPr>
              <w:numPr>
                <w:ilvl w:val="0"/>
                <w:numId w:val="28"/>
              </w:numPr>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Создание условий, направленных на развитие системы оценки качества образования. </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подпрограммы 5</w:t>
            </w:r>
          </w:p>
        </w:tc>
        <w:tc>
          <w:tcPr>
            <w:tcW w:w="57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4 реализуется с 2015 года по 2025 год в 2 этапа:</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этап – 2015-2020 гг.;</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этап – 2021-2025 гг.</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76" w:type="dxa"/>
            <w:tcBorders>
              <w:top w:val="single" w:sz="4" w:space="0" w:color="auto"/>
              <w:left w:val="single" w:sz="4" w:space="0" w:color="auto"/>
              <w:bottom w:val="single" w:sz="4" w:space="0" w:color="auto"/>
              <w:right w:val="single" w:sz="4" w:space="0" w:color="auto"/>
            </w:tcBorders>
            <w:hideMark/>
          </w:tcPr>
          <w:p w:rsidR="00C6619C" w:rsidRPr="00AD2E1E"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sidRPr="00AD2E1E">
              <w:rPr>
                <w:rFonts w:ascii="Times New Roman" w:eastAsia="Times New Roman" w:hAnsi="Times New Roman" w:cs="Times New Roman"/>
                <w:sz w:val="28"/>
                <w:szCs w:val="28"/>
              </w:rPr>
              <w:t>Общий объем бюджетных ассигнований подпрограммы 5,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76" w:type="dxa"/>
            <w:tcBorders>
              <w:top w:val="single" w:sz="4" w:space="0" w:color="auto"/>
              <w:left w:val="single" w:sz="4" w:space="0" w:color="auto"/>
              <w:bottom w:val="single" w:sz="4" w:space="0" w:color="auto"/>
              <w:right w:val="single" w:sz="4" w:space="0" w:color="auto"/>
            </w:tcBorders>
            <w:hideMark/>
          </w:tcPr>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Планируемый общий объем финансирования подпрограммы 5 в 2015 – 2025 годах за счет всех источников финансирования составит 203 633,8 тыс. руб., в том числе по годам:</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2015 год – 13 022,9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2016 год – 14 316,7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2017 год – 15 087,7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2018 год – 16 801,4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2019 год – 17 140,9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2020 год – 17 385,8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2021 год – 20 755,3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2022 год – 21 589,1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2023 год – 21 893,6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2024 год – 22 711,0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2025 год – 22 929,4 тыс. рублей.</w:t>
            </w:r>
          </w:p>
          <w:p w:rsidR="0026267B" w:rsidRPr="0026267B" w:rsidRDefault="0026267B" w:rsidP="0026267B">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6267B">
              <w:rPr>
                <w:rFonts w:ascii="Times New Roman" w:eastAsia="Times New Roman" w:hAnsi="Times New Roman" w:cs="Times New Roman"/>
                <w:sz w:val="28"/>
                <w:szCs w:val="28"/>
                <w:lang w:eastAsia="ru-RU"/>
              </w:rPr>
              <w:t>Планируемый объем финансирования подпрограммы 5 в 2015 – 2025 годах за счет средств местного бюджета составит 203 007,7 тыс. рублей.</w:t>
            </w:r>
          </w:p>
          <w:p w:rsidR="00C6619C" w:rsidRPr="00AD2E1E" w:rsidRDefault="0026267B" w:rsidP="0026267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6267B">
              <w:rPr>
                <w:rFonts w:ascii="Times New Roman" w:eastAsia="Times New Roman" w:hAnsi="Times New Roman" w:cs="Times New Roman"/>
                <w:sz w:val="28"/>
                <w:szCs w:val="28"/>
                <w:lang w:eastAsia="ru-RU"/>
              </w:rPr>
              <w:t xml:space="preserve">Планируемый объем финансирования подпрограммы 5 в 2015 – 2025 годах за счет средств областного бюджета составит 626,1 </w:t>
            </w:r>
            <w:r w:rsidRPr="0026267B">
              <w:rPr>
                <w:rFonts w:ascii="Times New Roman" w:eastAsia="Times New Roman" w:hAnsi="Times New Roman" w:cs="Times New Roman"/>
                <w:sz w:val="28"/>
                <w:szCs w:val="28"/>
                <w:lang w:eastAsia="ru-RU"/>
              </w:rPr>
              <w:lastRenderedPageBreak/>
              <w:t>тыс. рублей.</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Целевые показатели (индикаторы) подпрограммы 5</w:t>
            </w:r>
          </w:p>
        </w:tc>
        <w:tc>
          <w:tcPr>
            <w:tcW w:w="5776" w:type="dxa"/>
            <w:tcBorders>
              <w:top w:val="single" w:sz="4" w:space="0" w:color="auto"/>
              <w:left w:val="single" w:sz="4" w:space="0" w:color="auto"/>
              <w:bottom w:val="single" w:sz="4" w:space="0" w:color="auto"/>
              <w:right w:val="single" w:sz="4" w:space="0" w:color="auto"/>
            </w:tcBorders>
            <w:hideMark/>
          </w:tcPr>
          <w:p w:rsidR="00C6619C" w:rsidRDefault="00C6619C" w:rsidP="00DF3CD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Охват руководящих и педагогических работников различными формами повышения квалификации</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Ожидаемые результаты подпрограммы 5</w:t>
            </w:r>
          </w:p>
        </w:tc>
        <w:tc>
          <w:tcPr>
            <w:tcW w:w="5776"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Охват руководящих и педагогических работников различными формами повышения квалификации (от потребности) - до 100 % к 2025 году</w:t>
            </w:r>
          </w:p>
        </w:tc>
      </w:tr>
    </w:tbl>
    <w:p w:rsidR="00C6619C" w:rsidRDefault="00C6619C" w:rsidP="00DF3CD3">
      <w:pPr>
        <w:widowControl w:val="0"/>
        <w:tabs>
          <w:tab w:val="left" w:pos="0"/>
        </w:tabs>
        <w:autoSpaceDE w:val="0"/>
        <w:autoSpaceDN w:val="0"/>
        <w:adjustRightInd w:val="0"/>
        <w:spacing w:after="0" w:line="240" w:lineRule="auto"/>
        <w:rPr>
          <w:rFonts w:ascii="Times New Roman" w:eastAsia="MS Mincho" w:hAnsi="Times New Roman" w:cs="Times New Roman"/>
          <w:b/>
          <w:bCs/>
          <w:sz w:val="24"/>
          <w:szCs w:val="24"/>
        </w:rPr>
      </w:pPr>
    </w:p>
    <w:p w:rsidR="00C6619C" w:rsidRDefault="00C6619C" w:rsidP="00DF3CD3">
      <w:pPr>
        <w:widowControl w:val="0"/>
        <w:tabs>
          <w:tab w:val="left" w:pos="0"/>
        </w:tabs>
        <w:autoSpaceDE w:val="0"/>
        <w:autoSpaceDN w:val="0"/>
        <w:adjustRightInd w:val="0"/>
        <w:spacing w:after="0" w:line="240" w:lineRule="auto"/>
        <w:rPr>
          <w:rFonts w:ascii="Times New Roman" w:eastAsia="MS Mincho" w:hAnsi="Times New Roman" w:cs="Times New Roman"/>
          <w:b/>
          <w:bCs/>
          <w:sz w:val="24"/>
          <w:szCs w:val="24"/>
        </w:rPr>
      </w:pPr>
    </w:p>
    <w:p w:rsidR="00C6619C" w:rsidRDefault="00C6619C" w:rsidP="00563099">
      <w:pPr>
        <w:widowControl w:val="0"/>
        <w:numPr>
          <w:ilvl w:val="0"/>
          <w:numId w:val="29"/>
        </w:numPr>
        <w:tabs>
          <w:tab w:val="left" w:pos="0"/>
        </w:tabs>
        <w:autoSpaceDE w:val="0"/>
        <w:autoSpaceDN w:val="0"/>
        <w:adjustRightInd w:val="0"/>
        <w:spacing w:after="0" w:line="240" w:lineRule="auto"/>
        <w:ind w:left="0" w:firstLine="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ХАРАКТЕРИСТИКА СФЕРЫ РЕАЛИЗАЦИИ ПОДПРОГРАММЫ 5, ОПИСАНИЕ ОСНОВНЫХ ПРОБЛЕМ В УКАЗАННОЙ СФЕРЕ </w:t>
      </w:r>
    </w:p>
    <w:p w:rsidR="00C6619C" w:rsidRDefault="00C6619C" w:rsidP="00DF3CD3">
      <w:pPr>
        <w:widowControl w:val="0"/>
        <w:tabs>
          <w:tab w:val="left" w:pos="0"/>
        </w:tabs>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И ПРОГНОЗ ЕЕ РАЗВИТИЯ</w:t>
      </w:r>
    </w:p>
    <w:p w:rsidR="00C6619C" w:rsidRDefault="00C6619C" w:rsidP="00DF3CD3">
      <w:pPr>
        <w:widowControl w:val="0"/>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ab/>
      </w:r>
    </w:p>
    <w:p w:rsidR="00C6619C" w:rsidRDefault="00C6619C" w:rsidP="00DF3CD3">
      <w:pPr>
        <w:widowControl w:val="0"/>
        <w:tabs>
          <w:tab w:val="left" w:pos="0"/>
        </w:tabs>
        <w:autoSpaceDE w:val="0"/>
        <w:autoSpaceDN w:val="0"/>
        <w:adjustRightInd w:val="0"/>
        <w:spacing w:after="0" w:line="240" w:lineRule="auto"/>
        <w:jc w:val="both"/>
        <w:rPr>
          <w:rFonts w:ascii="Times New Roman" w:eastAsia="MS Mincho" w:hAnsi="Times New Roman" w:cs="Times New Roman"/>
          <w:b/>
          <w:bCs/>
          <w:sz w:val="24"/>
          <w:szCs w:val="24"/>
        </w:rPr>
      </w:pPr>
      <w:r>
        <w:rPr>
          <w:rFonts w:ascii="Times New Roman" w:eastAsia="MS Mincho" w:hAnsi="Times New Roman" w:cs="Times New Roman"/>
          <w:sz w:val="28"/>
          <w:szCs w:val="28"/>
          <w:lang w:eastAsia="ru-RU"/>
        </w:rPr>
        <w:tab/>
        <w:t xml:space="preserve">Сфера действия подпрограммы 5 охватывает педагогических и руководящих работников Прохоровского района.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предшествующий году разработки программы, в системе образования района было занято 520 педагогических и руководящих работника, осуществляющих образовательный процесс: 372 работника общеобразовательных школ, 102 педагогических и руководящих работников дошкольных образовательных учреждений, 46 работников дополнительного образования. При этом 246 педагогов (81,2%) представляли сельские школы, 87 (81,2%) - в городской. Средний возраст педагогических работников - 46 лет. Доля учителей до 30 лет – 8,3%, до 5 лет – 8,3%, пенсионного возраста – 17,8%. Таким образом, проблема омоложения и закрепления педагогических кадров, особенно на селе, остаётся по-прежнему актуальной.</w:t>
      </w:r>
    </w:p>
    <w:p w:rsidR="00C6619C" w:rsidRDefault="00C6619C" w:rsidP="00DF3CD3">
      <w:pPr>
        <w:spacing w:after="0" w:line="240" w:lineRule="auto"/>
        <w:ind w:left="160" w:right="240" w:firstLine="700"/>
        <w:jc w:val="both"/>
        <w:rPr>
          <w:rFonts w:ascii="Times New Roman" w:hAnsi="Times New Roman" w:cs="Times New Roman"/>
          <w:b/>
          <w:bCs/>
          <w:sz w:val="28"/>
          <w:szCs w:val="28"/>
        </w:rPr>
      </w:pPr>
    </w:p>
    <w:p w:rsidR="00C6619C" w:rsidRDefault="00C6619C" w:rsidP="00DF3CD3">
      <w:pPr>
        <w:spacing w:after="0" w:line="240" w:lineRule="auto"/>
        <w:ind w:left="160" w:right="240" w:firstLine="700"/>
        <w:jc w:val="both"/>
        <w:rPr>
          <w:rFonts w:ascii="Times New Roman" w:hAnsi="Times New Roman" w:cs="Times New Roman"/>
          <w:b/>
          <w:bCs/>
          <w:sz w:val="28"/>
          <w:szCs w:val="28"/>
        </w:rPr>
      </w:pPr>
      <w:r>
        <w:rPr>
          <w:rFonts w:ascii="Times New Roman" w:hAnsi="Times New Roman" w:cs="Times New Roman"/>
          <w:b/>
          <w:bCs/>
          <w:sz w:val="28"/>
          <w:szCs w:val="28"/>
        </w:rPr>
        <w:t>Основные количественные характеристики педагогических кадров района в период, предшествовавший году разработки программы, приведены в таблицах 6, 7</w:t>
      </w:r>
    </w:p>
    <w:p w:rsidR="00C6619C" w:rsidRDefault="00C6619C" w:rsidP="00DF3CD3">
      <w:pPr>
        <w:spacing w:after="0" w:line="240" w:lineRule="auto"/>
        <w:ind w:left="80"/>
        <w:jc w:val="center"/>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Таблица 6</w:t>
      </w:r>
    </w:p>
    <w:tbl>
      <w:tblPr>
        <w:tblpPr w:leftFromText="180" w:rightFromText="180" w:bottomFromText="200" w:vertAnchor="text" w:horzAnchor="margin" w:tblpX="-274" w:tblpY="313"/>
        <w:tblW w:w="10080" w:type="dxa"/>
        <w:tblLayout w:type="fixed"/>
        <w:tblCellMar>
          <w:left w:w="10" w:type="dxa"/>
          <w:right w:w="10" w:type="dxa"/>
        </w:tblCellMar>
        <w:tblLook w:val="00A0"/>
      </w:tblPr>
      <w:tblGrid>
        <w:gridCol w:w="1855"/>
        <w:gridCol w:w="805"/>
        <w:gridCol w:w="631"/>
        <w:gridCol w:w="575"/>
        <w:gridCol w:w="689"/>
        <w:gridCol w:w="459"/>
        <w:gridCol w:w="1521"/>
        <w:gridCol w:w="992"/>
        <w:gridCol w:w="805"/>
        <w:gridCol w:w="1748"/>
      </w:tblGrid>
      <w:tr w:rsidR="00C6619C" w:rsidTr="00C6619C">
        <w:trPr>
          <w:trHeight w:val="245"/>
        </w:trPr>
        <w:tc>
          <w:tcPr>
            <w:tcW w:w="1853" w:type="dxa"/>
            <w:vMerge w:val="restart"/>
            <w:tcBorders>
              <w:top w:val="single" w:sz="4" w:space="0" w:color="auto"/>
              <w:left w:val="single" w:sz="4" w:space="0" w:color="auto"/>
              <w:bottom w:val="single" w:sz="4" w:space="0" w:color="auto"/>
              <w:right w:val="single" w:sz="4" w:space="0" w:color="auto"/>
            </w:tcBorders>
            <w:shd w:val="clear" w:color="auto" w:fill="FFFFFF"/>
          </w:tcPr>
          <w:p w:rsidR="00C6619C" w:rsidRDefault="00C6619C" w:rsidP="00DF3CD3">
            <w:pPr>
              <w:spacing w:after="0" w:line="240" w:lineRule="auto"/>
              <w:jc w:val="center"/>
              <w:rPr>
                <w:rFonts w:ascii="Times New Roman" w:hAnsi="Times New Roman" w:cs="Times New Roman"/>
                <w:b/>
                <w:bCs/>
                <w:sz w:val="24"/>
                <w:szCs w:val="24"/>
                <w:lang w:eastAsia="ru-RU"/>
              </w:rPr>
            </w:pPr>
          </w:p>
        </w:tc>
        <w:tc>
          <w:tcPr>
            <w:tcW w:w="315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Численность педагогических работников</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Прошли профессиональную подготовку, переподготовку и повышение квалификации</w:t>
            </w:r>
          </w:p>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 от потребности)</w:t>
            </w:r>
          </w:p>
        </w:tc>
        <w:tc>
          <w:tcPr>
            <w:tcW w:w="179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Образование</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Имеют образование (основное или дополнительное) по специальностям </w:t>
            </w:r>
          </w:p>
          <w:p w:rsidR="00C6619C" w:rsidRDefault="00C6619C" w:rsidP="00DF3CD3">
            <w:pPr>
              <w:shd w:val="clear" w:color="auto" w:fill="FFFFFF"/>
              <w:spacing w:after="0" w:line="240" w:lineRule="auto"/>
              <w:ind w:hanging="26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«Менеджмент в образовании» или «Управление персоналом», чел./%</w:t>
            </w:r>
          </w:p>
        </w:tc>
      </w:tr>
      <w:tr w:rsidR="00C6619C" w:rsidTr="00C6619C">
        <w:trPr>
          <w:trHeight w:val="249"/>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80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 (кол-во чел.)</w:t>
            </w:r>
          </w:p>
        </w:tc>
        <w:tc>
          <w:tcPr>
            <w:tcW w:w="235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том числе</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2602" w:type="dxa"/>
            <w:gridSpan w:val="2"/>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r>
      <w:tr w:rsidR="00C6619C" w:rsidTr="00C6619C">
        <w:trPr>
          <w:trHeight w:val="509"/>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3158"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120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мужчин</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женщин</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2602" w:type="dxa"/>
            <w:gridSpan w:val="2"/>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r>
      <w:tr w:rsidR="00C6619C" w:rsidTr="00C6619C">
        <w:trPr>
          <w:trHeight w:val="509"/>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3158"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2929" w:type="dxa"/>
            <w:gridSpan w:val="2"/>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1607" w:type="dxa"/>
            <w:gridSpan w:val="2"/>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Средне-специальное</w:t>
            </w:r>
          </w:p>
          <w:p w:rsidR="00C6619C" w:rsidRDefault="00C6619C" w:rsidP="00DF3CD3">
            <w:pPr>
              <w:spacing w:after="0" w:line="240" w:lineRule="auto"/>
              <w:jc w:val="center"/>
              <w:rPr>
                <w:rFonts w:ascii="Calibri" w:eastAsia="Times New Roman" w:hAnsi="Calibri" w:cs="Calibri"/>
                <w:lang w:eastAsia="ru-RU"/>
              </w:rPr>
            </w:pPr>
            <w:r>
              <w:rPr>
                <w:rFonts w:ascii="Calibri" w:eastAsia="Times New Roman" w:hAnsi="Calibri" w:cs="Calibri"/>
                <w:lang w:eastAsia="ru-RU"/>
              </w:rPr>
              <w:t>%</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Высшее</w:t>
            </w:r>
          </w:p>
          <w:p w:rsidR="00C6619C" w:rsidRDefault="00C6619C" w:rsidP="00DF3CD3">
            <w:pPr>
              <w:spacing w:after="0" w:line="240" w:lineRule="auto"/>
              <w:jc w:val="center"/>
              <w:rPr>
                <w:rFonts w:ascii="Calibri" w:eastAsia="Times New Roman" w:hAnsi="Calibri" w:cs="Calibri"/>
                <w:lang w:eastAsia="ru-RU"/>
              </w:rPr>
            </w:pPr>
            <w:r>
              <w:rPr>
                <w:rFonts w:ascii="Calibri" w:eastAsia="Times New Roman" w:hAnsi="Calibri" w:cs="Calibri"/>
                <w:lang w:eastAsia="ru-RU"/>
              </w:rPr>
              <w:t>%</w:t>
            </w: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r>
      <w:tr w:rsidR="00C6619C" w:rsidTr="00C6619C">
        <w:trPr>
          <w:trHeight w:val="244"/>
        </w:trPr>
        <w:tc>
          <w:tcPr>
            <w:tcW w:w="1853"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3158"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631"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кол-во</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68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кол-во</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Calibri" w:eastAsia="Times New Roman" w:hAnsi="Calibri" w:cs="Calibri"/>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Calibri" w:eastAsia="Times New Roman" w:hAnsi="Calibri" w:cs="Calibri"/>
                <w:lang w:eastAsia="ru-RU"/>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r>
      <w:tr w:rsidR="00C6619C" w:rsidTr="00C6619C">
        <w:trPr>
          <w:trHeight w:val="363"/>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Общеобразовательные учреждения</w:t>
            </w:r>
          </w:p>
        </w:tc>
        <w:tc>
          <w:tcPr>
            <w:tcW w:w="804"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372</w:t>
            </w:r>
          </w:p>
        </w:tc>
        <w:tc>
          <w:tcPr>
            <w:tcW w:w="631"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68</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18,2</w:t>
            </w:r>
          </w:p>
        </w:tc>
        <w:tc>
          <w:tcPr>
            <w:tcW w:w="68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304</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81,7</w:t>
            </w: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142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4,4</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95,6</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9/2,4</w:t>
            </w:r>
          </w:p>
        </w:tc>
      </w:tr>
      <w:tr w:rsidR="00C6619C" w:rsidTr="00C6619C">
        <w:trPr>
          <w:trHeight w:val="363"/>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Дошкольные образовательные учреждения</w:t>
            </w:r>
          </w:p>
        </w:tc>
        <w:tc>
          <w:tcPr>
            <w:tcW w:w="804"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102</w:t>
            </w:r>
          </w:p>
        </w:tc>
        <w:tc>
          <w:tcPr>
            <w:tcW w:w="631"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p>
        </w:tc>
        <w:tc>
          <w:tcPr>
            <w:tcW w:w="68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102</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100</w:t>
            </w: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57</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43</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p>
        </w:tc>
      </w:tr>
      <w:tr w:rsidR="00C6619C" w:rsidTr="00C6619C">
        <w:trPr>
          <w:trHeight w:val="363"/>
        </w:trPr>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Учреждения дополнительного образования</w:t>
            </w:r>
          </w:p>
        </w:tc>
        <w:tc>
          <w:tcPr>
            <w:tcW w:w="804"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46</w:t>
            </w:r>
          </w:p>
        </w:tc>
        <w:tc>
          <w:tcPr>
            <w:tcW w:w="631"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19,5</w:t>
            </w:r>
          </w:p>
        </w:tc>
        <w:tc>
          <w:tcPr>
            <w:tcW w:w="68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37</w:t>
            </w:r>
          </w:p>
        </w:tc>
        <w:tc>
          <w:tcPr>
            <w:tcW w:w="45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80,4</w:t>
            </w:r>
          </w:p>
        </w:tc>
        <w:tc>
          <w:tcPr>
            <w:tcW w:w="1520"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47</w:t>
            </w:r>
          </w:p>
        </w:tc>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52,1</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0</w:t>
            </w:r>
          </w:p>
        </w:tc>
      </w:tr>
    </w:tbl>
    <w:p w:rsidR="00C6619C" w:rsidRDefault="00C6619C" w:rsidP="00DF3CD3">
      <w:pPr>
        <w:spacing w:after="0" w:line="240" w:lineRule="auto"/>
        <w:ind w:left="7080" w:firstLine="708"/>
        <w:rPr>
          <w:rFonts w:ascii="Times New Roman" w:hAnsi="Times New Roman" w:cs="Times New Roman"/>
          <w:b/>
          <w:bCs/>
          <w:sz w:val="28"/>
          <w:szCs w:val="28"/>
        </w:rPr>
      </w:pPr>
    </w:p>
    <w:p w:rsidR="00C6619C" w:rsidRDefault="00C6619C" w:rsidP="00DF3CD3">
      <w:pPr>
        <w:spacing w:after="0" w:line="240" w:lineRule="auto"/>
        <w:ind w:left="7080" w:firstLine="708"/>
        <w:rPr>
          <w:rFonts w:ascii="Times New Roman" w:hAnsi="Times New Roman" w:cs="Times New Roman"/>
          <w:sz w:val="2"/>
          <w:szCs w:val="2"/>
        </w:rPr>
      </w:pPr>
      <w:r>
        <w:rPr>
          <w:rFonts w:ascii="Times New Roman" w:hAnsi="Times New Roman" w:cs="Times New Roman"/>
          <w:b/>
          <w:bCs/>
          <w:sz w:val="28"/>
          <w:szCs w:val="28"/>
        </w:rPr>
        <w:t>Таблица 7</w:t>
      </w:r>
    </w:p>
    <w:p w:rsidR="00C6619C" w:rsidRDefault="00C6619C" w:rsidP="00DF3CD3">
      <w:pPr>
        <w:spacing w:after="0" w:line="240" w:lineRule="auto"/>
        <w:ind w:left="12744"/>
        <w:rPr>
          <w:rFonts w:ascii="Times New Roman" w:hAnsi="Times New Roman" w:cs="Times New Roman"/>
          <w:b/>
          <w:bCs/>
          <w:sz w:val="28"/>
          <w:szCs w:val="28"/>
        </w:rPr>
      </w:pPr>
    </w:p>
    <w:tbl>
      <w:tblPr>
        <w:tblpPr w:leftFromText="180" w:rightFromText="180" w:bottomFromText="200" w:vertAnchor="text" w:horzAnchor="margin" w:tblpX="-264" w:tblpY="-50"/>
        <w:tblW w:w="10080" w:type="dxa"/>
        <w:tblLayout w:type="fixed"/>
        <w:tblCellMar>
          <w:left w:w="10" w:type="dxa"/>
          <w:right w:w="10" w:type="dxa"/>
        </w:tblCellMar>
        <w:tblLook w:val="00A0"/>
      </w:tblPr>
      <w:tblGrid>
        <w:gridCol w:w="2139"/>
        <w:gridCol w:w="710"/>
        <w:gridCol w:w="568"/>
        <w:gridCol w:w="860"/>
        <w:gridCol w:w="621"/>
        <w:gridCol w:w="618"/>
        <w:gridCol w:w="618"/>
        <w:gridCol w:w="618"/>
        <w:gridCol w:w="618"/>
        <w:gridCol w:w="618"/>
        <w:gridCol w:w="618"/>
        <w:gridCol w:w="721"/>
        <w:gridCol w:w="753"/>
      </w:tblGrid>
      <w:tr w:rsidR="00C6619C" w:rsidTr="00C6619C">
        <w:trPr>
          <w:trHeight w:val="230"/>
        </w:trPr>
        <w:tc>
          <w:tcPr>
            <w:tcW w:w="213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 педагогических работников (кол-во чел.)</w:t>
            </w:r>
          </w:p>
        </w:tc>
        <w:tc>
          <w:tcPr>
            <w:tcW w:w="399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Возраст</w:t>
            </w:r>
          </w:p>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процентах к общему числу)</w:t>
            </w:r>
          </w:p>
        </w:tc>
        <w:tc>
          <w:tcPr>
            <w:tcW w:w="3946"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ind w:hanging="1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Стаж работы по специальности </w:t>
            </w:r>
          </w:p>
          <w:p w:rsidR="00C6619C" w:rsidRDefault="00C6619C" w:rsidP="00DF3CD3">
            <w:pPr>
              <w:spacing w:after="0" w:line="240" w:lineRule="auto"/>
              <w:ind w:hanging="1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процентах к общему числу)</w:t>
            </w:r>
          </w:p>
        </w:tc>
      </w:tr>
      <w:tr w:rsidR="00C6619C" w:rsidTr="00C6619C">
        <w:trPr>
          <w:trHeight w:val="481"/>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 30 лет</w:t>
            </w:r>
          </w:p>
        </w:tc>
        <w:tc>
          <w:tcPr>
            <w:tcW w:w="14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ind w:hanging="1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до 60 лет</w:t>
            </w: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60 лет и старше</w:t>
            </w: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 5 лет</w:t>
            </w:r>
          </w:p>
        </w:tc>
        <w:tc>
          <w:tcPr>
            <w:tcW w:w="12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5 до 10 лет</w:t>
            </w:r>
          </w:p>
        </w:tc>
        <w:tc>
          <w:tcPr>
            <w:tcW w:w="14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10 лет и выше</w:t>
            </w:r>
          </w:p>
        </w:tc>
      </w:tr>
      <w:tr w:rsidR="00C6619C" w:rsidTr="00C6619C">
        <w:trPr>
          <w:trHeight w:val="695"/>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C6619C" w:rsidRDefault="00C6619C" w:rsidP="00DF3CD3">
            <w:pPr>
              <w:spacing w:after="0" w:line="240" w:lineRule="auto"/>
              <w:rPr>
                <w:rFonts w:ascii="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кол-во</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859"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 во</w:t>
            </w:r>
          </w:p>
        </w:tc>
        <w:tc>
          <w:tcPr>
            <w:tcW w:w="621"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 во</w:t>
            </w:r>
          </w:p>
        </w:tc>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кол-во (чел.)</w:t>
            </w:r>
          </w:p>
        </w:tc>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ind w:hanging="1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кол-во (чел.)</w:t>
            </w:r>
          </w:p>
        </w:tc>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ind w:hanging="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721"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кол-во (чел.)</w:t>
            </w:r>
          </w:p>
        </w:tc>
        <w:tc>
          <w:tcPr>
            <w:tcW w:w="753"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ind w:hanging="1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r>
      <w:tr w:rsidR="00C6619C" w:rsidTr="00C6619C">
        <w:trPr>
          <w:trHeight w:val="34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Общеобразовательные учреждения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1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hanging="11"/>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332</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3"/>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89,2</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right="24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hanging="1"/>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1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0,2</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40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ind w:hanging="1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0,2</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40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40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r>
      <w:tr w:rsidR="00C6619C" w:rsidTr="00C6619C">
        <w:trPr>
          <w:trHeight w:val="34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Дошкольные образовательные учреждения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1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hanging="11"/>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14,7</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83</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3"/>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81,3</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right="24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hanging="1"/>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3,9</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1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C6619C" w:rsidRDefault="00C6619C" w:rsidP="00DF3CD3">
            <w:pPr>
              <w:spacing w:after="0" w:line="240" w:lineRule="auto"/>
              <w:jc w:val="center"/>
              <w:rPr>
                <w:rFonts w:ascii="Times New Roman" w:hAnsi="Times New Roman" w:cs="Times New Roman"/>
                <w:bCs/>
                <w:sz w:val="24"/>
                <w:szCs w:val="24"/>
                <w:lang w:eastAsia="ru-RU"/>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40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ind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40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40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r>
      <w:tr w:rsidR="00C6619C" w:rsidTr="00C6619C">
        <w:trPr>
          <w:trHeight w:val="340"/>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Учреждения дополнительного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1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hanging="11"/>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39</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3"/>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84,7</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right="24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hanging="1"/>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2,1</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1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C6619C" w:rsidRDefault="00C6619C" w:rsidP="00DF3CD3">
            <w:pPr>
              <w:spacing w:after="0" w:line="240" w:lineRule="auto"/>
              <w:jc w:val="center"/>
              <w:rPr>
                <w:rFonts w:ascii="Times New Roman" w:hAnsi="Times New Roman" w:cs="Times New Roman"/>
                <w:bCs/>
                <w:sz w:val="24"/>
                <w:szCs w:val="24"/>
                <w:lang w:eastAsia="ru-RU"/>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40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618" w:type="dxa"/>
            <w:tcBorders>
              <w:top w:val="single" w:sz="4" w:space="0" w:color="auto"/>
              <w:left w:val="single" w:sz="4" w:space="0" w:color="auto"/>
              <w:bottom w:val="single" w:sz="4" w:space="0" w:color="auto"/>
              <w:right w:val="single" w:sz="4" w:space="0" w:color="auto"/>
            </w:tcBorders>
            <w:shd w:val="clear" w:color="auto" w:fill="FFFFFF"/>
            <w:hideMark/>
          </w:tcPr>
          <w:p w:rsidR="00C6619C" w:rsidRDefault="00C6619C" w:rsidP="00DF3CD3">
            <w:pPr>
              <w:spacing w:after="0" w:line="240" w:lineRule="auto"/>
              <w:ind w:hanging="10"/>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6</w:t>
            </w: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40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c>
          <w:tcPr>
            <w:tcW w:w="7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619C" w:rsidRDefault="00C6619C" w:rsidP="00DF3CD3">
            <w:pPr>
              <w:spacing w:after="0" w:line="240" w:lineRule="auto"/>
              <w:ind w:left="40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tc>
      </w:tr>
    </w:tbl>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Качественный состав педагогических работников образовательных учреждений района характеризуется увеличением числа педагогов, имеющих высшее образование в общеобразовательных учреждениях, в тоже время в учреждениях дошкольного и дополнительного образования этот процент остается ещё не достаточно высоким. </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образовательную деятельность осуществляют:</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- 64 чел. административно-управленческого персонала;</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- 366 педагогических работников общеобразовательных учреждений;</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- 84 педагогических работника дошкольных образовательных учреждений;</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- 9 педагогических работников (основных) учреждений дополнительного образования детей.</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 Указ Президента Российской Федерации от 7 мая 2012 года №597 «О мероприятиях по реализации государственной социальной политики». По образовательным учреждениям района средняя заработная плата педагогических работников составляет:</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- 25191 руб. (в т.ч. учителя – 26044 руб.) – по общеобразовательным учреждениям;</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- 22283 руб. – по дошкольным учреждениям;</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- 24829 руб. – по учреждениям дополнительного образования детей</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 целью решения проблемы старения кадров и привлечения молодых специалистов в отрасль в районе реализуется целый спектр мероприятий:</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рамках муниципального профориентационного проекта создан педагогический класс для учащихся общеобразовательных учреждений (социальные партнеры – Белгородский и Яковлевский педагогические колледжи);</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для повышения качества профессиональной подготовки будущих педагогов организовано дуальное обучение студентов Яковлевского педагогического колледжа;</w:t>
      </w:r>
    </w:p>
    <w:p w:rsidR="00C6619C" w:rsidRDefault="00C6619C" w:rsidP="00DF3CD3">
      <w:pPr>
        <w:tabs>
          <w:tab w:val="left" w:pos="0"/>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действуют меры социальной поддержки молодых педагогов (грант главы района, школа молодого педагога).</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По данным за прошедший учебный год из числа молодых специалистов, пришедших в образовательные учреждения района за последние 3 года, более 80% остались работать в школах района.</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районе сформирована система организации повышения квалификации педагогических работников, включающая выявление социального заказа, создание плана повышения квалификации на год, а также формирование системы мониторинга повышения квалификации на уровне муниципалитета, образовательного учреждения. Таким образом, обеспечивается информационно-методическое сопровождение процесса повышения квалификации. Обучение педагогов организовано ведется на разных уровнях: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региональном (обучение на системных и проблемных курсах в Белгородском институте развития образования, включая и дистанционное обучение, участие в обучающих семинарах, конференциях, конкурсах);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муниципальном (выездные курсы с привлечением преподавателей Белгородского института развития образования и представителей издательств, организация обучающих и методических семинаров, конкурсов, конференций, участие в работе муниципальных методических структур, работа </w:t>
      </w:r>
      <w:proofErr w:type="spellStart"/>
      <w:r>
        <w:rPr>
          <w:rFonts w:ascii="Times New Roman" w:eastAsia="Times New Roman" w:hAnsi="Times New Roman" w:cs="Times New Roman"/>
          <w:sz w:val="28"/>
          <w:szCs w:val="28"/>
          <w:lang w:eastAsia="ru-RU"/>
        </w:rPr>
        <w:t>стажировочных</w:t>
      </w:r>
      <w:proofErr w:type="spellEnd"/>
      <w:r>
        <w:rPr>
          <w:rFonts w:ascii="Times New Roman" w:eastAsia="Times New Roman" w:hAnsi="Times New Roman" w:cs="Times New Roman"/>
          <w:sz w:val="28"/>
          <w:szCs w:val="28"/>
          <w:lang w:eastAsia="ru-RU"/>
        </w:rPr>
        <w:t xml:space="preserve"> площадок);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уровне образовательного учреждения (методические недели, мастер-классы, открытые уроки, стажировка, самообразование). </w:t>
      </w:r>
    </w:p>
    <w:p w:rsidR="00C6619C" w:rsidRDefault="00C6619C" w:rsidP="00DF3CD3">
      <w:pPr>
        <w:tabs>
          <w:tab w:val="num" w:pos="7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объединения усилий и мастерства педагогов Прохоровского района, профессионального развития педагогов и формирования современной, мобильной и гибкой модели обучения созданы 17 районных и 12 межшкольных профессиональных сообществ учителей-предметников.</w:t>
      </w:r>
    </w:p>
    <w:p w:rsidR="00C6619C" w:rsidRDefault="00C6619C" w:rsidP="00DF3CD3">
      <w:pPr>
        <w:widowControl w:val="0"/>
        <w:tabs>
          <w:tab w:val="left" w:pos="708"/>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Обеспечивая непрерывное повышение квалификации, специалисты и методисты управления образования района в межкурсовой период организовали и провели в 2013-2014 учебном году порядка 60 методических и научных мероприятий, в которых приняло участие около 320 работников образования района. </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Проблема сохранения, обновления и развития кадрового потенциала педагогических и иных работников образовательных учреждений Прохоровского района напрямую связана с проблемой их материального положения, роста жизненного уровня. Повышение размеров оплаты труда </w:t>
      </w:r>
      <w:r>
        <w:rPr>
          <w:rFonts w:ascii="Times New Roman" w:eastAsia="Times New Roman" w:hAnsi="Times New Roman" w:cs="Times New Roman"/>
          <w:sz w:val="28"/>
          <w:szCs w:val="28"/>
          <w:lang w:eastAsia="ru-RU"/>
        </w:rPr>
        <w:lastRenderedPageBreak/>
        <w:t xml:space="preserve">работников бюджетной сферы становится одной из главных задач. Нельзя не учитывать и постоянный рост затрат на жилищно-коммунальные услуги, связь, транспорт, обучение детей, медицинское обслуживание. </w:t>
      </w:r>
      <w:r>
        <w:rPr>
          <w:rFonts w:ascii="Times New Roman" w:eastAsia="Times New Roman" w:hAnsi="Times New Roman" w:cs="Times New Roman"/>
          <w:sz w:val="28"/>
          <w:szCs w:val="28"/>
        </w:rPr>
        <w:t>Ключевой задачей продолжает оставаться доведение уровня среднемесячной заработной платы педагогических работников до уровня средней заработной платы по экономике в регионе. За 1 полугодие 2014 года заработная плата отдельных категорий педагогических работников составила:</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педагогических работников школ (включая учителей) – 23 509 рубль,</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педагогических работников дошкольных образовательных организаций – 19 513 рубль,</w:t>
      </w:r>
    </w:p>
    <w:p w:rsidR="00C6619C" w:rsidRDefault="00C6619C" w:rsidP="00DF3CD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педагогических работников образовательных организаций дополнительного образования, подведомственных управлению образования, – 14 861 рубля.</w:t>
      </w:r>
    </w:p>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Указы Президента по уровню заработной платы педагогов на территории района выполняются полностью.</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в сельских общеобразовательных учреждениях района вакантных должностей педагогических работников во многом связано с отсутствием достаточного стимулирования труда, предоставления государственных льгот и гарантий, в первую очередь, по приобретению жилья.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менее важным фактором в условиях модернизации образования, повышения уровня требований, предъявляемых к учителю, педагогу, является стимулирование труда, повышение квалификации работников образования. </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Проблемой остается организация обучения руководящих и педагогических работников образовательных учреждений в условиях введения в действие федеральных государственных образовательных стандартов нового поколения на всех ступенях образования, необходимость организации обучения педагогов с применением дистанционных программ и накопительной системы повышения квалификации, построения педагогами образовательной траектории личностного развития.</w:t>
      </w:r>
    </w:p>
    <w:p w:rsidR="00C6619C" w:rsidRDefault="00C6619C" w:rsidP="00DF3CD3">
      <w:pPr>
        <w:widowControl w:val="0"/>
        <w:tabs>
          <w:tab w:val="left" w:pos="993"/>
        </w:tabs>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настоящей подпрограммы будет способствовать усилению социальных гарантий работникам отрасли, позволит сосредоточить материальные, финансовые и кадровые ресурсы на приоритетных, наиболее значимых направлениях развития системы образования области в целом.</w:t>
      </w:r>
      <w:r>
        <w:rPr>
          <w:rFonts w:ascii="Times New Roman" w:eastAsia="Times New Roman" w:hAnsi="Times New Roman" w:cs="Times New Roman"/>
          <w:sz w:val="28"/>
          <w:szCs w:val="28"/>
          <w:lang w:eastAsia="ru-RU"/>
        </w:rPr>
        <w:t xml:space="preserve">Подпрограмма 5 является инструментом для реализации муниципальной политики района по совершенствованию кадрового потенциала образовательных учреждений района и </w:t>
      </w:r>
      <w:r>
        <w:rPr>
          <w:rFonts w:ascii="Times New Roman" w:eastAsia="Times New Roman" w:hAnsi="Times New Roman" w:cs="Times New Roman"/>
          <w:sz w:val="28"/>
          <w:szCs w:val="28"/>
        </w:rPr>
        <w:t>направлена на решение выше обозначенных проблем.</w:t>
      </w:r>
    </w:p>
    <w:p w:rsidR="00C6619C" w:rsidRDefault="00C6619C" w:rsidP="00DF3CD3">
      <w:pPr>
        <w:widowControl w:val="0"/>
        <w:tabs>
          <w:tab w:val="left" w:pos="993"/>
        </w:tabs>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6619C" w:rsidRDefault="00C6619C" w:rsidP="00563099">
      <w:pPr>
        <w:widowControl w:val="0"/>
        <w:numPr>
          <w:ilvl w:val="0"/>
          <w:numId w:val="29"/>
        </w:numPr>
        <w:tabs>
          <w:tab w:val="left" w:pos="993"/>
        </w:tabs>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ЦЕЛЬ (ЦЕЛИ), ЗАДАЧИ, СРОКИ И ЭТАПЫ РЕАЛИЗАЦИИ ПОДПРОГРАММЫ 5</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Целью подпрограммы 5 является </w:t>
      </w:r>
      <w:r>
        <w:rPr>
          <w:rFonts w:ascii="Times New Roman" w:eastAsia="Times New Roman" w:hAnsi="Times New Roman" w:cs="Times New Roman"/>
          <w:sz w:val="28"/>
          <w:szCs w:val="28"/>
        </w:rPr>
        <w:t>развитие кадрового потенциала в сфере образования</w:t>
      </w:r>
      <w:r>
        <w:rPr>
          <w:rFonts w:ascii="Times New Roman" w:eastAsia="Times New Roman" w:hAnsi="Times New Roman" w:cs="Times New Roman"/>
          <w:sz w:val="28"/>
          <w:szCs w:val="28"/>
          <w:lang w:eastAsia="ru-RU"/>
        </w:rPr>
        <w:t>.</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достижения цели необходимо решение следующей задачи: </w:t>
      </w:r>
    </w:p>
    <w:p w:rsidR="00C6619C" w:rsidRDefault="00C6619C" w:rsidP="00DF3CD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 Создание условий, направленных на развитие педагогических работников.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Основным показателем конечного результата реализации подпрограммы 5 является о</w:t>
      </w:r>
      <w:r>
        <w:rPr>
          <w:rFonts w:ascii="Times New Roman" w:eastAsia="Times New Roman" w:hAnsi="Times New Roman" w:cs="Times New Roman"/>
          <w:sz w:val="28"/>
          <w:szCs w:val="28"/>
        </w:rPr>
        <w:t>хват руководящих и педагогических работников различными формами повышения квалификации (от потребности) - до 100 % к 2025 году</w:t>
      </w:r>
    </w:p>
    <w:p w:rsidR="00C6619C" w:rsidRDefault="00C6619C" w:rsidP="00DF3CD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Подпрограмма 4 реализуется с 2015 года по 2025 год в 2 этапа:</w:t>
      </w:r>
    </w:p>
    <w:p w:rsidR="00C6619C" w:rsidRDefault="00C6619C" w:rsidP="00DF3CD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этап – 2015-2020 гг.;</w:t>
      </w:r>
    </w:p>
    <w:p w:rsidR="00C6619C" w:rsidRDefault="00C6619C" w:rsidP="00DF3CD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 этап – 2021-2025 гг.</w:t>
      </w:r>
    </w:p>
    <w:p w:rsidR="00C6619C" w:rsidRDefault="00C6619C" w:rsidP="00DF3CD3">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6619C" w:rsidRDefault="00C6619C" w:rsidP="00563099">
      <w:pPr>
        <w:widowControl w:val="0"/>
        <w:numPr>
          <w:ilvl w:val="0"/>
          <w:numId w:val="28"/>
        </w:numPr>
        <w:tabs>
          <w:tab w:val="left" w:pos="0"/>
        </w:tabs>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ОБОСНОВАНИЕ ВЫДЕЛЕНИЯ СИСТЕМЫ ОСНОВНЫХ МЕРОПРИЯТИЙ </w:t>
      </w:r>
    </w:p>
    <w:p w:rsidR="00C6619C" w:rsidRDefault="00C6619C" w:rsidP="00DF3CD3">
      <w:pPr>
        <w:widowControl w:val="0"/>
        <w:tabs>
          <w:tab w:val="left" w:pos="0"/>
        </w:tabs>
        <w:autoSpaceDE w:val="0"/>
        <w:autoSpaceDN w:val="0"/>
        <w:adjustRightInd w:val="0"/>
        <w:spacing w:after="0" w:line="240" w:lineRule="auto"/>
        <w:ind w:left="36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И КРАТКОЕ ОПИСАНИЕ ОСНОВНЫХ МЕРОПРИЯТИЙ ПОДПРОГРАММЫ 5</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выполнения задачи 1 «</w:t>
      </w:r>
      <w:r>
        <w:rPr>
          <w:rFonts w:ascii="Times New Roman" w:eastAsia="Times New Roman" w:hAnsi="Times New Roman" w:cs="Times New Roman"/>
          <w:sz w:val="28"/>
          <w:szCs w:val="28"/>
        </w:rPr>
        <w:t>Создание условий, направленных на развитие системы оценки качества образования</w:t>
      </w:r>
      <w:r>
        <w:rPr>
          <w:rFonts w:ascii="Times New Roman" w:eastAsia="Times New Roman" w:hAnsi="Times New Roman" w:cs="Times New Roman"/>
          <w:sz w:val="28"/>
          <w:szCs w:val="28"/>
          <w:lang w:eastAsia="ru-RU"/>
        </w:rPr>
        <w:t xml:space="preserve">» необходимо реализовать следующие основные мероприятия: </w:t>
      </w:r>
    </w:p>
    <w:p w:rsidR="00C6619C" w:rsidRPr="00531108"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108">
        <w:rPr>
          <w:rFonts w:ascii="Times New Roman" w:eastAsia="Times New Roman" w:hAnsi="Times New Roman" w:cs="Times New Roman"/>
          <w:b/>
          <w:sz w:val="28"/>
          <w:szCs w:val="28"/>
        </w:rPr>
        <w:t>Основное мероприятие 5.1. подпрограммы 5 «</w:t>
      </w:r>
      <w:r w:rsidR="001D5191" w:rsidRPr="00531108">
        <w:rPr>
          <w:rFonts w:ascii="Times New Roman" w:eastAsia="Times New Roman" w:hAnsi="Times New Roman" w:cs="Times New Roman"/>
          <w:b/>
          <w:sz w:val="28"/>
          <w:szCs w:val="28"/>
        </w:rPr>
        <w:t>Реализация механизмов оценки качества образования в соответствии с государственными образовательными стандартами</w:t>
      </w:r>
      <w:r w:rsidRPr="00531108">
        <w:rPr>
          <w:rFonts w:ascii="Times New Roman" w:eastAsia="Times New Roman" w:hAnsi="Times New Roman" w:cs="Times New Roman"/>
          <w:b/>
          <w:sz w:val="28"/>
          <w:szCs w:val="28"/>
        </w:rPr>
        <w:t>»</w:t>
      </w:r>
      <w:r w:rsidRPr="00531108">
        <w:rPr>
          <w:rFonts w:ascii="Times New Roman" w:eastAsia="Times New Roman" w:hAnsi="Times New Roman" w:cs="Times New Roman"/>
          <w:sz w:val="28"/>
          <w:szCs w:val="28"/>
          <w:lang w:eastAsia="ru-RU"/>
        </w:rPr>
        <w:t xml:space="preserve">. </w:t>
      </w:r>
    </w:p>
    <w:p w:rsidR="00C6619C" w:rsidRPr="00531108"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108">
        <w:rPr>
          <w:rFonts w:ascii="Times New Roman" w:eastAsia="Times New Roman" w:hAnsi="Times New Roman" w:cs="Times New Roman"/>
          <w:sz w:val="28"/>
          <w:szCs w:val="28"/>
        </w:rPr>
        <w:t xml:space="preserve">Реализация основного мероприятия направлена на создание условий, необходимых для </w:t>
      </w:r>
      <w:r w:rsidR="00531108" w:rsidRPr="00531108">
        <w:rPr>
          <w:rFonts w:ascii="Times New Roman" w:eastAsia="Times New Roman" w:hAnsi="Times New Roman" w:cs="Times New Roman"/>
          <w:sz w:val="28"/>
          <w:szCs w:val="28"/>
        </w:rPr>
        <w:t>с</w:t>
      </w:r>
      <w:r w:rsidRPr="00531108">
        <w:rPr>
          <w:rFonts w:ascii="Times New Roman" w:eastAsia="Times New Roman" w:hAnsi="Times New Roman" w:cs="Times New Roman"/>
          <w:sz w:val="28"/>
          <w:szCs w:val="28"/>
        </w:rPr>
        <w:t>овершенствовани</w:t>
      </w:r>
      <w:r w:rsidR="00531108" w:rsidRPr="00531108">
        <w:rPr>
          <w:rFonts w:ascii="Times New Roman" w:eastAsia="Times New Roman" w:hAnsi="Times New Roman" w:cs="Times New Roman"/>
          <w:sz w:val="28"/>
          <w:szCs w:val="28"/>
        </w:rPr>
        <w:t>я</w:t>
      </w:r>
      <w:r w:rsidRPr="00531108">
        <w:rPr>
          <w:rFonts w:ascii="Times New Roman" w:eastAsia="Times New Roman" w:hAnsi="Times New Roman" w:cs="Times New Roman"/>
          <w:sz w:val="28"/>
          <w:szCs w:val="28"/>
        </w:rPr>
        <w:t xml:space="preserve"> педагогических умений и навыков, повышение качества оказываемых услуг.</w:t>
      </w:r>
    </w:p>
    <w:p w:rsidR="00C6619C" w:rsidRPr="00531108"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108">
        <w:rPr>
          <w:rFonts w:ascii="Times New Roman" w:eastAsia="Times New Roman" w:hAnsi="Times New Roman" w:cs="Times New Roman"/>
          <w:sz w:val="28"/>
          <w:szCs w:val="28"/>
        </w:rPr>
        <w:t>Финансирование мероприятия осуществляется из средств муниципального бюджета.</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531108">
        <w:rPr>
          <w:rFonts w:ascii="Times New Roman" w:eastAsia="Times New Roman" w:hAnsi="Times New Roman" w:cs="Times New Roman"/>
          <w:b/>
          <w:sz w:val="28"/>
          <w:szCs w:val="28"/>
        </w:rPr>
        <w:t>Основное мероприятие 5.2. подпрограммы 5 «</w:t>
      </w:r>
      <w:r w:rsidR="001D5191" w:rsidRPr="00531108">
        <w:rPr>
          <w:rFonts w:ascii="Times New Roman" w:eastAsia="Times New Roman" w:hAnsi="Times New Roman" w:cs="Times New Roman"/>
          <w:b/>
          <w:sz w:val="28"/>
          <w:szCs w:val="28"/>
        </w:rPr>
        <w:t>Осуществление механизмов контроля качества образования</w:t>
      </w:r>
      <w:r w:rsidRPr="00531108">
        <w:rPr>
          <w:rFonts w:ascii="Times New Roman" w:eastAsia="Times New Roman" w:hAnsi="Times New Roman" w:cs="Times New Roman"/>
          <w:b/>
          <w:sz w:val="28"/>
          <w:szCs w:val="28"/>
        </w:rPr>
        <w:t>»</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данного мероприятия направлена на создание условий, обеспечивающих проведение единого государственного экзамена в общеобразовательных организациях района в соответствии с современными требованиями.</w:t>
      </w:r>
    </w:p>
    <w:p w:rsidR="00C6619C" w:rsidRDefault="00C6619C" w:rsidP="00DF3CD3">
      <w:pPr>
        <w:tabs>
          <w:tab w:val="left" w:pos="851"/>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Финансирование мероприятия осуществляется посредством получения субсидий из областного бюджета.</w:t>
      </w:r>
    </w:p>
    <w:p w:rsidR="00C6619C" w:rsidRDefault="00C6619C" w:rsidP="00DF3CD3">
      <w:pPr>
        <w:tabs>
          <w:tab w:val="left" w:pos="851"/>
        </w:tabs>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p>
    <w:p w:rsidR="00C6619C" w:rsidRDefault="00C6619C" w:rsidP="00563099">
      <w:pPr>
        <w:widowControl w:val="0"/>
        <w:numPr>
          <w:ilvl w:val="0"/>
          <w:numId w:val="30"/>
        </w:numPr>
        <w:tabs>
          <w:tab w:val="left" w:pos="851"/>
        </w:tabs>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РЕСУРСНОЕ ОБЕСПЕЧЕНИЕ ПОДПРОГРАММЫ 5 (В РАЗРЕЗЕ ГЛАВНЫХ РАСПОРЯДИТЕЛЕЙ СРЕДСТВ МУНИЦИПАЛЬНОГО БЮДЖЕТА, ОСНОВНЫХ МЕРОПРИЯТИЙ, А ТАКЖЕ ПО ГОДАМ РЕАЛИЗАЦИИ ПОДПРОГРАММЫ 5)</w:t>
      </w:r>
    </w:p>
    <w:p w:rsidR="00C6619C" w:rsidRDefault="00C6619C" w:rsidP="00DF3CD3">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Планируемый общий объем финансирования подпрограммы 5 в 2015 – 2025 годах за счет всех источников финансирования составит 203 633,8 тыс. руб., в том числе по годам:</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2015 год – 13 022,9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2016 год – 14 316,7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2017 год – 15 087,7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2018 год – 16 801,4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2019 год – 17 140,9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lastRenderedPageBreak/>
        <w:t>2020 год – 17 385,8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2021 год – 20 755,3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2022 год – 21 589,1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2023 год – 21 893,6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2024 год – 22 711,0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2025 год – 22 929,4 тыс. рублей.</w:t>
      </w:r>
    </w:p>
    <w:p w:rsidR="003C62DE" w:rsidRP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Планируемый объем финансирования подпрограммы 5 в 2015 – 2025 годах за счет средств местного бюджета составит 203 007,7 тыс. рублей.</w:t>
      </w:r>
    </w:p>
    <w:p w:rsidR="003C62DE" w:rsidRDefault="003C62DE"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Планируемый объем финансирования подпрограммы 5 в 2015 – 2025 годах за счет средств областного бюджета составит 626,1 тыс. рублей.</w:t>
      </w:r>
    </w:p>
    <w:p w:rsidR="00C6619C" w:rsidRDefault="00C6619C" w:rsidP="003C62DE">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муниципальной программы за счет средств бюджета Прохоровского района представлены соответственно в приложениях №3 и №4 к муниципальной программе.</w:t>
      </w:r>
    </w:p>
    <w:p w:rsidR="00C6619C" w:rsidRDefault="00C6619C" w:rsidP="00DF3C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Объем финансового обеспечения подпрограммы 5 подлежит ежегодному уточнению в рамках подготовки проекта бюджета района на очередной финансовый год и плановый период».</w:t>
      </w:r>
    </w:p>
    <w:p w:rsidR="00C6619C" w:rsidRDefault="00C6619C" w:rsidP="00DF3CD3">
      <w:pPr>
        <w:spacing w:after="0" w:line="240" w:lineRule="auto"/>
        <w:rPr>
          <w:rFonts w:ascii="Times New Roman" w:eastAsia="Times New Roman" w:hAnsi="Times New Roman" w:cs="Times New Roman"/>
          <w:sz w:val="28"/>
          <w:szCs w:val="28"/>
          <w:lang w:eastAsia="ru-RU"/>
        </w:rPr>
        <w:sectPr w:rsidR="00C6619C">
          <w:pgSz w:w="11906" w:h="16838"/>
          <w:pgMar w:top="1134" w:right="851" w:bottom="1134" w:left="1701" w:header="709" w:footer="709" w:gutter="0"/>
          <w:cols w:space="720"/>
        </w:sectPr>
      </w:pPr>
    </w:p>
    <w:p w:rsidR="00C6619C" w:rsidRDefault="00C6619C" w:rsidP="00563099">
      <w:pPr>
        <w:widowControl w:val="0"/>
        <w:numPr>
          <w:ilvl w:val="0"/>
          <w:numId w:val="30"/>
        </w:numPr>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ПРОГНОЗ ПОКАЗАТЕЛЕЙ КОНЕЧНОГО РЕЗУЛЬТАТА РЕАЛИЗАЦИИ ПОДПРОГРАММЫ 5</w:t>
      </w:r>
    </w:p>
    <w:p w:rsidR="00C6619C" w:rsidRDefault="00C6619C" w:rsidP="00563099">
      <w:pPr>
        <w:widowControl w:val="0"/>
        <w:numPr>
          <w:ilvl w:val="1"/>
          <w:numId w:val="30"/>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MS Mincho" w:hAnsi="Times New Roman" w:cs="Times New Roman"/>
          <w:b/>
          <w:bCs/>
          <w:sz w:val="24"/>
          <w:szCs w:val="24"/>
        </w:rPr>
        <w:t xml:space="preserve">ПРОГНОЗ ПОКАЗАТЕЛЕЙ КОНЕЧНОГО РЕЗУЛЬТАТА РЕАЛИЗАЦИИ  </w:t>
      </w:r>
      <w:r>
        <w:rPr>
          <w:rFonts w:ascii="Times New Roman" w:eastAsia="MS Mincho" w:hAnsi="Times New Roman" w:cs="Times New Roman"/>
          <w:b/>
          <w:bCs/>
          <w:sz w:val="24"/>
          <w:szCs w:val="24"/>
          <w:lang w:val="en-US"/>
        </w:rPr>
        <w:t>I</w:t>
      </w:r>
      <w:r>
        <w:rPr>
          <w:rFonts w:ascii="Times New Roman" w:eastAsia="MS Mincho" w:hAnsi="Times New Roman" w:cs="Times New Roman"/>
          <w:b/>
          <w:bCs/>
          <w:sz w:val="24"/>
          <w:szCs w:val="24"/>
        </w:rPr>
        <w:t xml:space="preserve"> ЭТАПА  ПОДПРОГРАММЫ 5</w:t>
      </w:r>
    </w:p>
    <w:tbl>
      <w:tblPr>
        <w:tblW w:w="14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7"/>
        <w:gridCol w:w="4817"/>
        <w:gridCol w:w="2380"/>
        <w:gridCol w:w="993"/>
        <w:gridCol w:w="992"/>
        <w:gridCol w:w="992"/>
        <w:gridCol w:w="992"/>
        <w:gridCol w:w="993"/>
        <w:gridCol w:w="992"/>
        <w:gridCol w:w="992"/>
      </w:tblGrid>
      <w:tr w:rsidR="00C6619C" w:rsidTr="00C6619C">
        <w:trPr>
          <w:tblHeader/>
          <w:jc w:val="center"/>
        </w:trPr>
        <w:tc>
          <w:tcPr>
            <w:tcW w:w="556"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w:t>
            </w:r>
          </w:p>
        </w:tc>
        <w:tc>
          <w:tcPr>
            <w:tcW w:w="4814"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Наименование показателя, единица измерения</w:t>
            </w:r>
          </w:p>
        </w:tc>
        <w:tc>
          <w:tcPr>
            <w:tcW w:w="2379"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Соисполнитель</w:t>
            </w:r>
          </w:p>
        </w:tc>
        <w:tc>
          <w:tcPr>
            <w:tcW w:w="6946" w:type="dxa"/>
            <w:gridSpan w:val="7"/>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Значение показателя по годам реализации</w:t>
            </w:r>
          </w:p>
        </w:tc>
      </w:tr>
      <w:tr w:rsidR="00C6619C" w:rsidTr="00C6619C">
        <w:trPr>
          <w:tblHeader/>
          <w:jc w:val="center"/>
        </w:trPr>
        <w:tc>
          <w:tcPr>
            <w:tcW w:w="556"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4814"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2379"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4 г"/>
              </w:smartTagPr>
              <w:r>
                <w:rPr>
                  <w:rFonts w:ascii="Times New Roman" w:eastAsia="Calibri" w:hAnsi="Times New Roman" w:cs="Times New Roman"/>
                  <w:b/>
                  <w:bCs/>
                  <w:sz w:val="24"/>
                  <w:szCs w:val="24"/>
                  <w:lang w:eastAsia="ru-RU"/>
                </w:rPr>
                <w:t>2014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5 г"/>
              </w:smartTagPr>
              <w:r>
                <w:rPr>
                  <w:rFonts w:ascii="Times New Roman" w:eastAsia="Calibri" w:hAnsi="Times New Roman" w:cs="Times New Roman"/>
                  <w:b/>
                  <w:bCs/>
                  <w:sz w:val="24"/>
                  <w:szCs w:val="24"/>
                  <w:lang w:eastAsia="ru-RU"/>
                </w:rPr>
                <w:t>2015 г</w:t>
              </w:r>
            </w:smartTag>
            <w:r>
              <w:rPr>
                <w:rFonts w:ascii="Times New Roman" w:eastAsia="Calibri" w:hAnsi="Times New Roman" w:cs="Times New Roman"/>
                <w:b/>
                <w:bCs/>
                <w:sz w:val="24"/>
                <w:szCs w:val="24"/>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6 г"/>
              </w:smartTagPr>
              <w:r>
                <w:rPr>
                  <w:rFonts w:ascii="Times New Roman" w:eastAsia="Calibri" w:hAnsi="Times New Roman" w:cs="Times New Roman"/>
                  <w:b/>
                  <w:bCs/>
                  <w:sz w:val="24"/>
                  <w:szCs w:val="24"/>
                  <w:lang w:eastAsia="ru-RU"/>
                </w:rPr>
                <w:t>2016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7 г"/>
              </w:smartTagPr>
              <w:r>
                <w:rPr>
                  <w:rFonts w:ascii="Times New Roman" w:eastAsia="Calibri" w:hAnsi="Times New Roman" w:cs="Times New Roman"/>
                  <w:b/>
                  <w:bCs/>
                  <w:sz w:val="24"/>
                  <w:szCs w:val="24"/>
                  <w:lang w:eastAsia="ru-RU"/>
                </w:rPr>
                <w:t>2017 г</w:t>
              </w:r>
            </w:smartTag>
            <w:r>
              <w:rPr>
                <w:rFonts w:ascii="Times New Roman" w:eastAsia="Calibri" w:hAnsi="Times New Roman" w:cs="Times New Roman"/>
                <w:b/>
                <w:bCs/>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8 г"/>
              </w:smartTagPr>
              <w:r>
                <w:rPr>
                  <w:rFonts w:ascii="Times New Roman" w:eastAsia="Calibri" w:hAnsi="Times New Roman" w:cs="Times New Roman"/>
                  <w:b/>
                  <w:bCs/>
                  <w:sz w:val="24"/>
                  <w:szCs w:val="24"/>
                  <w:lang w:eastAsia="ru-RU"/>
                </w:rPr>
                <w:t>2018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9 г"/>
              </w:smartTagPr>
              <w:r>
                <w:rPr>
                  <w:rFonts w:ascii="Times New Roman" w:eastAsia="Calibri" w:hAnsi="Times New Roman" w:cs="Times New Roman"/>
                  <w:b/>
                  <w:bCs/>
                  <w:sz w:val="24"/>
                  <w:szCs w:val="24"/>
                  <w:lang w:eastAsia="ru-RU"/>
                </w:rPr>
                <w:t>2019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20 г"/>
              </w:smartTagPr>
              <w:r>
                <w:rPr>
                  <w:rFonts w:ascii="Times New Roman" w:eastAsia="Calibri" w:hAnsi="Times New Roman" w:cs="Times New Roman"/>
                  <w:b/>
                  <w:bCs/>
                  <w:sz w:val="24"/>
                  <w:szCs w:val="24"/>
                  <w:lang w:eastAsia="ru-RU"/>
                </w:rPr>
                <w:t>2020 г</w:t>
              </w:r>
            </w:smartTag>
            <w:r>
              <w:rPr>
                <w:rFonts w:ascii="Times New Roman" w:eastAsia="Calibri" w:hAnsi="Times New Roman" w:cs="Times New Roman"/>
                <w:b/>
                <w:bCs/>
                <w:sz w:val="24"/>
                <w:szCs w:val="24"/>
                <w:lang w:eastAsia="ru-RU"/>
              </w:rPr>
              <w:t>.</w:t>
            </w:r>
          </w:p>
        </w:tc>
      </w:tr>
      <w:tr w:rsidR="00C6619C" w:rsidTr="00C6619C">
        <w:trPr>
          <w:jc w:val="center"/>
        </w:trPr>
        <w:tc>
          <w:tcPr>
            <w:tcW w:w="556"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7"/>
              </w:numPr>
              <w:autoSpaceDE w:val="0"/>
              <w:autoSpaceDN w:val="0"/>
              <w:adjustRightInd w:val="0"/>
              <w:spacing w:after="0" w:line="240" w:lineRule="auto"/>
              <w:ind w:left="0"/>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814"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Охват руководящих и педагогических работников различными формами повышения квалификации (от потребности), % </w:t>
            </w:r>
          </w:p>
        </w:tc>
        <w:tc>
          <w:tcPr>
            <w:tcW w:w="2379"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r>
    </w:tbl>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p>
    <w:p w:rsidR="00C6619C" w:rsidRDefault="00C6619C" w:rsidP="00563099">
      <w:pPr>
        <w:widowControl w:val="0"/>
        <w:numPr>
          <w:ilvl w:val="1"/>
          <w:numId w:val="30"/>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MS Mincho" w:hAnsi="Times New Roman" w:cs="Times New Roman"/>
          <w:b/>
          <w:bCs/>
          <w:sz w:val="24"/>
          <w:szCs w:val="24"/>
        </w:rPr>
        <w:t xml:space="preserve">ПРОГНОЗ ПОКАЗАТЕЛЕЙ КОНЕЧНОГО РЕЗУЛЬТАТА РЕАЛИЗАЦИИ </w:t>
      </w:r>
      <w:r>
        <w:rPr>
          <w:rFonts w:ascii="Times New Roman" w:eastAsia="MS Mincho" w:hAnsi="Times New Roman" w:cs="Times New Roman"/>
          <w:b/>
          <w:bCs/>
          <w:sz w:val="24"/>
          <w:szCs w:val="24"/>
          <w:lang w:val="en-US"/>
        </w:rPr>
        <w:t>II</w:t>
      </w:r>
      <w:r>
        <w:rPr>
          <w:rFonts w:ascii="Times New Roman" w:eastAsia="MS Mincho" w:hAnsi="Times New Roman" w:cs="Times New Roman"/>
          <w:b/>
          <w:bCs/>
          <w:sz w:val="24"/>
          <w:szCs w:val="24"/>
        </w:rPr>
        <w:t xml:space="preserve"> ЭТАПА  ПОДПРОГРАММЫ 5</w:t>
      </w:r>
    </w:p>
    <w:tbl>
      <w:tblPr>
        <w:tblW w:w="13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5146"/>
        <w:gridCol w:w="2543"/>
        <w:gridCol w:w="1062"/>
        <w:gridCol w:w="1061"/>
        <w:gridCol w:w="1061"/>
        <w:gridCol w:w="1061"/>
        <w:gridCol w:w="1062"/>
      </w:tblGrid>
      <w:tr w:rsidR="00C6619C" w:rsidTr="00C6619C">
        <w:trPr>
          <w:trHeight w:val="274"/>
          <w:tblHeader/>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w:t>
            </w:r>
          </w:p>
        </w:tc>
        <w:tc>
          <w:tcPr>
            <w:tcW w:w="5146"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Наименование показателя, единица измерения</w:t>
            </w:r>
          </w:p>
        </w:tc>
        <w:tc>
          <w:tcPr>
            <w:tcW w:w="2543"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Соисполнитель</w:t>
            </w:r>
          </w:p>
        </w:tc>
        <w:tc>
          <w:tcPr>
            <w:tcW w:w="5307" w:type="dxa"/>
            <w:gridSpan w:val="5"/>
            <w:tcBorders>
              <w:top w:val="single" w:sz="4" w:space="0" w:color="000000"/>
              <w:left w:val="single" w:sz="4" w:space="0" w:color="000000"/>
              <w:bottom w:val="single" w:sz="4" w:space="0" w:color="000000"/>
              <w:right w:val="single" w:sz="4" w:space="0" w:color="auto"/>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Значение показателя по годам реализации</w:t>
            </w:r>
          </w:p>
        </w:tc>
      </w:tr>
      <w:tr w:rsidR="00C6619C" w:rsidTr="00C6619C">
        <w:trPr>
          <w:trHeight w:val="145"/>
          <w:tblHeader/>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5146"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2543"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106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val="en-US" w:eastAsia="ru-RU"/>
              </w:rPr>
              <w:t>2021</w:t>
            </w:r>
            <w:r>
              <w:rPr>
                <w:rFonts w:ascii="Times New Roman" w:eastAsia="Calibri" w:hAnsi="Times New Roman" w:cs="Times New Roman"/>
                <w:b/>
                <w:bCs/>
                <w:sz w:val="24"/>
                <w:szCs w:val="24"/>
                <w:lang w:eastAsia="ru-RU"/>
              </w:rPr>
              <w:t>г.</w:t>
            </w:r>
          </w:p>
        </w:tc>
        <w:tc>
          <w:tcPr>
            <w:tcW w:w="106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2022г.</w:t>
            </w:r>
          </w:p>
        </w:tc>
        <w:tc>
          <w:tcPr>
            <w:tcW w:w="106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2023г.</w:t>
            </w:r>
          </w:p>
        </w:tc>
        <w:tc>
          <w:tcPr>
            <w:tcW w:w="1061"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2024г.</w:t>
            </w:r>
          </w:p>
        </w:tc>
        <w:tc>
          <w:tcPr>
            <w:tcW w:w="106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2025г.</w:t>
            </w:r>
          </w:p>
        </w:tc>
      </w:tr>
      <w:tr w:rsidR="00C6619C" w:rsidTr="00C6619C">
        <w:trPr>
          <w:trHeight w:val="1395"/>
        </w:trPr>
        <w:tc>
          <w:tcPr>
            <w:tcW w:w="594"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7"/>
              </w:numPr>
              <w:autoSpaceDE w:val="0"/>
              <w:autoSpaceDN w:val="0"/>
              <w:adjustRightInd w:val="0"/>
              <w:spacing w:after="0" w:line="240" w:lineRule="auto"/>
              <w:ind w:left="0"/>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5146"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Охват руководящих и педагогических работников различными формами повышения квалификации (от потребности), % </w:t>
            </w:r>
          </w:p>
        </w:tc>
        <w:tc>
          <w:tcPr>
            <w:tcW w:w="254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06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06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061"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r>
    </w:tbl>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p>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p>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Исчерпывающий перечень показателей реализации подпрограммы 5 представлен в приложении1 к муниципальной программе.</w:t>
      </w:r>
    </w:p>
    <w:p w:rsidR="00C6619C" w:rsidRDefault="00C6619C" w:rsidP="00DF3CD3">
      <w:pPr>
        <w:spacing w:after="0" w:line="240" w:lineRule="auto"/>
        <w:rPr>
          <w:rFonts w:ascii="Calibri" w:eastAsia="Times New Roman" w:hAnsi="Calibri" w:cs="Calibri"/>
        </w:rPr>
        <w:sectPr w:rsidR="00C6619C">
          <w:pgSz w:w="16838" w:h="11906" w:orient="landscape"/>
          <w:pgMar w:top="1701" w:right="1134" w:bottom="851" w:left="1134" w:header="709" w:footer="709" w:gutter="0"/>
          <w:cols w:space="720"/>
        </w:sectPr>
      </w:pPr>
    </w:p>
    <w:p w:rsidR="00C6619C" w:rsidRDefault="00C6619C" w:rsidP="00DF3CD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ПОДПРОГРАММА 6</w:t>
      </w:r>
    </w:p>
    <w:p w:rsidR="00C6619C" w:rsidRDefault="00C6619C" w:rsidP="00DF3CD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«ОБЕСПЕЧЕНЕ РЕАЛИЗАЦИИ МУНИЦИПАЛЬНОЙ ПРОГРАММЫ </w:t>
      </w:r>
    </w:p>
    <w:p w:rsidR="00C6619C" w:rsidRDefault="00C6619C" w:rsidP="00DF3CD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C6619C"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ПАСПОРТ ПОДПРОГРАММЫ 6 «ОБЕСПЕЧЕНЕ РЕАЛИЗАЦИИ МУНИЦИПАЛЬНОЙ ПРОГРАММЫ»</w:t>
      </w:r>
    </w:p>
    <w:p w:rsidR="00C6619C" w:rsidRDefault="00C6619C" w:rsidP="00DF3CD3">
      <w:pPr>
        <w:widowControl w:val="0"/>
        <w:autoSpaceDE w:val="0"/>
        <w:autoSpaceDN w:val="0"/>
        <w:adjustRightInd w:val="0"/>
        <w:spacing w:after="0" w:line="240" w:lineRule="auto"/>
        <w:jc w:val="center"/>
        <w:rPr>
          <w:rFonts w:ascii="Times New Roman" w:eastAsia="MS Mincho" w:hAnsi="Times New Roman" w:cs="Times New Roman"/>
          <w:b/>
          <w:bCs/>
          <w:sz w:val="24"/>
          <w:szCs w:val="24"/>
        </w:rPr>
      </w:pPr>
    </w:p>
    <w:tbl>
      <w:tblPr>
        <w:tblW w:w="9465" w:type="dxa"/>
        <w:tblInd w:w="2" w:type="dxa"/>
        <w:tblBorders>
          <w:top w:val="single" w:sz="4" w:space="0" w:color="auto"/>
          <w:left w:val="single" w:sz="4" w:space="0" w:color="auto"/>
          <w:bottom w:val="single" w:sz="4" w:space="0" w:color="auto"/>
          <w:right w:val="single" w:sz="4" w:space="0" w:color="auto"/>
        </w:tblBorders>
        <w:tblLayout w:type="fixed"/>
        <w:tblLook w:val="04A0"/>
      </w:tblPr>
      <w:tblGrid>
        <w:gridCol w:w="652"/>
        <w:gridCol w:w="3177"/>
        <w:gridCol w:w="5636"/>
      </w:tblGrid>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810" w:type="dxa"/>
            <w:gridSpan w:val="2"/>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подпрограммы 6 «</w:t>
            </w:r>
            <w:r>
              <w:rPr>
                <w:rFonts w:ascii="Times New Roman" w:eastAsia="Times New Roman" w:hAnsi="Times New Roman" w:cs="Times New Roman"/>
                <w:sz w:val="28"/>
                <w:szCs w:val="28"/>
              </w:rPr>
              <w:t>Обеспечение реализации муниципальной программы</w:t>
            </w:r>
            <w:proofErr w:type="gramStart"/>
            <w:r>
              <w:rPr>
                <w:rFonts w:ascii="Times New Roman" w:eastAsia="Times New Roman" w:hAnsi="Times New Roman" w:cs="Times New Roman"/>
                <w:sz w:val="28"/>
                <w:szCs w:val="28"/>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далее – подпрограмма 6)</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Соисполнитель муниципальной программы, ответственный за подпрограмму 6</w:t>
            </w:r>
          </w:p>
        </w:tc>
        <w:tc>
          <w:tcPr>
            <w:tcW w:w="56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образования администрации Прохоровского района</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Участники подпрограммы 6</w:t>
            </w:r>
          </w:p>
        </w:tc>
        <w:tc>
          <w:tcPr>
            <w:tcW w:w="5634"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образования администрации Прохоровского района </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(цели) подпрограммы 6</w:t>
            </w:r>
          </w:p>
        </w:tc>
        <w:tc>
          <w:tcPr>
            <w:tcW w:w="56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реализации подпрограмм и основных мероприятий муниципальной программы «Развитие образования Прохоровского района</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в соответствии с установленными сроками и этапами.</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подпрограммы 6</w:t>
            </w:r>
          </w:p>
        </w:tc>
        <w:tc>
          <w:tcPr>
            <w:tcW w:w="5634" w:type="dxa"/>
            <w:tcBorders>
              <w:top w:val="single" w:sz="4" w:space="0" w:color="auto"/>
              <w:left w:val="single" w:sz="4" w:space="0" w:color="auto"/>
              <w:bottom w:val="single" w:sz="4" w:space="0" w:color="auto"/>
              <w:right w:val="single" w:sz="4" w:space="0" w:color="auto"/>
            </w:tcBorders>
            <w:hideMark/>
          </w:tcPr>
          <w:p w:rsidR="00C6619C" w:rsidRDefault="00C6619C" w:rsidP="00DF3CD3">
            <w:pPr>
              <w:tabs>
                <w:tab w:val="left" w:pos="993"/>
              </w:tabs>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Исполнение полномочий органов местного самоуправления в сфере образования.</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подпрограммы 6</w:t>
            </w:r>
          </w:p>
        </w:tc>
        <w:tc>
          <w:tcPr>
            <w:tcW w:w="563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6 реализуется с 2015 года по 2025 год в 2 этапа:</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этап – 2015-2020 гг.;</w:t>
            </w:r>
          </w:p>
          <w:p w:rsidR="00C6619C" w:rsidRDefault="00C6619C" w:rsidP="00DF3CD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этап – 2021-2025 гг.</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Общий объем бюджетных ассигнований подпрограммы 6,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634" w:type="dxa"/>
            <w:tcBorders>
              <w:top w:val="single" w:sz="4" w:space="0" w:color="auto"/>
              <w:left w:val="single" w:sz="4" w:space="0" w:color="auto"/>
              <w:bottom w:val="single" w:sz="4" w:space="0" w:color="auto"/>
              <w:right w:val="single" w:sz="4" w:space="0" w:color="auto"/>
            </w:tcBorders>
            <w:hideMark/>
          </w:tcPr>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Предполагаемый общий объем финансирования подпрограммы 6 в 2015 – 2025 годах за счет всех источников финансирования составит 80 183,1 тыс. рублей, в том числе по годам:</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2015 год – 7 081,1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2016 год – 5 669,8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2017 год – 5 000,5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2018 год – 5 526,2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2019 год – 6 711,5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2020 год – 6 935,2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2021 год – 7 542,7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2022 год – 9 102,9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2023 год – 9 246,8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2024 год – 9 516,6 тыс. рублей;</w:t>
            </w:r>
          </w:p>
          <w:p w:rsidR="003C62DE" w:rsidRPr="003C62DE" w:rsidRDefault="003C62DE" w:rsidP="003C62DE">
            <w:pPr>
              <w:widowControl w:val="0"/>
              <w:tabs>
                <w:tab w:val="left" w:pos="993"/>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2025 год – 7 849,8 тыс. рублей.</w:t>
            </w:r>
          </w:p>
          <w:p w:rsidR="00C6619C" w:rsidRDefault="003C62DE" w:rsidP="003C62D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C62DE">
              <w:rPr>
                <w:rFonts w:ascii="Times New Roman" w:eastAsia="Times New Roman" w:hAnsi="Times New Roman" w:cs="Times New Roman"/>
                <w:sz w:val="28"/>
                <w:szCs w:val="28"/>
                <w:lang w:eastAsia="ru-RU"/>
              </w:rPr>
              <w:t xml:space="preserve">Объем бюджетных ассигнований на реализацию подпрограммы 6 за счет муниципального бюджета составляет 80 </w:t>
            </w:r>
            <w:r w:rsidRPr="003C62DE">
              <w:rPr>
                <w:rFonts w:ascii="Times New Roman" w:eastAsia="Times New Roman" w:hAnsi="Times New Roman" w:cs="Times New Roman"/>
                <w:sz w:val="28"/>
                <w:szCs w:val="28"/>
                <w:lang w:eastAsia="ru-RU"/>
              </w:rPr>
              <w:lastRenderedPageBreak/>
              <w:t>183,1 тыс. рублей.</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Целевые показатели (индикаторы) подпрограммы 6</w:t>
            </w:r>
          </w:p>
        </w:tc>
        <w:tc>
          <w:tcPr>
            <w:tcW w:w="5634" w:type="dxa"/>
            <w:tcBorders>
              <w:top w:val="single" w:sz="4" w:space="0" w:color="auto"/>
              <w:left w:val="single" w:sz="4" w:space="0" w:color="auto"/>
              <w:bottom w:val="single" w:sz="4" w:space="0" w:color="auto"/>
              <w:right w:val="single" w:sz="4" w:space="0" w:color="auto"/>
            </w:tcBorders>
            <w:hideMark/>
          </w:tcPr>
          <w:p w:rsidR="00C6619C" w:rsidRDefault="00C6619C" w:rsidP="00563099">
            <w:pPr>
              <w:numPr>
                <w:ilvl w:val="1"/>
                <w:numId w:val="9"/>
              </w:numPr>
              <w:tabs>
                <w:tab w:val="num" w:pos="-2"/>
                <w:tab w:val="left" w:pos="281"/>
              </w:tabs>
              <w:autoSpaceDE w:val="0"/>
              <w:autoSpaceDN w:val="0"/>
              <w:adjustRightInd w:val="0"/>
              <w:spacing w:after="0" w:line="240" w:lineRule="auto"/>
              <w:ind w:left="0" w:firstLine="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Количество уровней образования, на которых реализуются механизмы системы оценки качества и эффективности </w:t>
            </w:r>
          </w:p>
          <w:p w:rsidR="00C6619C" w:rsidRDefault="00C6619C" w:rsidP="00DF3CD3">
            <w:pPr>
              <w:tabs>
                <w:tab w:val="left" w:pos="281"/>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2.Доля образовательных учреждений (организаций), в которых внедрены коллегиальные органы управления с участием общественности (родители, работодатели), наделенные полномочиями и по принятию решений по стратегическим вопросам образовательной и финансово-хозяйственной деятельности</w:t>
            </w:r>
          </w:p>
          <w:p w:rsidR="00C6619C" w:rsidRDefault="00C6619C" w:rsidP="00DF3CD3">
            <w:pPr>
              <w:widowControl w:val="0"/>
              <w:tabs>
                <w:tab w:val="left" w:pos="851"/>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 Уровень ежегодного достижения показателей муниципальной программы и ее подпрограмм</w:t>
            </w:r>
          </w:p>
        </w:tc>
      </w:tr>
      <w:tr w:rsidR="00C6619C" w:rsidTr="00C6619C">
        <w:tc>
          <w:tcPr>
            <w:tcW w:w="652"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76" w:type="dxa"/>
            <w:tcBorders>
              <w:top w:val="single" w:sz="4" w:space="0" w:color="auto"/>
              <w:left w:val="single" w:sz="4" w:space="0" w:color="auto"/>
              <w:bottom w:val="single" w:sz="4" w:space="0" w:color="auto"/>
              <w:right w:val="single" w:sz="4" w:space="0" w:color="auto"/>
            </w:tcBorders>
            <w:hideMark/>
          </w:tcPr>
          <w:p w:rsidR="00C6619C" w:rsidRDefault="00C6619C" w:rsidP="00DF3C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Ожидаемые результаты подпрограммы 6</w:t>
            </w:r>
          </w:p>
        </w:tc>
        <w:tc>
          <w:tcPr>
            <w:tcW w:w="5634" w:type="dxa"/>
            <w:tcBorders>
              <w:top w:val="single" w:sz="4" w:space="0" w:color="auto"/>
              <w:left w:val="single" w:sz="4" w:space="0" w:color="auto"/>
              <w:bottom w:val="single" w:sz="4" w:space="0" w:color="auto"/>
              <w:right w:val="single" w:sz="4" w:space="0" w:color="auto"/>
            </w:tcBorders>
            <w:hideMark/>
          </w:tcPr>
          <w:p w:rsidR="00C6619C" w:rsidRDefault="00C6619C" w:rsidP="00563099">
            <w:pPr>
              <w:pStyle w:val="aa"/>
              <w:numPr>
                <w:ilvl w:val="1"/>
                <w:numId w:val="8"/>
              </w:numPr>
              <w:spacing w:after="0" w:line="240" w:lineRule="auto"/>
              <w:ind w:left="0" w:firstLine="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Количество уровней образования, на которых реализуются механизмы системы оценки качества и эффективности </w:t>
            </w:r>
            <w:r>
              <w:rPr>
                <w:rFonts w:ascii="Times New Roman" w:eastAsia="Times New Roman" w:hAnsi="Times New Roman" w:cs="Times New Roman"/>
                <w:sz w:val="28"/>
                <w:szCs w:val="28"/>
              </w:rPr>
              <w:t>- 4 к 2025 году</w:t>
            </w:r>
          </w:p>
          <w:p w:rsidR="00C6619C" w:rsidRDefault="00C6619C" w:rsidP="00563099">
            <w:pPr>
              <w:pStyle w:val="aa"/>
              <w:numPr>
                <w:ilvl w:val="1"/>
                <w:numId w:val="8"/>
              </w:numPr>
              <w:spacing w:after="0" w:line="240" w:lineRule="auto"/>
              <w:ind w:left="0" w:hanging="2"/>
              <w:jc w:val="both"/>
              <w:rPr>
                <w:lang w:eastAsia="ru-RU"/>
              </w:rPr>
            </w:pPr>
            <w:r>
              <w:rPr>
                <w:rFonts w:ascii="Times New Roman" w:eastAsia="Calibri" w:hAnsi="Times New Roman" w:cs="Times New Roman"/>
                <w:sz w:val="28"/>
                <w:szCs w:val="28"/>
                <w:lang w:eastAsia="ru-RU"/>
              </w:rPr>
              <w:t>Доля образовательных учреждений (организаций), в которых внедрены коллегиальные органы управления с участием общественности (родители, работодатели), наделенные полномочиями и по принятию решений по стратегическим вопросам образовательной и финансово-хозяйственной деятельности: -</w:t>
            </w:r>
            <w:r>
              <w:rPr>
                <w:rFonts w:ascii="Times New Roman" w:eastAsia="Times New Roman" w:hAnsi="Times New Roman" w:cs="Times New Roman"/>
                <w:sz w:val="28"/>
                <w:szCs w:val="28"/>
              </w:rPr>
              <w:t xml:space="preserve"> до 100 % к 2025 году.</w:t>
            </w:r>
          </w:p>
          <w:p w:rsidR="00C6619C" w:rsidRDefault="00C6619C" w:rsidP="00563099">
            <w:pPr>
              <w:pStyle w:val="aa"/>
              <w:numPr>
                <w:ilvl w:val="1"/>
                <w:numId w:val="8"/>
              </w:numPr>
              <w:spacing w:after="0" w:line="240" w:lineRule="auto"/>
              <w:ind w:left="0" w:hanging="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ежегодного достижения показателей муниципальной программы и ее подпрограмм: -</w:t>
            </w:r>
            <w:r>
              <w:rPr>
                <w:rFonts w:ascii="Times New Roman" w:eastAsia="Times New Roman" w:hAnsi="Times New Roman" w:cs="Times New Roman"/>
                <w:sz w:val="28"/>
                <w:szCs w:val="28"/>
              </w:rPr>
              <w:t xml:space="preserve"> до 100 % к 2025 году</w:t>
            </w:r>
          </w:p>
        </w:tc>
      </w:tr>
    </w:tbl>
    <w:p w:rsidR="00C6619C" w:rsidRDefault="00C6619C" w:rsidP="00DF3CD3">
      <w:pPr>
        <w:widowControl w:val="0"/>
        <w:tabs>
          <w:tab w:val="left" w:pos="0"/>
        </w:tabs>
        <w:autoSpaceDE w:val="0"/>
        <w:autoSpaceDN w:val="0"/>
        <w:adjustRightInd w:val="0"/>
        <w:spacing w:after="0" w:line="240" w:lineRule="auto"/>
        <w:rPr>
          <w:rFonts w:ascii="Times New Roman" w:eastAsia="MS Mincho" w:hAnsi="Times New Roman" w:cs="Times New Roman"/>
          <w:b/>
          <w:bCs/>
          <w:sz w:val="24"/>
          <w:szCs w:val="24"/>
        </w:rPr>
      </w:pPr>
    </w:p>
    <w:p w:rsidR="00C6619C" w:rsidRDefault="00C6619C" w:rsidP="00563099">
      <w:pPr>
        <w:widowControl w:val="0"/>
        <w:numPr>
          <w:ilvl w:val="0"/>
          <w:numId w:val="31"/>
        </w:numPr>
        <w:tabs>
          <w:tab w:val="left" w:pos="0"/>
        </w:tabs>
        <w:autoSpaceDE w:val="0"/>
        <w:autoSpaceDN w:val="0"/>
        <w:adjustRightInd w:val="0"/>
        <w:spacing w:after="0" w:line="240" w:lineRule="auto"/>
        <w:ind w:left="0" w:firstLine="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ХАРАКТЕРИСТИКА СФЕРЫ РЕАЛИЗАЦИИ ПОДПРОГРАММЫ 6, ОПИСАНИЕ ОСНОВНЫХ ПРОБЛЕМ В УКАЗАННОЙ СФЕРЕ И ПРОГНОЗ ЕЕ РАЗВИТИЯ</w:t>
      </w:r>
    </w:p>
    <w:p w:rsidR="00C6619C" w:rsidRDefault="00C6619C" w:rsidP="00DF3CD3">
      <w:pPr>
        <w:tabs>
          <w:tab w:val="left" w:pos="993"/>
        </w:tabs>
        <w:autoSpaceDE w:val="0"/>
        <w:autoSpaceDN w:val="0"/>
        <w:adjustRightInd w:val="0"/>
        <w:spacing w:after="0" w:line="240" w:lineRule="auto"/>
        <w:ind w:firstLine="709"/>
        <w:jc w:val="both"/>
        <w:rPr>
          <w:rFonts w:ascii="Times New Roman" w:eastAsia="MS Mincho" w:hAnsi="Times New Roman" w:cs="Times New Roman"/>
          <w:sz w:val="28"/>
          <w:szCs w:val="28"/>
          <w:bdr w:val="none" w:sz="0" w:space="0" w:color="auto" w:frame="1"/>
          <w:shd w:val="clear" w:color="auto" w:fill="FFFFFF"/>
        </w:rPr>
      </w:pPr>
    </w:p>
    <w:p w:rsidR="00C6619C" w:rsidRDefault="00C6619C" w:rsidP="00DF3CD3">
      <w:pPr>
        <w:tabs>
          <w:tab w:val="left" w:pos="993"/>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bdr w:val="none" w:sz="0" w:space="0" w:color="auto" w:frame="1"/>
          <w:shd w:val="clear" w:color="auto" w:fill="FFFFFF"/>
        </w:rPr>
        <w:t xml:space="preserve">Управление образования администрации Прохоровского района является органом исполнительной власти Прохоровского района, осуществляющим управление в сфере образования, обеспечивающим проведение администрацией Прохоровского района единой государственной политики в сфере образования, а также уполномоченным органом исполнительной власти Прохоровского района, осуществляющим полномочия Российской Федерации в области образования, переданные для осуществления органам местного самоуправления муниципальных районов в </w:t>
      </w:r>
      <w:r>
        <w:rPr>
          <w:rFonts w:ascii="Times New Roman" w:eastAsia="MS Mincho" w:hAnsi="Times New Roman" w:cs="Times New Roman"/>
          <w:sz w:val="28"/>
          <w:szCs w:val="28"/>
          <w:bdr w:val="none" w:sz="0" w:space="0" w:color="auto" w:frame="1"/>
          <w:shd w:val="clear" w:color="auto" w:fill="FFFFFF"/>
        </w:rPr>
        <w:lastRenderedPageBreak/>
        <w:t>соответствии с Федеральным законом от 29 декабря 2012 года №273-ФЗ «Об образовании в Российской Федерации».</w:t>
      </w:r>
    </w:p>
    <w:p w:rsidR="00C6619C" w:rsidRDefault="00C6619C" w:rsidP="00DF3CD3">
      <w:pPr>
        <w:tabs>
          <w:tab w:val="left" w:pos="993"/>
        </w:tabs>
        <w:autoSpaceDE w:val="0"/>
        <w:autoSpaceDN w:val="0"/>
        <w:adjustRightInd w:val="0"/>
        <w:spacing w:after="0" w:line="240" w:lineRule="auto"/>
        <w:ind w:firstLine="709"/>
        <w:jc w:val="both"/>
        <w:rPr>
          <w:rFonts w:ascii="Times New Roman" w:eastAsia="MS Mincho" w:hAnsi="Times New Roman" w:cs="Times New Roman"/>
          <w:sz w:val="28"/>
          <w:szCs w:val="28"/>
          <w:bdr w:val="none" w:sz="0" w:space="0" w:color="auto" w:frame="1"/>
          <w:shd w:val="clear" w:color="auto" w:fill="FFFFFF"/>
        </w:rPr>
      </w:pPr>
      <w:r>
        <w:rPr>
          <w:rFonts w:ascii="Times New Roman" w:eastAsia="MS Mincho" w:hAnsi="Times New Roman" w:cs="Times New Roman"/>
          <w:sz w:val="28"/>
          <w:szCs w:val="28"/>
        </w:rPr>
        <w:t xml:space="preserve">В целях </w:t>
      </w:r>
      <w:r>
        <w:rPr>
          <w:rFonts w:ascii="Times New Roman" w:eastAsia="MS Mincho" w:hAnsi="Times New Roman" w:cs="Times New Roman"/>
          <w:sz w:val="28"/>
          <w:szCs w:val="28"/>
          <w:bdr w:val="none" w:sz="0" w:space="0" w:color="auto" w:frame="1"/>
          <w:shd w:val="clear" w:color="auto" w:fill="FFFFFF"/>
        </w:rPr>
        <w:t>повышения эффективности образования и науки в Прохоровском районе, во исполнение перечня получений Президента Российской Федерации от 22 декабря 2012 года №Пр-3411, в соответствии с распоряжением Правительства Российской Федерации от 30 декабря 2012 года № 2620-р «План мероприятий («дорожная карта») «Изменения в отраслях социальной сферы, направленные на повышение эффективности образования и науки» и постановлением  Правительством Белгородской области от 25 февраля 2013 года №69-пп было утверждено постановление главы администрации Прохоровского района от 27 мая 2013 года № 755/1 (дорожная карта).</w:t>
      </w:r>
    </w:p>
    <w:p w:rsidR="00C6619C" w:rsidRDefault="00C6619C" w:rsidP="00DF3CD3">
      <w:pPr>
        <w:tabs>
          <w:tab w:val="left" w:pos="993"/>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bdr w:val="none" w:sz="0" w:space="0" w:color="auto" w:frame="1"/>
          <w:shd w:val="clear" w:color="auto" w:fill="FFFFFF"/>
        </w:rPr>
        <w:t xml:space="preserve">С целью создания прозрачной системы взаимодействия органов местного самоуправления в сфере образования с населением ведется сайт управления образования администрации Прохоровского района в сети Интернет – </w:t>
      </w:r>
      <w:r>
        <w:rPr>
          <w:rFonts w:ascii="Times New Roman" w:eastAsia="MS Mincho" w:hAnsi="Times New Roman" w:cs="Times New Roman"/>
          <w:sz w:val="28"/>
          <w:szCs w:val="28"/>
          <w:bdr w:val="none" w:sz="0" w:space="0" w:color="auto" w:frame="1"/>
          <w:shd w:val="clear" w:color="auto" w:fill="FFFFFF"/>
          <w:lang w:val="en-US"/>
        </w:rPr>
        <w:t>www</w:t>
      </w:r>
      <w:r>
        <w:rPr>
          <w:rFonts w:ascii="Times New Roman" w:eastAsia="MS Mincho" w:hAnsi="Times New Roman" w:cs="Times New Roman"/>
          <w:sz w:val="28"/>
          <w:szCs w:val="28"/>
          <w:bdr w:val="none" w:sz="0" w:space="0" w:color="auto" w:frame="1"/>
          <w:shd w:val="clear" w:color="auto" w:fill="FFFFFF"/>
        </w:rPr>
        <w:t>.</w:t>
      </w:r>
      <w:proofErr w:type="spellStart"/>
      <w:r>
        <w:rPr>
          <w:rFonts w:ascii="Times New Roman" w:eastAsia="MS Mincho" w:hAnsi="Times New Roman" w:cs="Times New Roman"/>
          <w:sz w:val="28"/>
          <w:szCs w:val="28"/>
          <w:bdr w:val="none" w:sz="0" w:space="0" w:color="auto" w:frame="1"/>
          <w:shd w:val="clear" w:color="auto" w:fill="FFFFFF"/>
          <w:lang w:val="en-US"/>
        </w:rPr>
        <w:t>prohrono</w:t>
      </w:r>
      <w:proofErr w:type="spellEnd"/>
      <w:r>
        <w:rPr>
          <w:rFonts w:ascii="Times New Roman" w:eastAsia="MS Mincho" w:hAnsi="Times New Roman" w:cs="Times New Roman"/>
          <w:sz w:val="28"/>
          <w:szCs w:val="28"/>
          <w:bdr w:val="none" w:sz="0" w:space="0" w:color="auto" w:frame="1"/>
          <w:shd w:val="clear" w:color="auto" w:fill="FFFFFF"/>
        </w:rPr>
        <w:t>.</w:t>
      </w:r>
      <w:r>
        <w:rPr>
          <w:rFonts w:ascii="Times New Roman" w:eastAsia="MS Mincho" w:hAnsi="Times New Roman" w:cs="Times New Roman"/>
          <w:sz w:val="28"/>
          <w:szCs w:val="28"/>
          <w:bdr w:val="none" w:sz="0" w:space="0" w:color="auto" w:frame="1"/>
          <w:shd w:val="clear" w:color="auto" w:fill="FFFFFF"/>
          <w:lang w:val="en-US"/>
        </w:rPr>
        <w:t>ru</w:t>
      </w:r>
      <w:r>
        <w:rPr>
          <w:rFonts w:ascii="Times New Roman" w:eastAsia="MS Mincho" w:hAnsi="Times New Roman" w:cs="Times New Roman"/>
          <w:sz w:val="28"/>
          <w:szCs w:val="28"/>
          <w:bdr w:val="none" w:sz="0" w:space="0" w:color="auto" w:frame="1"/>
          <w:shd w:val="clear" w:color="auto" w:fill="FFFFFF"/>
        </w:rPr>
        <w:t>. На данном сайте представлен широкий спектр информации о деятельности управления и учреждений образования района: планы работы на год, отчетные данные, аналитические и статистические данные, информация об электронных ресурсах и т.д.</w:t>
      </w:r>
    </w:p>
    <w:p w:rsidR="00C6619C" w:rsidRDefault="00C6619C" w:rsidP="00DF3CD3">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8"/>
          <w:szCs w:val="28"/>
          <w:bdr w:val="none" w:sz="0" w:space="0" w:color="auto" w:frame="1"/>
          <w:shd w:val="clear" w:color="auto" w:fill="FFFFFF"/>
          <w:lang w:eastAsia="ru-RU"/>
        </w:rPr>
      </w:pPr>
      <w:r>
        <w:rPr>
          <w:rFonts w:ascii="Times New Roman" w:eastAsia="Times New Roman" w:hAnsi="Times New Roman" w:cs="Times New Roman"/>
          <w:sz w:val="28"/>
          <w:szCs w:val="28"/>
          <w:bdr w:val="none" w:sz="0" w:space="0" w:color="auto" w:frame="1"/>
          <w:shd w:val="clear" w:color="auto" w:fill="FFFFFF"/>
          <w:lang w:eastAsia="ru-RU"/>
        </w:rPr>
        <w:t>Стратегическими целями деятельности управления образования являются:</w:t>
      </w:r>
    </w:p>
    <w:p w:rsidR="00C6619C" w:rsidRDefault="00C6619C" w:rsidP="00563099">
      <w:pPr>
        <w:numPr>
          <w:ilvl w:val="0"/>
          <w:numId w:val="3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доступности и качества образовательных услуг в соответствии с требованиями инновационного развития экономики и современными потребностями общества.</w:t>
      </w:r>
    </w:p>
    <w:p w:rsidR="00C6619C" w:rsidRDefault="00C6619C" w:rsidP="00563099">
      <w:pPr>
        <w:numPr>
          <w:ilvl w:val="0"/>
          <w:numId w:val="3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активизации инновационной деятельности в сфере образования Прохоровского района.</w:t>
      </w:r>
    </w:p>
    <w:p w:rsidR="00C6619C" w:rsidRDefault="00C6619C" w:rsidP="00563099">
      <w:pPr>
        <w:numPr>
          <w:ilvl w:val="0"/>
          <w:numId w:val="3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единой политики в области внедрения новых педагогических и информационных технологий.</w:t>
      </w:r>
    </w:p>
    <w:p w:rsidR="00C6619C" w:rsidRDefault="00C6619C" w:rsidP="00563099">
      <w:pPr>
        <w:numPr>
          <w:ilvl w:val="0"/>
          <w:numId w:val="3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системы работы с одаренными детьми, адресной социально-педагогической поддержки детей, имеющих повышенную мотивацию к обучению.</w:t>
      </w:r>
    </w:p>
    <w:p w:rsidR="00C6619C" w:rsidRDefault="00C6619C" w:rsidP="00563099">
      <w:pPr>
        <w:numPr>
          <w:ilvl w:val="0"/>
          <w:numId w:val="3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системы работы с детьми, подростками с отклонениями в поведении и ограниченными возможностями здоровья.</w:t>
      </w:r>
    </w:p>
    <w:p w:rsidR="00C6619C" w:rsidRDefault="00C6619C" w:rsidP="00563099">
      <w:pPr>
        <w:numPr>
          <w:ilvl w:val="0"/>
          <w:numId w:val="3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условий для получения педагогическими работниками образовательных организаций района дополнительного профессионального педагогического образования.</w:t>
      </w:r>
    </w:p>
    <w:p w:rsidR="00C6619C" w:rsidRDefault="00C6619C" w:rsidP="00563099">
      <w:pPr>
        <w:numPr>
          <w:ilvl w:val="0"/>
          <w:numId w:val="3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организационно-экономического механизма функционирования системы образования Прохоровского района.</w:t>
      </w:r>
    </w:p>
    <w:p w:rsidR="00C6619C" w:rsidRDefault="00C6619C" w:rsidP="00563099">
      <w:pPr>
        <w:numPr>
          <w:ilvl w:val="0"/>
          <w:numId w:val="3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кадровой политике региона и муниципалитета.</w:t>
      </w:r>
    </w:p>
    <w:p w:rsidR="00C6619C" w:rsidRDefault="00C6619C" w:rsidP="00563099">
      <w:pPr>
        <w:numPr>
          <w:ilvl w:val="0"/>
          <w:numId w:val="32"/>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благоприятных условий для активного включения детей, обучающихся (воспитанников) образовательных организаций в экономическую, социально-политическую и культурную жизнь общества.</w:t>
      </w:r>
    </w:p>
    <w:p w:rsidR="00C6619C" w:rsidRDefault="00C6619C" w:rsidP="00DF3CD3">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тактических задач можно выделить:</w:t>
      </w:r>
    </w:p>
    <w:p w:rsidR="00C6619C" w:rsidRDefault="00C6619C" w:rsidP="00563099">
      <w:pPr>
        <w:numPr>
          <w:ilvl w:val="0"/>
          <w:numId w:val="33"/>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Выработка стратегических направлений развития сферы образования Прохоровского района на 2015-2025 годы.</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Разработка концепции и механизмов внедрения «эффективного контракта» с педагогическими работниками в соответствии с Планом мероприятий («дорожной картой») «Изменения в отраслях социальной сферы, направленные на повышение эффективности образования и науки».</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Развитие альтернативных форм дошкольного образования, в том числе развитие негосударственных организаций, предоставляющих услуги дошкольного образования, с целью снижения очерёдности в дошкольные образовательные организации.</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Обеспечение доступности качественного образования в общеобразовательных организациях района на основе внедрения федеральных государственных образовательных стандартов общего образования.</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Реализация комплексных мер по повышению заработной платы и сокращению неэффективных бюджетных расходов в сфере общего и дошкольного образования.</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Совершенствование контрольно-надзорной деятельности и оптимизация предоставления муниципальных услуг в сфере образования.</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Укрепление материально-технической базы образовательных организаций района; увеличение количества образовательных организаций, отвечающих современным требованиям к условиям осуществления образовательного процесса. </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Становление единого образовательного пространства на основе использования новейших информационных и телекоммуникационных технологий.</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Формирование механизмов объективного оценивания качества образования в Прохоровском районе. </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Совершенствование работы по выявлению, развитию и адресной поддержке одаренных детей в различных областях творческой, интеллектуальной деятельности.</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Оказание всестороннего содействия организациям образования в работе по массовому привлечению детей и молодежи к систематическим занятиям физической культурой и спортом, обеспечение досуга и занятости несовершеннолетних и молодежи, формирования здорового образа жизни среди детей и молодежи.</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Координация деятельности организаций по формированию системы духовно-нравственных ценностей и гражданской культуры детей и молодежи области, военно-патриотического воспитания, физического, творческого, профессионального, социального развития и становления обучающихся и молодежи, а также обеспечение эффективных механизмов профилактики негативных проявлений среди детей и молодежи.</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Создание механизмов для привлечения и закрепления молодых педагогических кадров в районе.</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Развитие инновационной инфраструктуры в сфере образования и опытно-экспериментальной деятельности в образовательных организациях.</w:t>
      </w:r>
    </w:p>
    <w:p w:rsidR="00C6619C" w:rsidRDefault="00C6619C" w:rsidP="00563099">
      <w:pPr>
        <w:numPr>
          <w:ilvl w:val="0"/>
          <w:numId w:val="33"/>
        </w:numPr>
        <w:tabs>
          <w:tab w:val="left" w:pos="993"/>
        </w:tabs>
        <w:spacing w:after="0" w:line="240" w:lineRule="auto"/>
        <w:ind w:left="0"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Создание условий для подготовки и профессиональной переподготовки кадров в области инноваций, обеспечивающих повышение инновационной активности в системе образования.</w:t>
      </w:r>
    </w:p>
    <w:p w:rsidR="00C6619C" w:rsidRDefault="00C6619C" w:rsidP="00DF3CD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повышения эффективности использования бюджетных средств и минимизации управленческих затрат в муниципальных учреждениях, подведомственных управлению образования администрации Прохоровского района, создано МКУ «Централизованная бухгалтерия управления образования и подведомственных ему учреждений Прохоровского района». Предметом деятельности казенного учреждения являются:</w:t>
      </w:r>
    </w:p>
    <w:p w:rsidR="00C6619C" w:rsidRDefault="00C6619C" w:rsidP="00DF3C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 предоставление услуг по ведению бухгалтерского учета финансово-хозяйственной деятельности управления образования и подведомственных ему муниципальных учреждений Прохоровского района на основании заключенных договоров в соответствии с законодательством Российской Федерации;</w:t>
      </w:r>
    </w:p>
    <w:p w:rsidR="00C6619C" w:rsidRDefault="00C6619C" w:rsidP="00DF3C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 формирование, предоставление полной и достоверной отчетности (информации) о деятельности обслуживаемых учреждений, их имущественном положении, необходимой внутренним пользователям бухгалтерской отчетности руководителям обслуживаемых учреждений, Учредителю, а также внешним инвесторам, кредиторам и другим пользователям бухгалтерской отчетности;</w:t>
      </w:r>
    </w:p>
    <w:p w:rsidR="00C6619C" w:rsidRDefault="00C6619C" w:rsidP="00DF3C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формирование сводной бухгалтерской, бюджетной, статистической отчетности, сбор и обобщение данных, информации в течение финансового года обслуживаемых учреждений, предоставление их в управление образования;</w:t>
      </w:r>
    </w:p>
    <w:p w:rsidR="00C6619C" w:rsidRDefault="00C6619C" w:rsidP="00DF3C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организация и осуществление ведомственного финансового контроля в своей сфере деятельности.</w:t>
      </w:r>
    </w:p>
    <w:p w:rsidR="00C6619C" w:rsidRDefault="00C6619C" w:rsidP="00DF3CD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организационной, информационной, научно-методической, экспертно-аналитической, консультационной поддержки субъектов образовательной деятельности муниципальной системы образования Прохоровского района создано МКУ «Муниципальный центр оценки качества образования, информационного и методического сопровождения». Цель деятельности казенного учреждения – содействие устойчивому функционированию и поступательному развитию муниципальной системы образования Прохоровского района на основе реализации системы взаимосвязанных мер, действий и мероприятий, направленных на непрерывное повышение профессионального мастерства педагогических и руководящих кадров, на обогащение и развитие творческого потенциала педагогических коллективов образовательных учреждений Прохоровского района, подведомственных управлению образования.</w:t>
      </w:r>
    </w:p>
    <w:p w:rsidR="00C6619C" w:rsidRDefault="00C6619C" w:rsidP="00DF3CD3">
      <w:pPr>
        <w:tabs>
          <w:tab w:val="left" w:pos="993"/>
        </w:tabs>
        <w:autoSpaceDE w:val="0"/>
        <w:autoSpaceDN w:val="0"/>
        <w:adjustRightInd w:val="0"/>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случае,если данная подпрограмма не будет реализована, могут возникнуть риски исполнения поручений Президента РФ и Правительства РФ, Правительства Белгородской области по вопросам в сфере образования.</w:t>
      </w:r>
    </w:p>
    <w:p w:rsidR="00C6619C" w:rsidRDefault="00C6619C" w:rsidP="00DF3CD3">
      <w:pPr>
        <w:tabs>
          <w:tab w:val="left" w:pos="993"/>
        </w:tabs>
        <w:autoSpaceDE w:val="0"/>
        <w:autoSpaceDN w:val="0"/>
        <w:adjustRightInd w:val="0"/>
        <w:spacing w:after="0" w:line="240" w:lineRule="auto"/>
        <w:ind w:firstLine="709"/>
        <w:jc w:val="both"/>
        <w:rPr>
          <w:rFonts w:ascii="Times New Roman" w:eastAsia="MS Mincho" w:hAnsi="Times New Roman" w:cs="Times New Roman"/>
          <w:sz w:val="28"/>
          <w:szCs w:val="28"/>
        </w:rPr>
      </w:pPr>
    </w:p>
    <w:p w:rsidR="00C6619C" w:rsidRDefault="00C6619C" w:rsidP="00DF3CD3">
      <w:pPr>
        <w:tabs>
          <w:tab w:val="left" w:pos="993"/>
        </w:tabs>
        <w:autoSpaceDE w:val="0"/>
        <w:autoSpaceDN w:val="0"/>
        <w:adjustRightInd w:val="0"/>
        <w:spacing w:after="0" w:line="240" w:lineRule="auto"/>
        <w:ind w:firstLine="709"/>
        <w:jc w:val="both"/>
        <w:rPr>
          <w:rFonts w:ascii="Times New Roman" w:eastAsia="MS Mincho" w:hAnsi="Times New Roman" w:cs="Times New Roman"/>
          <w:sz w:val="28"/>
          <w:szCs w:val="28"/>
        </w:rPr>
      </w:pPr>
    </w:p>
    <w:p w:rsidR="00C6619C" w:rsidRDefault="00C6619C" w:rsidP="00DF3CD3">
      <w:pPr>
        <w:widowControl w:val="0"/>
        <w:tabs>
          <w:tab w:val="left" w:pos="993"/>
        </w:tabs>
        <w:autoSpaceDE w:val="0"/>
        <w:autoSpaceDN w:val="0"/>
        <w:adjustRightInd w:val="0"/>
        <w:spacing w:after="0" w:line="240" w:lineRule="auto"/>
        <w:rPr>
          <w:rFonts w:ascii="Times New Roman" w:eastAsia="MS Mincho" w:hAnsi="Times New Roman" w:cs="Times New Roman"/>
          <w:b/>
          <w:bCs/>
          <w:sz w:val="24"/>
          <w:szCs w:val="24"/>
        </w:rPr>
      </w:pPr>
    </w:p>
    <w:p w:rsidR="00C6619C" w:rsidRDefault="00C6619C" w:rsidP="00563099">
      <w:pPr>
        <w:widowControl w:val="0"/>
        <w:numPr>
          <w:ilvl w:val="0"/>
          <w:numId w:val="31"/>
        </w:numPr>
        <w:tabs>
          <w:tab w:val="left" w:pos="993"/>
        </w:tabs>
        <w:autoSpaceDE w:val="0"/>
        <w:autoSpaceDN w:val="0"/>
        <w:adjustRightInd w:val="0"/>
        <w:spacing w:after="0" w:line="240" w:lineRule="auto"/>
        <w:ind w:left="0" w:firstLine="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ЦЕЛЬ (ЦЕЛИ), ЗАДАЧИ, СРОКИ И ЭТАПЫ РЕАЛИЗАЦИИ ПОДПРОГРАММЫ 6</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подпрограммы 6 является обеспечение реализации подпрограмм и основных мероприятий муниципальной программы «Развитие образования Прохоровского района</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в соответствии с установленными сроками и этапами.</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Задачей подпрограммы 6 является: </w:t>
      </w:r>
    </w:p>
    <w:p w:rsidR="00C6619C" w:rsidRDefault="00C6619C" w:rsidP="00DF3CD3">
      <w:pPr>
        <w:tabs>
          <w:tab w:val="left" w:pos="993"/>
        </w:tabs>
        <w:autoSpaceDE w:val="0"/>
        <w:autoSpaceDN w:val="0"/>
        <w:adjustRightInd w:val="0"/>
        <w:spacing w:after="0" w:line="240" w:lineRule="auto"/>
        <w:ind w:left="142" w:firstLine="578"/>
        <w:jc w:val="both"/>
        <w:rPr>
          <w:rFonts w:ascii="Times New Roman" w:eastAsia="MS Mincho" w:hAnsi="Times New Roman" w:cs="Times New Roman"/>
          <w:sz w:val="28"/>
          <w:szCs w:val="28"/>
        </w:rPr>
      </w:pPr>
      <w:r>
        <w:rPr>
          <w:rFonts w:ascii="Times New Roman" w:eastAsia="MS Mincho" w:hAnsi="Times New Roman" w:cs="Times New Roman"/>
          <w:sz w:val="28"/>
          <w:szCs w:val="28"/>
        </w:rPr>
        <w:t>- Исполнение полномочий органов местного самоуправления в сфере образования.</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Ожидаемыми результатами реализации подпрограммы 6 являются:</w:t>
      </w:r>
    </w:p>
    <w:p w:rsidR="00C6619C" w:rsidRDefault="00C6619C" w:rsidP="00563099">
      <w:pPr>
        <w:pStyle w:val="aa"/>
        <w:numPr>
          <w:ilvl w:val="3"/>
          <w:numId w:val="32"/>
        </w:numPr>
        <w:spacing w:after="0" w:line="240" w:lineRule="auto"/>
        <w:ind w:left="0" w:firstLine="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Количество уровней образования, на которых реализуются механизмы системы оценки качества и эффективности -</w:t>
      </w:r>
      <w:r>
        <w:rPr>
          <w:rFonts w:ascii="Times New Roman" w:eastAsia="Times New Roman" w:hAnsi="Times New Roman" w:cs="Times New Roman"/>
          <w:sz w:val="28"/>
          <w:szCs w:val="28"/>
        </w:rPr>
        <w:t>4 к 2025 году</w:t>
      </w:r>
    </w:p>
    <w:p w:rsidR="00C6619C" w:rsidRDefault="00C6619C" w:rsidP="00563099">
      <w:pPr>
        <w:pStyle w:val="aa"/>
        <w:numPr>
          <w:ilvl w:val="3"/>
          <w:numId w:val="32"/>
        </w:numPr>
        <w:spacing w:after="0" w:line="240" w:lineRule="auto"/>
        <w:ind w:left="0" w:firstLine="0"/>
        <w:jc w:val="both"/>
        <w:rPr>
          <w:lang w:eastAsia="ru-RU"/>
        </w:rPr>
      </w:pPr>
      <w:r>
        <w:rPr>
          <w:rFonts w:ascii="Times New Roman" w:eastAsia="Calibri" w:hAnsi="Times New Roman" w:cs="Times New Roman"/>
          <w:sz w:val="28"/>
          <w:szCs w:val="28"/>
          <w:lang w:eastAsia="ru-RU"/>
        </w:rPr>
        <w:t>Доля образовательных учреждений (организаций), в которых внедрены коллегиальные органы управления с участием общественности (родители, работодатели), наделенные полномочиями и по принятию решений по стратегическим вопросам образовательной и финансово-хозяйственной деятельности</w:t>
      </w:r>
      <w:r>
        <w:rPr>
          <w:rFonts w:ascii="Times New Roman" w:eastAsia="Times New Roman" w:hAnsi="Times New Roman" w:cs="Times New Roman"/>
          <w:sz w:val="28"/>
          <w:szCs w:val="28"/>
        </w:rPr>
        <w:t>- до 100 % к 2025 году</w:t>
      </w:r>
      <w:proofErr w:type="gramStart"/>
      <w:r>
        <w:rPr>
          <w:rFonts w:ascii="Times New Roman" w:eastAsia="Times New Roman" w:hAnsi="Times New Roman" w:cs="Times New Roman"/>
          <w:sz w:val="28"/>
          <w:szCs w:val="28"/>
        </w:rPr>
        <w:t>.</w:t>
      </w:r>
      <w:r>
        <w:rPr>
          <w:lang w:eastAsia="ru-RU"/>
        </w:rPr>
        <w:t>.</w:t>
      </w:r>
      <w:proofErr w:type="gramEnd"/>
    </w:p>
    <w:p w:rsidR="00C6619C" w:rsidRDefault="00C6619C" w:rsidP="00563099">
      <w:pPr>
        <w:pStyle w:val="aa"/>
        <w:numPr>
          <w:ilvl w:val="3"/>
          <w:numId w:val="32"/>
        </w:numPr>
        <w:tabs>
          <w:tab w:val="left" w:pos="851"/>
        </w:tabs>
        <w:spacing w:after="0" w:line="240" w:lineRule="auto"/>
        <w:ind w:left="0" w:firstLine="710"/>
        <w:jc w:val="both"/>
        <w:rPr>
          <w:rStyle w:val="afc"/>
          <w:rFonts w:ascii="Calibri" w:eastAsia="Calibri" w:hAnsi="Calibri"/>
          <w:szCs w:val="20"/>
        </w:rPr>
      </w:pPr>
      <w:r>
        <w:rPr>
          <w:rFonts w:ascii="Times New Roman" w:eastAsia="Times New Roman" w:hAnsi="Times New Roman" w:cs="Times New Roman"/>
          <w:sz w:val="28"/>
          <w:szCs w:val="28"/>
          <w:lang w:eastAsia="ru-RU"/>
        </w:rPr>
        <w:t>Уровень ежегодного достижения показателей муниципальной программы и ее подпрограмм -</w:t>
      </w:r>
      <w:r>
        <w:rPr>
          <w:rFonts w:ascii="Times New Roman" w:eastAsia="Times New Roman" w:hAnsi="Times New Roman" w:cs="Times New Roman"/>
          <w:sz w:val="28"/>
          <w:szCs w:val="28"/>
        </w:rPr>
        <w:t xml:space="preserve"> до 100 % к 2025 году</w:t>
      </w:r>
      <w:r>
        <w:rPr>
          <w:rStyle w:val="afc"/>
          <w:rFonts w:ascii="Calibri" w:eastAsia="Calibri" w:hAnsi="Calibri"/>
          <w:szCs w:val="20"/>
        </w:rPr>
        <w:t>.</w:t>
      </w:r>
    </w:p>
    <w:p w:rsidR="00C6619C" w:rsidRDefault="00C6619C" w:rsidP="00DF3CD3">
      <w:pPr>
        <w:tabs>
          <w:tab w:val="left" w:pos="851"/>
        </w:tabs>
        <w:spacing w:after="0" w:line="240" w:lineRule="auto"/>
        <w:ind w:firstLine="710"/>
        <w:jc w:val="both"/>
        <w:rPr>
          <w:rFonts w:ascii="Times New Roman" w:eastAsia="Times New Roman" w:hAnsi="Times New Roman"/>
          <w:sz w:val="28"/>
          <w:szCs w:val="28"/>
        </w:rPr>
      </w:pPr>
      <w:r>
        <w:rPr>
          <w:rFonts w:ascii="Times New Roman" w:eastAsia="Times New Roman" w:hAnsi="Times New Roman" w:cs="Times New Roman"/>
          <w:sz w:val="28"/>
          <w:szCs w:val="28"/>
        </w:rPr>
        <w:t>Подпрограмма 6 реализуется с 2015 года по 2025 год в 2 этапа:</w:t>
      </w:r>
    </w:p>
    <w:p w:rsidR="00C6619C" w:rsidRDefault="00C6619C" w:rsidP="00DF3CD3">
      <w:pPr>
        <w:tabs>
          <w:tab w:val="left" w:pos="851"/>
        </w:tabs>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этап – 2015-2020 гг.;</w:t>
      </w:r>
    </w:p>
    <w:p w:rsidR="00C6619C" w:rsidRDefault="00C6619C" w:rsidP="00DF3CD3">
      <w:pPr>
        <w:tabs>
          <w:tab w:val="left" w:pos="851"/>
        </w:tabs>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II этап – 2021-2025 гг.</w:t>
      </w:r>
    </w:p>
    <w:p w:rsidR="00C6619C" w:rsidRDefault="00C6619C" w:rsidP="00DF3CD3">
      <w:pPr>
        <w:tabs>
          <w:tab w:val="left" w:pos="851"/>
        </w:tabs>
        <w:spacing w:after="0" w:line="240" w:lineRule="auto"/>
        <w:ind w:firstLine="710"/>
        <w:jc w:val="both"/>
        <w:rPr>
          <w:rFonts w:ascii="Times New Roman" w:eastAsia="Times New Roman" w:hAnsi="Times New Roman" w:cs="Times New Roman"/>
          <w:sz w:val="28"/>
          <w:szCs w:val="28"/>
        </w:rPr>
      </w:pP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Default="00C6619C" w:rsidP="00563099">
      <w:pPr>
        <w:widowControl w:val="0"/>
        <w:numPr>
          <w:ilvl w:val="0"/>
          <w:numId w:val="31"/>
        </w:numPr>
        <w:tabs>
          <w:tab w:val="left" w:pos="0"/>
        </w:tabs>
        <w:autoSpaceDE w:val="0"/>
        <w:autoSpaceDN w:val="0"/>
        <w:adjustRightInd w:val="0"/>
        <w:spacing w:after="0" w:line="240" w:lineRule="auto"/>
        <w:ind w:left="0" w:firstLine="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ОБОСНОВАНИЕ ВЫДЕЛЕНИЯ СИСТЕМЫ ОСНОВНЫХ МЕРОПРИЯТИЙ И КРАТКОЕ ОПИСАНИЕ ОСНОВНЫХ МЕРОПРИЯТИЙ ПОДПРОГРАММЫ 6</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Pr="008D305B"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Для выполнения задачи 1 «Исполнение полномочий органов местного самоуправления в сфере образования» </w:t>
      </w:r>
      <w:r w:rsidRPr="008D305B">
        <w:rPr>
          <w:rFonts w:ascii="Times New Roman" w:eastAsia="Times New Roman" w:hAnsi="Times New Roman" w:cs="Times New Roman"/>
          <w:sz w:val="28"/>
          <w:szCs w:val="28"/>
        </w:rPr>
        <w:t>необходимо реализовать следующие основные мероприятия.</w:t>
      </w:r>
    </w:p>
    <w:p w:rsidR="00C6619C" w:rsidRPr="008D305B" w:rsidRDefault="00C6619C" w:rsidP="00DF3CD3">
      <w:pPr>
        <w:widowControl w:val="0"/>
        <w:autoSpaceDE w:val="0"/>
        <w:autoSpaceDN w:val="0"/>
        <w:adjustRightInd w:val="0"/>
        <w:spacing w:after="0" w:line="240" w:lineRule="auto"/>
        <w:ind w:firstLine="708"/>
        <w:jc w:val="both"/>
        <w:rPr>
          <w:rFonts w:ascii="Times New Roman" w:eastAsia="MS Mincho" w:hAnsi="Times New Roman" w:cs="Times New Roman"/>
          <w:b/>
          <w:sz w:val="28"/>
          <w:szCs w:val="28"/>
        </w:rPr>
      </w:pPr>
      <w:r w:rsidRPr="008D305B">
        <w:rPr>
          <w:rFonts w:ascii="Times New Roman" w:eastAsia="MS Mincho" w:hAnsi="Times New Roman" w:cs="Times New Roman"/>
          <w:b/>
          <w:sz w:val="28"/>
          <w:szCs w:val="28"/>
        </w:rPr>
        <w:t>Основное мероприятие 6.1. подпрограммы 6 «Обеспечение функций органов власти местного самоуправления».</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305B">
        <w:rPr>
          <w:rFonts w:ascii="Times New Roman" w:eastAsia="Times New Roman" w:hAnsi="Times New Roman" w:cs="Times New Roman"/>
          <w:sz w:val="28"/>
          <w:szCs w:val="28"/>
        </w:rPr>
        <w:t>Реализация данного мероприятия направлена на выполнение</w:t>
      </w:r>
      <w:r>
        <w:rPr>
          <w:rFonts w:ascii="Times New Roman" w:eastAsia="Times New Roman" w:hAnsi="Times New Roman" w:cs="Times New Roman"/>
          <w:sz w:val="28"/>
          <w:szCs w:val="28"/>
        </w:rPr>
        <w:t xml:space="preserve"> задачи по исполнению полномочий органов местного самоуправления муниципалитета по решению вопросов местного значения в сфере образования в соответствии с действующим законодательством и обеспечивает стабильное функционирование сферы образования, соблюдение норм российского законодательства и регионального и муниципального законодательства в данной сфере, выполнение поручений Президента РФ, Правительства РФ и федеральных органов государственной власти в области реализации программы.</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основного мероприятия будет осуществляться финансирование текущей деятельности управления образования администрации района за счет средств муниципального бюджета.</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Также данное мероприятие направлено на реализацию структурных реформ в сфере образования. В частности, одним из основных направлений реформирования является реализация программы поэтапного совершенствования системы оплаты труда в государственных учреждениях на 2012 - 2018 годы, утвержденной распоряжением Правительства Российской Федерации от 26 ноября </w:t>
      </w:r>
      <w:smartTag w:uri="urn:schemas-microsoft-com:office:smarttags" w:element="metricconverter">
        <w:smartTagPr>
          <w:attr w:name="ProductID" w:val="2012 г"/>
        </w:smartTagPr>
        <w:r>
          <w:rPr>
            <w:rFonts w:ascii="Times New Roman" w:eastAsia="Times New Roman" w:hAnsi="Times New Roman" w:cs="Times New Roman"/>
            <w:sz w:val="28"/>
            <w:szCs w:val="28"/>
          </w:rPr>
          <w:t>2012 г</w:t>
        </w:r>
      </w:smartTag>
      <w:r>
        <w:rPr>
          <w:rFonts w:ascii="Times New Roman" w:eastAsia="Times New Roman" w:hAnsi="Times New Roman" w:cs="Times New Roman"/>
          <w:sz w:val="28"/>
          <w:szCs w:val="28"/>
        </w:rPr>
        <w:t>. № 2190-р, 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на соответствующий год решением Российской трехсторонней комиссии по регулированию социально-трудовых отношений.</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305B">
        <w:rPr>
          <w:rFonts w:ascii="Times New Roman" w:eastAsia="Times New Roman" w:hAnsi="Times New Roman" w:cs="Times New Roman"/>
          <w:b/>
          <w:sz w:val="28"/>
          <w:szCs w:val="28"/>
        </w:rPr>
        <w:t>Основное мероприятие 6.2. подпрограммы 6 «</w:t>
      </w:r>
      <w:r w:rsidR="007170E4" w:rsidRPr="008D305B">
        <w:rPr>
          <w:rFonts w:ascii="Times New Roman" w:eastAsia="Times New Roman" w:hAnsi="Times New Roman" w:cs="Times New Roman"/>
          <w:b/>
          <w:sz w:val="28"/>
          <w:szCs w:val="28"/>
        </w:rPr>
        <w:t>Профессиональная подготовка, переподготовка и повышение квалификации</w:t>
      </w:r>
      <w:r w:rsidRPr="008D305B">
        <w:rPr>
          <w:rFonts w:ascii="Times New Roman" w:eastAsia="Times New Roman" w:hAnsi="Times New Roman" w:cs="Times New Roman"/>
          <w:b/>
          <w:sz w:val="28"/>
          <w:szCs w:val="28"/>
        </w:rPr>
        <w:t>»</w:t>
      </w:r>
      <w:r w:rsidRPr="008D305B">
        <w:rPr>
          <w:rFonts w:ascii="Times New Roman" w:eastAsia="Times New Roman" w:hAnsi="Times New Roman" w:cs="Times New Roman"/>
          <w:sz w:val="28"/>
          <w:szCs w:val="28"/>
          <w:lang w:eastAsia="ru-RU"/>
        </w:rPr>
        <w:t>.</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основного мероприятия направлена на организацию работы по повышению профессионального уровня (в том числе связанного с повышением образовательного ценза). В рамках данного основного мероприятия будет обеспечена организация индивидуальных и групповых форм долгосрочных и краткосрочных курсов повышения квалификации, стажировок работников образования, проводимых по договору с образовательными и научными учреждениями.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основного мероприятия предусматривается организация повышения квалификации педагогических и руководящих работников в межкурсовой период.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Данное мероприятие будет реализовываться за счет: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методического сопровождения и оказания практической помощи молодым специалистам, педагогическим и руководящим работникам в период подготовки к аттестации, в </w:t>
      </w:r>
      <w:proofErr w:type="spellStart"/>
      <w:r>
        <w:rPr>
          <w:rFonts w:ascii="Times New Roman" w:eastAsia="Times New Roman" w:hAnsi="Times New Roman" w:cs="Times New Roman"/>
          <w:sz w:val="28"/>
          <w:szCs w:val="28"/>
          <w:lang w:eastAsia="ru-RU"/>
        </w:rPr>
        <w:t>межаттестационный</w:t>
      </w:r>
      <w:proofErr w:type="spellEnd"/>
      <w:r>
        <w:rPr>
          <w:rFonts w:ascii="Times New Roman" w:eastAsia="Times New Roman" w:hAnsi="Times New Roman" w:cs="Times New Roman"/>
          <w:sz w:val="28"/>
          <w:szCs w:val="28"/>
          <w:lang w:eastAsia="ru-RU"/>
        </w:rPr>
        <w:t xml:space="preserve"> и межкурсовой периоды;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работы муниципальных методических объединений педагогических работников, творческих и проблемных групп;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участия в разработке программ развития образовательных учреждений;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создания банка уроков, рабочих программ, программ внеурочной деятельности по ФГОС;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и проведения обучающих и научно-методических семинаров, конференций, круглых столов и т.д.;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обобщения и распространения актуального педагогического опыта в муниципальной системе образования (организация семинаров, конференций, конкурсов, разработка и тиражирование методических рекомендаций, пособий, сборников).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Последний пункт предполагает:</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организацию и проведение конкурсов муниципального уровня для руководителей и педагогических работников;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организацию участия руководителей и педагогических работников в конкурсах регионального и федерального уровня;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поддержку образовательных учреждений в освоении и введении в действие федеральных государственных образовательных стандартов, в проведении экспериментальной, инновационной деятельности; </w:t>
      </w:r>
    </w:p>
    <w:p w:rsidR="00C6619C"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подготовку и проведение научно-практических конференций, педагогических чтений, конкурсов профессионального педагогического мастерства педагогических работников образовательных учреждений; </w:t>
      </w:r>
    </w:p>
    <w:p w:rsidR="00C6619C" w:rsidRPr="001D658E"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формирование электронного банка, обобщенного актуального педагогического опыта, организацию работы авторских научно-педагогических школ, школ молодого специалиста, выпуск сборников и методических рекомендаций по </w:t>
      </w:r>
      <w:r w:rsidRPr="001D658E">
        <w:rPr>
          <w:rFonts w:ascii="Times New Roman" w:eastAsia="Times New Roman" w:hAnsi="Times New Roman" w:cs="Times New Roman"/>
          <w:sz w:val="28"/>
          <w:szCs w:val="28"/>
          <w:lang w:eastAsia="ru-RU"/>
        </w:rPr>
        <w:t xml:space="preserve">накопленному опыту. </w:t>
      </w:r>
    </w:p>
    <w:p w:rsidR="00C6619C" w:rsidRPr="001D658E" w:rsidRDefault="00C6619C" w:rsidP="00DF3CD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658E">
        <w:rPr>
          <w:rFonts w:ascii="Times New Roman" w:eastAsia="Times New Roman" w:hAnsi="Times New Roman" w:cs="Times New Roman"/>
          <w:sz w:val="28"/>
          <w:szCs w:val="28"/>
          <w:lang w:eastAsia="ru-RU"/>
        </w:rPr>
        <w:t>Финансирование основного мероприятия осуществляется из средств бюджета района, внебюджетных источников и за счёт привлечения средств областного бюджета.</w:t>
      </w:r>
    </w:p>
    <w:p w:rsidR="00C6619C" w:rsidRPr="001D658E" w:rsidRDefault="00C6619C" w:rsidP="00DF3CD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sidRPr="001D658E">
        <w:rPr>
          <w:rFonts w:ascii="Times New Roman" w:eastAsia="Times New Roman" w:hAnsi="Times New Roman" w:cs="Times New Roman"/>
          <w:b/>
          <w:sz w:val="28"/>
          <w:szCs w:val="28"/>
        </w:rPr>
        <w:tab/>
        <w:t>Основное мероприятие 6.3. «</w:t>
      </w:r>
      <w:r w:rsidR="002D6A74" w:rsidRPr="001D658E">
        <w:rPr>
          <w:rFonts w:ascii="Times New Roman" w:eastAsia="Times New Roman" w:hAnsi="Times New Roman" w:cs="Times New Roman"/>
          <w:b/>
          <w:sz w:val="28"/>
          <w:szCs w:val="28"/>
        </w:rPr>
        <w:t>Реализация мероприятий в сфере образования</w:t>
      </w:r>
      <w:r w:rsidRPr="001D658E">
        <w:rPr>
          <w:rFonts w:ascii="Times New Roman" w:eastAsia="Times New Roman" w:hAnsi="Times New Roman" w:cs="Times New Roman"/>
          <w:b/>
          <w:sz w:val="28"/>
          <w:szCs w:val="28"/>
        </w:rPr>
        <w:t>»</w:t>
      </w:r>
      <w:r w:rsidRPr="001D658E">
        <w:rPr>
          <w:rFonts w:ascii="Times New Roman" w:eastAsia="Times New Roman" w:hAnsi="Times New Roman" w:cs="Times New Roman"/>
          <w:sz w:val="28"/>
          <w:szCs w:val="28"/>
        </w:rPr>
        <w:t xml:space="preserve">. </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658E">
        <w:rPr>
          <w:rFonts w:ascii="Times New Roman" w:eastAsia="Times New Roman" w:hAnsi="Times New Roman" w:cs="Times New Roman"/>
          <w:sz w:val="28"/>
          <w:szCs w:val="28"/>
        </w:rPr>
        <w:t>В рамках данного основного мероприятия будет осуществляться финансирование текущей деятельности МКУ «Централизованная бухгалтерия управления образования и подведомственных ему учреждений Прохоровского района» и МКУ «Муниципальный</w:t>
      </w:r>
      <w:r>
        <w:rPr>
          <w:rFonts w:ascii="Times New Roman" w:eastAsia="Times New Roman" w:hAnsi="Times New Roman" w:cs="Times New Roman"/>
          <w:sz w:val="28"/>
          <w:szCs w:val="28"/>
        </w:rPr>
        <w:t xml:space="preserve"> центр оценки качества образования, информационного и методического сопровождения» за счет средств муниципального бюджета.</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6619C" w:rsidRDefault="00C6619C" w:rsidP="00563099">
      <w:pPr>
        <w:widowControl w:val="0"/>
        <w:numPr>
          <w:ilvl w:val="0"/>
          <w:numId w:val="31"/>
        </w:numPr>
        <w:tabs>
          <w:tab w:val="left" w:pos="851"/>
        </w:tabs>
        <w:autoSpaceDE w:val="0"/>
        <w:autoSpaceDN w:val="0"/>
        <w:adjustRightInd w:val="0"/>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РЕСУРСНОЕ ОБЕСПЕЧЕНИЕ ПОДПРОГРАММЫ 6 </w:t>
      </w:r>
    </w:p>
    <w:p w:rsidR="00C6619C" w:rsidRDefault="00C6619C" w:rsidP="00DF3CD3">
      <w:pPr>
        <w:widowControl w:val="0"/>
        <w:tabs>
          <w:tab w:val="left" w:pos="851"/>
        </w:tabs>
        <w:autoSpaceDE w:val="0"/>
        <w:autoSpaceDN w:val="0"/>
        <w:adjustRightInd w:val="0"/>
        <w:spacing w:after="0" w:line="240" w:lineRule="auto"/>
        <w:ind w:left="360"/>
        <w:jc w:val="center"/>
        <w:rPr>
          <w:rFonts w:ascii="Times New Roman" w:eastAsia="MS Mincho" w:hAnsi="Times New Roman" w:cs="Times New Roman"/>
          <w:b/>
          <w:bCs/>
          <w:sz w:val="24"/>
          <w:szCs w:val="24"/>
        </w:rPr>
      </w:pP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Предполагаемый общий объем финансирования подпрограммы 6 в 2015 – 2025 годах за счет всех источников финансирования составит 80 183,1 тыс. рублей, в том числе по годам:</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2015 год – 7 081,1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2016 год – 5 669,8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2017 год – 5 000,5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2018 год – 5 526,2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2019 год – 6 711,5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2020 год – 6 935,2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2021 год – 7 542,7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2022 год – 9 102,9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2023 год – 9 246,8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2024 год – 9 516,6 тыс. рублей;</w:t>
      </w:r>
    </w:p>
    <w:p w:rsidR="003C62DE" w:rsidRP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2025 год – 7 849,8 тыс. рублей.</w:t>
      </w:r>
    </w:p>
    <w:p w:rsidR="003C62DE" w:rsidRDefault="003C62DE" w:rsidP="003C62D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62DE">
        <w:rPr>
          <w:rFonts w:ascii="Times New Roman" w:eastAsia="Times New Roman" w:hAnsi="Times New Roman" w:cs="Times New Roman"/>
          <w:sz w:val="28"/>
          <w:szCs w:val="28"/>
          <w:lang w:eastAsia="ru-RU"/>
        </w:rPr>
        <w:t>Объем бюджетных ассигнований на реализацию подпрограммы 6 за счет муниципального бюджета составляет 80 183,1 тыс. рублей.</w:t>
      </w:r>
    </w:p>
    <w:p w:rsidR="00C6619C" w:rsidRDefault="00C6619C" w:rsidP="003C62DE">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муниципальной программы за счет средств бюджета Прохоровского района представлены соответственно в приложениях №3 и №4 к муниципальной </w:t>
      </w:r>
      <w:r>
        <w:rPr>
          <w:rFonts w:ascii="Times New Roman" w:eastAsia="Calibri" w:hAnsi="Times New Roman" w:cs="Times New Roman"/>
          <w:sz w:val="28"/>
          <w:szCs w:val="28"/>
          <w:lang w:eastAsia="ru-RU"/>
        </w:rPr>
        <w:lastRenderedPageBreak/>
        <w:t>программе.</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Сводная информация по муниципальным заданиям приводится в приложении №5 к муниципальной программе.</w:t>
      </w:r>
    </w:p>
    <w:p w:rsidR="00C6619C" w:rsidRDefault="00C6619C" w:rsidP="00DF3CD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финансового обеспечения подпрограммы 6 подлежит ежегодному уточнению в рамках подготовки проекта бюджета района на очередной финансовый год и плановый период.</w:t>
      </w:r>
    </w:p>
    <w:p w:rsidR="00C6619C" w:rsidRDefault="00C6619C" w:rsidP="00DF3CD3">
      <w:pPr>
        <w:spacing w:after="0" w:line="240" w:lineRule="auto"/>
        <w:rPr>
          <w:rFonts w:ascii="Calibri" w:eastAsia="Times New Roman" w:hAnsi="Calibri" w:cs="Calibri"/>
        </w:rPr>
      </w:pPr>
    </w:p>
    <w:p w:rsidR="00C6619C" w:rsidRDefault="00C6619C" w:rsidP="00DF3CD3">
      <w:pPr>
        <w:spacing w:after="0" w:line="240" w:lineRule="auto"/>
        <w:rPr>
          <w:rFonts w:ascii="Calibri" w:eastAsia="Times New Roman" w:hAnsi="Calibri" w:cs="Calibri"/>
        </w:rPr>
        <w:sectPr w:rsidR="00C6619C">
          <w:pgSz w:w="11906" w:h="16838"/>
          <w:pgMar w:top="1134" w:right="851" w:bottom="1134" w:left="1701" w:header="709" w:footer="709" w:gutter="0"/>
          <w:cols w:space="720"/>
        </w:sectPr>
      </w:pPr>
    </w:p>
    <w:p w:rsidR="00C6619C" w:rsidRDefault="00C6619C" w:rsidP="00563099">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ПРОГНОЗ ПОКАЗАТЕЛЕЙ КОНЕЧНОГО РЕЗУЛЬТАТА РЕАЛИЗАЦИИ ПОДПРОГРАММЫ 6</w:t>
      </w:r>
    </w:p>
    <w:p w:rsidR="00C6619C" w:rsidRDefault="00C6619C" w:rsidP="00563099">
      <w:pPr>
        <w:numPr>
          <w:ilvl w:val="1"/>
          <w:numId w:val="3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ПРОГНОЗ ПОКАЗАТЕЛЕЙ КОНЕЧНОГО РЕЗУЛЬТАТА РЕАЛИЗАЦИИ </w:t>
      </w:r>
      <w:r>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rPr>
        <w:t xml:space="preserve"> ЭТАПА ПОДПРОГРАММЫ 6</w:t>
      </w:r>
    </w:p>
    <w:p w:rsidR="00C6619C" w:rsidRDefault="00C6619C" w:rsidP="00DF3CD3">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14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8"/>
        <w:gridCol w:w="4460"/>
        <w:gridCol w:w="2106"/>
        <w:gridCol w:w="993"/>
        <w:gridCol w:w="992"/>
        <w:gridCol w:w="992"/>
        <w:gridCol w:w="992"/>
        <w:gridCol w:w="993"/>
        <w:gridCol w:w="992"/>
        <w:gridCol w:w="992"/>
      </w:tblGrid>
      <w:tr w:rsidR="00C6619C" w:rsidTr="00C6619C">
        <w:trPr>
          <w:tblHeader/>
          <w:jc w:val="center"/>
        </w:trPr>
        <w:tc>
          <w:tcPr>
            <w:tcW w:w="797"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w:t>
            </w:r>
          </w:p>
        </w:tc>
        <w:tc>
          <w:tcPr>
            <w:tcW w:w="4458"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Наименование показателя, единица измерения</w:t>
            </w:r>
          </w:p>
        </w:tc>
        <w:tc>
          <w:tcPr>
            <w:tcW w:w="2105"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Соисполнитель</w:t>
            </w:r>
          </w:p>
        </w:tc>
        <w:tc>
          <w:tcPr>
            <w:tcW w:w="6946" w:type="dxa"/>
            <w:gridSpan w:val="7"/>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Значение показателя по годам реализации</w:t>
            </w:r>
          </w:p>
        </w:tc>
      </w:tr>
      <w:tr w:rsidR="00C6619C" w:rsidTr="00C6619C">
        <w:trPr>
          <w:tblHeader/>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4458"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4 г"/>
              </w:smartTagPr>
              <w:r>
                <w:rPr>
                  <w:rFonts w:ascii="Times New Roman" w:eastAsia="Calibri" w:hAnsi="Times New Roman" w:cs="Times New Roman"/>
                  <w:b/>
                  <w:bCs/>
                  <w:sz w:val="24"/>
                  <w:szCs w:val="24"/>
                  <w:lang w:eastAsia="ru-RU"/>
                </w:rPr>
                <w:t>2014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5 г"/>
              </w:smartTagPr>
              <w:r>
                <w:rPr>
                  <w:rFonts w:ascii="Times New Roman" w:eastAsia="Calibri" w:hAnsi="Times New Roman" w:cs="Times New Roman"/>
                  <w:b/>
                  <w:bCs/>
                  <w:sz w:val="24"/>
                  <w:szCs w:val="24"/>
                  <w:lang w:eastAsia="ru-RU"/>
                </w:rPr>
                <w:t>2015 г</w:t>
              </w:r>
            </w:smartTag>
            <w:r>
              <w:rPr>
                <w:rFonts w:ascii="Times New Roman" w:eastAsia="Calibri" w:hAnsi="Times New Roman" w:cs="Times New Roman"/>
                <w:b/>
                <w:bCs/>
                <w:sz w:val="24"/>
                <w:szCs w:val="24"/>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6 г"/>
              </w:smartTagPr>
              <w:r>
                <w:rPr>
                  <w:rFonts w:ascii="Times New Roman" w:eastAsia="Calibri" w:hAnsi="Times New Roman" w:cs="Times New Roman"/>
                  <w:b/>
                  <w:bCs/>
                  <w:sz w:val="24"/>
                  <w:szCs w:val="24"/>
                  <w:lang w:eastAsia="ru-RU"/>
                </w:rPr>
                <w:t>2016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7 г"/>
              </w:smartTagPr>
              <w:r>
                <w:rPr>
                  <w:rFonts w:ascii="Times New Roman" w:eastAsia="Calibri" w:hAnsi="Times New Roman" w:cs="Times New Roman"/>
                  <w:b/>
                  <w:bCs/>
                  <w:sz w:val="24"/>
                  <w:szCs w:val="24"/>
                  <w:lang w:eastAsia="ru-RU"/>
                </w:rPr>
                <w:t>2017 г</w:t>
              </w:r>
            </w:smartTag>
            <w:r>
              <w:rPr>
                <w:rFonts w:ascii="Times New Roman" w:eastAsia="Calibri" w:hAnsi="Times New Roman" w:cs="Times New Roman"/>
                <w:b/>
                <w:bCs/>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8 г"/>
              </w:smartTagPr>
              <w:r>
                <w:rPr>
                  <w:rFonts w:ascii="Times New Roman" w:eastAsia="Calibri" w:hAnsi="Times New Roman" w:cs="Times New Roman"/>
                  <w:b/>
                  <w:bCs/>
                  <w:sz w:val="24"/>
                  <w:szCs w:val="24"/>
                  <w:lang w:eastAsia="ru-RU"/>
                </w:rPr>
                <w:t>2018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19 г"/>
              </w:smartTagPr>
              <w:r>
                <w:rPr>
                  <w:rFonts w:ascii="Times New Roman" w:eastAsia="Calibri" w:hAnsi="Times New Roman" w:cs="Times New Roman"/>
                  <w:b/>
                  <w:bCs/>
                  <w:sz w:val="24"/>
                  <w:szCs w:val="24"/>
                  <w:lang w:eastAsia="ru-RU"/>
                </w:rPr>
                <w:t>2019 г</w:t>
              </w:r>
            </w:smartTag>
            <w:r>
              <w:rPr>
                <w:rFonts w:ascii="Times New Roman" w:eastAsia="Calibri" w:hAnsi="Times New Roman" w:cs="Times New Roman"/>
                <w:b/>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smartTag w:uri="urn:schemas-microsoft-com:office:smarttags" w:element="metricconverter">
              <w:smartTagPr>
                <w:attr w:name="ProductID" w:val="2020 г"/>
              </w:smartTagPr>
              <w:r>
                <w:rPr>
                  <w:rFonts w:ascii="Times New Roman" w:eastAsia="Calibri" w:hAnsi="Times New Roman" w:cs="Times New Roman"/>
                  <w:b/>
                  <w:bCs/>
                  <w:sz w:val="24"/>
                  <w:szCs w:val="24"/>
                  <w:lang w:eastAsia="ru-RU"/>
                </w:rPr>
                <w:t>2020 г</w:t>
              </w:r>
            </w:smartTag>
            <w:r>
              <w:rPr>
                <w:rFonts w:ascii="Times New Roman" w:eastAsia="Calibri" w:hAnsi="Times New Roman" w:cs="Times New Roman"/>
                <w:b/>
                <w:bCs/>
                <w:sz w:val="24"/>
                <w:szCs w:val="24"/>
                <w:lang w:eastAsia="ru-RU"/>
              </w:rPr>
              <w:t>.</w:t>
            </w:r>
          </w:p>
        </w:tc>
      </w:tr>
      <w:tr w:rsidR="00C6619C" w:rsidTr="00C6619C">
        <w:trPr>
          <w:jc w:val="center"/>
        </w:trPr>
        <w:tc>
          <w:tcPr>
            <w:tcW w:w="797"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7"/>
              </w:numPr>
              <w:autoSpaceDE w:val="0"/>
              <w:autoSpaceDN w:val="0"/>
              <w:adjustRightInd w:val="0"/>
              <w:spacing w:after="0" w:line="240" w:lineRule="auto"/>
              <w:ind w:left="0"/>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445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tabs>
                <w:tab w:val="left" w:pos="281"/>
              </w:tabs>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Количество уровней образования, на которых реализуются механизмы системы оценки качества и эффективности, ед.</w:t>
            </w:r>
          </w:p>
        </w:tc>
        <w:tc>
          <w:tcPr>
            <w:tcW w:w="210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r>
      <w:tr w:rsidR="00C6619C" w:rsidTr="00C6619C">
        <w:trPr>
          <w:jc w:val="center"/>
        </w:trPr>
        <w:tc>
          <w:tcPr>
            <w:tcW w:w="797"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7"/>
              </w:numPr>
              <w:autoSpaceDE w:val="0"/>
              <w:autoSpaceDN w:val="0"/>
              <w:adjustRightInd w:val="0"/>
              <w:spacing w:after="0" w:line="240" w:lineRule="auto"/>
              <w:ind w:left="0"/>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445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tabs>
                <w:tab w:val="left" w:pos="281"/>
              </w:tabs>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Доля образовательных учреждений (организаций), в которых внедрены коллегиальные органы управления с участием общественности (родители, работодатели), наделенные полномочиями и по принятию решений по стратегическим вопросам образовательной и финансово-хозяйственной деятельности, %.</w:t>
            </w:r>
          </w:p>
        </w:tc>
        <w:tc>
          <w:tcPr>
            <w:tcW w:w="210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r>
      <w:tr w:rsidR="00C6619C" w:rsidTr="00C6619C">
        <w:trPr>
          <w:jc w:val="center"/>
        </w:trPr>
        <w:tc>
          <w:tcPr>
            <w:tcW w:w="797"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7"/>
              </w:numPr>
              <w:autoSpaceDE w:val="0"/>
              <w:autoSpaceDN w:val="0"/>
              <w:adjustRightInd w:val="0"/>
              <w:spacing w:after="0" w:line="240" w:lineRule="auto"/>
              <w:ind w:left="0"/>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445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lang w:eastAsia="ru-RU"/>
              </w:rPr>
              <w:t>Уровень ежегодного достижения показателей муниципальной программы и ее подпрограмм</w:t>
            </w:r>
            <w:r>
              <w:rPr>
                <w:rFonts w:ascii="Times New Roman" w:eastAsia="MS Mincho" w:hAnsi="Times New Roman" w:cs="Times New Roman"/>
                <w:b/>
                <w:bCs/>
                <w:sz w:val="24"/>
                <w:szCs w:val="24"/>
              </w:rPr>
              <w:t>, %</w:t>
            </w:r>
          </w:p>
        </w:tc>
        <w:tc>
          <w:tcPr>
            <w:tcW w:w="210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r>
    </w:tbl>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p>
    <w:p w:rsidR="00C6619C" w:rsidRDefault="00C6619C" w:rsidP="00563099">
      <w:pPr>
        <w:numPr>
          <w:ilvl w:val="1"/>
          <w:numId w:val="31"/>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ПРОГНОЗ ПОКАЗАТЕЛЕЙ КОНЕЧНОГО РЕЗУЛЬТАТА РЕАЛИЗАЦИИ </w:t>
      </w:r>
      <w:r>
        <w:rPr>
          <w:rFonts w:ascii="Times New Roman" w:eastAsia="Times New Roman" w:hAnsi="Times New Roman" w:cs="Times New Roman"/>
          <w:b/>
          <w:bCs/>
          <w:sz w:val="24"/>
          <w:szCs w:val="24"/>
          <w:lang w:val="en-US"/>
        </w:rPr>
        <w:t>I</w:t>
      </w:r>
      <w:r>
        <w:rPr>
          <w:rFonts w:ascii="Times New Roman" w:eastAsia="Times New Roman" w:hAnsi="Times New Roman" w:cs="Times New Roman"/>
          <w:b/>
          <w:bCs/>
          <w:sz w:val="24"/>
          <w:szCs w:val="24"/>
        </w:rPr>
        <w:t xml:space="preserve"> ЭТАПА ПОДПРОГРАММЫ 6</w:t>
      </w:r>
    </w:p>
    <w:p w:rsidR="00C6619C" w:rsidRDefault="00C6619C" w:rsidP="00DF3CD3">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12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6"/>
        <w:gridCol w:w="4457"/>
        <w:gridCol w:w="2105"/>
        <w:gridCol w:w="993"/>
        <w:gridCol w:w="992"/>
        <w:gridCol w:w="992"/>
        <w:gridCol w:w="992"/>
        <w:gridCol w:w="993"/>
        <w:gridCol w:w="10"/>
      </w:tblGrid>
      <w:tr w:rsidR="00C6619C" w:rsidTr="00C6619C">
        <w:trPr>
          <w:tblHeader/>
          <w:jc w:val="center"/>
        </w:trPr>
        <w:tc>
          <w:tcPr>
            <w:tcW w:w="797"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w:t>
            </w:r>
          </w:p>
        </w:tc>
        <w:tc>
          <w:tcPr>
            <w:tcW w:w="4458"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Наименование показателя, единица измерения</w:t>
            </w:r>
          </w:p>
        </w:tc>
        <w:tc>
          <w:tcPr>
            <w:tcW w:w="2105" w:type="dxa"/>
            <w:vMerge w:val="restart"/>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Соисполнитель</w:t>
            </w:r>
          </w:p>
        </w:tc>
        <w:tc>
          <w:tcPr>
            <w:tcW w:w="4972" w:type="dxa"/>
            <w:gridSpan w:val="6"/>
            <w:tcBorders>
              <w:top w:val="single" w:sz="4" w:space="0" w:color="000000"/>
              <w:left w:val="single" w:sz="4" w:space="0" w:color="000000"/>
              <w:bottom w:val="single" w:sz="4" w:space="0" w:color="000000"/>
              <w:right w:val="single" w:sz="4" w:space="0" w:color="auto"/>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Значение показателя по годам реализации</w:t>
            </w:r>
          </w:p>
        </w:tc>
      </w:tr>
      <w:tr w:rsidR="00C6619C" w:rsidTr="00C6619C">
        <w:trPr>
          <w:gridAfter w:val="1"/>
          <w:wAfter w:w="10" w:type="dxa"/>
          <w:tblHeader/>
          <w:jc w:val="center"/>
        </w:trPr>
        <w:tc>
          <w:tcPr>
            <w:tcW w:w="797"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4458"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2105" w:type="dxa"/>
            <w:vMerge/>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rPr>
                <w:rFonts w:ascii="Times New Roman" w:eastAsia="Calibri" w:hAnsi="Times New Roman" w:cs="Times New Roman"/>
                <w:b/>
                <w:bCs/>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2021 г.</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2022 г. </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2023 г.</w:t>
            </w:r>
          </w:p>
        </w:tc>
        <w:tc>
          <w:tcPr>
            <w:tcW w:w="992"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2024 г.</w:t>
            </w:r>
          </w:p>
        </w:tc>
        <w:tc>
          <w:tcPr>
            <w:tcW w:w="993" w:type="dxa"/>
            <w:tcBorders>
              <w:top w:val="single" w:sz="4" w:space="0" w:color="000000"/>
              <w:left w:val="single" w:sz="4" w:space="0" w:color="000000"/>
              <w:bottom w:val="single" w:sz="4" w:space="0" w:color="000000"/>
              <w:right w:val="single" w:sz="4" w:space="0" w:color="auto"/>
            </w:tcBorders>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2025 г.</w:t>
            </w:r>
          </w:p>
        </w:tc>
      </w:tr>
      <w:tr w:rsidR="00C6619C" w:rsidTr="00C6619C">
        <w:trPr>
          <w:gridAfter w:val="1"/>
          <w:wAfter w:w="10" w:type="dxa"/>
          <w:jc w:val="center"/>
        </w:trPr>
        <w:tc>
          <w:tcPr>
            <w:tcW w:w="797"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7"/>
              </w:numPr>
              <w:autoSpaceDE w:val="0"/>
              <w:autoSpaceDN w:val="0"/>
              <w:adjustRightInd w:val="0"/>
              <w:spacing w:after="0" w:line="240" w:lineRule="auto"/>
              <w:ind w:left="0"/>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445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tabs>
                <w:tab w:val="left" w:pos="281"/>
              </w:tabs>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Количество уровней образования, на которых реализуются механизмы системы оценки качества и эффективности, ед.</w:t>
            </w:r>
          </w:p>
        </w:tc>
        <w:tc>
          <w:tcPr>
            <w:tcW w:w="210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Управление образования администрации Прохоровского </w:t>
            </w:r>
            <w:r>
              <w:rPr>
                <w:rFonts w:ascii="Times New Roman" w:eastAsia="Calibri" w:hAnsi="Times New Roman" w:cs="Times New Roman"/>
                <w:sz w:val="24"/>
                <w:szCs w:val="24"/>
                <w:lang w:eastAsia="ru-RU"/>
              </w:rPr>
              <w:lastRenderedPageBreak/>
              <w:t>района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4</w:t>
            </w:r>
          </w:p>
        </w:tc>
      </w:tr>
      <w:tr w:rsidR="00C6619C" w:rsidTr="00C6619C">
        <w:trPr>
          <w:gridAfter w:val="1"/>
          <w:wAfter w:w="10" w:type="dxa"/>
          <w:jc w:val="center"/>
        </w:trPr>
        <w:tc>
          <w:tcPr>
            <w:tcW w:w="797" w:type="dxa"/>
            <w:tcBorders>
              <w:top w:val="single" w:sz="4" w:space="0" w:color="000000"/>
              <w:left w:val="single" w:sz="4" w:space="0" w:color="000000"/>
              <w:bottom w:val="single" w:sz="4" w:space="0" w:color="000000"/>
              <w:right w:val="single" w:sz="4" w:space="0" w:color="000000"/>
            </w:tcBorders>
            <w:hideMark/>
          </w:tcPr>
          <w:p w:rsidR="00C6619C" w:rsidRDefault="00C6619C" w:rsidP="00563099">
            <w:pPr>
              <w:numPr>
                <w:ilvl w:val="0"/>
                <w:numId w:val="27"/>
              </w:numPr>
              <w:autoSpaceDE w:val="0"/>
              <w:autoSpaceDN w:val="0"/>
              <w:adjustRightInd w:val="0"/>
              <w:spacing w:after="0" w:line="240" w:lineRule="auto"/>
              <w:ind w:left="0"/>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w:t>
            </w:r>
          </w:p>
        </w:tc>
        <w:tc>
          <w:tcPr>
            <w:tcW w:w="445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tabs>
                <w:tab w:val="left" w:pos="281"/>
              </w:tabs>
              <w:autoSpaceDE w:val="0"/>
              <w:autoSpaceDN w:val="0"/>
              <w:adjustRightInd w:val="0"/>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Доля образовательных учреждений (организаций), в которых внедрены коллегиальные органы управления с участием общественности (родители, работодатели), наделенные полномочиями и по принятию решений по стратегическим вопросам образовательной и финансово-хозяйственной деятельности, %.</w:t>
            </w:r>
          </w:p>
        </w:tc>
        <w:tc>
          <w:tcPr>
            <w:tcW w:w="210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100</w:t>
            </w:r>
          </w:p>
        </w:tc>
      </w:tr>
      <w:tr w:rsidR="00C6619C" w:rsidTr="00C6619C">
        <w:trPr>
          <w:gridAfter w:val="1"/>
          <w:wAfter w:w="10" w:type="dxa"/>
          <w:jc w:val="center"/>
        </w:trPr>
        <w:tc>
          <w:tcPr>
            <w:tcW w:w="797"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4458"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lang w:eastAsia="ru-RU"/>
              </w:rPr>
              <w:t>Уровень ежегодного достижения показателей муниципальной программы и ее подпрограмм</w:t>
            </w:r>
            <w:r>
              <w:rPr>
                <w:rFonts w:ascii="Times New Roman" w:eastAsia="MS Mincho" w:hAnsi="Times New Roman" w:cs="Times New Roman"/>
                <w:b/>
                <w:bCs/>
                <w:sz w:val="24"/>
                <w:szCs w:val="24"/>
              </w:rPr>
              <w:t>, %</w:t>
            </w:r>
          </w:p>
        </w:tc>
        <w:tc>
          <w:tcPr>
            <w:tcW w:w="2105" w:type="dxa"/>
            <w:tcBorders>
              <w:top w:val="single" w:sz="4" w:space="0" w:color="000000"/>
              <w:left w:val="single" w:sz="4" w:space="0" w:color="000000"/>
              <w:bottom w:val="single" w:sz="4" w:space="0" w:color="000000"/>
              <w:right w:val="single" w:sz="4" w:space="0" w:color="000000"/>
            </w:tcBorders>
            <w:hideMark/>
          </w:tcPr>
          <w:p w:rsidR="00C6619C" w:rsidRDefault="00C6619C" w:rsidP="00DF3CD3">
            <w:pPr>
              <w:autoSpaceDE w:val="0"/>
              <w:autoSpaceDN w:val="0"/>
              <w:adjustRightInd w:val="0"/>
              <w:spacing w:after="0" w:line="240" w:lineRule="auto"/>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6619C" w:rsidRDefault="00C6619C" w:rsidP="00DF3CD3">
            <w:pPr>
              <w:spacing w:after="0" w:line="240" w:lineRule="auto"/>
              <w:jc w:val="center"/>
              <w:rPr>
                <w:rFonts w:ascii="Calibri" w:eastAsia="Times New Roman" w:hAnsi="Calibri" w:cs="Calibri"/>
              </w:rPr>
            </w:pPr>
            <w:r>
              <w:rPr>
                <w:rFonts w:ascii="Times New Roman" w:eastAsia="Times New Roman" w:hAnsi="Times New Roman" w:cs="Times New Roman"/>
                <w:sz w:val="28"/>
                <w:szCs w:val="28"/>
              </w:rPr>
              <w:t>95</w:t>
            </w:r>
          </w:p>
        </w:tc>
      </w:tr>
    </w:tbl>
    <w:p w:rsidR="00C6619C" w:rsidRDefault="00C6619C" w:rsidP="00DF3CD3">
      <w:pPr>
        <w:widowControl w:val="0"/>
        <w:autoSpaceDE w:val="0"/>
        <w:autoSpaceDN w:val="0"/>
        <w:adjustRightInd w:val="0"/>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Исчерпывающий перечень показателей реализации подпрограммы 6 представлен в приложении 1 к муниципальной программе.</w:t>
      </w:r>
    </w:p>
    <w:p w:rsidR="00C6619C" w:rsidRDefault="00C6619C" w:rsidP="00DF3CD3">
      <w:pPr>
        <w:spacing w:after="0" w:line="240" w:lineRule="auto"/>
        <w:rPr>
          <w:rFonts w:ascii="Calibri" w:eastAsia="Times New Roman" w:hAnsi="Calibri" w:cs="Calibri"/>
        </w:rPr>
        <w:sectPr w:rsidR="00C6619C">
          <w:pgSz w:w="16838" w:h="11906" w:orient="landscape"/>
          <w:pgMar w:top="1701" w:right="1134" w:bottom="851" w:left="1134" w:header="709" w:footer="709" w:gutter="0"/>
          <w:cols w:space="720"/>
        </w:sectPr>
      </w:pPr>
    </w:p>
    <w:p w:rsidR="007B6BB6" w:rsidRPr="00077FD5" w:rsidRDefault="007B6BB6" w:rsidP="007B6BB6">
      <w:pPr>
        <w:autoSpaceDE w:val="0"/>
        <w:autoSpaceDN w:val="0"/>
        <w:adjustRightInd w:val="0"/>
        <w:spacing w:after="0" w:line="240" w:lineRule="auto"/>
        <w:ind w:left="10800"/>
        <w:jc w:val="center"/>
        <w:outlineLvl w:val="0"/>
        <w:rPr>
          <w:rFonts w:ascii="Times New Roman" w:hAnsi="Times New Roman"/>
          <w:b/>
          <w:color w:val="000000"/>
        </w:rPr>
      </w:pPr>
      <w:r>
        <w:rPr>
          <w:rFonts w:ascii="Times New Roman" w:hAnsi="Times New Roman"/>
          <w:b/>
          <w:color w:val="000000"/>
        </w:rPr>
        <w:lastRenderedPageBreak/>
        <w:t>Приложение № 1</w:t>
      </w:r>
    </w:p>
    <w:p w:rsidR="007B6BB6" w:rsidRPr="00077FD5" w:rsidRDefault="007B6BB6" w:rsidP="007B6BB6">
      <w:pPr>
        <w:autoSpaceDE w:val="0"/>
        <w:autoSpaceDN w:val="0"/>
        <w:adjustRightInd w:val="0"/>
        <w:spacing w:after="0" w:line="240" w:lineRule="auto"/>
        <w:ind w:left="10800"/>
        <w:jc w:val="center"/>
        <w:outlineLvl w:val="0"/>
        <w:rPr>
          <w:rFonts w:ascii="Times New Roman" w:hAnsi="Times New Roman"/>
          <w:b/>
          <w:color w:val="000000"/>
        </w:rPr>
      </w:pPr>
      <w:r w:rsidRPr="00077FD5">
        <w:rPr>
          <w:rFonts w:ascii="Times New Roman" w:hAnsi="Times New Roman"/>
          <w:b/>
          <w:color w:val="000000"/>
        </w:rPr>
        <w:t>к муниципальной программе</w:t>
      </w:r>
    </w:p>
    <w:p w:rsidR="007B6BB6" w:rsidRPr="00077FD5" w:rsidRDefault="007B6BB6" w:rsidP="007B6BB6">
      <w:pPr>
        <w:widowControl w:val="0"/>
        <w:autoSpaceDE w:val="0"/>
        <w:autoSpaceDN w:val="0"/>
        <w:adjustRightInd w:val="0"/>
        <w:spacing w:after="0" w:line="240" w:lineRule="auto"/>
        <w:ind w:left="10620"/>
        <w:jc w:val="center"/>
        <w:rPr>
          <w:rFonts w:ascii="Times New Roman" w:hAnsi="Times New Roman"/>
          <w:b/>
          <w:color w:val="000000"/>
        </w:rPr>
      </w:pPr>
      <w:r>
        <w:rPr>
          <w:rFonts w:ascii="Times New Roman" w:hAnsi="Times New Roman"/>
          <w:b/>
          <w:color w:val="000000"/>
        </w:rPr>
        <w:t>«</w:t>
      </w:r>
      <w:r w:rsidRPr="00077FD5">
        <w:rPr>
          <w:rFonts w:ascii="Times New Roman" w:hAnsi="Times New Roman"/>
          <w:b/>
          <w:color w:val="000000"/>
        </w:rPr>
        <w:t xml:space="preserve">Развитие </w:t>
      </w:r>
      <w:r>
        <w:rPr>
          <w:rFonts w:ascii="Times New Roman" w:hAnsi="Times New Roman"/>
          <w:b/>
          <w:color w:val="000000"/>
        </w:rPr>
        <w:t>образования</w:t>
      </w:r>
      <w:r w:rsidRPr="00077FD5">
        <w:rPr>
          <w:rFonts w:ascii="Times New Roman" w:hAnsi="Times New Roman"/>
          <w:b/>
          <w:color w:val="000000"/>
        </w:rPr>
        <w:t xml:space="preserve"> Прохоровско</w:t>
      </w:r>
      <w:r>
        <w:rPr>
          <w:rFonts w:ascii="Times New Roman" w:hAnsi="Times New Roman"/>
          <w:b/>
          <w:color w:val="000000"/>
        </w:rPr>
        <w:t>го  района</w:t>
      </w:r>
      <w:r w:rsidRPr="00077FD5">
        <w:rPr>
          <w:rFonts w:ascii="Times New Roman" w:hAnsi="Times New Roman"/>
          <w:b/>
          <w:color w:val="000000"/>
        </w:rPr>
        <w:t>»</w:t>
      </w:r>
    </w:p>
    <w:p w:rsidR="007B6BB6" w:rsidRDefault="007B6BB6" w:rsidP="007B6BB6">
      <w:pPr>
        <w:widowControl w:val="0"/>
        <w:autoSpaceDE w:val="0"/>
        <w:autoSpaceDN w:val="0"/>
        <w:adjustRightInd w:val="0"/>
        <w:ind w:firstLine="540"/>
        <w:jc w:val="right"/>
        <w:rPr>
          <w:rFonts w:ascii="Times New Roman" w:hAnsi="Times New Roman"/>
          <w:color w:val="000000"/>
        </w:rPr>
      </w:pPr>
    </w:p>
    <w:p w:rsidR="007B6BB6" w:rsidRPr="003E1FA5" w:rsidRDefault="007B6BB6" w:rsidP="007B6BB6">
      <w:pPr>
        <w:spacing w:after="0" w:line="240" w:lineRule="auto"/>
        <w:jc w:val="center"/>
        <w:rPr>
          <w:rFonts w:ascii="Times New Roman" w:hAnsi="Times New Roman"/>
          <w:b/>
          <w:sz w:val="28"/>
          <w:szCs w:val="28"/>
        </w:rPr>
      </w:pPr>
      <w:r w:rsidRPr="003E1FA5">
        <w:rPr>
          <w:rFonts w:ascii="Times New Roman" w:hAnsi="Times New Roman"/>
          <w:b/>
          <w:sz w:val="28"/>
          <w:szCs w:val="28"/>
        </w:rPr>
        <w:t xml:space="preserve">Система основных мероприятий и показателей муниципальной программы </w:t>
      </w:r>
    </w:p>
    <w:p w:rsidR="007B6BB6" w:rsidRPr="003E1FA5" w:rsidRDefault="007B6BB6" w:rsidP="007B6BB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«Развитие образования</w:t>
      </w:r>
      <w:r w:rsidRPr="003E1FA5">
        <w:rPr>
          <w:rFonts w:ascii="Times New Roman" w:hAnsi="Times New Roman"/>
          <w:b/>
          <w:sz w:val="28"/>
          <w:szCs w:val="28"/>
        </w:rPr>
        <w:t xml:space="preserve"> Прохоровско</w:t>
      </w:r>
      <w:r>
        <w:rPr>
          <w:rFonts w:ascii="Times New Roman" w:hAnsi="Times New Roman"/>
          <w:b/>
          <w:sz w:val="28"/>
          <w:szCs w:val="28"/>
        </w:rPr>
        <w:t>го</w:t>
      </w:r>
      <w:r w:rsidRPr="003E1FA5">
        <w:rPr>
          <w:rFonts w:ascii="Times New Roman" w:hAnsi="Times New Roman"/>
          <w:b/>
          <w:sz w:val="28"/>
          <w:szCs w:val="28"/>
        </w:rPr>
        <w:t xml:space="preserve"> район</w:t>
      </w:r>
      <w:r>
        <w:rPr>
          <w:rFonts w:ascii="Times New Roman" w:hAnsi="Times New Roman"/>
          <w:b/>
          <w:sz w:val="28"/>
          <w:szCs w:val="28"/>
        </w:rPr>
        <w:t>а»</w:t>
      </w:r>
    </w:p>
    <w:p w:rsidR="007B6BB6" w:rsidRDefault="007B6BB6" w:rsidP="007B6BB6">
      <w:pPr>
        <w:autoSpaceDE w:val="0"/>
        <w:autoSpaceDN w:val="0"/>
        <w:adjustRightInd w:val="0"/>
        <w:spacing w:after="0" w:line="240" w:lineRule="auto"/>
        <w:jc w:val="center"/>
        <w:outlineLvl w:val="1"/>
        <w:rPr>
          <w:rFonts w:ascii="Times New Roman" w:eastAsia="Calibri" w:hAnsi="Times New Roman" w:cs="Times New Roman"/>
          <w:b/>
          <w:bCs/>
          <w:sz w:val="20"/>
          <w:szCs w:val="20"/>
        </w:rPr>
      </w:pPr>
      <w:r w:rsidRPr="003E1FA5">
        <w:rPr>
          <w:rFonts w:ascii="Times New Roman" w:hAnsi="Times New Roman"/>
          <w:b/>
          <w:sz w:val="28"/>
          <w:szCs w:val="28"/>
        </w:rPr>
        <w:t xml:space="preserve">по </w:t>
      </w:r>
      <w:r w:rsidR="001440E6">
        <w:rPr>
          <w:rFonts w:ascii="Times New Roman" w:hAnsi="Times New Roman"/>
          <w:b/>
          <w:sz w:val="28"/>
          <w:szCs w:val="28"/>
        </w:rPr>
        <w:t>1</w:t>
      </w:r>
      <w:r w:rsidRPr="003E1FA5">
        <w:rPr>
          <w:rFonts w:ascii="Times New Roman" w:hAnsi="Times New Roman"/>
          <w:b/>
          <w:sz w:val="28"/>
          <w:szCs w:val="28"/>
        </w:rPr>
        <w:t xml:space="preserve"> этапу</w:t>
      </w:r>
    </w:p>
    <w:p w:rsidR="007B6BB6" w:rsidRDefault="007B6BB6"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2656"/>
        <w:gridCol w:w="850"/>
        <w:gridCol w:w="929"/>
        <w:gridCol w:w="1677"/>
        <w:gridCol w:w="655"/>
        <w:gridCol w:w="2135"/>
        <w:gridCol w:w="759"/>
        <w:gridCol w:w="759"/>
        <w:gridCol w:w="759"/>
        <w:gridCol w:w="759"/>
        <w:gridCol w:w="759"/>
        <w:gridCol w:w="759"/>
        <w:gridCol w:w="759"/>
      </w:tblGrid>
      <w:tr w:rsidR="009B11DC" w:rsidRPr="009B11DC" w:rsidTr="009B11DC">
        <w:trPr>
          <w:tblHeader/>
        </w:trPr>
        <w:tc>
          <w:tcPr>
            <w:tcW w:w="571" w:type="dxa"/>
            <w:vMerge w:val="restart"/>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 п/п</w:t>
            </w:r>
          </w:p>
        </w:tc>
        <w:tc>
          <w:tcPr>
            <w:tcW w:w="2656" w:type="dxa"/>
            <w:vMerge w:val="restart"/>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Наименование муниципальной программы, подпрограмм, основных мероприятий</w:t>
            </w:r>
          </w:p>
        </w:tc>
        <w:tc>
          <w:tcPr>
            <w:tcW w:w="1779" w:type="dxa"/>
            <w:gridSpan w:val="2"/>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Срок реализации</w:t>
            </w:r>
          </w:p>
        </w:tc>
        <w:tc>
          <w:tcPr>
            <w:tcW w:w="1677" w:type="dxa"/>
            <w:vMerge w:val="restart"/>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Ответственный исполнитель, соисполнитель, участник муниципальной программы</w:t>
            </w:r>
          </w:p>
        </w:tc>
        <w:tc>
          <w:tcPr>
            <w:tcW w:w="655" w:type="dxa"/>
            <w:vMerge w:val="restart"/>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Вид показателя</w:t>
            </w:r>
          </w:p>
        </w:tc>
        <w:tc>
          <w:tcPr>
            <w:tcW w:w="2135" w:type="dxa"/>
            <w:vMerge w:val="restart"/>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Наименование показателя, единица измерения</w:t>
            </w:r>
          </w:p>
        </w:tc>
        <w:tc>
          <w:tcPr>
            <w:tcW w:w="5313" w:type="dxa"/>
            <w:gridSpan w:val="7"/>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Значение показателя конечного и непосредственного результата по годам реализации</w:t>
            </w:r>
          </w:p>
        </w:tc>
      </w:tr>
      <w:tr w:rsidR="009B11DC" w:rsidRPr="009B11DC" w:rsidTr="009B11DC">
        <w:trPr>
          <w:tblHeader/>
        </w:trPr>
        <w:tc>
          <w:tcPr>
            <w:tcW w:w="571" w:type="dxa"/>
            <w:vMerge/>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Начало</w:t>
            </w:r>
          </w:p>
        </w:tc>
        <w:tc>
          <w:tcPr>
            <w:tcW w:w="92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Завершение</w:t>
            </w:r>
          </w:p>
        </w:tc>
        <w:tc>
          <w:tcPr>
            <w:tcW w:w="1677" w:type="dxa"/>
            <w:vMerge/>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vMerge/>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135" w:type="dxa"/>
            <w:vMerge/>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2014</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2015</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2016</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2017</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2018</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2019</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2020</w:t>
            </w:r>
          </w:p>
        </w:tc>
      </w:tr>
      <w:tr w:rsidR="009B11DC" w:rsidRPr="009B11DC" w:rsidTr="009B11DC">
        <w:trPr>
          <w:tblHeader/>
        </w:trPr>
        <w:tc>
          <w:tcPr>
            <w:tcW w:w="571"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1</w:t>
            </w:r>
          </w:p>
        </w:tc>
        <w:tc>
          <w:tcPr>
            <w:tcW w:w="2656"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2</w:t>
            </w:r>
          </w:p>
        </w:tc>
        <w:tc>
          <w:tcPr>
            <w:tcW w:w="850"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3</w:t>
            </w:r>
          </w:p>
        </w:tc>
        <w:tc>
          <w:tcPr>
            <w:tcW w:w="92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4</w:t>
            </w:r>
          </w:p>
        </w:tc>
        <w:tc>
          <w:tcPr>
            <w:tcW w:w="1677"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5</w:t>
            </w:r>
          </w:p>
        </w:tc>
        <w:tc>
          <w:tcPr>
            <w:tcW w:w="655"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6</w:t>
            </w:r>
          </w:p>
        </w:tc>
        <w:tc>
          <w:tcPr>
            <w:tcW w:w="2135"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7</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8</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9</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10</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11</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12</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13</w:t>
            </w:r>
          </w:p>
        </w:tc>
        <w:tc>
          <w:tcPr>
            <w:tcW w:w="759" w:type="dxa"/>
            <w:shd w:val="clear" w:color="auto" w:fill="auto"/>
            <w:vAlign w:val="center"/>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16"/>
                <w:szCs w:val="16"/>
              </w:rPr>
            </w:pPr>
            <w:r w:rsidRPr="009B11DC">
              <w:rPr>
                <w:rFonts w:ascii="Times New Roman" w:eastAsia="Times New Roman" w:hAnsi="Times New Roman" w:cs="Times New Roman"/>
                <w:b/>
                <w:sz w:val="16"/>
                <w:szCs w:val="16"/>
              </w:rPr>
              <w:t>14</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w:t>
            </w:r>
          </w:p>
        </w:tc>
        <w:tc>
          <w:tcPr>
            <w:tcW w:w="2656" w:type="dxa"/>
            <w:vMerge w:val="restart"/>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Муниципальнаяпрограмма</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«Развитиеобразования</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Прохоровского района»</w:t>
            </w:r>
          </w:p>
        </w:tc>
        <w:tc>
          <w:tcPr>
            <w:tcW w:w="850"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2015</w:t>
            </w:r>
          </w:p>
        </w:tc>
        <w:tc>
          <w:tcPr>
            <w:tcW w:w="929"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2020</w:t>
            </w:r>
          </w:p>
        </w:tc>
        <w:tc>
          <w:tcPr>
            <w:tcW w:w="1677" w:type="dxa"/>
            <w:vMerge w:val="restart"/>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Управление образования администрации Прохоровского района;</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Управление культуры и туризма администрации Прохоровского района;</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Управление физической культуры, спорта и молодежной политики администрации Прохоровского района;</w:t>
            </w:r>
            <w:r w:rsidR="003C62DE" w:rsidRPr="003C62DE">
              <w:rPr>
                <w:rFonts w:ascii="Times New Roman" w:eastAsia="Times New Roman" w:hAnsi="Times New Roman" w:cs="Times New Roman"/>
                <w:sz w:val="20"/>
                <w:szCs w:val="20"/>
              </w:rPr>
              <w:t xml:space="preserve">Администрация </w:t>
            </w:r>
            <w:r w:rsidR="003C62DE" w:rsidRPr="003C62DE">
              <w:rPr>
                <w:rFonts w:ascii="Times New Roman" w:eastAsia="Times New Roman" w:hAnsi="Times New Roman" w:cs="Times New Roman"/>
                <w:sz w:val="20"/>
                <w:szCs w:val="20"/>
              </w:rPr>
              <w:lastRenderedPageBreak/>
              <w:t>Прохоровского района</w:t>
            </w: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lastRenderedPageBreak/>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 Доля детей, зарегистрированных на получение услуг дошкольного образования и не обеспеченных данными услугами, в общей численности детей дошкольного возраста,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2,3</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1,8</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1,1</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0,6</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0,1</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 Доля детей в возрасте 1 – 6 лет, охваченных дошкольным образованием, в общей численности детей от 1 года до 6 лет,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67,7</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69,2</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70,8</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72,3</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73,9</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75,5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77,6</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 xml:space="preserve">3. Удельный вес численности обучающихся по </w:t>
            </w:r>
            <w:r w:rsidRPr="009B11DC">
              <w:rPr>
                <w:rFonts w:ascii="Times New Roman" w:eastAsia="Times New Roman" w:hAnsi="Times New Roman" w:cs="Times New Roman"/>
                <w:sz w:val="20"/>
                <w:szCs w:val="20"/>
              </w:rPr>
              <w:lastRenderedPageBreak/>
              <w:t>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lastRenderedPageBreak/>
              <w:t>58,4</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59,8</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60,2</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60,8</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62,2</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68,5</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4. Доля выпускников муниципальных общеобразовательных учреждений, сдавших единый государственный экзамен, в общей численности выпускников муниципальных общеобразовательных учреждений,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97,4</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5. Доля обучающихся общеобразовательных организаций, занятых в школьных спортивных секциях, от общей численности обучающихся общеобразовательных организаций района</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27,6</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28,8</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w:t>
            </w:r>
            <w:r w:rsidRPr="009B11DC">
              <w:rPr>
                <w:rFonts w:ascii="Calibri" w:eastAsia="Times New Roman" w:hAnsi="Calibri" w:cs="Calibri"/>
                <w:sz w:val="20"/>
                <w:szCs w:val="20"/>
              </w:rPr>
              <w:t>.</w:t>
            </w:r>
            <w:r w:rsidRPr="009B11DC">
              <w:rPr>
                <w:rFonts w:ascii="Times New Roman" w:eastAsia="Times New Roman" w:hAnsi="Times New Roman" w:cs="Times New Roman"/>
                <w:sz w:val="20"/>
                <w:szCs w:val="20"/>
              </w:rPr>
              <w:t xml:space="preserve"> Доля детей в </w:t>
            </w:r>
            <w:r w:rsidRPr="009B11DC">
              <w:rPr>
                <w:rFonts w:ascii="Times New Roman" w:eastAsia="Times New Roman" w:hAnsi="Times New Roman" w:cs="Times New Roman"/>
                <w:sz w:val="20"/>
                <w:szCs w:val="20"/>
              </w:rPr>
              <w:lastRenderedPageBreak/>
              <w:t>возрасте от 5 до 18 лет, получающих услуги дополнительного образования, в общей численности детей в возрасте от 5 до 18 лет,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lastRenderedPageBreak/>
              <w:t>75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77,5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80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82,5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85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87,5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90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 Доля детей и подростков, охваченных различными формами организованного отдыха и оздоровления,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108</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110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110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120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114</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116</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117</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8. Доля руководящих и педагогических работников, охваченных различными формами повышения квалификации, от общего числа руководящих и педагогических работников, нуждающихся в повышении квалификации,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 xml:space="preserve">9. Достижение ежегодного уровня показателей муниципальной </w:t>
            </w:r>
            <w:r w:rsidRPr="009B11DC">
              <w:rPr>
                <w:rFonts w:ascii="Times New Roman" w:eastAsia="Times New Roman" w:hAnsi="Times New Roman" w:cs="Times New Roman"/>
                <w:sz w:val="20"/>
                <w:szCs w:val="20"/>
              </w:rPr>
              <w:lastRenderedPageBreak/>
              <w:t>программы и ее подпрограмм,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lastRenderedPageBreak/>
              <w:t>95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95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95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95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95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95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95</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30</w:t>
            </w: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Подпрограмма 1 «Развитие дошкольного образования»</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w:t>
            </w:r>
          </w:p>
        </w:tc>
        <w:tc>
          <w:tcPr>
            <w:tcW w:w="2656" w:type="dxa"/>
            <w:vMerge w:val="restart"/>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Подпрограмма 1 «Развитие дошкольного образования»</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b/>
                <w:sz w:val="20"/>
                <w:szCs w:val="20"/>
              </w:rPr>
            </w:pPr>
            <w:r w:rsidRPr="009B11DC">
              <w:rPr>
                <w:rFonts w:ascii="Times New Roman" w:eastAsia="Times New Roman" w:hAnsi="Times New Roman" w:cs="Times New Roman"/>
                <w:sz w:val="20"/>
                <w:szCs w:val="20"/>
              </w:rPr>
              <w:t>Цель «Обеспечение доступности качественного дошкольного образования»</w:t>
            </w:r>
          </w:p>
        </w:tc>
        <w:tc>
          <w:tcPr>
            <w:tcW w:w="850"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2015</w:t>
            </w:r>
          </w:p>
        </w:tc>
        <w:tc>
          <w:tcPr>
            <w:tcW w:w="929"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2020</w:t>
            </w:r>
          </w:p>
        </w:tc>
        <w:tc>
          <w:tcPr>
            <w:tcW w:w="1677" w:type="dxa"/>
            <w:vMerge w:val="restart"/>
            <w:shd w:val="clear" w:color="auto" w:fill="auto"/>
          </w:tcPr>
          <w:p w:rsidR="003C62DE" w:rsidRDefault="009B11DC" w:rsidP="009B11DC">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Times New Roman" w:hAnsi="Times New Roman" w:cs="Times New Roman"/>
                <w:sz w:val="20"/>
                <w:szCs w:val="20"/>
              </w:rPr>
              <w:t>Управление образования администрации Прохоровского района</w:t>
            </w:r>
            <w:r w:rsidR="003C62DE">
              <w:rPr>
                <w:rFonts w:ascii="Times New Roman" w:eastAsia="Calibri" w:hAnsi="Times New Roman" w:cs="Times New Roman"/>
                <w:sz w:val="20"/>
                <w:szCs w:val="20"/>
                <w:lang w:eastAsia="ru-RU"/>
              </w:rPr>
              <w:t>;</w:t>
            </w:r>
          </w:p>
          <w:p w:rsidR="009B11DC" w:rsidRPr="009B11DC" w:rsidRDefault="003C62DE"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Администрация Прохоровского района</w:t>
            </w: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 xml:space="preserve">Показатель 1.1. </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Доля детей, не обеспеченных услугами дошкольного образования, в общей численности детей дошкольного возраста, зарегистрированных на получение данного вида услуг,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2,3</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1,9</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1,6</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1,1</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0,8</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0,7</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 xml:space="preserve">Показатель 1.2. </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 xml:space="preserve">Удельный вес воспитанников дошкольных образовательных организаций, </w:t>
            </w:r>
            <w:r w:rsidRPr="009B11DC">
              <w:rPr>
                <w:rFonts w:ascii="Times New Roman" w:eastAsia="Times New Roman" w:hAnsi="Times New Roman" w:cs="Times New Roman"/>
                <w:sz w:val="20"/>
                <w:szCs w:val="20"/>
              </w:rPr>
              <w:lastRenderedPageBreak/>
              <w:t>осваивающих основную образовательную программу дошкольного образования, соответствующую федеральному государственному образовательному стандарту дошкольного образования, в общей численности воспитанников дошкольных образовательных организаций,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lastRenderedPageBreak/>
              <w:t>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30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Показатель 1.3. Охват детей в возрасте от 1 до 6 лет различными формами дошкольного образования в общей численности детей от 1 года до 6 лет, %</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67,7</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69,2</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70,8</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72,3</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73,9</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75,5</w:t>
            </w:r>
          </w:p>
        </w:tc>
        <w:tc>
          <w:tcPr>
            <w:tcW w:w="759"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77,6</w:t>
            </w: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Задача 1.1.  «Реализация общеобразовательных программ дошкольного образования»</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2.1.</w:t>
            </w:r>
          </w:p>
        </w:tc>
        <w:tc>
          <w:tcPr>
            <w:tcW w:w="2656"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1.1</w:t>
            </w:r>
          </w:p>
          <w:p w:rsidR="009B11DC" w:rsidRPr="009B11DC" w:rsidRDefault="00064674" w:rsidP="00CC0A67">
            <w:pPr>
              <w:autoSpaceDE w:val="0"/>
              <w:autoSpaceDN w:val="0"/>
              <w:adjustRightInd w:val="0"/>
              <w:spacing w:after="0" w:line="240" w:lineRule="auto"/>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«Реализация </w:t>
            </w:r>
            <w:r w:rsidR="009B11DC" w:rsidRPr="009B11DC">
              <w:rPr>
                <w:rFonts w:ascii="Times New Roman" w:eastAsia="Calibri" w:hAnsi="Times New Roman" w:cs="Times New Roman"/>
                <w:sz w:val="20"/>
                <w:szCs w:val="20"/>
                <w:lang w:eastAsia="ru-RU"/>
              </w:rPr>
              <w:t>образовательных программ дошкольного образования»</w:t>
            </w:r>
          </w:p>
        </w:tc>
        <w:tc>
          <w:tcPr>
            <w:tcW w:w="850"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1.1.1.1.Отношение численности детей 3 – 7 лет, которым предоставлена возможность </w:t>
            </w:r>
            <w:r w:rsidRPr="009B11DC">
              <w:rPr>
                <w:rFonts w:ascii="Times New Roman" w:eastAsia="Calibri" w:hAnsi="Times New Roman" w:cs="Times New Roman"/>
                <w:sz w:val="20"/>
                <w:szCs w:val="20"/>
                <w:lang w:eastAsia="ru-RU"/>
              </w:rPr>
              <w:lastRenderedPageBreak/>
              <w:t>получать услуги дошкольного образования, к численности детей в возрасте 3 – 7 лет, скорректированного на численность детей в возрасте 5 – 7 лет, обучающихся в школе,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95,0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96,5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99,5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850"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29"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77"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Показатель 1.1.1.2.Уровень выполнения показателей, утвержденных муниципальным заданием,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850"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29"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77"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Показатель 1.1.1.3.Количество дополнительно созданных мест в дошкольных образовательных учреждениях (организациях), шт.</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40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1.1.1.4.</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 xml:space="preserve">Количество общеобразовательных учреждений, в которых действуют дошкольные группы, открытые в рамках интеграции ресурсов </w:t>
            </w:r>
            <w:r w:rsidRPr="009B11DC">
              <w:rPr>
                <w:rFonts w:ascii="Times New Roman" w:eastAsia="Calibri" w:hAnsi="Times New Roman" w:cs="Times New Roman"/>
                <w:sz w:val="20"/>
                <w:szCs w:val="20"/>
                <w:lang w:eastAsia="ru-RU"/>
              </w:rPr>
              <w:lastRenderedPageBreak/>
              <w:t xml:space="preserve">дошкольного и общего </w:t>
            </w:r>
            <w:proofErr w:type="spellStart"/>
            <w:r w:rsidRPr="009B11DC">
              <w:rPr>
                <w:rFonts w:ascii="Times New Roman" w:eastAsia="Calibri" w:hAnsi="Times New Roman" w:cs="Times New Roman"/>
                <w:sz w:val="20"/>
                <w:szCs w:val="20"/>
                <w:lang w:eastAsia="ru-RU"/>
              </w:rPr>
              <w:t>образования</w:t>
            </w:r>
            <w:proofErr w:type="gramStart"/>
            <w:r w:rsidRPr="009B11DC">
              <w:rPr>
                <w:rFonts w:ascii="Times New Roman" w:eastAsia="Calibri" w:hAnsi="Times New Roman" w:cs="Times New Roman"/>
                <w:sz w:val="20"/>
                <w:szCs w:val="20"/>
                <w:lang w:eastAsia="ru-RU"/>
              </w:rPr>
              <w:t>,ш</w:t>
            </w:r>
            <w:proofErr w:type="gramEnd"/>
            <w:r w:rsidRPr="009B11DC">
              <w:rPr>
                <w:rFonts w:ascii="Times New Roman" w:eastAsia="Calibri" w:hAnsi="Times New Roman" w:cs="Times New Roman"/>
                <w:sz w:val="20"/>
                <w:szCs w:val="20"/>
                <w:lang w:eastAsia="ru-RU"/>
              </w:rPr>
              <w:t>т</w:t>
            </w:r>
            <w:proofErr w:type="spellEnd"/>
            <w:r w:rsidRPr="009B11DC">
              <w:rPr>
                <w:rFonts w:ascii="Times New Roman" w:eastAsia="Calibri" w:hAnsi="Times New Roman" w:cs="Times New Roman"/>
                <w:sz w:val="20"/>
                <w:szCs w:val="20"/>
                <w:lang w:eastAsia="ru-RU"/>
              </w:rPr>
              <w:t>.</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9</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850"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29"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77"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1.1.1.5.</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Доля детей дошкольного возраста, получающих альтернативные формы предоставления дошкольного образования, от числа детей, нуждающихся в предоставлении подобных услуг,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30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30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850"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29"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77"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1.1.1.6.</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Количество введенных в эксплуатацию объектов дошкольного образования, ед.</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850"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29"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77"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1.1.1.7. </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Доля образовательных учреждений, имеющих положительное заключение Госпожнадзора,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94,4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850"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29"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77"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1.1.1.8. </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 xml:space="preserve">Доля </w:t>
            </w:r>
            <w:r w:rsidRPr="009B11DC">
              <w:rPr>
                <w:rFonts w:ascii="Times New Roman" w:eastAsia="Calibri" w:hAnsi="Times New Roman" w:cs="Times New Roman"/>
                <w:sz w:val="20"/>
                <w:szCs w:val="20"/>
                <w:lang w:eastAsia="ru-RU"/>
              </w:rPr>
              <w:lastRenderedPageBreak/>
              <w:t>образовательных учреждений, имеющих положительное санитарно-эпидемиологическое заключение,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27,7</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44,4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86,7</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93,3</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850"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29"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77"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1.1.1.9.</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Доля объектов дошкольного образования, обеспечивающий беспрепятственный доступ инвалидов и других маломобильных групп граждан,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1,3</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2,6</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3,9</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7,8</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850"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929"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1677" w:type="dxa"/>
            <w:vMerge/>
            <w:shd w:val="clear" w:color="auto" w:fill="auto"/>
            <w:vAlign w:val="center"/>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tc>
        <w:tc>
          <w:tcPr>
            <w:tcW w:w="655" w:type="dxa"/>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1.1.1.10.</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Calibri" w:hAnsi="Times New Roman" w:cs="Times New Roman"/>
                <w:sz w:val="20"/>
                <w:szCs w:val="20"/>
                <w:lang w:eastAsia="ru-RU"/>
              </w:rPr>
              <w:t xml:space="preserve">Удельный вес воспитанников дошкольных образовательных учреждений (организаций), обучающихся по программам, соответствующим требованиям федерального государственного образовательного стандарта дошкольного </w:t>
            </w:r>
            <w:r w:rsidRPr="009B11DC">
              <w:rPr>
                <w:rFonts w:ascii="Times New Roman" w:eastAsia="Calibri" w:hAnsi="Times New Roman" w:cs="Times New Roman"/>
                <w:sz w:val="20"/>
                <w:szCs w:val="20"/>
                <w:lang w:eastAsia="ru-RU"/>
              </w:rPr>
              <w:lastRenderedPageBreak/>
              <w:t>образования, в общей численности воспитанников дошкольных образовательных учреждений (организаций), %.</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lastRenderedPageBreak/>
              <w:t>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30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60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lastRenderedPageBreak/>
              <w:t>Задача 1.2. «Государственная поддержка предоставления дошкольного образования»</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2.2.</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1.2</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r w:rsidRPr="009B11DC">
              <w:rPr>
                <w:rFonts w:ascii="Times New Roman" w:eastAsia="HiddenHorzOCR" w:hAnsi="Times New Roman" w:cs="Times New Roman"/>
                <w:sz w:val="20"/>
                <w:szCs w:val="20"/>
                <w:lang w:eastAsia="ru-RU"/>
              </w:rPr>
              <w:t>Государственная поддержка предоставления дошкольного образования</w:t>
            </w:r>
            <w:r w:rsidRPr="009B11DC">
              <w:rPr>
                <w:rFonts w:ascii="Times New Roman" w:eastAsia="Calibri" w:hAnsi="Times New Roman" w:cs="Times New Roman"/>
                <w:sz w:val="20"/>
                <w:szCs w:val="20"/>
                <w:lang w:eastAsia="ru-RU"/>
              </w:rPr>
              <w:t>»</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1.2.1.1.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граждан, воспользовавшихся правом на получения компенсации части родительской платы, от общей численности граждан, претендующих на указанное право, %</w:t>
            </w:r>
          </w:p>
        </w:tc>
        <w:tc>
          <w:tcPr>
            <w:tcW w:w="759"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Задача 1.3. «Развитие инфраструктуры системы дошкольного образования»</w:t>
            </w:r>
          </w:p>
        </w:tc>
      </w:tr>
      <w:tr w:rsidR="003C62DE" w:rsidRPr="009B11DC" w:rsidTr="009B11DC">
        <w:tc>
          <w:tcPr>
            <w:tcW w:w="571" w:type="dxa"/>
            <w:vMerge w:val="restart"/>
            <w:shd w:val="clear" w:color="auto" w:fill="auto"/>
          </w:tcPr>
          <w:p w:rsidR="003C62DE" w:rsidRPr="009B11DC" w:rsidRDefault="003C62DE"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2.3.</w:t>
            </w:r>
          </w:p>
        </w:tc>
        <w:tc>
          <w:tcPr>
            <w:tcW w:w="2656" w:type="dxa"/>
            <w:vMerge w:val="restart"/>
            <w:shd w:val="clear" w:color="auto" w:fill="auto"/>
          </w:tcPr>
          <w:p w:rsidR="003C62DE" w:rsidRPr="009B11DC" w:rsidRDefault="003C62DE"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1.3</w:t>
            </w:r>
          </w:p>
          <w:p w:rsidR="003C62DE" w:rsidRPr="009B11DC" w:rsidRDefault="003C62DE"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«Развитие инфраструктуры системы дошкольного образования</w:t>
            </w:r>
            <w:r>
              <w:rPr>
                <w:rFonts w:ascii="Times New Roman" w:eastAsia="Calibri" w:hAnsi="Times New Roman" w:cs="Times New Roman"/>
                <w:sz w:val="20"/>
                <w:szCs w:val="20"/>
                <w:lang w:eastAsia="ru-RU"/>
              </w:rPr>
              <w:t>»</w:t>
            </w:r>
          </w:p>
        </w:tc>
        <w:tc>
          <w:tcPr>
            <w:tcW w:w="850" w:type="dxa"/>
            <w:vMerge w:val="restart"/>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3C62DE" w:rsidRDefault="003C62DE" w:rsidP="009B11DC">
            <w:pPr>
              <w:autoSpaceDE w:val="0"/>
              <w:autoSpaceDN w:val="0"/>
              <w:adjustRightInd w:val="0"/>
              <w:spacing w:after="0" w:line="240" w:lineRule="auto"/>
              <w:outlineLvl w:val="1"/>
            </w:pPr>
            <w:r w:rsidRPr="009B11DC">
              <w:rPr>
                <w:rFonts w:ascii="Times New Roman" w:eastAsia="Calibri" w:hAnsi="Times New Roman" w:cs="Times New Roman"/>
                <w:sz w:val="20"/>
                <w:szCs w:val="20"/>
                <w:lang w:eastAsia="ru-RU"/>
              </w:rPr>
              <w:t>Администрация Прохоровского района</w:t>
            </w:r>
            <w:r>
              <w:t>;</w:t>
            </w:r>
          </w:p>
          <w:p w:rsidR="003C62DE" w:rsidRPr="009B11DC" w:rsidRDefault="003C62DE"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3C62DE">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3C62DE" w:rsidRPr="009B11DC" w:rsidRDefault="003C62DE"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1.3.1.1</w:t>
            </w:r>
          </w:p>
          <w:p w:rsidR="003C62DE" w:rsidRPr="009B11DC" w:rsidRDefault="003C62DE"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объектов дошкольного образования, здания которых требуют капитального ремонта, %</w:t>
            </w: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66,6</w:t>
            </w: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60,5</w:t>
            </w: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54</w:t>
            </w: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48</w:t>
            </w: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42</w:t>
            </w: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35</w:t>
            </w: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29</w:t>
            </w:r>
          </w:p>
        </w:tc>
      </w:tr>
      <w:tr w:rsidR="003C62DE" w:rsidRPr="009B11DC" w:rsidTr="009B11DC">
        <w:tc>
          <w:tcPr>
            <w:tcW w:w="571" w:type="dxa"/>
            <w:vMerge/>
            <w:shd w:val="clear" w:color="auto" w:fill="auto"/>
          </w:tcPr>
          <w:p w:rsidR="003C62DE" w:rsidRPr="009B11DC" w:rsidRDefault="003C62DE"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3C62DE" w:rsidRPr="009B11DC" w:rsidRDefault="003C62DE"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3C62DE" w:rsidRPr="009B11DC" w:rsidRDefault="003C62DE"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w:t>
            </w:r>
          </w:p>
        </w:tc>
        <w:tc>
          <w:tcPr>
            <w:tcW w:w="2135" w:type="dxa"/>
            <w:shd w:val="clear" w:color="auto" w:fill="auto"/>
          </w:tcPr>
          <w:p w:rsidR="003C62DE" w:rsidRPr="003C62DE" w:rsidRDefault="003C62DE" w:rsidP="003C62DE">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3C62DE">
              <w:rPr>
                <w:rFonts w:ascii="Times New Roman" w:eastAsia="Calibri" w:hAnsi="Times New Roman" w:cs="Times New Roman"/>
                <w:sz w:val="20"/>
                <w:szCs w:val="20"/>
                <w:lang w:eastAsia="ru-RU"/>
              </w:rPr>
              <w:t>Показатель 1.3.1.2</w:t>
            </w:r>
          </w:p>
          <w:p w:rsidR="003C62DE" w:rsidRPr="009B11DC" w:rsidRDefault="003C62DE" w:rsidP="003C62DE">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3C62DE">
              <w:rPr>
                <w:rFonts w:ascii="Times New Roman" w:eastAsia="Calibri" w:hAnsi="Times New Roman" w:cs="Times New Roman"/>
                <w:sz w:val="20"/>
                <w:szCs w:val="20"/>
                <w:lang w:eastAsia="ru-RU"/>
              </w:rPr>
              <w:t>Ввод в эксплуатацию объектов капитального ремонта муниципальной собственности, ед.</w:t>
            </w: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3C62DE" w:rsidRPr="009B11DC" w:rsidRDefault="003C62DE"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Задача 1.4. «Социальная поддержка педагогических работников»</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lastRenderedPageBreak/>
              <w:t>2.4.</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1.4. «Социальная поддержка педагогических работников»</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1.4.1.1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педагогических работников учреждений дошкольного образования, получающих компенсацию по оплате жилых помещений, от общего количества педагогических работников дошкольных учреждений, претендующих на указанное право,%</w:t>
            </w:r>
          </w:p>
        </w:tc>
        <w:tc>
          <w:tcPr>
            <w:tcW w:w="759"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Задача 1.5. «Возмещение расходов на питание воспитанников дошкольных учреждений»</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2.5.</w:t>
            </w:r>
          </w:p>
        </w:tc>
        <w:tc>
          <w:tcPr>
            <w:tcW w:w="2656" w:type="dxa"/>
            <w:shd w:val="clear" w:color="auto" w:fill="auto"/>
          </w:tcPr>
          <w:p w:rsidR="009B11DC" w:rsidRPr="009B11DC" w:rsidRDefault="009B11DC" w:rsidP="00717166">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1.5.«Возмещение расходов на питание воспитанников дошкольных учреждений»</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1.5.1.1 </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Доля граждан льготной категории, воспользовавшихся правом на получение компенсации расходов за присмотр и уход за детьми в образовательных организациях реализующих образовательные программы дошкольного образования, общей </w:t>
            </w:r>
            <w:r w:rsidRPr="009B11DC">
              <w:rPr>
                <w:rFonts w:ascii="Times New Roman" w:eastAsia="Calibri" w:hAnsi="Times New Roman" w:cs="Times New Roman"/>
                <w:sz w:val="20"/>
                <w:szCs w:val="20"/>
                <w:lang w:eastAsia="ru-RU"/>
              </w:rPr>
              <w:lastRenderedPageBreak/>
              <w:t>численности граждан, претендующих на указанное право,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lastRenderedPageBreak/>
              <w:t>Подпрограмма 2 «Развитие общего образования»</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3.</w:t>
            </w:r>
          </w:p>
        </w:tc>
        <w:tc>
          <w:tcPr>
            <w:tcW w:w="2656" w:type="dxa"/>
            <w:vMerge w:val="restart"/>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Подпрограмма 2 «Развитие общего образования»</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b/>
                <w:sz w:val="20"/>
                <w:szCs w:val="20"/>
              </w:rPr>
            </w:pPr>
            <w:r w:rsidRPr="009B11DC">
              <w:rPr>
                <w:rFonts w:ascii="Times New Roman" w:eastAsia="Times New Roman" w:hAnsi="Times New Roman" w:cs="Times New Roman"/>
                <w:sz w:val="20"/>
                <w:szCs w:val="20"/>
              </w:rPr>
              <w:t>Цель «Повышение доступности качественного общего образования, соответствующего современным требованиям общества, независимо от места жительства и социально-экономического статуса»</w:t>
            </w:r>
          </w:p>
        </w:tc>
        <w:tc>
          <w:tcPr>
            <w:tcW w:w="850"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2015</w:t>
            </w:r>
          </w:p>
        </w:tc>
        <w:tc>
          <w:tcPr>
            <w:tcW w:w="929"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2020</w:t>
            </w:r>
          </w:p>
        </w:tc>
        <w:tc>
          <w:tcPr>
            <w:tcW w:w="1677" w:type="dxa"/>
            <w:vMerge w:val="restart"/>
            <w:shd w:val="clear" w:color="auto" w:fill="auto"/>
          </w:tcPr>
          <w:p w:rsidR="006C5A22" w:rsidRDefault="009B11DC" w:rsidP="009B11DC">
            <w:pPr>
              <w:widowControl w:val="0"/>
              <w:autoSpaceDE w:val="0"/>
              <w:autoSpaceDN w:val="0"/>
              <w:adjustRightInd w:val="0"/>
              <w:spacing w:after="0" w:line="240" w:lineRule="auto"/>
              <w:outlineLvl w:val="1"/>
            </w:pPr>
            <w:r w:rsidRPr="009B11DC">
              <w:rPr>
                <w:rFonts w:ascii="Times New Roman" w:eastAsia="Times New Roman" w:hAnsi="Times New Roman" w:cs="Times New Roman"/>
                <w:sz w:val="20"/>
                <w:szCs w:val="20"/>
              </w:rPr>
              <w:t>Управление образования администрации Прохоровского района</w:t>
            </w:r>
            <w:r w:rsidR="006C5A22">
              <w:t>;</w:t>
            </w:r>
          </w:p>
          <w:p w:rsidR="009B11DC" w:rsidRPr="009B11DC" w:rsidRDefault="006C5A22"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6C5A22">
              <w:rPr>
                <w:rFonts w:ascii="Times New Roman" w:eastAsia="Times New Roman" w:hAnsi="Times New Roman" w:cs="Times New Roman"/>
                <w:sz w:val="20"/>
                <w:szCs w:val="20"/>
              </w:rPr>
              <w:t>Администрация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2.1. </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9B11DC">
              <w:rPr>
                <w:rFonts w:ascii="Times New Roman" w:eastAsia="Calibri" w:hAnsi="Times New Roman" w:cs="Times New Roman"/>
                <w:bCs/>
                <w:sz w:val="20"/>
                <w:szCs w:val="20"/>
                <w:lang w:eastAsia="ru-RU"/>
              </w:rPr>
              <w:t>58,4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9B11DC">
              <w:rPr>
                <w:rFonts w:ascii="Times New Roman" w:eastAsia="Calibri" w:hAnsi="Times New Roman" w:cs="Times New Roman"/>
                <w:bCs/>
                <w:sz w:val="20"/>
                <w:szCs w:val="20"/>
                <w:lang w:eastAsia="ru-RU"/>
              </w:rPr>
              <w:t>59,8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9B11DC">
              <w:rPr>
                <w:rFonts w:ascii="Times New Roman" w:eastAsia="Calibri" w:hAnsi="Times New Roman" w:cs="Times New Roman"/>
                <w:bCs/>
                <w:sz w:val="20"/>
                <w:szCs w:val="20"/>
                <w:lang w:eastAsia="ru-RU"/>
              </w:rPr>
              <w:t>60,2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9B11DC">
              <w:rPr>
                <w:rFonts w:ascii="Times New Roman" w:eastAsia="Calibri" w:hAnsi="Times New Roman" w:cs="Times New Roman"/>
                <w:bCs/>
                <w:sz w:val="20"/>
                <w:szCs w:val="20"/>
                <w:lang w:eastAsia="ru-RU"/>
              </w:rPr>
              <w:t>60,8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9B11DC">
              <w:rPr>
                <w:rFonts w:ascii="Times New Roman" w:eastAsia="Calibri" w:hAnsi="Times New Roman" w:cs="Times New Roman"/>
                <w:bCs/>
                <w:sz w:val="20"/>
                <w:szCs w:val="20"/>
                <w:lang w:eastAsia="ru-RU"/>
              </w:rPr>
              <w:t>62,2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9B11DC">
              <w:rPr>
                <w:rFonts w:ascii="Times New Roman" w:eastAsia="Calibri" w:hAnsi="Times New Roman" w:cs="Times New Roman"/>
                <w:bCs/>
                <w:sz w:val="20"/>
                <w:szCs w:val="20"/>
                <w:lang w:eastAsia="ru-RU"/>
              </w:rPr>
              <w:t>65,0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9B11DC">
              <w:rPr>
                <w:rFonts w:ascii="Times New Roman" w:eastAsia="Calibri" w:hAnsi="Times New Roman" w:cs="Times New Roman"/>
                <w:bCs/>
                <w:sz w:val="20"/>
                <w:szCs w:val="20"/>
                <w:lang w:eastAsia="ru-RU"/>
              </w:rPr>
              <w:t>68,5</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2.2.</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выпускников 11 классов муниципальных общеобразовательных учреждений, сдавших единый государственный экзамен, в общей численности выпускников 11 классов муниципальных общеобразовательных учреждений,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97,4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2.3. </w:t>
            </w:r>
            <w:r w:rsidRPr="009B11DC">
              <w:rPr>
                <w:rFonts w:ascii="Times New Roman" w:eastAsia="Times New Roman" w:hAnsi="Times New Roman" w:cs="Times New Roman"/>
                <w:sz w:val="20"/>
                <w:szCs w:val="20"/>
                <w:lang w:eastAsia="ru-RU"/>
              </w:rPr>
              <w:t xml:space="preserve">Удельный вес </w:t>
            </w:r>
            <w:r w:rsidRPr="009B11DC">
              <w:rPr>
                <w:rFonts w:ascii="Times New Roman" w:eastAsia="Times New Roman" w:hAnsi="Times New Roman" w:cs="Times New Roman"/>
                <w:sz w:val="20"/>
                <w:szCs w:val="20"/>
                <w:lang w:eastAsia="ru-RU"/>
              </w:rPr>
              <w:lastRenderedPageBreak/>
              <w:t>численности обучающихся организаций общего образования, обучающихся по новым федеральным государственным образовательным стандартам, %</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lastRenderedPageBreak/>
              <w:t>54,3</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57,9</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61,6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65,2</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68,9</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72,5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76,20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2.4.</w:t>
            </w:r>
          </w:p>
          <w:p w:rsidR="009B11DC" w:rsidRPr="009B11DC" w:rsidRDefault="009B11DC" w:rsidP="009B11DC">
            <w:pPr>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Удельный вес выпускников 11 классов муниципальных общеобразовательных учреждений, поступивших в течение одного года после окончания обучения в учреждения профессионального образования,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position w:val="-6"/>
                <w:sz w:val="20"/>
                <w:szCs w:val="20"/>
                <w:lang w:eastAsia="ru-RU"/>
              </w:rPr>
            </w:pPr>
            <w:r w:rsidRPr="009B11DC">
              <w:rPr>
                <w:rFonts w:ascii="Times New Roman" w:eastAsia="Calibri" w:hAnsi="Times New Roman" w:cs="Times New Roman"/>
                <w:position w:val="-6"/>
                <w:sz w:val="20"/>
                <w:szCs w:val="20"/>
                <w:lang w:eastAsia="ru-RU"/>
              </w:rPr>
              <w:t>91,2</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position w:val="-6"/>
                <w:sz w:val="20"/>
                <w:szCs w:val="20"/>
                <w:lang w:eastAsia="ru-RU"/>
              </w:rPr>
            </w:pPr>
            <w:r w:rsidRPr="009B11DC">
              <w:rPr>
                <w:rFonts w:ascii="Times New Roman" w:eastAsia="Times New Roman" w:hAnsi="Times New Roman" w:cs="Times New Roman"/>
                <w:position w:val="-6"/>
                <w:sz w:val="20"/>
                <w:szCs w:val="20"/>
                <w:lang w:eastAsia="ru-RU"/>
              </w:rPr>
              <w:t>91,3</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position w:val="-6"/>
                <w:sz w:val="20"/>
                <w:szCs w:val="20"/>
                <w:lang w:eastAsia="ru-RU"/>
              </w:rPr>
            </w:pPr>
            <w:r w:rsidRPr="009B11DC">
              <w:rPr>
                <w:rFonts w:ascii="Times New Roman" w:eastAsia="Times New Roman" w:hAnsi="Times New Roman" w:cs="Times New Roman"/>
                <w:position w:val="-6"/>
                <w:sz w:val="20"/>
                <w:szCs w:val="20"/>
                <w:lang w:eastAsia="ru-RU"/>
              </w:rPr>
              <w:t>91,4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position w:val="-6"/>
                <w:sz w:val="20"/>
                <w:szCs w:val="20"/>
                <w:lang w:eastAsia="ru-RU"/>
              </w:rPr>
            </w:pPr>
            <w:r w:rsidRPr="009B11DC">
              <w:rPr>
                <w:rFonts w:ascii="Times New Roman" w:eastAsia="Times New Roman" w:hAnsi="Times New Roman" w:cs="Times New Roman"/>
                <w:position w:val="-6"/>
                <w:sz w:val="20"/>
                <w:szCs w:val="20"/>
                <w:lang w:eastAsia="ru-RU"/>
              </w:rPr>
              <w:t>91,5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position w:val="-6"/>
                <w:sz w:val="20"/>
                <w:szCs w:val="20"/>
                <w:lang w:eastAsia="ru-RU"/>
              </w:rPr>
            </w:pPr>
            <w:r w:rsidRPr="009B11DC">
              <w:rPr>
                <w:rFonts w:ascii="Times New Roman" w:eastAsia="Times New Roman" w:hAnsi="Times New Roman" w:cs="Times New Roman"/>
                <w:position w:val="-6"/>
                <w:sz w:val="20"/>
                <w:szCs w:val="20"/>
                <w:lang w:eastAsia="ru-RU"/>
              </w:rPr>
              <w:t>91,6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position w:val="-6"/>
                <w:sz w:val="20"/>
                <w:szCs w:val="20"/>
                <w:lang w:eastAsia="ru-RU"/>
              </w:rPr>
            </w:pPr>
            <w:r w:rsidRPr="009B11DC">
              <w:rPr>
                <w:rFonts w:ascii="Times New Roman" w:eastAsia="Times New Roman" w:hAnsi="Times New Roman" w:cs="Times New Roman"/>
                <w:position w:val="-6"/>
                <w:sz w:val="20"/>
                <w:szCs w:val="20"/>
                <w:lang w:eastAsia="ru-RU"/>
              </w:rPr>
              <w:t>91,7</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position w:val="-6"/>
                <w:sz w:val="20"/>
                <w:szCs w:val="20"/>
                <w:lang w:eastAsia="ru-RU"/>
              </w:rPr>
            </w:pPr>
            <w:r w:rsidRPr="009B11DC">
              <w:rPr>
                <w:rFonts w:ascii="Times New Roman" w:eastAsia="Times New Roman" w:hAnsi="Times New Roman" w:cs="Times New Roman"/>
                <w:position w:val="-6"/>
                <w:sz w:val="20"/>
                <w:szCs w:val="20"/>
                <w:lang w:eastAsia="ru-RU"/>
              </w:rPr>
              <w:t>91,8</w:t>
            </w: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Задача 2.1. «Реализация программ общего образования»</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3.1.</w:t>
            </w:r>
          </w:p>
        </w:tc>
        <w:tc>
          <w:tcPr>
            <w:tcW w:w="2656" w:type="dxa"/>
            <w:vMerge w:val="restart"/>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Основное мероприятие 2.1.</w:t>
            </w:r>
          </w:p>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b/>
                <w:sz w:val="20"/>
                <w:szCs w:val="20"/>
              </w:rPr>
            </w:pPr>
            <w:r w:rsidRPr="009B11DC">
              <w:rPr>
                <w:rFonts w:ascii="Times New Roman" w:eastAsia="Times New Roman" w:hAnsi="Times New Roman" w:cs="Times New Roman"/>
                <w:sz w:val="20"/>
                <w:szCs w:val="20"/>
              </w:rPr>
              <w:t>«Реализация программ общего образования»</w:t>
            </w:r>
          </w:p>
        </w:tc>
        <w:tc>
          <w:tcPr>
            <w:tcW w:w="850"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2015</w:t>
            </w:r>
          </w:p>
        </w:tc>
        <w:tc>
          <w:tcPr>
            <w:tcW w:w="929"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2020</w:t>
            </w:r>
          </w:p>
        </w:tc>
        <w:tc>
          <w:tcPr>
            <w:tcW w:w="1677" w:type="dxa"/>
            <w:vMerge w:val="restart"/>
            <w:shd w:val="clear" w:color="auto" w:fill="auto"/>
          </w:tcPr>
          <w:p w:rsidR="009B11DC" w:rsidRPr="009B11DC" w:rsidRDefault="009B11DC"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2.1.1.1.</w:t>
            </w:r>
          </w:p>
          <w:p w:rsidR="009B11DC" w:rsidRPr="009B11DC" w:rsidRDefault="009B11DC" w:rsidP="009B11DC">
            <w:pPr>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Уровень выполнения показателей, доведённых муниципальным заданием, %</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Х</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 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2.1.1.2.</w:t>
            </w:r>
          </w:p>
          <w:p w:rsidR="009B11DC" w:rsidRPr="009B11DC" w:rsidRDefault="009B11DC" w:rsidP="009B11DC">
            <w:pPr>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Доля учащихся 10 – 11 классов в </w:t>
            </w:r>
            <w:r w:rsidRPr="009B11DC">
              <w:rPr>
                <w:rFonts w:ascii="Times New Roman" w:eastAsia="Calibri" w:hAnsi="Times New Roman" w:cs="Times New Roman"/>
                <w:sz w:val="20"/>
                <w:szCs w:val="20"/>
                <w:lang w:eastAsia="ru-RU"/>
              </w:rPr>
              <w:lastRenderedPageBreak/>
              <w:t>общеобразовательных учреждениях, обучающихся в классах с профильным и углубленным изучением отдельных предметов, в общей численности обучающихся 10 – 11 классов, %</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62,5</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63,7</w:t>
            </w:r>
          </w:p>
        </w:tc>
        <w:tc>
          <w:tcPr>
            <w:tcW w:w="759" w:type="dxa"/>
            <w:shd w:val="clear" w:color="auto" w:fill="auto"/>
          </w:tcPr>
          <w:p w:rsidR="009B11DC" w:rsidRPr="009B11DC" w:rsidRDefault="009B11DC" w:rsidP="009B11DC">
            <w:pPr>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64,9 </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66,1</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67,3</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68,5</w:t>
            </w:r>
          </w:p>
        </w:tc>
        <w:tc>
          <w:tcPr>
            <w:tcW w:w="759" w:type="dxa"/>
            <w:shd w:val="clear" w:color="auto" w:fill="auto"/>
          </w:tcPr>
          <w:p w:rsidR="009B11DC" w:rsidRPr="009B11DC" w:rsidRDefault="009B11DC" w:rsidP="009B11DC">
            <w:pPr>
              <w:spacing w:after="0" w:line="240" w:lineRule="auto"/>
              <w:jc w:val="center"/>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69,7</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2.1.1.3.</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обучающихся 1 – 4 классов общеобразовательных учреждений, участвующих в мероприятиях, направленных на формирование здорового образа жизни и культуры питания, к общему числу обучающихся на начальной ступени обучения, %</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76,4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78,8</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81,2</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83,6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86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88,4</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sz w:val="20"/>
                <w:szCs w:val="20"/>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2.1.1.4.</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Численность школьников, обучающихся по новым федеральным государственным образовательным </w:t>
            </w:r>
            <w:r w:rsidRPr="009B11DC">
              <w:rPr>
                <w:rFonts w:ascii="Times New Roman" w:eastAsia="Calibri" w:hAnsi="Times New Roman" w:cs="Times New Roman"/>
                <w:sz w:val="20"/>
                <w:szCs w:val="20"/>
                <w:lang w:eastAsia="ru-RU"/>
              </w:rPr>
              <w:lastRenderedPageBreak/>
              <w:t>стандартам,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54,3</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58,4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62,5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66,7</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71</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79,2</w:t>
            </w: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lastRenderedPageBreak/>
              <w:t>Задача 2.2. «Возмещение части затрат в связи с предоставлением учителям общеобразовательных учреждений ипотечного кредита»</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3.2.</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2.2</w:t>
            </w:r>
          </w:p>
          <w:p w:rsidR="009B11DC" w:rsidRPr="009B11DC" w:rsidRDefault="009B11DC" w:rsidP="009B11DC">
            <w:pPr>
              <w:tabs>
                <w:tab w:val="left" w:pos="1797"/>
              </w:tabs>
              <w:autoSpaceDE w:val="0"/>
              <w:autoSpaceDN w:val="0"/>
              <w:adjustRightInd w:val="0"/>
              <w:spacing w:after="0" w:line="240" w:lineRule="auto"/>
              <w:ind w:right="-108"/>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r w:rsidRPr="009B11DC">
              <w:rPr>
                <w:rFonts w:ascii="Times New Roman" w:eastAsia="Calibri" w:hAnsi="Times New Roman" w:cs="Arial"/>
                <w:snapToGrid w:val="0"/>
                <w:sz w:val="20"/>
                <w:szCs w:val="20"/>
                <w:lang w:eastAsia="ru-RU"/>
              </w:rPr>
              <w:t>Возмещение части затрат в связи с предоставлением учителям общеобразовательных организаций ипотечного кредита»</w:t>
            </w:r>
          </w:p>
        </w:tc>
        <w:tc>
          <w:tcPr>
            <w:tcW w:w="850"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2.2.1.1.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педагогических работников, воспользовавшихся правом на возмещение части затрат по ипотечному кредиту, от числа педагогических работников, включенных в программу ипотечного кредитования,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Задача 2.3. «Развитие инфраструктуры системы общего образования»</w:t>
            </w:r>
          </w:p>
        </w:tc>
      </w:tr>
      <w:tr w:rsidR="006C5A22" w:rsidRPr="009B11DC" w:rsidTr="009B11DC">
        <w:tc>
          <w:tcPr>
            <w:tcW w:w="571" w:type="dxa"/>
            <w:vMerge w:val="restart"/>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3.3.</w:t>
            </w:r>
          </w:p>
        </w:tc>
        <w:tc>
          <w:tcPr>
            <w:tcW w:w="2656" w:type="dxa"/>
            <w:vMerge w:val="restart"/>
            <w:shd w:val="clear" w:color="auto" w:fill="auto"/>
          </w:tcPr>
          <w:p w:rsidR="006C5A22" w:rsidRPr="009B11DC" w:rsidRDefault="006C5A22"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Основное мероприятие 2.3 «Развитие инфраструктуры системы общего образования»</w:t>
            </w:r>
          </w:p>
        </w:tc>
        <w:tc>
          <w:tcPr>
            <w:tcW w:w="850" w:type="dxa"/>
            <w:vMerge w:val="restart"/>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2015</w:t>
            </w:r>
          </w:p>
        </w:tc>
        <w:tc>
          <w:tcPr>
            <w:tcW w:w="929" w:type="dxa"/>
            <w:vMerge w:val="restart"/>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2020</w:t>
            </w:r>
          </w:p>
        </w:tc>
        <w:tc>
          <w:tcPr>
            <w:tcW w:w="1677" w:type="dxa"/>
            <w:vMerge w:val="restart"/>
            <w:shd w:val="clear" w:color="auto" w:fill="auto"/>
          </w:tcPr>
          <w:p w:rsidR="006C5A22" w:rsidRPr="009B11DC" w:rsidRDefault="006C5A22" w:rsidP="009B11DC">
            <w:pPr>
              <w:widowControl w:val="0"/>
              <w:autoSpaceDE w:val="0"/>
              <w:autoSpaceDN w:val="0"/>
              <w:adjustRightInd w:val="0"/>
              <w:spacing w:after="0" w:line="240" w:lineRule="auto"/>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Управление образования администрации Прохоровского района</w:t>
            </w:r>
            <w:r>
              <w:rPr>
                <w:rFonts w:ascii="Times New Roman" w:eastAsia="Times New Roman" w:hAnsi="Times New Roman" w:cs="Times New Roman"/>
                <w:sz w:val="20"/>
                <w:szCs w:val="20"/>
              </w:rPr>
              <w:t>;</w:t>
            </w:r>
            <w:r w:rsidRPr="006C5A22">
              <w:rPr>
                <w:rFonts w:ascii="Times New Roman" w:eastAsia="Times New Roman" w:hAnsi="Times New Roman" w:cs="Times New Roman"/>
                <w:sz w:val="20"/>
                <w:szCs w:val="20"/>
              </w:rPr>
              <w:t>Администрация Прохоровского района</w:t>
            </w:r>
          </w:p>
        </w:tc>
        <w:tc>
          <w:tcPr>
            <w:tcW w:w="655" w:type="dxa"/>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2.3.1.1</w:t>
            </w:r>
          </w:p>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Количество введенных в эксплуатацию зданий общеобразовательных учреждений, ед.</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r>
      <w:tr w:rsidR="006C5A22" w:rsidRPr="009B11DC" w:rsidTr="009B11DC">
        <w:tc>
          <w:tcPr>
            <w:tcW w:w="571"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2.3.1.2</w:t>
            </w:r>
          </w:p>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общеобразовательных учреждений, здания которых требуют капитального ремонта, %</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54,5</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49,6</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44,7</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39,8</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34,9</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30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25,1</w:t>
            </w:r>
          </w:p>
        </w:tc>
      </w:tr>
      <w:tr w:rsidR="006C5A22" w:rsidRPr="009B11DC" w:rsidTr="009B11DC">
        <w:tc>
          <w:tcPr>
            <w:tcW w:w="571"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2.3.1.3</w:t>
            </w:r>
          </w:p>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«Доля объектов муниципальной </w:t>
            </w:r>
            <w:r w:rsidRPr="009B11DC">
              <w:rPr>
                <w:rFonts w:ascii="Times New Roman" w:eastAsia="Calibri" w:hAnsi="Times New Roman" w:cs="Times New Roman"/>
                <w:sz w:val="20"/>
                <w:szCs w:val="20"/>
                <w:lang w:eastAsia="ru-RU"/>
              </w:rPr>
              <w:lastRenderedPageBreak/>
              <w:t>собственности, в которых проведён капитальный ремонт на условиях софинансирования, от общего числа объектов муниципальной собственности, подлежащих капитальному ремонту на условиях софинансирования, %</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6C5A22" w:rsidRPr="009B11DC" w:rsidTr="009B11DC">
        <w:tc>
          <w:tcPr>
            <w:tcW w:w="571"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2.3.1.4.</w:t>
            </w:r>
          </w:p>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образовательных учреждений, имеющих положительное заключение Госпожнадзора, %</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77,3</w:t>
            </w:r>
          </w:p>
        </w:tc>
        <w:tc>
          <w:tcPr>
            <w:tcW w:w="759" w:type="dxa"/>
            <w:shd w:val="clear" w:color="auto" w:fill="auto"/>
          </w:tcPr>
          <w:p w:rsidR="006C5A22" w:rsidRPr="009B11DC" w:rsidRDefault="006C5A22"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6C5A22" w:rsidRPr="009B11DC" w:rsidRDefault="006C5A22"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6C5A22" w:rsidRPr="009B11DC" w:rsidRDefault="006C5A22"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6C5A22" w:rsidRPr="009B11DC" w:rsidRDefault="006C5A22"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6C5A22" w:rsidRPr="009B11DC" w:rsidRDefault="006C5A22"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6C5A22" w:rsidRPr="009B11DC" w:rsidRDefault="006C5A22"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r>
      <w:tr w:rsidR="006C5A22" w:rsidRPr="009B11DC" w:rsidTr="009B11DC">
        <w:tc>
          <w:tcPr>
            <w:tcW w:w="571"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2.3.1.5.</w:t>
            </w:r>
          </w:p>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образовательных учреждений, имеющих положительное санитарно-эпидемиологическое заключение, %</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18,2</w:t>
            </w:r>
          </w:p>
        </w:tc>
        <w:tc>
          <w:tcPr>
            <w:tcW w:w="759" w:type="dxa"/>
            <w:shd w:val="clear" w:color="auto" w:fill="auto"/>
          </w:tcPr>
          <w:p w:rsidR="006C5A22" w:rsidRPr="009B11DC" w:rsidRDefault="006C5A22"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25,5</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35,5</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50</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70</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80</w:t>
            </w:r>
          </w:p>
        </w:tc>
        <w:tc>
          <w:tcPr>
            <w:tcW w:w="759" w:type="dxa"/>
            <w:shd w:val="clear" w:color="auto" w:fill="auto"/>
          </w:tcPr>
          <w:p w:rsidR="006C5A22" w:rsidRPr="009B11DC" w:rsidRDefault="006C5A22"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r>
      <w:tr w:rsidR="006C5A22" w:rsidRPr="009B11DC" w:rsidTr="009B11DC">
        <w:tc>
          <w:tcPr>
            <w:tcW w:w="571"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П</w:t>
            </w:r>
          </w:p>
        </w:tc>
        <w:tc>
          <w:tcPr>
            <w:tcW w:w="2135" w:type="dxa"/>
            <w:shd w:val="clear" w:color="auto" w:fill="auto"/>
          </w:tcPr>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2.3.1.6.</w:t>
            </w:r>
          </w:p>
          <w:p w:rsidR="006C5A22" w:rsidRPr="009B11DC" w:rsidRDefault="006C5A22"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Доля образовательных </w:t>
            </w:r>
            <w:r w:rsidRPr="009B11DC">
              <w:rPr>
                <w:rFonts w:ascii="Times New Roman" w:eastAsia="Calibri" w:hAnsi="Times New Roman" w:cs="Times New Roman"/>
                <w:sz w:val="20"/>
                <w:szCs w:val="20"/>
                <w:lang w:eastAsia="ru-RU"/>
              </w:rPr>
              <w:lastRenderedPageBreak/>
              <w:t>учреждений общего образования, обеспечивающих беспрепятственный доступ инвалидов и других маломобильных групп граждан,%</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13,6</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 xml:space="preserve">15,9 </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18,2</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20,5</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22,8</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25,1</w:t>
            </w: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27,4</w:t>
            </w:r>
          </w:p>
        </w:tc>
      </w:tr>
      <w:tr w:rsidR="006C5A22" w:rsidRPr="009B11DC" w:rsidTr="009B11DC">
        <w:tc>
          <w:tcPr>
            <w:tcW w:w="571"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2656"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850"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929"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1677" w:type="dxa"/>
            <w:vMerge/>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p>
        </w:tc>
        <w:tc>
          <w:tcPr>
            <w:tcW w:w="655" w:type="dxa"/>
            <w:shd w:val="clear" w:color="auto" w:fill="auto"/>
          </w:tcPr>
          <w:p w:rsidR="006C5A22" w:rsidRPr="009B11DC" w:rsidRDefault="006C5A22"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tc>
        <w:tc>
          <w:tcPr>
            <w:tcW w:w="2135" w:type="dxa"/>
            <w:shd w:val="clear" w:color="auto" w:fill="auto"/>
          </w:tcPr>
          <w:p w:rsidR="006C5A22" w:rsidRPr="006C5A22" w:rsidRDefault="006C5A22" w:rsidP="006C5A22">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6C5A22">
              <w:rPr>
                <w:rFonts w:ascii="Times New Roman" w:eastAsia="Calibri" w:hAnsi="Times New Roman" w:cs="Times New Roman"/>
                <w:sz w:val="20"/>
                <w:szCs w:val="20"/>
                <w:lang w:eastAsia="ru-RU"/>
              </w:rPr>
              <w:t>Показатель 1.3.1.7</w:t>
            </w:r>
          </w:p>
          <w:p w:rsidR="006C5A22" w:rsidRPr="009B11DC" w:rsidRDefault="006C5A22" w:rsidP="006C5A22">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6C5A22">
              <w:rPr>
                <w:rFonts w:ascii="Times New Roman" w:eastAsia="Calibri" w:hAnsi="Times New Roman" w:cs="Times New Roman"/>
                <w:sz w:val="20"/>
                <w:szCs w:val="20"/>
                <w:lang w:eastAsia="ru-RU"/>
              </w:rPr>
              <w:t>Ввод в эксплуатацию объектов капитального ремонта муниципальной собственности, ед.</w:t>
            </w:r>
          </w:p>
        </w:tc>
        <w:tc>
          <w:tcPr>
            <w:tcW w:w="759" w:type="dxa"/>
            <w:shd w:val="clear" w:color="auto" w:fill="auto"/>
          </w:tcPr>
          <w:p w:rsidR="006C5A22" w:rsidRPr="009B11DC" w:rsidRDefault="006C5A22"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p>
        </w:tc>
        <w:tc>
          <w:tcPr>
            <w:tcW w:w="759" w:type="dxa"/>
            <w:shd w:val="clear" w:color="auto" w:fill="auto"/>
          </w:tcPr>
          <w:p w:rsidR="006C5A22" w:rsidRPr="009B11DC" w:rsidRDefault="006C5A22" w:rsidP="009B11DC">
            <w:pPr>
              <w:spacing w:after="0" w:line="240" w:lineRule="auto"/>
              <w:jc w:val="center"/>
              <w:rPr>
                <w:rFonts w:ascii="Times New Roman" w:eastAsia="Times New Roman" w:hAnsi="Times New Roman" w:cs="Times New Roman"/>
                <w:sz w:val="20"/>
                <w:szCs w:val="20"/>
                <w:lang w:eastAsia="ru-RU"/>
              </w:rPr>
            </w:pP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Задача 2.4. «Социальная поддержка педагогических работников»</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3.4.</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2.4. «Социальная поддержка педагогических работников»</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2.4.1.1. </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педагогических работников, получающих компенсацию по оплате жилых помещений, от общего количества педагогических работников, претендующих на указанное право,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37661F">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Задача 2.</w:t>
            </w:r>
            <w:r w:rsidR="0037661F">
              <w:rPr>
                <w:rFonts w:ascii="Times New Roman" w:eastAsia="Times New Roman" w:hAnsi="Times New Roman" w:cs="Times New Roman"/>
                <w:b/>
                <w:sz w:val="20"/>
                <w:szCs w:val="20"/>
              </w:rPr>
              <w:t>Е.</w:t>
            </w:r>
            <w:r w:rsidRPr="009B11DC">
              <w:rPr>
                <w:rFonts w:ascii="Times New Roman" w:eastAsia="Times New Roman" w:hAnsi="Times New Roman" w:cs="Times New Roman"/>
                <w:b/>
                <w:sz w:val="20"/>
                <w:szCs w:val="20"/>
              </w:rPr>
              <w:t xml:space="preserve"> Проект «Успех каждого ребёнка»</w:t>
            </w:r>
          </w:p>
        </w:tc>
      </w:tr>
      <w:tr w:rsidR="00EB35E1" w:rsidRPr="009B11DC" w:rsidTr="009B11DC">
        <w:tc>
          <w:tcPr>
            <w:tcW w:w="571" w:type="dxa"/>
            <w:vMerge w:val="restart"/>
            <w:shd w:val="clear" w:color="auto" w:fill="auto"/>
          </w:tcPr>
          <w:p w:rsidR="00EB35E1" w:rsidRPr="009B11DC" w:rsidRDefault="00EB35E1"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3.5.</w:t>
            </w:r>
          </w:p>
        </w:tc>
        <w:tc>
          <w:tcPr>
            <w:tcW w:w="2656" w:type="dxa"/>
            <w:vMerge w:val="restart"/>
            <w:shd w:val="clear" w:color="auto" w:fill="auto"/>
          </w:tcPr>
          <w:p w:rsidR="00EB35E1" w:rsidRPr="009B11DC" w:rsidRDefault="00EB35E1" w:rsidP="0037661F">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2.</w:t>
            </w:r>
            <w:r>
              <w:rPr>
                <w:rFonts w:ascii="Times New Roman" w:eastAsia="Calibri" w:hAnsi="Times New Roman" w:cs="Times New Roman"/>
                <w:sz w:val="20"/>
                <w:szCs w:val="20"/>
                <w:lang w:eastAsia="ru-RU"/>
              </w:rPr>
              <w:t>Е</w:t>
            </w:r>
            <w:r w:rsidRPr="009B11DC">
              <w:rPr>
                <w:rFonts w:ascii="Times New Roman" w:eastAsia="Calibri" w:hAnsi="Times New Roman" w:cs="Times New Roman"/>
                <w:sz w:val="20"/>
                <w:szCs w:val="20"/>
                <w:lang w:eastAsia="ru-RU"/>
              </w:rPr>
              <w:t>. «</w:t>
            </w:r>
            <w:r>
              <w:rPr>
                <w:rFonts w:ascii="Times New Roman" w:eastAsia="Calibri" w:hAnsi="Times New Roman" w:cs="Times New Roman"/>
                <w:sz w:val="20"/>
                <w:szCs w:val="20"/>
                <w:lang w:eastAsia="ru-RU"/>
              </w:rPr>
              <w:t>Проект «Успех каждого ребёнка»»</w:t>
            </w:r>
          </w:p>
        </w:tc>
        <w:tc>
          <w:tcPr>
            <w:tcW w:w="850" w:type="dxa"/>
            <w:vMerge w:val="restart"/>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929" w:type="dxa"/>
            <w:vMerge w:val="restart"/>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EB35E1" w:rsidRPr="009B11DC" w:rsidRDefault="00EB35E1"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EB35E1" w:rsidRPr="009B11DC" w:rsidRDefault="00EB35E1"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2.5.1.1.</w:t>
            </w:r>
          </w:p>
          <w:p w:rsidR="00EB35E1" w:rsidRPr="009B11DC" w:rsidRDefault="00EB35E1"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Доля обучающихся общеобразовательных организаций, занятых в школьных </w:t>
            </w:r>
            <w:r w:rsidRPr="009B11DC">
              <w:rPr>
                <w:rFonts w:ascii="Times New Roman" w:eastAsia="Calibri" w:hAnsi="Times New Roman" w:cs="Times New Roman"/>
                <w:sz w:val="20"/>
                <w:szCs w:val="20"/>
                <w:lang w:eastAsia="ru-RU"/>
              </w:rPr>
              <w:lastRenderedPageBreak/>
              <w:t>спортивных секциях, от общей численности обучающихся общеобразовательных организаций района, %</w:t>
            </w:r>
          </w:p>
        </w:tc>
        <w:tc>
          <w:tcPr>
            <w:tcW w:w="759" w:type="dxa"/>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w:t>
            </w:r>
          </w:p>
        </w:tc>
        <w:tc>
          <w:tcPr>
            <w:tcW w:w="759" w:type="dxa"/>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EB35E1" w:rsidRPr="009B11DC" w:rsidRDefault="00EB35E1"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28,8</w:t>
            </w:r>
          </w:p>
        </w:tc>
      </w:tr>
      <w:tr w:rsidR="00EB35E1" w:rsidRPr="009B11DC" w:rsidTr="009B11DC">
        <w:tc>
          <w:tcPr>
            <w:tcW w:w="571" w:type="dxa"/>
            <w:vMerge/>
            <w:shd w:val="clear" w:color="auto" w:fill="auto"/>
          </w:tcPr>
          <w:p w:rsidR="00EB35E1" w:rsidRPr="009B11DC" w:rsidRDefault="00EB35E1" w:rsidP="00EB35E1">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EB35E1" w:rsidRPr="009B11DC" w:rsidRDefault="00EB35E1" w:rsidP="00EB35E1">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EB35E1" w:rsidRPr="009B11DC" w:rsidRDefault="00EB35E1" w:rsidP="00EB35E1">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167544">
              <w:rPr>
                <w:rFonts w:ascii="Times New Roman" w:eastAsia="Calibri" w:hAnsi="Times New Roman" w:cs="Times New Roman"/>
                <w:sz w:val="20"/>
                <w:szCs w:val="20"/>
                <w:lang w:eastAsia="ru-RU"/>
              </w:rPr>
              <w:t>П</w:t>
            </w:r>
          </w:p>
        </w:tc>
        <w:tc>
          <w:tcPr>
            <w:tcW w:w="2135" w:type="dxa"/>
            <w:shd w:val="clear" w:color="auto" w:fill="auto"/>
          </w:tcPr>
          <w:p w:rsidR="00EB35E1" w:rsidRPr="00FC4CAD" w:rsidRDefault="00EB35E1" w:rsidP="00EB35E1">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FC4CAD">
              <w:rPr>
                <w:rFonts w:ascii="Times New Roman" w:eastAsia="Calibri" w:hAnsi="Times New Roman" w:cs="Times New Roman"/>
                <w:sz w:val="20"/>
                <w:szCs w:val="20"/>
                <w:lang w:eastAsia="ru-RU"/>
              </w:rPr>
              <w:t>Показатель 2.5.1.2.</w:t>
            </w:r>
          </w:p>
          <w:p w:rsidR="00EB35E1" w:rsidRPr="00FC4CAD" w:rsidRDefault="00FC4CAD" w:rsidP="00FC4CAD">
            <w:pPr>
              <w:pStyle w:val="20"/>
              <w:spacing w:after="0" w:line="240" w:lineRule="auto"/>
              <w:ind w:left="0"/>
              <w:jc w:val="both"/>
              <w:rPr>
                <w:rFonts w:ascii="Times New Roman" w:hAnsi="Times New Roman"/>
                <w:b/>
                <w:sz w:val="20"/>
              </w:rPr>
            </w:pPr>
            <w:r w:rsidRPr="00FC4CAD">
              <w:rPr>
                <w:rFonts w:ascii="Times New Roman" w:hAnsi="Times New Roman"/>
                <w:sz w:val="20"/>
                <w:szCs w:val="24"/>
              </w:rPr>
              <w:t>Доля приобретаемого оборудования, средств обучения и воспитания, %</w:t>
            </w: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r>
      <w:tr w:rsidR="00EB35E1" w:rsidRPr="009B11DC" w:rsidTr="009B11DC">
        <w:tc>
          <w:tcPr>
            <w:tcW w:w="571" w:type="dxa"/>
            <w:vMerge/>
            <w:shd w:val="clear" w:color="auto" w:fill="auto"/>
          </w:tcPr>
          <w:p w:rsidR="00EB35E1" w:rsidRPr="009B11DC" w:rsidRDefault="00EB35E1" w:rsidP="00EB35E1">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EB35E1" w:rsidRPr="009B11DC" w:rsidRDefault="00EB35E1" w:rsidP="00EB35E1">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EB35E1" w:rsidRPr="009B11DC" w:rsidRDefault="00EB35E1" w:rsidP="00EB35E1">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167544">
              <w:rPr>
                <w:rFonts w:ascii="Times New Roman" w:eastAsia="Calibri" w:hAnsi="Times New Roman" w:cs="Times New Roman"/>
                <w:sz w:val="20"/>
                <w:szCs w:val="20"/>
                <w:lang w:eastAsia="ru-RU"/>
              </w:rPr>
              <w:t>П</w:t>
            </w:r>
          </w:p>
        </w:tc>
        <w:tc>
          <w:tcPr>
            <w:tcW w:w="2135" w:type="dxa"/>
            <w:shd w:val="clear" w:color="auto" w:fill="auto"/>
          </w:tcPr>
          <w:p w:rsidR="00FC4CAD" w:rsidRPr="00FC4CAD" w:rsidRDefault="00FC4CAD" w:rsidP="00FC4CAD">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FC4CAD">
              <w:rPr>
                <w:rFonts w:ascii="Times New Roman" w:eastAsia="Calibri" w:hAnsi="Times New Roman" w:cs="Times New Roman"/>
                <w:sz w:val="20"/>
                <w:szCs w:val="20"/>
                <w:lang w:eastAsia="ru-RU"/>
              </w:rPr>
              <w:t>Показатель 2.5.1.3</w:t>
            </w:r>
          </w:p>
          <w:p w:rsidR="00EB35E1" w:rsidRPr="009B11DC" w:rsidRDefault="00FC4CAD" w:rsidP="00FC4CAD">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FC4CAD">
              <w:rPr>
                <w:rFonts w:ascii="Times New Roman" w:eastAsia="Calibri" w:hAnsi="Times New Roman" w:cs="Times New Roman"/>
                <w:sz w:val="20"/>
                <w:szCs w:val="20"/>
                <w:lang w:eastAsia="ru-RU"/>
              </w:rPr>
              <w:t>Количество отремонтированных спортивных залов, ед.</w:t>
            </w: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759" w:type="dxa"/>
            <w:shd w:val="clear" w:color="auto" w:fill="auto"/>
          </w:tcPr>
          <w:p w:rsidR="00EB35E1" w:rsidRPr="009B11DC" w:rsidRDefault="00EB35E1" w:rsidP="00EB35E1">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r>
      <w:tr w:rsidR="009B11DC" w:rsidRPr="009B11DC" w:rsidTr="009B11DC">
        <w:tc>
          <w:tcPr>
            <w:tcW w:w="14786" w:type="dxa"/>
            <w:gridSpan w:val="14"/>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9B11DC">
              <w:rPr>
                <w:rFonts w:ascii="Times New Roman" w:eastAsia="Times New Roman" w:hAnsi="Times New Roman" w:cs="Times New Roman"/>
                <w:b/>
                <w:sz w:val="20"/>
                <w:szCs w:val="20"/>
              </w:rPr>
              <w:t>Подпрограмма 3. «Развитие дополнительного образования, поддержка талантливых и одаренных детей»</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4.</w:t>
            </w:r>
          </w:p>
        </w:tc>
        <w:tc>
          <w:tcPr>
            <w:tcW w:w="2656"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Подпрограмма 3 </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«Разви</w:t>
            </w:r>
            <w:r w:rsidR="008F7F79">
              <w:rPr>
                <w:rFonts w:ascii="Times New Roman" w:eastAsia="Calibri" w:hAnsi="Times New Roman" w:cs="Times New Roman"/>
                <w:sz w:val="20"/>
                <w:szCs w:val="20"/>
                <w:lang w:eastAsia="ru-RU"/>
              </w:rPr>
              <w:t>тие дополнительного образования</w:t>
            </w:r>
            <w:r w:rsidRPr="009B11DC">
              <w:rPr>
                <w:rFonts w:ascii="Times New Roman" w:eastAsia="Calibri" w:hAnsi="Times New Roman" w:cs="Times New Roman"/>
                <w:sz w:val="20"/>
                <w:szCs w:val="20"/>
                <w:lang w:eastAsia="ru-RU"/>
              </w:rPr>
              <w:t xml:space="preserve">, поддержка </w:t>
            </w:r>
            <w:r w:rsidR="00E54530" w:rsidRPr="00E54530">
              <w:rPr>
                <w:rFonts w:ascii="Times New Roman" w:eastAsia="Calibri" w:hAnsi="Times New Roman" w:cs="Times New Roman"/>
                <w:sz w:val="20"/>
                <w:szCs w:val="20"/>
                <w:lang w:eastAsia="ru-RU"/>
              </w:rPr>
              <w:t xml:space="preserve">талантливых </w:t>
            </w:r>
            <w:r w:rsidR="00E54530">
              <w:rPr>
                <w:rFonts w:ascii="Times New Roman" w:eastAsia="Calibri" w:hAnsi="Times New Roman" w:cs="Times New Roman"/>
                <w:sz w:val="20"/>
                <w:szCs w:val="20"/>
                <w:lang w:eastAsia="ru-RU"/>
              </w:rPr>
              <w:t xml:space="preserve">и </w:t>
            </w:r>
            <w:r w:rsidRPr="009B11DC">
              <w:rPr>
                <w:rFonts w:ascii="Times New Roman" w:eastAsia="Calibri" w:hAnsi="Times New Roman" w:cs="Times New Roman"/>
                <w:sz w:val="20"/>
                <w:szCs w:val="20"/>
                <w:lang w:eastAsia="ru-RU"/>
              </w:rPr>
              <w:t>одаренных детей»</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trike/>
                <w:sz w:val="20"/>
                <w:szCs w:val="20"/>
                <w:lang w:eastAsia="ru-RU"/>
              </w:rPr>
            </w:pP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Цель «Формирование условий для развития муниципальной системы воспитания и дополнительного образования»</w:t>
            </w:r>
          </w:p>
        </w:tc>
        <w:tc>
          <w:tcPr>
            <w:tcW w:w="850"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p w:rsidR="009B11DC" w:rsidRPr="009B11DC" w:rsidRDefault="009B11DC"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Управление культуры и туризма администрации Прохоровского района;</w:t>
            </w:r>
          </w:p>
          <w:p w:rsidR="009B11DC" w:rsidRPr="009B11DC" w:rsidRDefault="009B11DC" w:rsidP="009B11DC">
            <w:pPr>
              <w:spacing w:after="0" w:line="240" w:lineRule="auto"/>
              <w:rPr>
                <w:rFonts w:ascii="Times New Roman" w:eastAsia="Calibri" w:hAnsi="Times New Roman" w:cs="Times New Roman"/>
                <w:sz w:val="20"/>
                <w:szCs w:val="20"/>
                <w:lang w:eastAsia="ru-RU"/>
              </w:rPr>
            </w:pPr>
            <w:r w:rsidRPr="009B11DC">
              <w:rPr>
                <w:rFonts w:ascii="Times New Roman" w:eastAsia="Times New Roman" w:hAnsi="Times New Roman" w:cs="Times New Roman"/>
                <w:sz w:val="20"/>
                <w:szCs w:val="20"/>
                <w:lang w:eastAsia="ru-RU"/>
              </w:rPr>
              <w:t xml:space="preserve">Управление физической культуры, спорта и молодежной </w:t>
            </w:r>
            <w:r w:rsidRPr="009B11DC">
              <w:rPr>
                <w:rFonts w:ascii="Times New Roman" w:eastAsia="Times New Roman" w:hAnsi="Times New Roman" w:cs="Times New Roman"/>
                <w:sz w:val="20"/>
                <w:szCs w:val="20"/>
                <w:lang w:eastAsia="ru-RU"/>
              </w:rPr>
              <w:lastRenderedPageBreak/>
              <w:t>политики администрации Прохоровского района</w:t>
            </w: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lastRenderedPageBreak/>
              <w:t>П</w:t>
            </w:r>
          </w:p>
        </w:tc>
        <w:tc>
          <w:tcPr>
            <w:tcW w:w="2135" w:type="dxa"/>
            <w:shd w:val="clear" w:color="auto" w:fill="auto"/>
          </w:tcPr>
          <w:p w:rsidR="009B11DC" w:rsidRPr="009B11DC" w:rsidRDefault="009B11DC" w:rsidP="009B11DC">
            <w:pPr>
              <w:spacing w:after="0" w:line="240" w:lineRule="auto"/>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Показатель 3.1.</w:t>
            </w:r>
          </w:p>
          <w:p w:rsidR="009B11DC" w:rsidRPr="009B11DC" w:rsidRDefault="009B11DC" w:rsidP="009B11DC">
            <w:pPr>
              <w:spacing w:after="0" w:line="240" w:lineRule="auto"/>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Доля детей, охваченных дополнительными образовательными программами (в том числе программами внеурочной деятельности), в общей численности детей и молодежи от 5 до 18 лет,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75</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77,5</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80,0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82,5</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85</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87,5</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90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spacing w:after="0" w:line="240" w:lineRule="auto"/>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Показатель 3.2.</w:t>
            </w:r>
          </w:p>
          <w:p w:rsidR="009B11DC" w:rsidRPr="009B11DC" w:rsidRDefault="009B11DC" w:rsidP="009B11DC">
            <w:pPr>
              <w:spacing w:after="0" w:line="240" w:lineRule="auto"/>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 xml:space="preserve">Удельный вес численности обучающихся по </w:t>
            </w:r>
            <w:r w:rsidRPr="009B11DC">
              <w:rPr>
                <w:rFonts w:ascii="Times New Roman" w:eastAsia="MS Mincho" w:hAnsi="Times New Roman" w:cs="Times New Roman"/>
                <w:bCs/>
                <w:sz w:val="20"/>
                <w:szCs w:val="20"/>
                <w:lang w:eastAsia="ru-RU"/>
              </w:rPr>
              <w:lastRenderedPageBreak/>
              <w:t>программам дополнительного образования, участвующих в олимпиадах и конкурсах различного уровня, в общей численности обучающихся по дополнительным образовательным программам,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73,4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73,6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73,8</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74,6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75,1</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75,6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76,4</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spacing w:after="0" w:line="240" w:lineRule="auto"/>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Показатель 3.3.</w:t>
            </w:r>
          </w:p>
          <w:p w:rsidR="009B11DC" w:rsidRPr="009B11DC" w:rsidRDefault="009B11DC" w:rsidP="009B11DC">
            <w:pPr>
              <w:spacing w:after="0" w:line="240" w:lineRule="auto"/>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30</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Задача 3.1. «Реализация дополнительных общеобразовательных (общеразвивающих) программ»</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4.1.</w:t>
            </w:r>
          </w:p>
        </w:tc>
        <w:tc>
          <w:tcPr>
            <w:tcW w:w="2656"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3.1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«Реализация дополнительных общеобразовательных (общеразвивающих) программ»</w:t>
            </w:r>
          </w:p>
        </w:tc>
        <w:tc>
          <w:tcPr>
            <w:tcW w:w="850"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p w:rsidR="009B11DC" w:rsidRPr="009B11DC" w:rsidRDefault="009B11DC"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 xml:space="preserve">Управление культуры и </w:t>
            </w:r>
            <w:r w:rsidRPr="009B11DC">
              <w:rPr>
                <w:rFonts w:ascii="Times New Roman" w:eastAsia="Times New Roman" w:hAnsi="Times New Roman" w:cs="Times New Roman"/>
                <w:sz w:val="20"/>
                <w:szCs w:val="20"/>
                <w:lang w:eastAsia="ru-RU"/>
              </w:rPr>
              <w:lastRenderedPageBreak/>
              <w:t>туризма администрации Прохоровского района;</w:t>
            </w:r>
          </w:p>
          <w:p w:rsidR="009B11DC" w:rsidRPr="009B11DC" w:rsidRDefault="009B11DC" w:rsidP="009B11DC">
            <w:pPr>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Управление физической культуры, спорта и молодежной политики администрации Прохоровского района</w:t>
            </w: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lastRenderedPageBreak/>
              <w:t>П</w:t>
            </w:r>
          </w:p>
        </w:tc>
        <w:tc>
          <w:tcPr>
            <w:tcW w:w="2135" w:type="dxa"/>
            <w:shd w:val="clear" w:color="auto" w:fill="auto"/>
          </w:tcPr>
          <w:p w:rsidR="009B11DC" w:rsidRPr="009B11DC" w:rsidRDefault="009B11DC" w:rsidP="009B11DC">
            <w:pPr>
              <w:spacing w:after="0" w:line="240" w:lineRule="auto"/>
              <w:jc w:val="both"/>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Показатель 3.1.1.1.</w:t>
            </w:r>
          </w:p>
          <w:p w:rsidR="009B11DC" w:rsidRPr="009B11DC" w:rsidRDefault="009B11DC" w:rsidP="009B11DC">
            <w:pPr>
              <w:spacing w:after="0" w:line="240" w:lineRule="auto"/>
              <w:jc w:val="both"/>
              <w:rPr>
                <w:rFonts w:ascii="Times New Roman" w:eastAsia="MS Mincho" w:hAnsi="Times New Roman" w:cs="Times New Roman"/>
                <w:bCs/>
                <w:sz w:val="20"/>
                <w:szCs w:val="20"/>
                <w:lang w:eastAsia="ru-RU"/>
              </w:rPr>
            </w:pPr>
            <w:r w:rsidRPr="009B11DC">
              <w:rPr>
                <w:rFonts w:ascii="Times New Roman" w:eastAsia="MS Mincho" w:hAnsi="Times New Roman" w:cs="Times New Roman"/>
                <w:sz w:val="20"/>
                <w:szCs w:val="20"/>
                <w:lang w:eastAsia="ru-RU"/>
              </w:rPr>
              <w:t>Сохранение контингента обучающихся в организации дополнительного образования,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75,5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75,9</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76,4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76,8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77,3</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77,7</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77,9</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spacing w:after="0" w:line="240" w:lineRule="auto"/>
              <w:jc w:val="both"/>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Показатель 3.1.1.2.</w:t>
            </w:r>
          </w:p>
          <w:p w:rsidR="009B11DC" w:rsidRPr="009B11DC" w:rsidRDefault="009B11DC" w:rsidP="009B11DC">
            <w:pPr>
              <w:spacing w:after="0" w:line="240" w:lineRule="auto"/>
              <w:jc w:val="both"/>
              <w:rPr>
                <w:rFonts w:ascii="Times New Roman" w:eastAsia="MS Mincho" w:hAnsi="Times New Roman" w:cs="Times New Roman"/>
                <w:sz w:val="20"/>
                <w:szCs w:val="20"/>
                <w:lang w:eastAsia="ru-RU"/>
              </w:rPr>
            </w:pPr>
            <w:r w:rsidRPr="009B11DC">
              <w:rPr>
                <w:rFonts w:ascii="Times New Roman" w:eastAsia="MS Mincho" w:hAnsi="Times New Roman" w:cs="Times New Roman"/>
                <w:sz w:val="20"/>
                <w:szCs w:val="20"/>
                <w:lang w:eastAsia="ru-RU"/>
              </w:rPr>
              <w:t>Уровень выполнения показателей, доведённых муниципальным заданием,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Х</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lastRenderedPageBreak/>
              <w:t>Задача 3.2. «Мероприятия по поддержке одарённых детей»</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4.2.</w:t>
            </w:r>
          </w:p>
        </w:tc>
        <w:tc>
          <w:tcPr>
            <w:tcW w:w="2656"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3.2</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«Мероприятия по поддержке одарённых детей»</w:t>
            </w:r>
          </w:p>
        </w:tc>
        <w:tc>
          <w:tcPr>
            <w:tcW w:w="850"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spacing w:after="0" w:line="240" w:lineRule="auto"/>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Показатель 3.2.1.1.</w:t>
            </w:r>
          </w:p>
          <w:p w:rsidR="009B11DC" w:rsidRPr="009B11DC" w:rsidRDefault="009B11DC" w:rsidP="009B11DC">
            <w:pPr>
              <w:spacing w:after="0" w:line="240" w:lineRule="auto"/>
              <w:rPr>
                <w:rFonts w:ascii="Times New Roman" w:eastAsia="MS Mincho" w:hAnsi="Times New Roman" w:cs="Times New Roman"/>
                <w:sz w:val="20"/>
                <w:szCs w:val="20"/>
                <w:lang w:eastAsia="ru-RU"/>
              </w:rPr>
            </w:pPr>
            <w:r w:rsidRPr="009B11DC">
              <w:rPr>
                <w:rFonts w:ascii="Times New Roman" w:eastAsia="MS Mincho" w:hAnsi="Times New Roman" w:cs="Times New Roman"/>
                <w:bCs/>
                <w:sz w:val="20"/>
                <w:szCs w:val="20"/>
                <w:lang w:eastAsia="ru-RU"/>
              </w:rPr>
              <w:t>Удельный вес численности обучающихся по дополнительным образовательным программам, участвующих в олимпиадах и конкурса различного уровня, в общей численности обучающихся по дополнительным образовательным программам,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73,4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73,6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73,8</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74,6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75,1</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75,6</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76,4</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spacing w:after="0" w:line="240" w:lineRule="auto"/>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Показатель 3.2.1.2.</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Удельный вес численности </w:t>
            </w:r>
            <w:r w:rsidRPr="009B11DC">
              <w:rPr>
                <w:rFonts w:ascii="Times New Roman" w:eastAsia="Calibri" w:hAnsi="Times New Roman" w:cs="Times New Roman"/>
                <w:sz w:val="20"/>
                <w:szCs w:val="20"/>
                <w:lang w:eastAsia="ru-RU"/>
              </w:rPr>
              <w:lastRenderedPageBreak/>
              <w:t>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51,4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52,3</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54,2</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54,2</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55,2</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56,1</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57,1</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lastRenderedPageBreak/>
              <w:t>Задача 3.3. «Развитие инфраструктуры системы дополнительного образования»</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4.3.</w:t>
            </w:r>
          </w:p>
        </w:tc>
        <w:tc>
          <w:tcPr>
            <w:tcW w:w="2656"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3.3 «Развитие инфраструктуры системы дополнительного образования»</w:t>
            </w:r>
          </w:p>
        </w:tc>
        <w:tc>
          <w:tcPr>
            <w:tcW w:w="850"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Администрация Прохоровского района</w:t>
            </w: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3.3.1.1.</w:t>
            </w:r>
          </w:p>
          <w:p w:rsidR="009B11DC" w:rsidRPr="009B11DC" w:rsidRDefault="009B11DC" w:rsidP="009B11DC">
            <w:pPr>
              <w:spacing w:after="0" w:line="240" w:lineRule="auto"/>
              <w:jc w:val="both"/>
              <w:rPr>
                <w:rFonts w:ascii="Times New Roman" w:eastAsia="MS Mincho" w:hAnsi="Times New Roman" w:cs="Times New Roman"/>
                <w:bCs/>
                <w:sz w:val="20"/>
                <w:szCs w:val="20"/>
                <w:lang w:eastAsia="ru-RU"/>
              </w:rPr>
            </w:pPr>
            <w:r w:rsidRPr="009B11DC">
              <w:rPr>
                <w:rFonts w:ascii="Times New Roman" w:eastAsia="Calibri" w:hAnsi="Times New Roman" w:cs="Times New Roman"/>
                <w:sz w:val="20"/>
                <w:szCs w:val="20"/>
                <w:lang w:eastAsia="ru-RU"/>
              </w:rPr>
              <w:t>Доля учреждений дополнительного образования, здания которых требуют капитального ремонта,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75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70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65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60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55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50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45</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3.3.1.2. Доля учреждений дополнительного образования, обеспечивающих беспрепятственный доступ инвалидов и других маломобильных групп граждан,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Задача 3.4. «Социальная поддержка педагогических работников»</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4.4.</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Основное мероприятие 3.4. «Социальная поддержка педагогических </w:t>
            </w:r>
            <w:r w:rsidRPr="009B11DC">
              <w:rPr>
                <w:rFonts w:ascii="Times New Roman" w:eastAsia="Calibri" w:hAnsi="Times New Roman" w:cs="Times New Roman"/>
                <w:sz w:val="20"/>
                <w:szCs w:val="20"/>
                <w:lang w:eastAsia="ru-RU"/>
              </w:rPr>
              <w:lastRenderedPageBreak/>
              <w:t>работников»</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Управление образования администрации </w:t>
            </w:r>
            <w:r w:rsidRPr="009B11DC">
              <w:rPr>
                <w:rFonts w:ascii="Times New Roman" w:eastAsia="Calibri" w:hAnsi="Times New Roman" w:cs="Times New Roman"/>
                <w:sz w:val="20"/>
                <w:szCs w:val="20"/>
                <w:lang w:eastAsia="ru-RU"/>
              </w:rPr>
              <w:lastRenderedPageBreak/>
              <w:t>Прохоровского района</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3.4.1.1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Доля педагогических работников </w:t>
            </w:r>
            <w:r w:rsidRPr="009B11DC">
              <w:rPr>
                <w:rFonts w:ascii="Times New Roman" w:eastAsia="Calibri" w:hAnsi="Times New Roman" w:cs="Times New Roman"/>
                <w:sz w:val="20"/>
                <w:szCs w:val="20"/>
                <w:lang w:eastAsia="ru-RU"/>
              </w:rPr>
              <w:lastRenderedPageBreak/>
              <w:t>учреждений дополнительного образования, получающих компенсацию по оплате жилых помещений, от общего количества педагогических работников, претендующих на указанное право (компенсация съемного жилья),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lastRenderedPageBreak/>
              <w:t>Задача 3.5. «Обеспечение функционирования модели персонифицированного финансирования дополнительного образования детей»</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4.5.</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3.5. «Обеспечение функционирования модели персонифицированного финансирования дополнительного образования детей»</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3.5.1.1.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30</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Проект 3</w:t>
            </w:r>
            <w:r w:rsidR="007F1A12">
              <w:rPr>
                <w:rFonts w:ascii="Times New Roman" w:eastAsia="Times New Roman" w:hAnsi="Times New Roman" w:cs="Times New Roman"/>
                <w:b/>
                <w:sz w:val="20"/>
                <w:szCs w:val="20"/>
                <w:lang w:eastAsia="ru-RU"/>
              </w:rPr>
              <w:t>.</w:t>
            </w:r>
            <w:r w:rsidRPr="009B11DC">
              <w:rPr>
                <w:rFonts w:ascii="Times New Roman" w:eastAsia="Times New Roman" w:hAnsi="Times New Roman" w:cs="Times New Roman"/>
                <w:b/>
                <w:sz w:val="20"/>
                <w:szCs w:val="20"/>
                <w:lang w:eastAsia="ru-RU"/>
              </w:rPr>
              <w:t>А</w:t>
            </w:r>
            <w:r w:rsidR="007F1A12">
              <w:rPr>
                <w:rFonts w:ascii="Times New Roman" w:eastAsia="Times New Roman" w:hAnsi="Times New Roman" w:cs="Times New Roman"/>
                <w:b/>
                <w:sz w:val="20"/>
                <w:szCs w:val="20"/>
                <w:lang w:eastAsia="ru-RU"/>
              </w:rPr>
              <w:t>.</w:t>
            </w:r>
            <w:r w:rsidRPr="009B11DC">
              <w:rPr>
                <w:rFonts w:ascii="Times New Roman" w:eastAsia="Times New Roman" w:hAnsi="Times New Roman" w:cs="Times New Roman"/>
                <w:b/>
                <w:sz w:val="20"/>
                <w:szCs w:val="20"/>
                <w:lang w:eastAsia="ru-RU"/>
              </w:rPr>
              <w:t xml:space="preserve"> «Культурная среда»</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4.6.</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3.А</w:t>
            </w:r>
            <w:r w:rsidR="007F1A12">
              <w:rPr>
                <w:rFonts w:ascii="Times New Roman" w:eastAsia="Calibri" w:hAnsi="Times New Roman" w:cs="Times New Roman"/>
                <w:sz w:val="20"/>
                <w:szCs w:val="20"/>
                <w:lang w:eastAsia="ru-RU"/>
              </w:rPr>
              <w:t>. «Проект «Культурная среда»»</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культуры</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3.А.1.1. Доля детей и молодёжи в возрасте до 18 лет, охваченных </w:t>
            </w:r>
            <w:r w:rsidRPr="009B11DC">
              <w:rPr>
                <w:rFonts w:ascii="Times New Roman" w:eastAsia="Calibri" w:hAnsi="Times New Roman" w:cs="Times New Roman"/>
                <w:sz w:val="20"/>
                <w:szCs w:val="20"/>
                <w:lang w:eastAsia="ru-RU"/>
              </w:rPr>
              <w:lastRenderedPageBreak/>
              <w:t>культурно-массовыми мероприятиями различной направленности,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56</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57,5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59</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60,5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63,5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65</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lastRenderedPageBreak/>
              <w:t>Подпрограмма 4 «Обеспечение безопасного, качественного отдыха и оздоровления детей»</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5.</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9B11DC">
              <w:rPr>
                <w:rFonts w:ascii="Times New Roman" w:eastAsia="Calibri" w:hAnsi="Times New Roman" w:cs="Times New Roman"/>
                <w:bCs/>
                <w:sz w:val="20"/>
                <w:szCs w:val="20"/>
                <w:lang w:eastAsia="ru-RU"/>
              </w:rPr>
              <w:t>Подпрограмма 4 «Обеспечение безопасного, качественного отдыха и оздоровления детей»</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bCs/>
                <w:sz w:val="20"/>
                <w:szCs w:val="20"/>
                <w:lang w:eastAsia="ru-RU"/>
              </w:rPr>
              <w:t>Цель «</w:t>
            </w:r>
            <w:r w:rsidRPr="009B11DC">
              <w:rPr>
                <w:rFonts w:ascii="Times New Roman" w:eastAsia="Calibri" w:hAnsi="Times New Roman" w:cs="Times New Roman"/>
                <w:sz w:val="20"/>
                <w:szCs w:val="20"/>
                <w:lang w:eastAsia="ru-RU"/>
              </w:rPr>
              <w:t>Развитие системы круглогодичного отдыха и оздоровления детей и подростков</w:t>
            </w:r>
            <w:r w:rsidRPr="009B11DC">
              <w:rPr>
                <w:rFonts w:ascii="Times New Roman" w:eastAsia="Calibri" w:hAnsi="Times New Roman" w:cs="Times New Roman"/>
                <w:bCs/>
                <w:sz w:val="20"/>
                <w:szCs w:val="20"/>
                <w:lang w:eastAsia="ru-RU"/>
              </w:rPr>
              <w:t>»</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 xml:space="preserve">Показатель 4.1. </w:t>
            </w:r>
          </w:p>
          <w:p w:rsidR="009B11DC" w:rsidRPr="009B11DC" w:rsidRDefault="009B11DC" w:rsidP="009B11DC">
            <w:pPr>
              <w:autoSpaceDE w:val="0"/>
              <w:autoSpaceDN w:val="0"/>
              <w:adjustRightInd w:val="0"/>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Доля детей, охваченных организованными формами отдыха и оздоровления,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116</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117</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Задача 4.1. «Проведение детской оздоровительной компании»</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5.1.</w:t>
            </w:r>
          </w:p>
        </w:tc>
        <w:tc>
          <w:tcPr>
            <w:tcW w:w="2656"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4.1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«Проведение детской оздоровительной кампании»</w:t>
            </w:r>
          </w:p>
        </w:tc>
        <w:tc>
          <w:tcPr>
            <w:tcW w:w="850"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Calibri" w:eastAsia="Times New Roman" w:hAnsi="Calibri" w:cs="Calibri"/>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Показатель 4.1.1.1</w:t>
            </w:r>
          </w:p>
          <w:p w:rsidR="009B11DC" w:rsidRPr="009B11DC" w:rsidRDefault="009B11DC" w:rsidP="009B11DC">
            <w:pPr>
              <w:autoSpaceDE w:val="0"/>
              <w:autoSpaceDN w:val="0"/>
              <w:adjustRightInd w:val="0"/>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Доля детей, охваченных организованными формами отдыха и оздоровления,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116</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117</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4.1.1.2 Численность детей и подростков, охваченных организованными формами отдыха и оздоровления, чел.</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2817</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2862</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2907</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2952</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2997</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3042</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3087</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Задача 4.2 «Строительство (реконструкция), капитальный и текущий ремонт объектов муниципальной собственности»</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5.2.</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Основное мероприятие 4.2 «Строительство (реконструкция), капитальный и текущий </w:t>
            </w:r>
            <w:r w:rsidRPr="009B11DC">
              <w:rPr>
                <w:rFonts w:ascii="Times New Roman" w:eastAsia="Calibri" w:hAnsi="Times New Roman" w:cs="Times New Roman"/>
                <w:sz w:val="20"/>
                <w:szCs w:val="20"/>
                <w:lang w:eastAsia="ru-RU"/>
              </w:rPr>
              <w:lastRenderedPageBreak/>
              <w:t xml:space="preserve">ремонт объектов муниципальной собственности» </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2018</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Управление образования администрации Прохоровского </w:t>
            </w:r>
            <w:r w:rsidRPr="009B11DC">
              <w:rPr>
                <w:rFonts w:ascii="Times New Roman" w:eastAsia="Calibri" w:hAnsi="Times New Roman" w:cs="Times New Roman"/>
                <w:sz w:val="20"/>
                <w:szCs w:val="20"/>
                <w:lang w:eastAsia="ru-RU"/>
              </w:rPr>
              <w:lastRenderedPageBreak/>
              <w:t>района</w:t>
            </w:r>
          </w:p>
        </w:tc>
        <w:tc>
          <w:tcPr>
            <w:tcW w:w="655"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lastRenderedPageBreak/>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4.2.1.1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Численность детей и подростков, охваченных отдыхом </w:t>
            </w:r>
            <w:r w:rsidRPr="009B11DC">
              <w:rPr>
                <w:rFonts w:ascii="Times New Roman" w:eastAsia="Calibri" w:hAnsi="Times New Roman" w:cs="Times New Roman"/>
                <w:sz w:val="20"/>
                <w:szCs w:val="20"/>
                <w:lang w:eastAsia="ru-RU"/>
              </w:rPr>
              <w:lastRenderedPageBreak/>
              <w:t>и оздоровлением в палаточном детском оздоровительном лагере Прохоровского района, чел.</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120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200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300</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lastRenderedPageBreak/>
              <w:t>Подпрограмма 5 «Развитие системы оценки качества образования»</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9B11DC">
              <w:rPr>
                <w:rFonts w:ascii="Times New Roman" w:eastAsia="Calibri" w:hAnsi="Times New Roman" w:cs="Times New Roman"/>
                <w:bCs/>
                <w:sz w:val="20"/>
                <w:szCs w:val="20"/>
                <w:lang w:eastAsia="ru-RU"/>
              </w:rPr>
              <w:t>Подпрограмма 5 «</w:t>
            </w:r>
            <w:r w:rsidRPr="009B11DC">
              <w:rPr>
                <w:rFonts w:ascii="Times New Roman" w:eastAsia="Calibri" w:hAnsi="Times New Roman" w:cs="Times New Roman"/>
                <w:sz w:val="20"/>
                <w:szCs w:val="20"/>
                <w:lang w:eastAsia="ru-RU"/>
              </w:rPr>
              <w:t>Развитие системы оценки качества образования</w:t>
            </w:r>
            <w:r w:rsidRPr="009B11DC">
              <w:rPr>
                <w:rFonts w:ascii="Times New Roman" w:eastAsia="Calibri" w:hAnsi="Times New Roman" w:cs="Times New Roman"/>
                <w:bCs/>
                <w:sz w:val="20"/>
                <w:szCs w:val="20"/>
                <w:lang w:eastAsia="ru-RU"/>
              </w:rPr>
              <w:t>»</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bCs/>
                <w:sz w:val="20"/>
                <w:szCs w:val="20"/>
                <w:lang w:eastAsia="ru-RU"/>
              </w:rPr>
              <w:t>Цель «Создание условий, направленных на развитие системы оценки качества образования»</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Показатель 5.1.</w:t>
            </w:r>
          </w:p>
          <w:p w:rsidR="009B11DC" w:rsidRPr="009B11DC" w:rsidRDefault="009B11DC" w:rsidP="009B11DC">
            <w:pPr>
              <w:autoSpaceDE w:val="0"/>
              <w:autoSpaceDN w:val="0"/>
              <w:adjustRightInd w:val="0"/>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Охват руководящих и педагогических работников различными формами повышения квалификации (от потребности),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Задача 5.1. «Реализация механизмов оценки качества образования в соответствии с государственными образовательными стандартами»</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6.1.</w:t>
            </w:r>
          </w:p>
        </w:tc>
        <w:tc>
          <w:tcPr>
            <w:tcW w:w="2656"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5.1. «Реализация механизмов оценки качества образования в соответствии с государственными образовательными стандартами»</w:t>
            </w:r>
          </w:p>
        </w:tc>
        <w:tc>
          <w:tcPr>
            <w:tcW w:w="850"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5.1.1.1.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учителей начального и общего образования, участвующих в реализации ФГОС и прошедших курсовую подготовку по его введению от общего числа учителей начального и общего образования,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Х</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5.1.1.2.</w:t>
            </w:r>
          </w:p>
          <w:p w:rsidR="009B11DC" w:rsidRPr="009B11DC" w:rsidRDefault="009B11DC" w:rsidP="009B11DC">
            <w:pPr>
              <w:spacing w:after="0" w:line="240" w:lineRule="auto"/>
              <w:rPr>
                <w:rFonts w:ascii="Times New Roman" w:eastAsia="MS Mincho" w:hAnsi="Times New Roman" w:cs="Times New Roman"/>
                <w:sz w:val="20"/>
                <w:szCs w:val="20"/>
                <w:lang w:eastAsia="ru-RU"/>
              </w:rPr>
            </w:pPr>
            <w:r w:rsidRPr="009B11DC">
              <w:rPr>
                <w:rFonts w:ascii="Times New Roman" w:eastAsia="MS Mincho" w:hAnsi="Times New Roman" w:cs="Times New Roman"/>
                <w:sz w:val="20"/>
                <w:szCs w:val="20"/>
                <w:lang w:eastAsia="ru-RU"/>
              </w:rPr>
              <w:t xml:space="preserve">Доля руководящих работников, имеющих основное или дополнительное образование по </w:t>
            </w:r>
            <w:r w:rsidRPr="009B11DC">
              <w:rPr>
                <w:rFonts w:ascii="Times New Roman" w:eastAsia="MS Mincho" w:hAnsi="Times New Roman" w:cs="Times New Roman"/>
                <w:sz w:val="20"/>
                <w:szCs w:val="20"/>
                <w:lang w:eastAsia="ru-RU"/>
              </w:rPr>
              <w:lastRenderedPageBreak/>
              <w:t>специальностям «Управление персоналом», «Менеджмент в образовании»,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49</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50,4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51,9</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53,3</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54,8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56,2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57,7</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5.1.1.3.</w:t>
            </w:r>
          </w:p>
          <w:p w:rsidR="009B11DC" w:rsidRPr="009B11DC" w:rsidRDefault="009B11DC" w:rsidP="009B11DC">
            <w:pPr>
              <w:autoSpaceDE w:val="0"/>
              <w:autoSpaceDN w:val="0"/>
              <w:adjustRightInd w:val="0"/>
              <w:spacing w:after="0" w:line="240" w:lineRule="auto"/>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Доля педагогов с высшим образованием в общей численности педагогов,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81,3</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82,1</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82,8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83,7</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84,5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85,2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86</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Задача 5.2. «Осуществление механизмов контроля качества образования»</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6.2.</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5.2. «Осуществление механизмов контроля качества образования»</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5.2.1.1. Обеспеченность видеонаблюдением аудиторий, пунктов проведения единого государственного экзамена,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Х</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Подпрограмма 6. «Обеспечение реализации муниципальной программы»</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w:t>
            </w:r>
          </w:p>
        </w:tc>
        <w:tc>
          <w:tcPr>
            <w:tcW w:w="2656"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Подпрограмма 6. «Обеспечение реализации муниципальной программы» </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Цель «Обеспечение реализации подпрограмм и основных мероприятий муниципальной в соответствии с установленными сроками и этапами»</w:t>
            </w:r>
          </w:p>
        </w:tc>
        <w:tc>
          <w:tcPr>
            <w:tcW w:w="850"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6.1. </w:t>
            </w:r>
          </w:p>
          <w:p w:rsidR="009B11DC" w:rsidRPr="009B11DC" w:rsidRDefault="009B11DC" w:rsidP="009B11DC">
            <w:pPr>
              <w:tabs>
                <w:tab w:val="left" w:pos="993"/>
              </w:tabs>
              <w:autoSpaceDE w:val="0"/>
              <w:autoSpaceDN w:val="0"/>
              <w:adjustRightInd w:val="0"/>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Количество уровней образования, на которых реализуются механизмы системы оценки качества и эффективности, ед.</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4</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4</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ind w:left="-42"/>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6.2. </w:t>
            </w:r>
          </w:p>
          <w:p w:rsidR="009B11DC" w:rsidRPr="009B11DC" w:rsidRDefault="009B11DC" w:rsidP="009B11DC">
            <w:pPr>
              <w:autoSpaceDE w:val="0"/>
              <w:autoSpaceDN w:val="0"/>
              <w:adjustRightInd w:val="0"/>
              <w:spacing w:after="0" w:line="240" w:lineRule="auto"/>
              <w:ind w:left="-42"/>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Доля образовательных учреждений (организаций), в которых внедрены коллегиальные органы </w:t>
            </w:r>
            <w:r w:rsidRPr="009B11DC">
              <w:rPr>
                <w:rFonts w:ascii="Times New Roman" w:eastAsia="Calibri" w:hAnsi="Times New Roman" w:cs="Times New Roman"/>
                <w:sz w:val="20"/>
                <w:szCs w:val="20"/>
                <w:lang w:eastAsia="ru-RU"/>
              </w:rPr>
              <w:lastRenderedPageBreak/>
              <w:t>управления с участием общественности (родители, работодатели), наделенные полномочиями и по принятию решений по стратегическим вопросам образовательной и финансово-хозяйственной деятельности,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spacing w:after="0" w:line="240" w:lineRule="auto"/>
              <w:jc w:val="center"/>
              <w:rPr>
                <w:rFonts w:ascii="Times New Roman" w:eastAsia="MS Mincho" w:hAnsi="Times New Roman" w:cs="Times New Roman"/>
                <w:bCs/>
                <w:sz w:val="20"/>
                <w:szCs w:val="20"/>
                <w:lang w:eastAsia="ru-RU"/>
              </w:rPr>
            </w:pPr>
            <w:r w:rsidRPr="009B11DC">
              <w:rPr>
                <w:rFonts w:ascii="Times New Roman" w:eastAsia="MS Mincho" w:hAnsi="Times New Roman" w:cs="Times New Roman"/>
                <w:bCs/>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6.3.</w:t>
            </w:r>
          </w:p>
          <w:p w:rsidR="009B11DC" w:rsidRPr="009B11DC" w:rsidRDefault="009B11DC" w:rsidP="009B11DC">
            <w:pPr>
              <w:tabs>
                <w:tab w:val="left" w:pos="993"/>
              </w:tabs>
              <w:autoSpaceDE w:val="0"/>
              <w:autoSpaceDN w:val="0"/>
              <w:adjustRightInd w:val="0"/>
              <w:spacing w:after="0" w:line="240" w:lineRule="auto"/>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Уровень ежегодного достижения показателей муниципальной программы и ее подпрограмм, %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95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Задача 6.1. «Обеспечение функций органов власти местного самоуправления»</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7.1.</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6.1.</w:t>
            </w:r>
          </w:p>
          <w:p w:rsidR="009B11DC" w:rsidRPr="009B11DC" w:rsidRDefault="009B11DC" w:rsidP="009B11DC">
            <w:pPr>
              <w:widowControl w:val="0"/>
              <w:tabs>
                <w:tab w:val="left" w:pos="851"/>
              </w:tabs>
              <w:autoSpaceDE w:val="0"/>
              <w:autoSpaceDN w:val="0"/>
              <w:adjustRightInd w:val="0"/>
              <w:spacing w:after="0" w:line="240" w:lineRule="auto"/>
              <w:rPr>
                <w:rFonts w:ascii="Times New Roman" w:eastAsia="MS Mincho" w:hAnsi="Times New Roman" w:cs="Times New Roman"/>
                <w:sz w:val="20"/>
                <w:szCs w:val="20"/>
                <w:lang w:eastAsia="ru-RU"/>
              </w:rPr>
            </w:pPr>
            <w:r w:rsidRPr="009B11DC">
              <w:rPr>
                <w:rFonts w:ascii="Times New Roman" w:eastAsia="MS Mincho" w:hAnsi="Times New Roman" w:cs="Times New Roman"/>
                <w:sz w:val="20"/>
                <w:szCs w:val="20"/>
                <w:lang w:eastAsia="ru-RU"/>
              </w:rPr>
              <w:t>«Обеспечение функций органов власти местного самоуправления»</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Calibri" w:eastAsia="Times New Roman" w:hAnsi="Calibri" w:cs="Calibri"/>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Показатель 6.1.1.1. </w:t>
            </w:r>
          </w:p>
          <w:p w:rsidR="009B11DC" w:rsidRPr="009B11DC" w:rsidRDefault="009B11DC" w:rsidP="009B11DC">
            <w:pPr>
              <w:widowControl w:val="0"/>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Выполнение плана деятельности органа местного самоуправления, обеспечивающего реализацию муниципальной политики в сфере образования, %</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90</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c>
          <w:tcPr>
            <w:tcW w:w="759" w:type="dxa"/>
            <w:shd w:val="clear" w:color="auto" w:fill="auto"/>
          </w:tcPr>
          <w:p w:rsidR="009B11DC" w:rsidRPr="009B11DC" w:rsidRDefault="009B11DC" w:rsidP="009B11DC">
            <w:pPr>
              <w:spacing w:after="0" w:line="240" w:lineRule="auto"/>
              <w:jc w:val="center"/>
              <w:rPr>
                <w:rFonts w:ascii="Times New Roman" w:eastAsia="Times New Roman" w:hAnsi="Times New Roman" w:cs="Times New Roman"/>
                <w:sz w:val="20"/>
                <w:szCs w:val="20"/>
                <w:lang w:eastAsia="ru-RU"/>
              </w:rPr>
            </w:pPr>
            <w:r w:rsidRPr="009B11DC">
              <w:rPr>
                <w:rFonts w:ascii="Times New Roman" w:eastAsia="Times New Roman" w:hAnsi="Times New Roman" w:cs="Times New Roman"/>
                <w:sz w:val="20"/>
                <w:szCs w:val="20"/>
                <w:lang w:eastAsia="ru-RU"/>
              </w:rPr>
              <w:t>95</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Задача 6.2. «Профессиональная подготовка, переподготовка и повышение квалификации»</w:t>
            </w:r>
          </w:p>
        </w:tc>
      </w:tr>
      <w:tr w:rsidR="009B11DC" w:rsidRPr="009B11DC" w:rsidTr="009B11DC">
        <w:tc>
          <w:tcPr>
            <w:tcW w:w="571" w:type="dxa"/>
            <w:vMerge w:val="restart"/>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lastRenderedPageBreak/>
              <w:t>7.2.</w:t>
            </w:r>
          </w:p>
        </w:tc>
        <w:tc>
          <w:tcPr>
            <w:tcW w:w="2656"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6.2.</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«Профессиональная подготовка, переподготовка и повышение квалификации»</w:t>
            </w:r>
          </w:p>
        </w:tc>
        <w:tc>
          <w:tcPr>
            <w:tcW w:w="850"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vMerge w:val="restart"/>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vMerge w:val="restart"/>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6.2.1.1.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прохождения профессиональной подготовки, переподготовки и повышения квалификации (курсовые мероприятия) педагогических работников от потребности,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6.2.1.2.</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учителей начального и общего образования, участвующих в реализации ФГОС и прошедших курсовую подготовку по его введению от общего числа учителей начального и общего образования,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Х</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6.2.1.3.</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 xml:space="preserve">Доля руководящих работников, имеющих основное или дополнительное образование по специальностям «Управление персоналом», </w:t>
            </w:r>
            <w:r w:rsidRPr="009B11DC">
              <w:rPr>
                <w:rFonts w:ascii="Times New Roman" w:eastAsia="Calibri" w:hAnsi="Times New Roman" w:cs="Times New Roman"/>
                <w:sz w:val="20"/>
                <w:szCs w:val="20"/>
                <w:lang w:eastAsia="ru-RU"/>
              </w:rPr>
              <w:lastRenderedPageBreak/>
              <w:t>«Менеджмент в образовании»,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lastRenderedPageBreak/>
              <w:t>49</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50,4</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51,9</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53,3</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54,8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56,2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57,7</w:t>
            </w:r>
          </w:p>
        </w:tc>
      </w:tr>
      <w:tr w:rsidR="009B11DC" w:rsidRPr="009B11DC" w:rsidTr="009B11DC">
        <w:tc>
          <w:tcPr>
            <w:tcW w:w="571" w:type="dxa"/>
            <w:vMerge/>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tc>
        <w:tc>
          <w:tcPr>
            <w:tcW w:w="2656"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850"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929" w:type="dxa"/>
            <w:vMerge/>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p>
        </w:tc>
        <w:tc>
          <w:tcPr>
            <w:tcW w:w="1677" w:type="dxa"/>
            <w:vMerge/>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6.2.1.4.</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педагогов с высшим образованием в общей численности педагогов,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81,3</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82,1</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82,8</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83,7</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84,5</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85,2</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86</w:t>
            </w:r>
          </w:p>
        </w:tc>
      </w:tr>
      <w:tr w:rsidR="009B11DC" w:rsidRPr="009B11DC" w:rsidTr="009B11DC">
        <w:tc>
          <w:tcPr>
            <w:tcW w:w="14786" w:type="dxa"/>
            <w:gridSpan w:val="14"/>
            <w:shd w:val="clear" w:color="auto" w:fill="auto"/>
          </w:tcPr>
          <w:p w:rsidR="009B11DC" w:rsidRPr="009B11DC" w:rsidRDefault="009B11DC" w:rsidP="009B11DC">
            <w:pPr>
              <w:spacing w:after="0" w:line="240" w:lineRule="auto"/>
              <w:jc w:val="center"/>
              <w:rPr>
                <w:rFonts w:ascii="Times New Roman" w:eastAsia="Times New Roman" w:hAnsi="Times New Roman" w:cs="Times New Roman"/>
                <w:b/>
                <w:sz w:val="20"/>
                <w:szCs w:val="20"/>
                <w:lang w:eastAsia="ru-RU"/>
              </w:rPr>
            </w:pPr>
            <w:r w:rsidRPr="009B11DC">
              <w:rPr>
                <w:rFonts w:ascii="Times New Roman" w:eastAsia="Times New Roman" w:hAnsi="Times New Roman" w:cs="Times New Roman"/>
                <w:b/>
                <w:sz w:val="20"/>
                <w:szCs w:val="20"/>
                <w:lang w:eastAsia="ru-RU"/>
              </w:rPr>
              <w:t>Задача 6.3. «Реализация мероприятий в сфере образования»</w:t>
            </w:r>
          </w:p>
        </w:tc>
      </w:tr>
      <w:tr w:rsidR="009B11DC" w:rsidRPr="009B11DC" w:rsidTr="009B11DC">
        <w:tc>
          <w:tcPr>
            <w:tcW w:w="571" w:type="dxa"/>
            <w:shd w:val="clear" w:color="auto" w:fill="auto"/>
          </w:tcPr>
          <w:p w:rsidR="009B11DC" w:rsidRPr="009B11DC" w:rsidRDefault="009B11DC" w:rsidP="009B11D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9B11DC">
              <w:rPr>
                <w:rFonts w:ascii="Times New Roman" w:eastAsia="Times New Roman" w:hAnsi="Times New Roman" w:cs="Times New Roman"/>
                <w:sz w:val="20"/>
                <w:szCs w:val="20"/>
              </w:rPr>
              <w:t>7.3.</w:t>
            </w:r>
          </w:p>
        </w:tc>
        <w:tc>
          <w:tcPr>
            <w:tcW w:w="2656"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Основное мероприятие 6.3. «Реализация мероприятий в сфере образования»</w:t>
            </w:r>
          </w:p>
        </w:tc>
        <w:tc>
          <w:tcPr>
            <w:tcW w:w="850"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2015</w:t>
            </w:r>
          </w:p>
        </w:tc>
        <w:tc>
          <w:tcPr>
            <w:tcW w:w="92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2020</w:t>
            </w:r>
          </w:p>
        </w:tc>
        <w:tc>
          <w:tcPr>
            <w:tcW w:w="1677"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Управление образования администрации Прохоровского района</w:t>
            </w:r>
          </w:p>
        </w:tc>
        <w:tc>
          <w:tcPr>
            <w:tcW w:w="655"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w:t>
            </w:r>
          </w:p>
        </w:tc>
        <w:tc>
          <w:tcPr>
            <w:tcW w:w="2135" w:type="dxa"/>
            <w:shd w:val="clear" w:color="auto" w:fill="auto"/>
          </w:tcPr>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Показатель 6.3.1.1.</w:t>
            </w:r>
          </w:p>
          <w:p w:rsidR="009B11DC" w:rsidRPr="009B11DC" w:rsidRDefault="009B11DC" w:rsidP="009B11DC">
            <w:pPr>
              <w:autoSpaceDE w:val="0"/>
              <w:autoSpaceDN w:val="0"/>
              <w:adjustRightInd w:val="0"/>
              <w:spacing w:after="0" w:line="240" w:lineRule="auto"/>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Доля проведённых мероприятий для педагогических работников от общего объёма запланированных мероприятий, %</w:t>
            </w:r>
          </w:p>
        </w:tc>
        <w:tc>
          <w:tcPr>
            <w:tcW w:w="759" w:type="dxa"/>
            <w:shd w:val="clear" w:color="auto" w:fill="auto"/>
          </w:tcPr>
          <w:p w:rsidR="009B11DC" w:rsidRPr="009B11DC" w:rsidRDefault="009B11DC" w:rsidP="009B11DC">
            <w:pPr>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sidRPr="009B11DC">
              <w:rPr>
                <w:rFonts w:ascii="Times New Roman" w:eastAsia="Calibri"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c>
          <w:tcPr>
            <w:tcW w:w="759" w:type="dxa"/>
            <w:shd w:val="clear" w:color="auto" w:fill="auto"/>
          </w:tcPr>
          <w:p w:rsidR="009B11DC" w:rsidRPr="009B11DC" w:rsidRDefault="009B11DC" w:rsidP="009B11DC">
            <w:pPr>
              <w:spacing w:after="0" w:line="240" w:lineRule="auto"/>
              <w:jc w:val="center"/>
              <w:rPr>
                <w:rFonts w:ascii="Calibri" w:eastAsia="Times New Roman" w:hAnsi="Calibri" w:cs="Calibri"/>
                <w:sz w:val="20"/>
                <w:szCs w:val="20"/>
                <w:lang w:eastAsia="ru-RU"/>
              </w:rPr>
            </w:pPr>
            <w:r w:rsidRPr="009B11DC">
              <w:rPr>
                <w:rFonts w:ascii="Times New Roman" w:eastAsia="Times New Roman" w:hAnsi="Times New Roman" w:cs="Times New Roman"/>
                <w:sz w:val="20"/>
                <w:szCs w:val="20"/>
                <w:lang w:eastAsia="ru-RU"/>
              </w:rPr>
              <w:t>100</w:t>
            </w:r>
          </w:p>
        </w:tc>
      </w:tr>
    </w:tbl>
    <w:p w:rsidR="007B6BB6" w:rsidRDefault="007B6BB6"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7B6BB6" w:rsidRDefault="007B6BB6"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7B6BB6" w:rsidRDefault="007B6BB6"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AB2109" w:rsidRDefault="00AB2109" w:rsidP="007B6BB6">
      <w:pPr>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p w:rsidR="007B6BB6" w:rsidRPr="003E1FA5" w:rsidRDefault="00524C56" w:rsidP="007B6BB6">
      <w:pPr>
        <w:spacing w:after="0" w:line="240" w:lineRule="auto"/>
        <w:jc w:val="center"/>
        <w:rPr>
          <w:rFonts w:ascii="Times New Roman" w:hAnsi="Times New Roman"/>
          <w:b/>
          <w:sz w:val="28"/>
          <w:szCs w:val="28"/>
        </w:rPr>
      </w:pPr>
      <w:r>
        <w:rPr>
          <w:rFonts w:ascii="Times New Roman" w:hAnsi="Times New Roman"/>
          <w:b/>
          <w:sz w:val="28"/>
          <w:szCs w:val="28"/>
        </w:rPr>
        <w:lastRenderedPageBreak/>
        <w:t>С</w:t>
      </w:r>
      <w:r w:rsidR="007B6BB6" w:rsidRPr="003E1FA5">
        <w:rPr>
          <w:rFonts w:ascii="Times New Roman" w:hAnsi="Times New Roman"/>
          <w:b/>
          <w:sz w:val="28"/>
          <w:szCs w:val="28"/>
        </w:rPr>
        <w:t xml:space="preserve">истема основных мероприятий и показателей муниципальной программы </w:t>
      </w:r>
    </w:p>
    <w:p w:rsidR="007B6BB6" w:rsidRPr="003E1FA5" w:rsidRDefault="007B6BB6" w:rsidP="007B6BB6">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«Развитие образования</w:t>
      </w:r>
      <w:r w:rsidRPr="003E1FA5">
        <w:rPr>
          <w:rFonts w:ascii="Times New Roman" w:hAnsi="Times New Roman"/>
          <w:b/>
          <w:sz w:val="28"/>
          <w:szCs w:val="28"/>
        </w:rPr>
        <w:t xml:space="preserve"> Прохоровско</w:t>
      </w:r>
      <w:r>
        <w:rPr>
          <w:rFonts w:ascii="Times New Roman" w:hAnsi="Times New Roman"/>
          <w:b/>
          <w:sz w:val="28"/>
          <w:szCs w:val="28"/>
        </w:rPr>
        <w:t>го</w:t>
      </w:r>
      <w:r w:rsidRPr="003E1FA5">
        <w:rPr>
          <w:rFonts w:ascii="Times New Roman" w:hAnsi="Times New Roman"/>
          <w:b/>
          <w:sz w:val="28"/>
          <w:szCs w:val="28"/>
        </w:rPr>
        <w:t xml:space="preserve"> район</w:t>
      </w:r>
      <w:r>
        <w:rPr>
          <w:rFonts w:ascii="Times New Roman" w:hAnsi="Times New Roman"/>
          <w:b/>
          <w:sz w:val="28"/>
          <w:szCs w:val="28"/>
        </w:rPr>
        <w:t>а»</w:t>
      </w:r>
    </w:p>
    <w:p w:rsidR="007B6BB6" w:rsidRDefault="007B6BB6" w:rsidP="007B6BB6">
      <w:pPr>
        <w:autoSpaceDE w:val="0"/>
        <w:autoSpaceDN w:val="0"/>
        <w:adjustRightInd w:val="0"/>
        <w:spacing w:after="0" w:line="240" w:lineRule="auto"/>
        <w:jc w:val="center"/>
        <w:outlineLvl w:val="1"/>
        <w:rPr>
          <w:rFonts w:ascii="Times New Roman" w:hAnsi="Times New Roman"/>
          <w:b/>
          <w:sz w:val="28"/>
          <w:szCs w:val="28"/>
        </w:rPr>
      </w:pPr>
      <w:r w:rsidRPr="003E1FA5">
        <w:rPr>
          <w:rFonts w:ascii="Times New Roman" w:hAnsi="Times New Roman"/>
          <w:b/>
          <w:sz w:val="28"/>
          <w:szCs w:val="28"/>
        </w:rPr>
        <w:t xml:space="preserve">по </w:t>
      </w:r>
      <w:r w:rsidR="00FA68D9">
        <w:rPr>
          <w:rFonts w:ascii="Times New Roman" w:hAnsi="Times New Roman"/>
          <w:b/>
          <w:sz w:val="28"/>
          <w:szCs w:val="28"/>
        </w:rPr>
        <w:t>2</w:t>
      </w:r>
      <w:r w:rsidRPr="003E1FA5">
        <w:rPr>
          <w:rFonts w:ascii="Times New Roman" w:hAnsi="Times New Roman"/>
          <w:b/>
          <w:sz w:val="28"/>
          <w:szCs w:val="28"/>
        </w:rPr>
        <w:t xml:space="preserve"> этапу</w:t>
      </w:r>
    </w:p>
    <w:p w:rsidR="00FA68D9" w:rsidRDefault="00FA68D9" w:rsidP="007B6BB6">
      <w:pPr>
        <w:autoSpaceDE w:val="0"/>
        <w:autoSpaceDN w:val="0"/>
        <w:adjustRightInd w:val="0"/>
        <w:spacing w:after="0" w:line="240" w:lineRule="auto"/>
        <w:jc w:val="center"/>
        <w:outlineLvl w:val="1"/>
        <w:rPr>
          <w:rFonts w:ascii="Times New Roman" w:eastAsia="Calibri"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2939"/>
        <w:gridCol w:w="850"/>
        <w:gridCol w:w="929"/>
        <w:gridCol w:w="2615"/>
        <w:gridCol w:w="655"/>
        <w:gridCol w:w="2322"/>
        <w:gridCol w:w="759"/>
        <w:gridCol w:w="759"/>
        <w:gridCol w:w="759"/>
        <w:gridCol w:w="759"/>
        <w:gridCol w:w="759"/>
      </w:tblGrid>
      <w:tr w:rsidR="003145ED" w:rsidRPr="003145ED" w:rsidTr="00A225E3">
        <w:trPr>
          <w:tblHeader/>
        </w:trPr>
        <w:tc>
          <w:tcPr>
            <w:tcW w:w="571" w:type="dxa"/>
            <w:vMerge w:val="restart"/>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 п/п</w:t>
            </w:r>
          </w:p>
        </w:tc>
        <w:tc>
          <w:tcPr>
            <w:tcW w:w="2939" w:type="dxa"/>
            <w:vMerge w:val="restart"/>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Наименование муниципальной программы, подпрограмм, основных мероприятий</w:t>
            </w:r>
          </w:p>
        </w:tc>
        <w:tc>
          <w:tcPr>
            <w:tcW w:w="1779" w:type="dxa"/>
            <w:gridSpan w:val="2"/>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Срок реализации</w:t>
            </w:r>
          </w:p>
        </w:tc>
        <w:tc>
          <w:tcPr>
            <w:tcW w:w="2615" w:type="dxa"/>
            <w:vMerge w:val="restart"/>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Ответственный исполнитель, соисполнитель, участник муниципальной программы</w:t>
            </w:r>
          </w:p>
        </w:tc>
        <w:tc>
          <w:tcPr>
            <w:tcW w:w="655" w:type="dxa"/>
            <w:vMerge w:val="restart"/>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Вид показателя</w:t>
            </w:r>
          </w:p>
        </w:tc>
        <w:tc>
          <w:tcPr>
            <w:tcW w:w="2322" w:type="dxa"/>
            <w:vMerge w:val="restart"/>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Наименование показателя, единица измерения</w:t>
            </w:r>
          </w:p>
        </w:tc>
        <w:tc>
          <w:tcPr>
            <w:tcW w:w="3795" w:type="dxa"/>
            <w:gridSpan w:val="5"/>
            <w:shd w:val="clear" w:color="auto" w:fill="auto"/>
          </w:tcPr>
          <w:p w:rsidR="003145ED" w:rsidRPr="003145ED" w:rsidRDefault="003145ED" w:rsidP="003145ED">
            <w:pPr>
              <w:spacing w:after="0" w:line="240" w:lineRule="auto"/>
              <w:jc w:val="center"/>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Значение показателя конечного и непосредственного результата по годам реализации</w:t>
            </w:r>
          </w:p>
        </w:tc>
      </w:tr>
      <w:tr w:rsidR="003145ED" w:rsidRPr="003145ED" w:rsidTr="00A225E3">
        <w:trPr>
          <w:tblHeader/>
        </w:trPr>
        <w:tc>
          <w:tcPr>
            <w:tcW w:w="571" w:type="dxa"/>
            <w:vMerge/>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c>
        <w:tc>
          <w:tcPr>
            <w:tcW w:w="2939" w:type="dxa"/>
            <w:vMerge/>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c>
        <w:tc>
          <w:tcPr>
            <w:tcW w:w="850"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Начало</w:t>
            </w:r>
          </w:p>
        </w:tc>
        <w:tc>
          <w:tcPr>
            <w:tcW w:w="92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Завершение</w:t>
            </w:r>
          </w:p>
        </w:tc>
        <w:tc>
          <w:tcPr>
            <w:tcW w:w="2615" w:type="dxa"/>
            <w:vMerge/>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c>
        <w:tc>
          <w:tcPr>
            <w:tcW w:w="655" w:type="dxa"/>
            <w:vMerge/>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c>
        <w:tc>
          <w:tcPr>
            <w:tcW w:w="2322" w:type="dxa"/>
            <w:vMerge/>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2021</w:t>
            </w: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2022</w:t>
            </w: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2023</w:t>
            </w: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2024</w:t>
            </w: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3145ED">
              <w:rPr>
                <w:rFonts w:ascii="Times New Roman" w:eastAsia="Times New Roman" w:hAnsi="Times New Roman" w:cs="Times New Roman"/>
                <w:b/>
                <w:sz w:val="20"/>
                <w:szCs w:val="20"/>
                <w:lang w:eastAsia="ru-RU"/>
              </w:rPr>
              <w:t>2025</w:t>
            </w:r>
          </w:p>
        </w:tc>
      </w:tr>
      <w:tr w:rsidR="003145ED" w:rsidRPr="003145ED" w:rsidTr="00A225E3">
        <w:trPr>
          <w:tblHeader/>
        </w:trPr>
        <w:tc>
          <w:tcPr>
            <w:tcW w:w="571"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1</w:t>
            </w:r>
          </w:p>
        </w:tc>
        <w:tc>
          <w:tcPr>
            <w:tcW w:w="293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2</w:t>
            </w:r>
          </w:p>
        </w:tc>
        <w:tc>
          <w:tcPr>
            <w:tcW w:w="850"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3</w:t>
            </w:r>
          </w:p>
        </w:tc>
        <w:tc>
          <w:tcPr>
            <w:tcW w:w="92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4</w:t>
            </w:r>
          </w:p>
        </w:tc>
        <w:tc>
          <w:tcPr>
            <w:tcW w:w="2615"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5</w:t>
            </w:r>
          </w:p>
        </w:tc>
        <w:tc>
          <w:tcPr>
            <w:tcW w:w="655"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6</w:t>
            </w:r>
          </w:p>
        </w:tc>
        <w:tc>
          <w:tcPr>
            <w:tcW w:w="2322"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7</w:t>
            </w: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8</w:t>
            </w: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9</w:t>
            </w: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10</w:t>
            </w: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11</w:t>
            </w:r>
          </w:p>
        </w:tc>
        <w:tc>
          <w:tcPr>
            <w:tcW w:w="759" w:type="dxa"/>
            <w:shd w:val="clear" w:color="auto" w:fill="auto"/>
            <w:vAlign w:val="center"/>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16"/>
                <w:szCs w:val="16"/>
                <w:lang w:eastAsia="ru-RU"/>
              </w:rPr>
            </w:pPr>
            <w:r w:rsidRPr="003145ED">
              <w:rPr>
                <w:rFonts w:ascii="Times New Roman" w:eastAsia="Times New Roman" w:hAnsi="Times New Roman" w:cs="Times New Roman"/>
                <w:bCs/>
                <w:sz w:val="16"/>
                <w:szCs w:val="16"/>
                <w:lang w:eastAsia="ru-RU"/>
              </w:rPr>
              <w:t>12</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w:t>
            </w:r>
          </w:p>
        </w:tc>
        <w:tc>
          <w:tcPr>
            <w:tcW w:w="2939" w:type="dxa"/>
            <w:vMerge w:val="restart"/>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Муниципальная программа</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«Развитие образования</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Прохоровского района»</w:t>
            </w:r>
          </w:p>
        </w:tc>
        <w:tc>
          <w:tcPr>
            <w:tcW w:w="850"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Управление образования администрации Прохоровского района;</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Управление культуры и туризма администрации Прохоровского района;</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Управление физической культуры, спорта и молодежной политики администрации Прохоровского района;</w:t>
            </w:r>
            <w:r w:rsidRPr="003145ED">
              <w:rPr>
                <w:rFonts w:ascii="Times New Roman" w:eastAsia="Calibri" w:hAnsi="Times New Roman" w:cs="Times New Roman"/>
                <w:bCs/>
                <w:sz w:val="20"/>
                <w:szCs w:val="20"/>
                <w:lang w:eastAsia="ru-RU"/>
              </w:rPr>
              <w:t xml:space="preserve"> Администрация Прохоровского район</w:t>
            </w: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 Доля детей, зарегистрированных на получение услуг дошкольного образования и не обеспеченных данными услугами, в общей численности детей дошкольного возраста,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 Доля детей в возрасте 1 – 6 лет, охваченных дошкольным образованием, в общей численности детей от 1 года до 6 лет,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74</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76,5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79</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81,5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84</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70,2</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76,4</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82,6</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84,8</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88</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 Доля выпускников муниципальных общеобразовательных учреждений, сдавших единый государственный экзамен, в общей численности выпускников муниципальных общеобразовательных учреждений,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5. Доля обучающихся общеобразовательных организаций, занятых в школьных спортивных секциях, от общей численности обучающихся общеобразовательных организаций района</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33</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39</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42</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45</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6</w:t>
            </w:r>
            <w:r w:rsidRPr="003145ED">
              <w:rPr>
                <w:rFonts w:ascii="Calibri" w:eastAsia="Times New Roman" w:hAnsi="Calibri" w:cs="Calibri"/>
                <w:bCs/>
                <w:sz w:val="20"/>
                <w:szCs w:val="20"/>
                <w:lang w:eastAsia="ru-RU"/>
              </w:rPr>
              <w:t>.</w:t>
            </w:r>
            <w:r w:rsidRPr="003145ED">
              <w:rPr>
                <w:rFonts w:ascii="Times New Roman" w:eastAsia="Times New Roman" w:hAnsi="Times New Roman" w:cs="Times New Roman"/>
                <w:bCs/>
                <w:sz w:val="20"/>
                <w:szCs w:val="20"/>
                <w:lang w:eastAsia="ru-RU"/>
              </w:rPr>
              <w:t xml:space="preserve"> Доля детей в возрасте от 5 до 18 лет, получающих услуги дополнительного образования, в общей численности детей в возрасте от 5 до 18 лет,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90,6</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91,2</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92,8</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93,4</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93</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 Доля детей и подростков, охваченных различными формами организованного отдыха и оздоровления,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118</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120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122</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124</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125</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 Доля руководящих и педагогических работников, охваченных различными формами повышения квалификации, от общего числа руководящих и педагогических работников, нуждающихся в повышении квалификации,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 Достижение ежегодного уровня показателей муниципальной программы и ее подпрограмм,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r>
      <w:tr w:rsidR="003145ED" w:rsidRPr="003145ED" w:rsidTr="00A225E3">
        <w:tc>
          <w:tcPr>
            <w:tcW w:w="14676" w:type="dxa"/>
            <w:gridSpan w:val="12"/>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Подпрограмма 1 «Развитие дошкольного образования»</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w:t>
            </w:r>
          </w:p>
        </w:tc>
        <w:tc>
          <w:tcPr>
            <w:tcW w:w="2939" w:type="dxa"/>
            <w:vMerge w:val="restart"/>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Подпрограмма 1 «Развитие дошкольного образования»</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Цель «Обеспечение доступности качественного дошкольного образования»</w:t>
            </w:r>
          </w:p>
        </w:tc>
        <w:tc>
          <w:tcPr>
            <w:tcW w:w="850"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2015</w:t>
            </w:r>
          </w:p>
        </w:tc>
        <w:tc>
          <w:tcPr>
            <w:tcW w:w="929"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Администрация Прохоровского район; </w:t>
            </w:r>
            <w:r w:rsidRPr="003145ED">
              <w:rPr>
                <w:rFonts w:ascii="Times New Roman" w:eastAsia="Times New Roman" w:hAnsi="Times New Roman" w:cs="Times New Roman"/>
                <w:bCs/>
                <w:sz w:val="20"/>
                <w:szCs w:val="20"/>
                <w:lang w:eastAsia="ru-RU"/>
              </w:rPr>
              <w:lastRenderedPageBreak/>
              <w:t>Управление образования администрации Прохоровского района</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 xml:space="preserve">Показатель 1.1. </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 xml:space="preserve">Доля детей, не </w:t>
            </w:r>
            <w:r w:rsidRPr="003145ED">
              <w:rPr>
                <w:rFonts w:ascii="Times New Roman" w:eastAsia="Times New Roman" w:hAnsi="Times New Roman" w:cs="Times New Roman"/>
                <w:bCs/>
                <w:sz w:val="20"/>
                <w:szCs w:val="20"/>
                <w:lang w:eastAsia="ru-RU"/>
              </w:rPr>
              <w:lastRenderedPageBreak/>
              <w:t>обеспеченных услугами дошкольного образования, в общей численности детей дошкольного возраста, зарегистрированных на получение данного вида услуг,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0,6</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0,4</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0,3</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 xml:space="preserve">Показатель 1.2. </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Удельный вес воспитанников дошкольных образовательных организаций, осваивающих основную образовательную программу дошкольного образования, соответствующую федеральному государственному образовательному стандарту дошкольного образования, в общей численности воспитанников дошкольных образовательных организаций,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 xml:space="preserve">Показатель 1.3. Охват детей в возрасте от 1 до 6 лет различными формами дошкольного </w:t>
            </w:r>
            <w:r w:rsidRPr="003145ED">
              <w:rPr>
                <w:rFonts w:ascii="Times New Roman" w:eastAsia="Times New Roman" w:hAnsi="Times New Roman" w:cs="Times New Roman"/>
                <w:bCs/>
                <w:sz w:val="20"/>
                <w:szCs w:val="20"/>
                <w:lang w:eastAsia="ru-RU"/>
              </w:rPr>
              <w:lastRenderedPageBreak/>
              <w:t>образования в общей численности детей от 1 года до 6 лет, %</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74</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76,5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79</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81,5</w:t>
            </w:r>
          </w:p>
        </w:tc>
        <w:tc>
          <w:tcPr>
            <w:tcW w:w="759"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84</w:t>
            </w:r>
          </w:p>
        </w:tc>
      </w:tr>
      <w:tr w:rsidR="003145ED" w:rsidRPr="003145ED" w:rsidTr="00A225E3">
        <w:tc>
          <w:tcPr>
            <w:tcW w:w="14676" w:type="dxa"/>
            <w:gridSpan w:val="12"/>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Задача 1.1. «Реализация общеобразовательных программ дошкольного образования»</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2.1.</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«Реализация образовательных программ дошкольного образования»</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1.1.1.1.Отношение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скорректированного на численность детей в возрасте 5 – 7 лет, обучающихся в школе,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850"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92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2615"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1.1.1.2.Уровень выполнения показателей, утвержденных муниципальным заданием,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850"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92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2615"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1.1.1.3.Количество дополнительно созданных мест в дошкольных образовательных учреждениях (организациях), шт.</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1.1.1.4.</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Количество общеобразовательных учреждений, в которых действуют дошкольные группы, открытые в рамках интеграции ресурсов дошкольного и общего </w:t>
            </w:r>
            <w:proofErr w:type="spellStart"/>
            <w:r w:rsidRPr="003145ED">
              <w:rPr>
                <w:rFonts w:ascii="Times New Roman" w:eastAsia="Calibri" w:hAnsi="Times New Roman" w:cs="Times New Roman"/>
                <w:bCs/>
                <w:sz w:val="20"/>
                <w:szCs w:val="20"/>
                <w:lang w:eastAsia="ru-RU"/>
              </w:rPr>
              <w:t>образования</w:t>
            </w:r>
            <w:proofErr w:type="gramStart"/>
            <w:r w:rsidRPr="003145ED">
              <w:rPr>
                <w:rFonts w:ascii="Times New Roman" w:eastAsia="Calibri" w:hAnsi="Times New Roman" w:cs="Times New Roman"/>
                <w:bCs/>
                <w:sz w:val="20"/>
                <w:szCs w:val="20"/>
                <w:lang w:eastAsia="ru-RU"/>
              </w:rPr>
              <w:t>,ш</w:t>
            </w:r>
            <w:proofErr w:type="gramEnd"/>
            <w:r w:rsidRPr="003145ED">
              <w:rPr>
                <w:rFonts w:ascii="Times New Roman" w:eastAsia="Calibri" w:hAnsi="Times New Roman" w:cs="Times New Roman"/>
                <w:bCs/>
                <w:sz w:val="20"/>
                <w:szCs w:val="20"/>
                <w:lang w:eastAsia="ru-RU"/>
              </w:rPr>
              <w:t>т</w:t>
            </w:r>
            <w:proofErr w:type="spellEnd"/>
            <w:r w:rsidRPr="003145ED">
              <w:rPr>
                <w:rFonts w:ascii="Times New Roman" w:eastAsia="Calibri" w:hAnsi="Times New Roman" w:cs="Times New Roman"/>
                <w:bCs/>
                <w:sz w:val="20"/>
                <w:szCs w:val="20"/>
                <w:lang w:eastAsia="ru-RU"/>
              </w:rPr>
              <w:t>.</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11</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850"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92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2615"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1.1.1.5.</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детей дошкольного возраста, получающих альтернативные формы предоставления дошкольного образования, от числа детей, нуждающихся в предоставлении подобных услуг,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40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50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60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850"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92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2615"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1.1.1.6.</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Количество введенных в эксплуатацию объектов дошкольного образования, ед.</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850"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92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2615"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1.1.1.7. </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образовательных учреждений, имеющих положительное заключение Госпожнадзора,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850"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92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2615"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1.1.1.8. </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Доля образовательных учреждений, имеющих </w:t>
            </w:r>
            <w:r w:rsidRPr="003145ED">
              <w:rPr>
                <w:rFonts w:ascii="Times New Roman" w:eastAsia="Calibri" w:hAnsi="Times New Roman" w:cs="Times New Roman"/>
                <w:bCs/>
                <w:sz w:val="20"/>
                <w:szCs w:val="20"/>
                <w:lang w:eastAsia="ru-RU"/>
              </w:rPr>
              <w:lastRenderedPageBreak/>
              <w:t>положительное санитарно-эпидемиологическое заключение,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9,1</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11,7</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13</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14,3</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850"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92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2615"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1.1.1.9.</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объектов дошкольного образования, обеспечивающий беспрепятственный доступ инвалидов и других маломобильных групп граждан,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16,8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19,2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21,4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26,6</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850"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929"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2615" w:type="dxa"/>
            <w:vMerge/>
            <w:shd w:val="clear" w:color="auto" w:fill="auto"/>
            <w:vAlign w:val="center"/>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1.1.1.10.</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Удельный вес воспитанников дошкольных образовательных учреждений (организаций), обучающихся по программам, соответствующим требованиям федерального государственного образовательного стандарта дошкольного образования, в общей численности воспитанников дошкольных образовательных учреждений </w:t>
            </w:r>
            <w:r w:rsidRPr="003145ED">
              <w:rPr>
                <w:rFonts w:ascii="Times New Roman" w:eastAsia="Calibri" w:hAnsi="Times New Roman" w:cs="Times New Roman"/>
                <w:bCs/>
                <w:sz w:val="20"/>
                <w:szCs w:val="20"/>
                <w:lang w:eastAsia="ru-RU"/>
              </w:rPr>
              <w:lastRenderedPageBreak/>
              <w:t>(организаций), %.</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Задача 1.2. «Государственная поддержка предоставления дошкольного образования»</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2.2.</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1.2</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w:t>
            </w:r>
            <w:r w:rsidRPr="003145ED">
              <w:rPr>
                <w:rFonts w:ascii="Times New Roman" w:eastAsia="HiddenHorzOCR" w:hAnsi="Times New Roman" w:cs="Times New Roman"/>
                <w:bCs/>
                <w:sz w:val="20"/>
                <w:szCs w:val="20"/>
                <w:lang w:eastAsia="ru-RU"/>
              </w:rPr>
              <w:t>Государственная поддержка предоставления дошкольного образования</w:t>
            </w:r>
            <w:r w:rsidRPr="003145ED">
              <w:rPr>
                <w:rFonts w:ascii="Times New Roman" w:eastAsia="Calibri" w:hAnsi="Times New Roman" w:cs="Times New Roman"/>
                <w:bCs/>
                <w:sz w:val="20"/>
                <w:szCs w:val="20"/>
                <w:lang w:eastAsia="ru-RU"/>
              </w:rPr>
              <w:t>»</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1.2.1.1.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граждан, воспользовавшихся правом на получения компенсации части родительской платы, от общей численности граждан, претендующих на указанное право, %</w:t>
            </w:r>
          </w:p>
        </w:tc>
        <w:tc>
          <w:tcPr>
            <w:tcW w:w="75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Задача 1.3. «Развитие инфраструктуры системы дошкольного образования»</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2.3.</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1.3</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«Развитие инфраструктуры системы дошкольного образования</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bookmarkStart w:id="0" w:name="_Hlk116905790"/>
            <w:r w:rsidRPr="003145ED">
              <w:rPr>
                <w:rFonts w:ascii="Times New Roman" w:eastAsia="Calibri" w:hAnsi="Times New Roman" w:cs="Times New Roman"/>
                <w:bCs/>
                <w:sz w:val="20"/>
                <w:szCs w:val="20"/>
                <w:lang w:eastAsia="ru-RU"/>
              </w:rPr>
              <w:t>Администрация Прохоровского район</w:t>
            </w:r>
            <w:bookmarkEnd w:id="0"/>
            <w:r w:rsidRPr="003145ED">
              <w:rPr>
                <w:rFonts w:ascii="Times New Roman" w:eastAsia="Calibri" w:hAnsi="Times New Roman" w:cs="Times New Roman"/>
                <w:bCs/>
                <w:sz w:val="20"/>
                <w:szCs w:val="20"/>
                <w:lang w:eastAsia="ru-RU"/>
              </w:rPr>
              <w:t xml:space="preserve">; </w:t>
            </w:r>
            <w:r w:rsidRPr="003145ED">
              <w:rPr>
                <w:rFonts w:ascii="Times New Roman" w:eastAsia="Times New Roman" w:hAnsi="Times New Roman" w:cs="Times New Roman"/>
                <w:bCs/>
                <w:sz w:val="20"/>
                <w:szCs w:val="20"/>
                <w:lang w:eastAsia="ru-RU"/>
              </w:rPr>
              <w:t>Управление образования администрации Прохоровского района</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1.3.1.1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объектов дошкольного образования, здания которых требуют капитального ремонта,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25,5</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21</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18,5</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17</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15</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1.3.1.2</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Ввод в эксплуатацию объектов капитального ремонта муниципальной собственности, ед.</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Задача 1.4. «Социальная поддержка педагогических работников»</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2.4.</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1.4. «Социальная поддержка педагогических работников»</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1.4.1.1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Доля педагогических работников учреждений дошкольного образования, получающих компенсацию по оплате жилых помещений, от общего количества </w:t>
            </w:r>
            <w:r w:rsidRPr="003145ED">
              <w:rPr>
                <w:rFonts w:ascii="Times New Roman" w:eastAsia="Calibri" w:hAnsi="Times New Roman" w:cs="Times New Roman"/>
                <w:bCs/>
                <w:sz w:val="20"/>
                <w:szCs w:val="20"/>
                <w:lang w:eastAsia="ru-RU"/>
              </w:rPr>
              <w:lastRenderedPageBreak/>
              <w:t>педагогических работников дошкольных учреждений, претендующих на указанное право,%</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Задача 1.5. «Возмещение расходов на питание воспитанников дошкольных учреждений»</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2.5.</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1.5.«Возмещение расходов на питание воспитанников дошкольных учреждений»</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1.5.1.1 </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граждан льготной категории, воспользовавшихся правом на получение компенсации расходов за присмотр и уход за детьми в образовательных организациях реализующих образовательные программы дошкольного образования, общей численности граждан, претендующих на указанное право,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Подпрограмма 2 «Развитие общего образования»</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w:t>
            </w:r>
          </w:p>
        </w:tc>
        <w:tc>
          <w:tcPr>
            <w:tcW w:w="2939" w:type="dxa"/>
            <w:vMerge w:val="restart"/>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Подпрограмма 2 «Развитие общего образования»</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 xml:space="preserve">Цель «Повышение доступности качественного общего образования, соответствующего современным требованиям </w:t>
            </w:r>
            <w:r w:rsidRPr="003145ED">
              <w:rPr>
                <w:rFonts w:ascii="Times New Roman" w:eastAsia="Times New Roman" w:hAnsi="Times New Roman" w:cs="Times New Roman"/>
                <w:bCs/>
                <w:sz w:val="20"/>
                <w:szCs w:val="20"/>
                <w:lang w:eastAsia="ru-RU"/>
              </w:rPr>
              <w:lastRenderedPageBreak/>
              <w:t>общества, независимо от места жительства и социально-экономического статуса»</w:t>
            </w:r>
          </w:p>
        </w:tc>
        <w:tc>
          <w:tcPr>
            <w:tcW w:w="850"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2015</w:t>
            </w:r>
          </w:p>
        </w:tc>
        <w:tc>
          <w:tcPr>
            <w:tcW w:w="929"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2.1. </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Доля обучающихся по программам общего образования, участвующих в олимпиадах и конкурсах различного уровня, в общей </w:t>
            </w:r>
            <w:r w:rsidRPr="003145ED">
              <w:rPr>
                <w:rFonts w:ascii="Times New Roman" w:eastAsia="Calibri" w:hAnsi="Times New Roman" w:cs="Times New Roman"/>
                <w:bCs/>
                <w:sz w:val="20"/>
                <w:szCs w:val="20"/>
                <w:lang w:eastAsia="ru-RU"/>
              </w:rPr>
              <w:lastRenderedPageBreak/>
              <w:t>численности обучающихся по программам общего образования,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70,2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76,4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82,6</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84,8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88</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2.2.</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выпускников 11 классов муниципальных общеобразовательных учреждений, сдавших единый государственный экзамен, в общей численности выпускников 11 классов муниципальных общеобразовательных учреждений,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2.3. </w:t>
            </w:r>
            <w:r w:rsidRPr="003145ED">
              <w:rPr>
                <w:rFonts w:ascii="Times New Roman" w:eastAsia="Times New Roman" w:hAnsi="Times New Roman" w:cs="Times New Roman"/>
                <w:bCs/>
                <w:sz w:val="20"/>
                <w:szCs w:val="20"/>
                <w:lang w:eastAsia="ru-RU"/>
              </w:rPr>
              <w:t>Удельный вес численности обучающихся организаций общего образования, обучающихся по новым федеральным государственным образовательным стандартам, %</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76,2</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82,1</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88,1</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94,0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2.4.</w:t>
            </w:r>
          </w:p>
          <w:p w:rsidR="003145ED" w:rsidRPr="003145ED" w:rsidRDefault="003145ED" w:rsidP="003145ED">
            <w:pPr>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Удельный вес выпускников 11 классов муниципальных общеобразовательных учреждений, </w:t>
            </w:r>
            <w:r w:rsidRPr="003145ED">
              <w:rPr>
                <w:rFonts w:ascii="Times New Roman" w:eastAsia="Calibri" w:hAnsi="Times New Roman" w:cs="Times New Roman"/>
                <w:bCs/>
                <w:sz w:val="20"/>
                <w:szCs w:val="20"/>
                <w:lang w:eastAsia="ru-RU"/>
              </w:rPr>
              <w:lastRenderedPageBreak/>
              <w:t>поступивших в течение одного года после окончания обучения в учреждения профессионального образования,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position w:val="-6"/>
                <w:sz w:val="20"/>
                <w:szCs w:val="20"/>
                <w:lang w:eastAsia="ru-RU"/>
              </w:rPr>
            </w:pPr>
            <w:r w:rsidRPr="003145ED">
              <w:rPr>
                <w:rFonts w:ascii="Times New Roman" w:eastAsia="Calibri" w:hAnsi="Times New Roman" w:cs="Times New Roman"/>
                <w:bCs/>
                <w:position w:val="-6"/>
                <w:sz w:val="20"/>
                <w:szCs w:val="20"/>
                <w:lang w:eastAsia="ru-RU"/>
              </w:rPr>
              <w:lastRenderedPageBreak/>
              <w:t>91,9</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position w:val="-6"/>
                <w:sz w:val="20"/>
                <w:szCs w:val="20"/>
                <w:lang w:eastAsia="ru-RU"/>
              </w:rPr>
            </w:pPr>
            <w:r w:rsidRPr="003145ED">
              <w:rPr>
                <w:rFonts w:ascii="Times New Roman" w:eastAsia="Times New Roman" w:hAnsi="Times New Roman" w:cs="Times New Roman"/>
                <w:bCs/>
                <w:position w:val="-6"/>
                <w:sz w:val="20"/>
                <w:szCs w:val="20"/>
                <w:lang w:eastAsia="ru-RU"/>
              </w:rPr>
              <w:t>92</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position w:val="-6"/>
                <w:sz w:val="20"/>
                <w:szCs w:val="20"/>
                <w:lang w:eastAsia="ru-RU"/>
              </w:rPr>
            </w:pPr>
            <w:r w:rsidRPr="003145ED">
              <w:rPr>
                <w:rFonts w:ascii="Times New Roman" w:eastAsia="Times New Roman" w:hAnsi="Times New Roman" w:cs="Times New Roman"/>
                <w:bCs/>
                <w:position w:val="-6"/>
                <w:sz w:val="20"/>
                <w:szCs w:val="20"/>
                <w:lang w:eastAsia="ru-RU"/>
              </w:rPr>
              <w:t>92,1</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position w:val="-6"/>
                <w:sz w:val="20"/>
                <w:szCs w:val="20"/>
                <w:lang w:eastAsia="ru-RU"/>
              </w:rPr>
            </w:pPr>
            <w:r w:rsidRPr="003145ED">
              <w:rPr>
                <w:rFonts w:ascii="Times New Roman" w:eastAsia="Times New Roman" w:hAnsi="Times New Roman" w:cs="Times New Roman"/>
                <w:bCs/>
                <w:position w:val="-6"/>
                <w:sz w:val="20"/>
                <w:szCs w:val="20"/>
                <w:lang w:eastAsia="ru-RU"/>
              </w:rPr>
              <w:t>92,2</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position w:val="-6"/>
                <w:sz w:val="20"/>
                <w:szCs w:val="20"/>
                <w:lang w:eastAsia="ru-RU"/>
              </w:rPr>
            </w:pPr>
            <w:r w:rsidRPr="003145ED">
              <w:rPr>
                <w:rFonts w:ascii="Times New Roman" w:eastAsia="Times New Roman" w:hAnsi="Times New Roman" w:cs="Times New Roman"/>
                <w:bCs/>
                <w:position w:val="-6"/>
                <w:sz w:val="20"/>
                <w:szCs w:val="20"/>
                <w:lang w:eastAsia="ru-RU"/>
              </w:rPr>
              <w:t>92,2</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position w:val="-6"/>
                <w:sz w:val="20"/>
                <w:szCs w:val="20"/>
                <w:lang w:eastAsia="ru-RU"/>
              </w:rPr>
            </w:pPr>
            <w:r w:rsidRPr="003145ED">
              <w:rPr>
                <w:rFonts w:ascii="Times New Roman" w:eastAsia="Times New Roman" w:hAnsi="Times New Roman" w:cs="Times New Roman"/>
                <w:bCs/>
                <w:position w:val="-6"/>
                <w:sz w:val="20"/>
                <w:szCs w:val="20"/>
                <w:lang w:eastAsia="ru-RU"/>
              </w:rPr>
              <w:lastRenderedPageBreak/>
              <w:t>Задача 2.1. «Реализация программ общего образования»</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3.1.</w:t>
            </w:r>
          </w:p>
        </w:tc>
        <w:tc>
          <w:tcPr>
            <w:tcW w:w="2939" w:type="dxa"/>
            <w:vMerge w:val="restart"/>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Основное мероприятие 2.1.</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«Реализация программ общего образования»</w:t>
            </w:r>
          </w:p>
        </w:tc>
        <w:tc>
          <w:tcPr>
            <w:tcW w:w="850"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Администрация Прохоровского район; </w:t>
            </w:r>
            <w:r w:rsidRPr="003145ED">
              <w:rPr>
                <w:rFonts w:ascii="Times New Roman" w:eastAsia="Times New Roman" w:hAnsi="Times New Roman" w:cs="Times New Roman"/>
                <w:bCs/>
                <w:sz w:val="20"/>
                <w:szCs w:val="20"/>
                <w:lang w:eastAsia="ru-RU"/>
              </w:rPr>
              <w:t>Управление образования администрации Прохоровского района</w:t>
            </w:r>
          </w:p>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2.1.1.1.</w:t>
            </w:r>
          </w:p>
          <w:p w:rsidR="003145ED" w:rsidRPr="003145ED" w:rsidRDefault="003145ED" w:rsidP="003145ED">
            <w:pPr>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Уровень выполнения показателей, доведённых муниципальным заданием, %</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 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2.1.1.2.</w:t>
            </w:r>
          </w:p>
          <w:p w:rsidR="003145ED" w:rsidRPr="003145ED" w:rsidRDefault="003145ED" w:rsidP="003145ED">
            <w:pPr>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учащихся 10 – 11 классов в общеобразовательных учреждениях, обучающихся в классах с профильным и углубленным изучением отдельных предметов, в общей численности обучающихся 10 – 11 классов, %</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70,9</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72,1</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73,3</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74,5</w:t>
            </w:r>
          </w:p>
        </w:tc>
        <w:tc>
          <w:tcPr>
            <w:tcW w:w="759" w:type="dxa"/>
            <w:shd w:val="clear" w:color="auto" w:fill="auto"/>
          </w:tcPr>
          <w:p w:rsidR="003145ED" w:rsidRPr="003145ED" w:rsidRDefault="003145ED" w:rsidP="003145ED">
            <w:pPr>
              <w:spacing w:after="0" w:line="240" w:lineRule="auto"/>
              <w:jc w:val="center"/>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75,7</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2.1.1.3.</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Доля обучающихся 1 – 4 классов общеобразовательных учреждений, участвующих в мероприятиях, направленных на формирование </w:t>
            </w:r>
            <w:r w:rsidRPr="003145ED">
              <w:rPr>
                <w:rFonts w:ascii="Times New Roman" w:eastAsia="Calibri" w:hAnsi="Times New Roman" w:cs="Times New Roman"/>
                <w:bCs/>
                <w:sz w:val="20"/>
                <w:szCs w:val="20"/>
                <w:lang w:eastAsia="ru-RU"/>
              </w:rPr>
              <w:lastRenderedPageBreak/>
              <w:t>здорового образа жизни и культуры питания, к общему числу обучающихся на начальной ступени обучения, %</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90,8</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93,2</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95,6</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98</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2.1.1.4.</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Численность школьников, обучающихся по новым федеральным государственным образовательным стандартам,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83,4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87,5</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91,6</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95,8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Задача 2.2. «Возмещение части затрат в связи с предоставлением учителям общеобразовательных учреждений ипотечного кредита»</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3.2.</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2.2</w:t>
            </w:r>
          </w:p>
          <w:p w:rsidR="003145ED" w:rsidRPr="003145ED" w:rsidRDefault="003145ED" w:rsidP="003145ED">
            <w:pPr>
              <w:tabs>
                <w:tab w:val="left" w:pos="1797"/>
              </w:tabs>
              <w:autoSpaceDE w:val="0"/>
              <w:autoSpaceDN w:val="0"/>
              <w:adjustRightInd w:val="0"/>
              <w:spacing w:after="0" w:line="240" w:lineRule="auto"/>
              <w:ind w:right="-108"/>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w:t>
            </w:r>
            <w:r w:rsidRPr="003145ED">
              <w:rPr>
                <w:rFonts w:ascii="Times New Roman" w:eastAsia="Calibri" w:hAnsi="Times New Roman" w:cs="Arial"/>
                <w:bCs/>
                <w:snapToGrid w:val="0"/>
                <w:sz w:val="20"/>
                <w:szCs w:val="20"/>
                <w:lang w:eastAsia="ru-RU"/>
              </w:rPr>
              <w:t>Возмещение части затрат в связи с предоставлением учителям общеобразовательных организаций ипотечного кредита»</w:t>
            </w:r>
          </w:p>
        </w:tc>
        <w:tc>
          <w:tcPr>
            <w:tcW w:w="850"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2.2.1.1.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педагогических работников, воспользовавшихся правом на возмещение части затрат по ипотечному кредиту, от числа педагогических работников, включенных в программу ипотечного кредитования,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Задача 2.3 «Развитие инфраструктуры системы общего образования»</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3.3.</w:t>
            </w:r>
          </w:p>
        </w:tc>
        <w:tc>
          <w:tcPr>
            <w:tcW w:w="2939" w:type="dxa"/>
            <w:vMerge w:val="restart"/>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Основное мероприятие 2.3 «Развитие инфраструктуры системы общего образования»</w:t>
            </w:r>
          </w:p>
        </w:tc>
        <w:tc>
          <w:tcPr>
            <w:tcW w:w="850"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widowControl w:val="0"/>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Администрация Прохоровского района; Управление образования администрации Прохоровского района</w:t>
            </w: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2.3.1.1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Количество введенных в эксплуатацию зданий общеобразовательных учреждений, ед.</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2.3.1.2</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Доля общеобразовательных учреждений, здания которых требуют капитального ремонта,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30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25,1</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15,3</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10,4</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2.3.1.3</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объектов муниципальной собственности, в которых проведён капитальный ремонт на условиях софинансирования, от общего числа объектов муниципальной собственности, подлежащих капитальному ремонту на условиях софинансирования,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2.3.1.4.</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образовательных учреждений, имеющих положительное заключение Госпожнадзора,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2.3.1.5.</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образовательных учреждений, имеющих положительное санитарно-эпидемиологическое заключение,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2.3.1.6.</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образовательных учреждений общего образования, обеспечивающих беспрепятственный доступ инвалидов и других маломобильных групп граждан,%</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29,7</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 xml:space="preserve">32 </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34,3</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36,6</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38,9</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850"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929"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615"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655"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1.3.1.7</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Ввод в эксплуатацию объектов капитального ремонта муниципальной собственности, ед.</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4</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4</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3</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Задача 2.4. «Социальная поддержка педагогических работников»</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3.4.</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2.4. «Социальная поддержка педагогических работников»</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2.4.1.1. </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педагогических работников, получающих компенсацию по оплате жилых помещений, от общего количества педагогических работников, претендующих на указанное право,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Задача 2.Е. Проект «Успех каждого ребёнка»</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3.5.</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2.Е. «Проект «Успех каждого ребёнка»»</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2020</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Администрация Прохоровского района; Управление образования администрации Прохоровского района</w:t>
            </w:r>
          </w:p>
        </w:tc>
        <w:tc>
          <w:tcPr>
            <w:tcW w:w="655"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2.5.1.1.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Доля обучающихся общеобразовательных организаций, занятых в школьных спортивных секциях, от общей численности </w:t>
            </w:r>
            <w:r w:rsidRPr="003145ED">
              <w:rPr>
                <w:rFonts w:ascii="Times New Roman" w:eastAsia="Calibri" w:hAnsi="Times New Roman" w:cs="Times New Roman"/>
                <w:bCs/>
                <w:sz w:val="20"/>
                <w:szCs w:val="20"/>
                <w:lang w:eastAsia="ru-RU"/>
              </w:rPr>
              <w:lastRenderedPageBreak/>
              <w:t>обучающихся общеобразовательных организаций района,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33</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35</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39</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42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45</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322"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2.5.1.2</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приобретаемого оборудования, средств обучения и воспитания, %</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322"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2.5.1.3</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Количество отремонтированных спортивных залов, ед.</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0</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c>
          <w:tcPr>
            <w:tcW w:w="759" w:type="dxa"/>
            <w:tcBorders>
              <w:top w:val="single" w:sz="4" w:space="0" w:color="000000"/>
              <w:left w:val="single" w:sz="4" w:space="0" w:color="000000"/>
              <w:bottom w:val="single" w:sz="4" w:space="0" w:color="000000"/>
              <w:right w:val="single" w:sz="4" w:space="0" w:color="000000"/>
            </w:tcBorders>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Подпрограмма 3. «Развитие дополнительного образования, поддержка талантливых и одаренных детей»</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Подпрограмма 3 </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«Развитие дополнительного образования, поддержка талантливых и одаренных детей»</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trike/>
                <w:sz w:val="20"/>
                <w:szCs w:val="20"/>
                <w:lang w:eastAsia="ru-RU"/>
              </w:rPr>
            </w:pP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Цель «Формирование условий для развития муниципальной системы воспитания и дополнительного образования»</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p w:rsidR="003145ED" w:rsidRPr="003145ED" w:rsidRDefault="003145ED" w:rsidP="003145ED">
            <w:pPr>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Управление культуры и туризма администрации Прохоровского района;</w:t>
            </w:r>
          </w:p>
          <w:p w:rsidR="003145ED" w:rsidRPr="003145ED" w:rsidRDefault="003145ED" w:rsidP="003145ED">
            <w:pPr>
              <w:spacing w:after="0" w:line="240" w:lineRule="auto"/>
              <w:rPr>
                <w:rFonts w:ascii="Times New Roman" w:eastAsia="Calibri" w:hAnsi="Times New Roman" w:cs="Times New Roman"/>
                <w:bCs/>
                <w:sz w:val="20"/>
                <w:szCs w:val="20"/>
                <w:lang w:eastAsia="ru-RU"/>
              </w:rPr>
            </w:pPr>
            <w:r w:rsidRPr="003145ED">
              <w:rPr>
                <w:rFonts w:ascii="Times New Roman" w:eastAsia="Times New Roman" w:hAnsi="Times New Roman" w:cs="Times New Roman"/>
                <w:bCs/>
                <w:sz w:val="20"/>
                <w:szCs w:val="20"/>
                <w:lang w:eastAsia="ru-RU"/>
              </w:rPr>
              <w:t>Управление физической культуры, спорта и молодежной политики администрации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Показатель 3.1.</w:t>
            </w:r>
          </w:p>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Доля детей, охваченных дополнительными образовательными программами (в том числе программами внеурочной деятельности), в общей численности детей и молодежи от 5 до 18 лет,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90,6</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91,2</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92,8</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93,4</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93,4</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Показатель 3.2.</w:t>
            </w:r>
          </w:p>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 xml:space="preserve">Удельный вес численности обучающихся по программам дополнительного образования, участвующих в олимпиадах и конкурсах различного </w:t>
            </w:r>
            <w:r w:rsidRPr="003145ED">
              <w:rPr>
                <w:rFonts w:ascii="Times New Roman" w:eastAsia="MS Mincho" w:hAnsi="Times New Roman" w:cs="Times New Roman"/>
                <w:bCs/>
                <w:sz w:val="20"/>
                <w:szCs w:val="20"/>
                <w:lang w:eastAsia="ru-RU"/>
              </w:rPr>
              <w:lastRenderedPageBreak/>
              <w:t>уровня, в общей численности обучающихся по дополнительным образовательным программам,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77,8</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78,3</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83</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85</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Показатель 3.3.</w:t>
            </w:r>
          </w:p>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30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Задача 3.1. «Реализация дополнительных общеобразовательных (общеразвивающих) программ»</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4.1.</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3.1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«Реализация дополнительных общеобразовательных (общеразвивающих) программ»</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p w:rsidR="003145ED" w:rsidRPr="003145ED" w:rsidRDefault="003145ED" w:rsidP="003145ED">
            <w:pPr>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Управление культуры и туризма администрации Прохоровского района;</w:t>
            </w:r>
          </w:p>
          <w:p w:rsidR="003145ED" w:rsidRPr="003145ED" w:rsidRDefault="003145ED" w:rsidP="003145ED">
            <w:pPr>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Управление физической культуры, спорта и молодежной политики администрации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spacing w:after="0" w:line="240" w:lineRule="auto"/>
              <w:jc w:val="both"/>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Показатель 3.1.1.1.</w:t>
            </w:r>
          </w:p>
          <w:p w:rsidR="003145ED" w:rsidRPr="003145ED" w:rsidRDefault="003145ED" w:rsidP="003145ED">
            <w:pPr>
              <w:spacing w:after="0" w:line="240" w:lineRule="auto"/>
              <w:jc w:val="both"/>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Сохранение контингента обучающихся в организации дополнительного образования,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78,2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78,6</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79,1</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79,5</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spacing w:after="0" w:line="240" w:lineRule="auto"/>
              <w:jc w:val="both"/>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Показатель 3.1.1.2.</w:t>
            </w:r>
          </w:p>
          <w:p w:rsidR="003145ED" w:rsidRPr="003145ED" w:rsidRDefault="003145ED" w:rsidP="003145ED">
            <w:pPr>
              <w:spacing w:after="0" w:line="240" w:lineRule="auto"/>
              <w:jc w:val="both"/>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Уровень выполнения показателей, доведённых муниципальным заданием,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Задача 3.2. «Мероприятия по поддержке одарённых детей»</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4.2.</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3.2</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«Мероприятия по поддержке одарённых детей»</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Управление образования </w:t>
            </w:r>
            <w:r w:rsidRPr="003145ED">
              <w:rPr>
                <w:rFonts w:ascii="Times New Roman" w:eastAsia="Calibri" w:hAnsi="Times New Roman" w:cs="Times New Roman"/>
                <w:bCs/>
                <w:sz w:val="20"/>
                <w:szCs w:val="20"/>
                <w:lang w:eastAsia="ru-RU"/>
              </w:rPr>
              <w:lastRenderedPageBreak/>
              <w:t>администрации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lastRenderedPageBreak/>
              <w:t>П</w:t>
            </w:r>
          </w:p>
        </w:tc>
        <w:tc>
          <w:tcPr>
            <w:tcW w:w="2322" w:type="dxa"/>
            <w:shd w:val="clear" w:color="auto" w:fill="auto"/>
          </w:tcPr>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Показатель 3.2.1.1.</w:t>
            </w:r>
          </w:p>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lastRenderedPageBreak/>
              <w:t>Удельный вес численности обучающихся по дополнительным образовательным программам, участвующих в олимпиадах и конкурса различного уровня, в общей численности обучающихся по дополнительным образовательным программам,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73,4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73,6</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73,8</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74,6</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75,1</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Показатель 3.2.1.2.</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51,4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52,3</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54,2</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54,2</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55,2</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Задача 3.3. «Развитие инфраструктуры системы дополнительного образования»</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4.3.</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3.3 «Развитие инфраструктуры системы дополнительного образования»</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Администрация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3.3.1.1.</w:t>
            </w:r>
          </w:p>
          <w:p w:rsidR="003145ED" w:rsidRPr="003145ED" w:rsidRDefault="003145ED" w:rsidP="003145ED">
            <w:pPr>
              <w:spacing w:after="0" w:line="240" w:lineRule="auto"/>
              <w:jc w:val="both"/>
              <w:rPr>
                <w:rFonts w:ascii="Times New Roman" w:eastAsia="MS Mincho"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Доля учреждений дополнительного образования, здания которых требуют </w:t>
            </w:r>
            <w:r w:rsidRPr="003145ED">
              <w:rPr>
                <w:rFonts w:ascii="Times New Roman" w:eastAsia="Calibri" w:hAnsi="Times New Roman" w:cs="Times New Roman"/>
                <w:bCs/>
                <w:sz w:val="20"/>
                <w:szCs w:val="20"/>
                <w:lang w:eastAsia="ru-RU"/>
              </w:rPr>
              <w:lastRenderedPageBreak/>
              <w:t>капитального ремонта,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40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35</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25</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3.3.1.2. Доля учреждений дополнительного образования, обеспечивающих беспрепятственный доступ инвалидов и других маломобильных групп граждан,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Задача 3.4. «Социальная поддержка педагогических работников»</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4.4.</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3.4. «Социальная поддержка педагогических работников»</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3.4.1.1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педагогических работников учреждений дополнительного образования, получающих компенсацию по оплате жилых помещений, от общего количества педагогических работников, претендующих на указанное право (компенсация съемного жилья),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Задача 3.5. «Обеспечение функционирования модели персонифицированного финансирования дополнительного образования детей»</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4.5.</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Основное мероприятие 3.5. «Обеспечение функционирования модели персонифицированного финансирования дополнительного образования </w:t>
            </w:r>
            <w:r w:rsidRPr="003145ED">
              <w:rPr>
                <w:rFonts w:ascii="Times New Roman" w:eastAsia="Calibri" w:hAnsi="Times New Roman" w:cs="Times New Roman"/>
                <w:bCs/>
                <w:sz w:val="20"/>
                <w:szCs w:val="20"/>
                <w:lang w:eastAsia="ru-RU"/>
              </w:rPr>
              <w:lastRenderedPageBreak/>
              <w:t>детей»</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2020</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3.5.1.1.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Доля детей в возрасте от 5 до 18 лет, имеющих право на получение дополнительного образования в рамках </w:t>
            </w:r>
            <w:r w:rsidRPr="003145ED">
              <w:rPr>
                <w:rFonts w:ascii="Times New Roman" w:eastAsia="Calibri" w:hAnsi="Times New Roman" w:cs="Times New Roman"/>
                <w:bCs/>
                <w:sz w:val="20"/>
                <w:szCs w:val="20"/>
                <w:lang w:eastAsia="ru-RU"/>
              </w:rPr>
              <w:lastRenderedPageBreak/>
              <w:t>системы персонифицированного финансирования в общей численности детей в возрасте от 5 до 18 лет,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30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30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30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30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30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Проект 3.А. «Культурная среда»</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4.6.</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3.А.</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«Проект «Культурная среда»»</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культуры</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3.А.1.1. Доля детей и молодёжи в возрасте до 18 лет, охваченных культурно-массовыми мероприятиями различной направленности,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66,5</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68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69,5</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71,5</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Подпрограмма 4 «Обеспечение безопасного, качественного отдыха и оздоровления детей»</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5.</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Подпрограмма 4 «Обеспечение безопасного, качественного отдыха и оздоровления детей»</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Цель «Развитие системы круглогодичного отдыха и оздоровления детей и подростков»</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 xml:space="preserve">Показатель 4.1. </w:t>
            </w:r>
          </w:p>
          <w:p w:rsidR="003145ED" w:rsidRPr="003145ED" w:rsidRDefault="003145ED" w:rsidP="003145ED">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Доля детей, охваченных организованными формами отдыха и оздоровления,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118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125</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Задача 4.1. «Проведение детской оздоровительной кампании»</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5.1.</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4.1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«Проведение детской оздоровительной кампании»</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Calibri" w:eastAsia="Times New Roman" w:hAnsi="Calibri" w:cs="Calibri"/>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Показатель 4.1.1.1</w:t>
            </w:r>
          </w:p>
          <w:p w:rsidR="003145ED" w:rsidRPr="003145ED" w:rsidRDefault="003145ED" w:rsidP="003145ED">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Доля детей, охваченных организованными формами отдыха и оздоровления,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118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125</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4.1.1.2 Численность детей и подростков, охваченных организованными </w:t>
            </w:r>
            <w:r w:rsidRPr="003145ED">
              <w:rPr>
                <w:rFonts w:ascii="Times New Roman" w:eastAsia="Calibri" w:hAnsi="Times New Roman" w:cs="Times New Roman"/>
                <w:bCs/>
                <w:sz w:val="20"/>
                <w:szCs w:val="20"/>
                <w:lang w:eastAsia="ru-RU"/>
              </w:rPr>
              <w:lastRenderedPageBreak/>
              <w:t>формами отдыха и оздоровления, чел.</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3132</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3196</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3221</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3241</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3261</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Задача 4.2. «Строительство (реконструкция), капитальный и текущий ремонт объектов муниципальной собственности»</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5.2.</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Основное мероприятие 4.2 «Строительство (реконструкция), капитальный и текущий ремонт объектов муниципальной собственности» </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2018</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4.2.1.1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Численность детей и подростков, охваченных отдыхом и оздоровлением в палаточном детском оздоровительном лагере Прохоровского района, чел.</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180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180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240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240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240</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Подпрограмма 5 «Развитие системы оценки качества образования»</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6.</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Подпрограмма 5 «Развитие системы оценки качества образования»</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Цель «Создание условий, направленных на развитие системы оценки качества образования»</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Показатель 5.1.</w:t>
            </w:r>
          </w:p>
          <w:p w:rsidR="003145ED" w:rsidRPr="003145ED" w:rsidRDefault="003145ED" w:rsidP="003145ED">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Охват руководящих и педагогических работников различными формами повышения квалификации (от потребности),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Задача 5.1. «Реализация механизмов оценки качества образования в соответствии с государственными образовательными стандартами»</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6.1.</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5.1. «Реализация механизмов оценки качества образования в соответствии с государственными образовательными стандартами»</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5.1.1.1.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учителей начального и общего образования, участвующих в реализации ФГОС и прошедших курсовую подготовку по его введению от общего числа учителей начального и общего образования,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5.1.1.2.</w:t>
            </w:r>
          </w:p>
          <w:p w:rsidR="003145ED" w:rsidRPr="003145ED" w:rsidRDefault="003145ED" w:rsidP="003145ED">
            <w:pPr>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Доля руководящих работников, имеющих основное или дополнительное образование по специальностям «Управление персоналом», «Менеджмент в образовании»,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58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59</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59</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60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62</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5.1.1.3.</w:t>
            </w:r>
          </w:p>
          <w:p w:rsidR="003145ED" w:rsidRPr="003145ED" w:rsidRDefault="003145ED" w:rsidP="003145ED">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Доля педагогов с высшим образованием в общей численности педагогов,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86</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87</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89</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90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Задача 5.2. «Осуществление механизмов контроля качества образования»</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6.2.</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5.2. «Осуществление механизмов контроля качества образования»</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5.2.1.1. Обеспеченность видеонаблюдением аудиторий, пунктов проведения единого государственного экзамена,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Подпрограмма 6. «Обеспечение реализации муниципальной программы»</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Подпрограмма 6. «Обеспечение реализации муниципальной программы» </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Цель «Обеспечение реализации подпрограмм и основных мероприятий муниципальной в соответствии с установленными сроками и </w:t>
            </w:r>
            <w:r w:rsidRPr="003145ED">
              <w:rPr>
                <w:rFonts w:ascii="Times New Roman" w:eastAsia="Calibri" w:hAnsi="Times New Roman" w:cs="Times New Roman"/>
                <w:bCs/>
                <w:sz w:val="20"/>
                <w:szCs w:val="20"/>
                <w:lang w:eastAsia="ru-RU"/>
              </w:rPr>
              <w:lastRenderedPageBreak/>
              <w:t>этапами»</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6.1. </w:t>
            </w:r>
          </w:p>
          <w:p w:rsidR="003145ED" w:rsidRPr="003145ED" w:rsidRDefault="003145ED" w:rsidP="003145ED">
            <w:pPr>
              <w:tabs>
                <w:tab w:val="left" w:pos="993"/>
              </w:tabs>
              <w:autoSpaceDE w:val="0"/>
              <w:autoSpaceDN w:val="0"/>
              <w:adjustRightInd w:val="0"/>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Количество уровней образования, на которых реализуются механизмы системы оценки качества и эффективности, ед.</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4</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4</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ind w:left="-42"/>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6.2. </w:t>
            </w:r>
          </w:p>
          <w:p w:rsidR="003145ED" w:rsidRPr="003145ED" w:rsidRDefault="003145ED" w:rsidP="003145ED">
            <w:pPr>
              <w:autoSpaceDE w:val="0"/>
              <w:autoSpaceDN w:val="0"/>
              <w:adjustRightInd w:val="0"/>
              <w:spacing w:after="0" w:line="240" w:lineRule="auto"/>
              <w:ind w:left="-42"/>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Доля образовательных </w:t>
            </w:r>
            <w:r w:rsidRPr="003145ED">
              <w:rPr>
                <w:rFonts w:ascii="Times New Roman" w:eastAsia="Calibri" w:hAnsi="Times New Roman" w:cs="Times New Roman"/>
                <w:bCs/>
                <w:sz w:val="20"/>
                <w:szCs w:val="20"/>
                <w:lang w:eastAsia="ru-RU"/>
              </w:rPr>
              <w:lastRenderedPageBreak/>
              <w:t>учреждений (организаций), в которых внедрены коллегиальные органы управления с участием общественности (родители, работодатели), наделенные полномочиями и по принятию решений по стратегическим вопросам образовательной и финансово-хозяйственной деятельности,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spacing w:after="0" w:line="240" w:lineRule="auto"/>
              <w:jc w:val="center"/>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6.3.</w:t>
            </w:r>
          </w:p>
          <w:p w:rsidR="003145ED" w:rsidRPr="003145ED" w:rsidRDefault="003145ED" w:rsidP="003145ED">
            <w:pPr>
              <w:tabs>
                <w:tab w:val="left" w:pos="993"/>
              </w:tabs>
              <w:autoSpaceDE w:val="0"/>
              <w:autoSpaceDN w:val="0"/>
              <w:adjustRightInd w:val="0"/>
              <w:spacing w:after="0" w:line="240" w:lineRule="auto"/>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Уровень ежегодного достижения показателей муниципальной программы и ее подпрограмм, %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95</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Задача 6.1. «Обеспечение функций органов власти местного самоуправления»</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7.1.</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6.1.</w:t>
            </w:r>
          </w:p>
          <w:p w:rsidR="003145ED" w:rsidRPr="003145ED" w:rsidRDefault="003145ED" w:rsidP="003145ED">
            <w:pPr>
              <w:widowControl w:val="0"/>
              <w:tabs>
                <w:tab w:val="left" w:pos="851"/>
              </w:tabs>
              <w:autoSpaceDE w:val="0"/>
              <w:autoSpaceDN w:val="0"/>
              <w:adjustRightInd w:val="0"/>
              <w:spacing w:after="0" w:line="240" w:lineRule="auto"/>
              <w:rPr>
                <w:rFonts w:ascii="Times New Roman" w:eastAsia="MS Mincho" w:hAnsi="Times New Roman" w:cs="Times New Roman"/>
                <w:bCs/>
                <w:sz w:val="20"/>
                <w:szCs w:val="20"/>
                <w:lang w:eastAsia="ru-RU"/>
              </w:rPr>
            </w:pPr>
            <w:r w:rsidRPr="003145ED">
              <w:rPr>
                <w:rFonts w:ascii="Times New Roman" w:eastAsia="MS Mincho" w:hAnsi="Times New Roman" w:cs="Times New Roman"/>
                <w:bCs/>
                <w:sz w:val="20"/>
                <w:szCs w:val="20"/>
                <w:lang w:eastAsia="ru-RU"/>
              </w:rPr>
              <w:t>«Обеспечение функций органов власти местного самоуправления»</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Calibri" w:eastAsia="Times New Roman" w:hAnsi="Calibri" w:cs="Calibri"/>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Показатель 6.1.1.1. </w:t>
            </w:r>
          </w:p>
          <w:p w:rsidR="003145ED" w:rsidRPr="003145ED" w:rsidRDefault="003145ED" w:rsidP="003145ED">
            <w:pPr>
              <w:widowControl w:val="0"/>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Выполнение плана деятельности органа местного самоуправления, обеспечивающего реализацию муниципальной политики в сфере образования, %</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95</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14676" w:type="dxa"/>
            <w:gridSpan w:val="12"/>
            <w:shd w:val="clear" w:color="auto" w:fill="auto"/>
          </w:tcPr>
          <w:p w:rsidR="003145ED" w:rsidRPr="003145ED" w:rsidRDefault="003145ED" w:rsidP="003145ED">
            <w:pPr>
              <w:spacing w:after="0" w:line="240" w:lineRule="auto"/>
              <w:jc w:val="center"/>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lastRenderedPageBreak/>
              <w:t>Задача 6.2. «Профессиональная подготовка, переподготовка и повышение квалификации»</w:t>
            </w:r>
          </w:p>
        </w:tc>
      </w:tr>
      <w:tr w:rsidR="003145ED" w:rsidRPr="003145ED" w:rsidTr="00A225E3">
        <w:tc>
          <w:tcPr>
            <w:tcW w:w="571" w:type="dxa"/>
            <w:vMerge w:val="restart"/>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7.2.</w:t>
            </w:r>
          </w:p>
        </w:tc>
        <w:tc>
          <w:tcPr>
            <w:tcW w:w="2939"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6.2.</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«Профессиональная подготовка, переподготовка и повышение квалификации»</w:t>
            </w:r>
          </w:p>
        </w:tc>
        <w:tc>
          <w:tcPr>
            <w:tcW w:w="850"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vMerge w:val="restart"/>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vMerge w:val="restart"/>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6.2.1.1.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прохождения профессиональной подготовки, переподготовки и повышения квалификации (курсовые мероприятия) педагогических работников от потребности,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6.2.1.2.</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учителей начального и общего образования, участвующих в реализации ФГОС и прошедших курсовую подготовку по его введению от общего числа учителей начального и общего образования,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6.2.1.3.</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 xml:space="preserve">Доля руководящих работников, имеющих основное или дополнительное образование по специальностям «Управление персоналом», «Менеджмент в </w:t>
            </w:r>
            <w:r w:rsidRPr="003145ED">
              <w:rPr>
                <w:rFonts w:ascii="Times New Roman" w:eastAsia="Calibri" w:hAnsi="Times New Roman" w:cs="Times New Roman"/>
                <w:bCs/>
                <w:sz w:val="20"/>
                <w:szCs w:val="20"/>
                <w:lang w:eastAsia="ru-RU"/>
              </w:rPr>
              <w:lastRenderedPageBreak/>
              <w:t>образовании»,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lastRenderedPageBreak/>
              <w:t>58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58,2</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59</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59,4</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60,2</w:t>
            </w:r>
          </w:p>
        </w:tc>
      </w:tr>
      <w:tr w:rsidR="003145ED" w:rsidRPr="003145ED" w:rsidTr="00A225E3">
        <w:tc>
          <w:tcPr>
            <w:tcW w:w="571" w:type="dxa"/>
            <w:vMerge/>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tc>
        <w:tc>
          <w:tcPr>
            <w:tcW w:w="2939"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850"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929" w:type="dxa"/>
            <w:vMerge/>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p>
        </w:tc>
        <w:tc>
          <w:tcPr>
            <w:tcW w:w="2615" w:type="dxa"/>
            <w:vMerge/>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6.2.1.4.</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педагогов с высшим образованием в общей численности педагогов,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86</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87</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88</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89</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90</w:t>
            </w:r>
          </w:p>
        </w:tc>
      </w:tr>
      <w:tr w:rsidR="003145ED" w:rsidRPr="003145ED" w:rsidTr="00A225E3">
        <w:tc>
          <w:tcPr>
            <w:tcW w:w="14676" w:type="dxa"/>
            <w:gridSpan w:val="12"/>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Задача 6.3. «Реализация мероприятий в сфере образования»</w:t>
            </w:r>
          </w:p>
        </w:tc>
      </w:tr>
      <w:tr w:rsidR="003145ED" w:rsidRPr="003145ED" w:rsidTr="00A225E3">
        <w:tc>
          <w:tcPr>
            <w:tcW w:w="571" w:type="dxa"/>
            <w:shd w:val="clear" w:color="auto" w:fill="auto"/>
          </w:tcPr>
          <w:p w:rsidR="003145ED" w:rsidRPr="003145ED" w:rsidRDefault="003145ED" w:rsidP="003145ED">
            <w:pPr>
              <w:widowControl w:val="0"/>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r w:rsidRPr="003145ED">
              <w:rPr>
                <w:rFonts w:ascii="Times New Roman" w:eastAsia="Times New Roman" w:hAnsi="Times New Roman" w:cs="Times New Roman"/>
                <w:bCs/>
                <w:sz w:val="20"/>
                <w:szCs w:val="20"/>
                <w:lang w:eastAsia="ru-RU"/>
              </w:rPr>
              <w:t>7.3.</w:t>
            </w:r>
          </w:p>
        </w:tc>
        <w:tc>
          <w:tcPr>
            <w:tcW w:w="2939"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Основное мероприятие 6.3. «Реализация мероприятий в сфере образования»</w:t>
            </w:r>
          </w:p>
        </w:tc>
        <w:tc>
          <w:tcPr>
            <w:tcW w:w="850"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2015</w:t>
            </w:r>
          </w:p>
        </w:tc>
        <w:tc>
          <w:tcPr>
            <w:tcW w:w="92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2025</w:t>
            </w:r>
          </w:p>
        </w:tc>
        <w:tc>
          <w:tcPr>
            <w:tcW w:w="2615"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Управление образования администрации Прохоровского района</w:t>
            </w:r>
          </w:p>
        </w:tc>
        <w:tc>
          <w:tcPr>
            <w:tcW w:w="655"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w:t>
            </w:r>
          </w:p>
        </w:tc>
        <w:tc>
          <w:tcPr>
            <w:tcW w:w="2322" w:type="dxa"/>
            <w:shd w:val="clear" w:color="auto" w:fill="auto"/>
          </w:tcPr>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Показатель 6.3.1.1.</w:t>
            </w:r>
          </w:p>
          <w:p w:rsidR="003145ED" w:rsidRPr="003145ED" w:rsidRDefault="003145ED" w:rsidP="003145ED">
            <w:pPr>
              <w:autoSpaceDE w:val="0"/>
              <w:autoSpaceDN w:val="0"/>
              <w:adjustRightInd w:val="0"/>
              <w:spacing w:after="0" w:line="240" w:lineRule="auto"/>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Доля проведённых мероприятий для педагогических работников от общего объёма запланированных мероприятий, %</w:t>
            </w:r>
          </w:p>
        </w:tc>
        <w:tc>
          <w:tcPr>
            <w:tcW w:w="759" w:type="dxa"/>
            <w:shd w:val="clear" w:color="auto" w:fill="auto"/>
          </w:tcPr>
          <w:p w:rsidR="003145ED" w:rsidRPr="003145ED" w:rsidRDefault="003145ED" w:rsidP="003145ED">
            <w:pPr>
              <w:autoSpaceDE w:val="0"/>
              <w:autoSpaceDN w:val="0"/>
              <w:adjustRightInd w:val="0"/>
              <w:spacing w:after="0" w:line="240" w:lineRule="auto"/>
              <w:jc w:val="center"/>
              <w:outlineLvl w:val="1"/>
              <w:rPr>
                <w:rFonts w:ascii="Times New Roman" w:eastAsia="Calibri" w:hAnsi="Times New Roman" w:cs="Times New Roman"/>
                <w:bCs/>
                <w:sz w:val="20"/>
                <w:szCs w:val="20"/>
                <w:lang w:eastAsia="ru-RU"/>
              </w:rPr>
            </w:pPr>
            <w:r w:rsidRPr="003145ED">
              <w:rPr>
                <w:rFonts w:ascii="Times New Roman" w:eastAsia="Calibri"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c>
          <w:tcPr>
            <w:tcW w:w="759" w:type="dxa"/>
            <w:shd w:val="clear" w:color="auto" w:fill="auto"/>
          </w:tcPr>
          <w:p w:rsidR="003145ED" w:rsidRPr="003145ED" w:rsidRDefault="003145ED" w:rsidP="003145ED">
            <w:pPr>
              <w:spacing w:after="0" w:line="240" w:lineRule="auto"/>
              <w:jc w:val="center"/>
              <w:rPr>
                <w:rFonts w:ascii="Calibri" w:eastAsia="Times New Roman" w:hAnsi="Calibri" w:cs="Calibri"/>
                <w:bCs/>
                <w:sz w:val="20"/>
                <w:szCs w:val="20"/>
                <w:lang w:eastAsia="ru-RU"/>
              </w:rPr>
            </w:pPr>
            <w:r w:rsidRPr="003145ED">
              <w:rPr>
                <w:rFonts w:ascii="Times New Roman" w:eastAsia="Times New Roman" w:hAnsi="Times New Roman" w:cs="Times New Roman"/>
                <w:bCs/>
                <w:sz w:val="20"/>
                <w:szCs w:val="20"/>
                <w:lang w:eastAsia="ru-RU"/>
              </w:rPr>
              <w:t>100</w:t>
            </w:r>
          </w:p>
        </w:tc>
      </w:tr>
    </w:tbl>
    <w:p w:rsidR="007B6BB6" w:rsidRDefault="007B6BB6" w:rsidP="007B6BB6"/>
    <w:p w:rsidR="007B6BB6" w:rsidRDefault="007B6BB6" w:rsidP="007B6BB6"/>
    <w:p w:rsidR="003145ED" w:rsidRDefault="003145ED" w:rsidP="007B6BB6"/>
    <w:p w:rsidR="003145ED" w:rsidRDefault="003145ED" w:rsidP="007B6BB6"/>
    <w:p w:rsidR="003145ED" w:rsidRDefault="003145ED" w:rsidP="007B6BB6"/>
    <w:p w:rsidR="003145ED" w:rsidRDefault="003145ED" w:rsidP="007B6BB6"/>
    <w:p w:rsidR="003145ED" w:rsidRDefault="003145ED" w:rsidP="007B6BB6"/>
    <w:p w:rsidR="003145ED" w:rsidRDefault="003145ED" w:rsidP="007B6BB6"/>
    <w:p w:rsidR="003145ED" w:rsidRDefault="003145ED" w:rsidP="007B6BB6"/>
    <w:p w:rsidR="00C6619C" w:rsidRDefault="00C6619C" w:rsidP="00DF3CD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Основные меры</w:t>
      </w:r>
    </w:p>
    <w:p w:rsidR="00C6619C" w:rsidRDefault="00C6619C" w:rsidP="00DF3CD3">
      <w:pPr>
        <w:spacing w:after="0" w:line="240" w:lineRule="auto"/>
        <w:jc w:val="center"/>
        <w:rPr>
          <w:rFonts w:ascii="Times New Roman" w:eastAsia="Calibri" w:hAnsi="Times New Roman" w:cs="Arial Unicode MS"/>
          <w:b/>
          <w:bCs/>
          <w:sz w:val="28"/>
          <w:szCs w:val="28"/>
        </w:rPr>
      </w:pPr>
      <w:r>
        <w:rPr>
          <w:rFonts w:ascii="Times New Roman" w:eastAsia="Calibri" w:hAnsi="Times New Roman" w:cs="Times New Roman"/>
          <w:b/>
          <w:bCs/>
          <w:sz w:val="28"/>
          <w:szCs w:val="28"/>
        </w:rPr>
        <w:t>правового регулирования в сфере реализации муниципальной программы</w:t>
      </w:r>
    </w:p>
    <w:p w:rsidR="00C6619C" w:rsidRDefault="00C6619C" w:rsidP="00DF3CD3">
      <w:pPr>
        <w:spacing w:after="0" w:line="240" w:lineRule="auto"/>
        <w:jc w:val="center"/>
        <w:rPr>
          <w:rFonts w:ascii="Times New Roman" w:eastAsia="Calibri" w:hAnsi="Times New Roman" w:cs="Arial Unicode MS"/>
          <w:b/>
          <w:bCs/>
          <w:sz w:val="28"/>
          <w:szCs w:val="28"/>
        </w:rPr>
      </w:pPr>
    </w:p>
    <w:tbl>
      <w:tblPr>
        <w:tblW w:w="158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2692"/>
        <w:gridCol w:w="7084"/>
        <w:gridCol w:w="2693"/>
        <w:gridCol w:w="2267"/>
      </w:tblGrid>
      <w:tr w:rsidR="00C6619C" w:rsidTr="00C6619C">
        <w:trPr>
          <w:trHeight w:val="326"/>
        </w:trPr>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28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п/п</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Вид нормативного правового акта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нормативного правового акта</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tabs>
                <w:tab w:val="left" w:pos="2001"/>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Ответственный исполнитель и соисполнители</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Сроки принятия</w:t>
            </w:r>
          </w:p>
        </w:tc>
      </w:tr>
      <w:tr w:rsidR="00C6619C" w:rsidTr="00C6619C">
        <w:trPr>
          <w:trHeight w:val="533"/>
        </w:trPr>
        <w:tc>
          <w:tcPr>
            <w:tcW w:w="15877" w:type="dxa"/>
            <w:gridSpan w:val="5"/>
            <w:tcBorders>
              <w:top w:val="single" w:sz="4" w:space="0" w:color="auto"/>
              <w:left w:val="single" w:sz="4" w:space="0" w:color="auto"/>
              <w:bottom w:val="single" w:sz="4" w:space="0" w:color="auto"/>
              <w:right w:val="single" w:sz="4" w:space="0" w:color="auto"/>
            </w:tcBorders>
          </w:tcPr>
          <w:p w:rsidR="00C6619C" w:rsidRDefault="00C6619C" w:rsidP="00DF3CD3">
            <w:pPr>
              <w:spacing w:after="0" w:line="240" w:lineRule="auto"/>
              <w:ind w:left="160"/>
              <w:jc w:val="center"/>
              <w:rPr>
                <w:rFonts w:ascii="Times New Roman" w:eastAsia="Calibri" w:hAnsi="Times New Roman" w:cs="Arial Unicode MS"/>
                <w:b/>
                <w:bCs/>
                <w:sz w:val="24"/>
                <w:szCs w:val="24"/>
              </w:rPr>
            </w:pPr>
          </w:p>
          <w:p w:rsidR="00C6619C" w:rsidRDefault="00C6619C" w:rsidP="00DF3CD3">
            <w:pPr>
              <w:spacing w:after="0" w:line="240" w:lineRule="auto"/>
              <w:ind w:left="16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Муниципальная программа «Развитие образования Прохоровского района»</w:t>
            </w:r>
          </w:p>
          <w:p w:rsidR="00C6619C" w:rsidRDefault="00C6619C" w:rsidP="00DF3CD3">
            <w:pPr>
              <w:spacing w:after="0" w:line="240" w:lineRule="auto"/>
              <w:ind w:left="160"/>
              <w:jc w:val="center"/>
              <w:rPr>
                <w:rFonts w:ascii="Times New Roman" w:eastAsia="Calibri" w:hAnsi="Times New Roman" w:cs="Times New Roman"/>
                <w:b/>
                <w:bCs/>
                <w:sz w:val="24"/>
                <w:szCs w:val="24"/>
              </w:rPr>
            </w:pP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6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4742" w:type="dxa"/>
            <w:gridSpan w:val="4"/>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80"/>
              <w:rPr>
                <w:rFonts w:ascii="Times New Roman" w:eastAsia="Calibri" w:hAnsi="Times New Roman" w:cs="Times New Roman"/>
                <w:b/>
                <w:bCs/>
                <w:sz w:val="24"/>
                <w:szCs w:val="24"/>
              </w:rPr>
            </w:pPr>
            <w:r>
              <w:rPr>
                <w:rFonts w:ascii="Times New Roman" w:eastAsia="Calibri" w:hAnsi="Times New Roman" w:cs="Times New Roman"/>
                <w:b/>
                <w:bCs/>
                <w:sz w:val="24"/>
                <w:szCs w:val="24"/>
              </w:rPr>
              <w:t>Подпрограмма 1 «Развитие дошкольного образования»</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60"/>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Calibri" w:hAnsi="Times New Roman" w:cs="Arial Unicode MS"/>
                <w:sz w:val="24"/>
                <w:szCs w:val="24"/>
              </w:rPr>
            </w:pPr>
            <w:r>
              <w:rPr>
                <w:rFonts w:ascii="Times New Roman" w:eastAsia="Calibri" w:hAnsi="Times New Roman" w:cs="Times New Roman"/>
                <w:sz w:val="24"/>
                <w:szCs w:val="24"/>
              </w:rPr>
              <w:t>Об установлении размера родительской платы за присмотр и уход за детьми в муниципальных образовательных учреждениях, реализующих образовательные программы дошкольного образования</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80"/>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Управление образования </w:t>
            </w:r>
          </w:p>
          <w:p w:rsidR="00C6619C" w:rsidRDefault="00C6619C" w:rsidP="00DF3CD3">
            <w:pPr>
              <w:spacing w:after="0" w:line="240" w:lineRule="auto"/>
              <w:ind w:left="8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w:t>
            </w:r>
          </w:p>
          <w:p w:rsidR="00C6619C" w:rsidRDefault="00C6619C" w:rsidP="00DF3CD3">
            <w:pPr>
              <w:shd w:val="clear" w:color="auto" w:fill="FFFFFF"/>
              <w:spacing w:after="0" w:line="240" w:lineRule="auto"/>
              <w:ind w:left="80"/>
              <w:rPr>
                <w:rFonts w:ascii="Times New Roman" w:eastAsia="Calibri" w:hAnsi="Times New Roman" w:cs="Times New Roman"/>
                <w:sz w:val="24"/>
                <w:szCs w:val="24"/>
              </w:rPr>
            </w:pPr>
            <w:r>
              <w:rPr>
                <w:rFonts w:ascii="Times New Roman" w:eastAsia="Calibri" w:hAnsi="Times New Roman" w:cs="Times New Roman"/>
                <w:sz w:val="24"/>
                <w:szCs w:val="24"/>
              </w:rPr>
              <w:t>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hd w:val="clear" w:color="auto" w:fill="FFFFFF"/>
              <w:spacing w:after="0" w:line="240" w:lineRule="auto"/>
              <w:jc w:val="center"/>
              <w:rPr>
                <w:rFonts w:ascii="Times New Roman" w:eastAsia="Calibri" w:hAnsi="Times New Roman" w:cs="Arial Unicode MS"/>
                <w:sz w:val="24"/>
                <w:szCs w:val="24"/>
              </w:rPr>
            </w:pPr>
            <w:r>
              <w:rPr>
                <w:rFonts w:ascii="Times New Roman" w:eastAsia="Calibri" w:hAnsi="Times New Roman" w:cs="Times New Roman"/>
                <w:sz w:val="24"/>
                <w:szCs w:val="24"/>
              </w:rPr>
              <w:t>По мере необходимости</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60"/>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плана мероприятий («дорожной карты») «Изменения в отраслях социальной сферы, направленные на повышение эффективности образования и науки» (в части дошкольного образования)</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80"/>
              <w:rPr>
                <w:rFonts w:ascii="Times New Roman" w:eastAsia="Calibri" w:hAnsi="Times New Roman" w:cs="Times New Roman"/>
                <w:sz w:val="24"/>
                <w:szCs w:val="24"/>
              </w:rPr>
            </w:pPr>
            <w:r>
              <w:rPr>
                <w:rFonts w:ascii="Times New Roman" w:eastAsia="Calibri" w:hAnsi="Times New Roman" w:cs="Times New Roman"/>
                <w:sz w:val="24"/>
                <w:szCs w:val="24"/>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 xml:space="preserve">2013 год </w:t>
            </w:r>
          </w:p>
          <w:p w:rsidR="00C6619C" w:rsidRDefault="00C6619C" w:rsidP="00DF3CD3">
            <w:pPr>
              <w:spacing w:after="0" w:line="240" w:lineRule="auto"/>
              <w:jc w:val="center"/>
              <w:rPr>
                <w:rFonts w:ascii="Times New Roman" w:eastAsia="Calibri" w:hAnsi="Times New Roman" w:cs="Arial Unicode MS"/>
                <w:szCs w:val="24"/>
              </w:rPr>
            </w:pPr>
            <w:r>
              <w:rPr>
                <w:rFonts w:ascii="Times New Roman" w:eastAsia="Calibri" w:hAnsi="Times New Roman" w:cs="Times New Roman"/>
                <w:szCs w:val="24"/>
              </w:rPr>
              <w:t>и далее в случае внесения изменений и дополнений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1.1.3.</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hd w:val="clear" w:color="auto" w:fill="FFFFFF"/>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внедрении методики формирования системы оплаты труда и стимулирования работников дошкольных образовательных организаций, обеспечивающие государственные гарантии реализации прав на получение общедоступного и бесплатного дошкольного образования на территории Прохоровского района </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2014 год</w:t>
            </w:r>
          </w:p>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 xml:space="preserve"> и далее по мере внесения изменений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1.1.4.</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Положения об организации учёта детей, подлежащих обучению по образовательным программам дошкольного образования, проживающих на территории Прохоровского района</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2014 год</w:t>
            </w:r>
          </w:p>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и далее по мере внесения изменений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1.1.5.</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Приказ управления образования 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плана действий «дорожной карты» по обеспечению введения ФГОС дошкольного образования</w:t>
            </w:r>
          </w:p>
          <w:p w:rsidR="00C6619C" w:rsidRDefault="00C6619C" w:rsidP="00DF3C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дошкольных организациях Прохоровского района</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 год</w:t>
            </w:r>
          </w:p>
          <w:p w:rsidR="00C6619C" w:rsidRDefault="00C6619C" w:rsidP="00DF3CD3">
            <w:pPr>
              <w:spacing w:after="0" w:line="240" w:lineRule="auto"/>
              <w:jc w:val="center"/>
              <w:rPr>
                <w:rFonts w:ascii="Times New Roman" w:eastAsia="Calibri" w:hAnsi="Times New Roman" w:cs="Times New Roman"/>
                <w:sz w:val="24"/>
                <w:szCs w:val="24"/>
                <w:lang w:eastAsia="ru-RU"/>
              </w:rPr>
            </w:pP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1.1.6.</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Приказ управления образования </w:t>
            </w:r>
            <w:r>
              <w:rPr>
                <w:rFonts w:ascii="Times New Roman" w:eastAsia="Calibri" w:hAnsi="Times New Roman" w:cs="Times New Roman"/>
                <w:sz w:val="24"/>
                <w:szCs w:val="24"/>
                <w:lang w:eastAsia="ru-RU"/>
              </w:rPr>
              <w:lastRenderedPageBreak/>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 утверждении муниципальных заданий</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Управление образования </w:t>
            </w:r>
            <w:r>
              <w:rPr>
                <w:rFonts w:ascii="Times New Roman" w:eastAsia="Calibri" w:hAnsi="Times New Roman" w:cs="Times New Roman"/>
                <w:sz w:val="24"/>
                <w:szCs w:val="24"/>
                <w:lang w:eastAsia="ru-RU"/>
              </w:rPr>
              <w:lastRenderedPageBreak/>
              <w:t>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lastRenderedPageBreak/>
              <w:t>Ежегодно</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14742" w:type="dxa"/>
            <w:gridSpan w:val="4"/>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80"/>
              <w:rPr>
                <w:rFonts w:ascii="Times New Roman" w:eastAsia="Calibri" w:hAnsi="Times New Roman" w:cs="Times New Roman"/>
                <w:b/>
                <w:bCs/>
                <w:sz w:val="24"/>
                <w:szCs w:val="24"/>
              </w:rPr>
            </w:pPr>
            <w:r>
              <w:rPr>
                <w:rFonts w:ascii="Times New Roman" w:eastAsia="Calibri" w:hAnsi="Times New Roman" w:cs="Times New Roman"/>
                <w:b/>
                <w:bCs/>
                <w:sz w:val="24"/>
                <w:szCs w:val="24"/>
              </w:rPr>
              <w:t>Подпрограмма 2 «Развитие общего образования»</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1.2.1.</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jc w:val="both"/>
              <w:rPr>
                <w:rFonts w:ascii="Times New Roman" w:eastAsia="Calibri" w:hAnsi="Times New Roman" w:cs="Arial Unicode MS"/>
                <w:sz w:val="24"/>
                <w:szCs w:val="24"/>
              </w:rPr>
            </w:pPr>
            <w:r>
              <w:rPr>
                <w:rFonts w:ascii="Times New Roman" w:eastAsia="Calibri" w:hAnsi="Times New Roman" w:cs="Times New Roman"/>
                <w:sz w:val="24"/>
                <w:szCs w:val="24"/>
              </w:rPr>
              <w:t>Об утверждении Положения об организации учёта детей, подлежащих обучению по образовательным программам начального общего, основного общего и среднего общего образования, проживающих на территории Прохоровского района</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2014 год</w:t>
            </w:r>
          </w:p>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и далее по мере внесения изменений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1.2.2.</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jc w:val="both"/>
              <w:rPr>
                <w:rFonts w:ascii="Times New Roman" w:eastAsia="Calibri" w:hAnsi="Times New Roman" w:cs="Times New Roman"/>
                <w:sz w:val="24"/>
                <w:szCs w:val="24"/>
              </w:rPr>
            </w:pPr>
            <w:r>
              <w:rPr>
                <w:rFonts w:ascii="Times New Roman" w:eastAsia="Calibri" w:hAnsi="Times New Roman" w:cs="Times New Roman"/>
                <w:sz w:val="24"/>
                <w:szCs w:val="24"/>
              </w:rPr>
              <w:t>«О зачислении в муниципальные общеобразовательные учреждения начального общего, основного общего, среднего общего образования Прохоровского района»</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2015 год</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1.2.3.</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jc w:val="both"/>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плана мероприятий («дорожной карты») «Изменения в отраслях социальной сферы, направленные на повышение эффективности образования и науки» (в части общего образования)</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2013 год </w:t>
            </w:r>
          </w:p>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и далее в случае внесения изменений и дополнений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1.2.4.</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Приказ управления образования 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муниципальных заданий</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Ежегодно</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6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4742" w:type="dxa"/>
            <w:gridSpan w:val="4"/>
            <w:tcBorders>
              <w:top w:val="single" w:sz="4" w:space="0" w:color="auto"/>
              <w:left w:val="single" w:sz="4" w:space="0" w:color="auto"/>
              <w:bottom w:val="single" w:sz="4" w:space="0" w:color="auto"/>
              <w:right w:val="single" w:sz="4" w:space="0" w:color="auto"/>
            </w:tcBorders>
            <w:hideMark/>
          </w:tcPr>
          <w:p w:rsidR="00C6619C" w:rsidRDefault="00C6619C" w:rsidP="00774006">
            <w:pPr>
              <w:spacing w:after="0" w:line="240" w:lineRule="auto"/>
              <w:ind w:left="8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Подпрограмма 3 «Развитие дополнительного образования детей, поддержка </w:t>
            </w:r>
            <w:r w:rsidR="00774006">
              <w:rPr>
                <w:rFonts w:ascii="Times New Roman" w:eastAsia="Calibri" w:hAnsi="Times New Roman" w:cs="Times New Roman"/>
                <w:b/>
                <w:bCs/>
                <w:sz w:val="24"/>
                <w:szCs w:val="24"/>
              </w:rPr>
              <w:t xml:space="preserve">талантливых и </w:t>
            </w:r>
            <w:r>
              <w:rPr>
                <w:rFonts w:ascii="Times New Roman" w:eastAsia="Calibri" w:hAnsi="Times New Roman" w:cs="Times New Roman"/>
                <w:b/>
                <w:bCs/>
                <w:sz w:val="24"/>
                <w:szCs w:val="24"/>
              </w:rPr>
              <w:t>одарённых детей»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1.3.1.</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плана мероприятий («дорожной карты») «Изменения в отраслях социальной сферы, направленные на повышение эффективности образования и науки» (в части дополнительного образования)</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 xml:space="preserve">2013 год </w:t>
            </w:r>
          </w:p>
          <w:p w:rsidR="00C6619C" w:rsidRDefault="00C6619C" w:rsidP="00DF3CD3">
            <w:pPr>
              <w:spacing w:after="0" w:line="240" w:lineRule="auto"/>
              <w:jc w:val="center"/>
              <w:rPr>
                <w:rFonts w:ascii="Times New Roman" w:eastAsia="Calibri" w:hAnsi="Times New Roman" w:cs="Arial Unicode MS"/>
                <w:szCs w:val="24"/>
                <w:lang w:eastAsia="ru-RU"/>
              </w:rPr>
            </w:pPr>
            <w:r>
              <w:rPr>
                <w:rFonts w:ascii="Times New Roman" w:eastAsia="Calibri" w:hAnsi="Times New Roman" w:cs="Times New Roman"/>
                <w:szCs w:val="24"/>
                <w:lang w:eastAsia="ru-RU"/>
              </w:rPr>
              <w:t>и далее в случае внесения изменений и дополнений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1.3.2.</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Приказ управления образования 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муниципальных заданий</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Ежегодно</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6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4742" w:type="dxa"/>
            <w:gridSpan w:val="4"/>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80"/>
              <w:rPr>
                <w:rFonts w:ascii="Times New Roman" w:eastAsia="Calibri" w:hAnsi="Times New Roman" w:cs="Times New Roman"/>
                <w:b/>
                <w:bCs/>
                <w:sz w:val="24"/>
                <w:szCs w:val="24"/>
              </w:rPr>
            </w:pPr>
            <w:r>
              <w:rPr>
                <w:rFonts w:ascii="Times New Roman" w:eastAsia="Calibri" w:hAnsi="Times New Roman" w:cs="Times New Roman"/>
                <w:b/>
                <w:bCs/>
                <w:sz w:val="24"/>
                <w:szCs w:val="24"/>
              </w:rPr>
              <w:t>Подпрограмма 4 «Обеспечение безопасного, качественного отдыха и оздоровления детей»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1.4.1.</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Приказ управления образования </w:t>
            </w:r>
            <w:r>
              <w:rPr>
                <w:rFonts w:ascii="Times New Roman" w:eastAsia="Calibri" w:hAnsi="Times New Roman" w:cs="Times New Roman"/>
                <w:sz w:val="24"/>
                <w:szCs w:val="24"/>
                <w:lang w:eastAsia="ru-RU"/>
              </w:rPr>
              <w:lastRenderedPageBreak/>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 обеспечении отдыха, оздоровления и занятости детей»</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Управление образования </w:t>
            </w:r>
            <w:r>
              <w:rPr>
                <w:rFonts w:ascii="Times New Roman" w:eastAsia="Calibri" w:hAnsi="Times New Roman" w:cs="Times New Roman"/>
                <w:sz w:val="24"/>
                <w:szCs w:val="24"/>
                <w:lang w:eastAsia="ru-RU"/>
              </w:rPr>
              <w:lastRenderedPageBreak/>
              <w:t>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Ежегодно</w:t>
            </w:r>
          </w:p>
        </w:tc>
      </w:tr>
      <w:tr w:rsidR="00C6619C" w:rsidTr="00C6619C">
        <w:trPr>
          <w:trHeight w:val="999"/>
        </w:trPr>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1.4.2.</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jc w:val="both"/>
              <w:rPr>
                <w:rFonts w:ascii="Times New Roman" w:eastAsia="Calibri" w:hAnsi="Times New Roman" w:cs="Arial Unicode MS"/>
                <w:sz w:val="24"/>
                <w:szCs w:val="24"/>
              </w:rPr>
            </w:pPr>
            <w:r>
              <w:rPr>
                <w:rFonts w:ascii="Times New Roman" w:eastAsia="Calibri" w:hAnsi="Times New Roman" w:cs="Times New Roman"/>
                <w:sz w:val="24"/>
                <w:szCs w:val="24"/>
              </w:rPr>
              <w:t>Об открытии муниципального учреждения оздоровления и отдыха детей – стационарного загородного лагеря</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По факту окончания строительства</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1.4.3.</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jc w:val="both"/>
              <w:rPr>
                <w:rFonts w:ascii="Times New Roman" w:eastAsia="Calibri" w:hAnsi="Times New Roman" w:cs="Arial Unicode MS"/>
                <w:sz w:val="24"/>
                <w:szCs w:val="24"/>
              </w:rPr>
            </w:pPr>
            <w:r>
              <w:rPr>
                <w:rFonts w:ascii="Times New Roman" w:eastAsia="Calibri" w:hAnsi="Times New Roman" w:cs="Times New Roman"/>
                <w:sz w:val="24"/>
                <w:szCs w:val="24"/>
              </w:rPr>
              <w:t>«Об утверждении плана мероприятий («дорожной карты») «Изменения в отраслях социальной сферы, направленные на повышение эффективности образования и науки» (в части организации отдыха и оздоровления детей).</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 xml:space="preserve">2013 год </w:t>
            </w:r>
          </w:p>
          <w:p w:rsidR="00C6619C" w:rsidRDefault="00C6619C" w:rsidP="00DF3CD3">
            <w:pPr>
              <w:spacing w:after="0" w:line="240" w:lineRule="auto"/>
              <w:jc w:val="center"/>
              <w:rPr>
                <w:rFonts w:ascii="Times New Roman" w:eastAsia="Calibri" w:hAnsi="Times New Roman" w:cs="Arial Unicode MS"/>
                <w:szCs w:val="24"/>
                <w:lang w:eastAsia="ru-RU"/>
              </w:rPr>
            </w:pPr>
            <w:r>
              <w:rPr>
                <w:rFonts w:ascii="Times New Roman" w:eastAsia="Calibri" w:hAnsi="Times New Roman" w:cs="Times New Roman"/>
                <w:szCs w:val="24"/>
                <w:lang w:eastAsia="ru-RU"/>
              </w:rPr>
              <w:t>и далее в случае внесения изменений и дополнений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6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4742" w:type="dxa"/>
            <w:gridSpan w:val="4"/>
            <w:tcBorders>
              <w:top w:val="single" w:sz="4" w:space="0" w:color="auto"/>
              <w:left w:val="single" w:sz="4" w:space="0" w:color="auto"/>
              <w:bottom w:val="single" w:sz="4" w:space="0" w:color="auto"/>
              <w:right w:val="single" w:sz="4" w:space="0" w:color="auto"/>
            </w:tcBorders>
            <w:hideMark/>
          </w:tcPr>
          <w:p w:rsidR="00C6619C" w:rsidRDefault="00C6619C" w:rsidP="00774006">
            <w:pPr>
              <w:spacing w:after="0" w:line="240" w:lineRule="auto"/>
              <w:rPr>
                <w:rFonts w:ascii="Times New Roman" w:eastAsia="Calibri" w:hAnsi="Times New Roman" w:cs="Arial Unicode MS"/>
                <w:sz w:val="24"/>
                <w:szCs w:val="24"/>
                <w:lang w:eastAsia="ru-RU"/>
              </w:rPr>
            </w:pPr>
            <w:r>
              <w:rPr>
                <w:rFonts w:ascii="Times New Roman" w:eastAsia="Calibri" w:hAnsi="Times New Roman" w:cs="Times New Roman"/>
                <w:b/>
                <w:bCs/>
                <w:sz w:val="24"/>
                <w:szCs w:val="24"/>
                <w:lang w:eastAsia="ru-RU"/>
              </w:rPr>
              <w:t>Подпрограмма 5 «</w:t>
            </w:r>
            <w:r w:rsidR="00774006">
              <w:rPr>
                <w:rFonts w:ascii="Times New Roman" w:eastAsia="Calibri" w:hAnsi="Times New Roman" w:cs="Times New Roman"/>
                <w:b/>
                <w:bCs/>
                <w:sz w:val="24"/>
                <w:szCs w:val="24"/>
                <w:lang w:eastAsia="ru-RU"/>
              </w:rPr>
              <w:t>Развитие системы оценки качества образования</w:t>
            </w:r>
            <w:r>
              <w:rPr>
                <w:rFonts w:ascii="Times New Roman" w:eastAsia="Calibri" w:hAnsi="Times New Roman" w:cs="Times New Roman"/>
                <w:b/>
                <w:bCs/>
                <w:sz w:val="24"/>
                <w:szCs w:val="24"/>
                <w:lang w:eastAsia="ru-RU"/>
              </w:rPr>
              <w:t>»</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1.5.1.</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jc w:val="both"/>
              <w:rPr>
                <w:rFonts w:ascii="Times New Roman" w:eastAsia="Calibri" w:hAnsi="Times New Roman" w:cs="Arial Unicode MS"/>
                <w:sz w:val="24"/>
                <w:szCs w:val="24"/>
              </w:rPr>
            </w:pPr>
            <w:r>
              <w:rPr>
                <w:rFonts w:ascii="Times New Roman" w:eastAsia="Calibri" w:hAnsi="Times New Roman" w:cs="Times New Roman"/>
                <w:sz w:val="24"/>
                <w:szCs w:val="24"/>
              </w:rPr>
              <w:t>О награждении грантом главы района педагогических работников</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Ежегодно ко Дню учителя и августовской педагогической конференции</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1.5.2.</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jc w:val="both"/>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плана мероприятий («дорожной карты») «Изменения в отраслях социальной сферы, направленные на повышение эффективности образования и науки» (в части совершенствования кадрового потенциала)</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 xml:space="preserve">2013 год </w:t>
            </w:r>
          </w:p>
          <w:p w:rsidR="00C6619C" w:rsidRDefault="00C6619C" w:rsidP="00DF3CD3">
            <w:pPr>
              <w:spacing w:after="0" w:line="240" w:lineRule="auto"/>
              <w:jc w:val="center"/>
              <w:rPr>
                <w:rFonts w:ascii="Times New Roman" w:eastAsia="Calibri" w:hAnsi="Times New Roman" w:cs="Arial Unicode MS"/>
                <w:szCs w:val="24"/>
                <w:lang w:eastAsia="ru-RU"/>
              </w:rPr>
            </w:pPr>
            <w:r>
              <w:rPr>
                <w:rFonts w:ascii="Times New Roman" w:eastAsia="Calibri" w:hAnsi="Times New Roman" w:cs="Times New Roman"/>
                <w:szCs w:val="24"/>
                <w:lang w:eastAsia="ru-RU"/>
              </w:rPr>
              <w:t>и далее в случае внесения изменений и дополнений</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Arial Unicode MS"/>
                <w:sz w:val="24"/>
                <w:szCs w:val="24"/>
                <w:lang w:eastAsia="ru-RU"/>
              </w:rPr>
            </w:pPr>
            <w:r>
              <w:rPr>
                <w:rFonts w:ascii="Times New Roman" w:eastAsia="Calibri" w:hAnsi="Times New Roman" w:cs="Times New Roman"/>
                <w:sz w:val="24"/>
                <w:szCs w:val="24"/>
                <w:lang w:eastAsia="ru-RU"/>
              </w:rPr>
              <w:t>1.5.3.</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Arial Unicode MS"/>
                <w:sz w:val="24"/>
                <w:szCs w:val="24"/>
              </w:rPr>
            </w:pPr>
            <w:r>
              <w:rPr>
                <w:rFonts w:ascii="Times New Roman" w:eastAsia="Calibri" w:hAnsi="Times New Roman" w:cs="Times New Roman"/>
                <w:sz w:val="24"/>
                <w:szCs w:val="24"/>
              </w:rPr>
              <w:t>Приказы управления образования</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ind w:left="140"/>
              <w:jc w:val="both"/>
              <w:rPr>
                <w:rFonts w:ascii="Times New Roman" w:eastAsia="Calibri" w:hAnsi="Times New Roman" w:cs="Times New Roman"/>
                <w:sz w:val="24"/>
                <w:szCs w:val="24"/>
              </w:rPr>
            </w:pPr>
            <w:r>
              <w:rPr>
                <w:rFonts w:ascii="Times New Roman" w:eastAsia="Calibri" w:hAnsi="Times New Roman" w:cs="Times New Roman"/>
                <w:sz w:val="24"/>
                <w:szCs w:val="24"/>
              </w:rPr>
              <w:t>О проведении курсовой подготовки, методических мероприятий и др.</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мере необходимости</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14742" w:type="dxa"/>
            <w:gridSpan w:val="4"/>
            <w:tcBorders>
              <w:top w:val="single" w:sz="4" w:space="0" w:color="auto"/>
              <w:left w:val="single" w:sz="4" w:space="0" w:color="auto"/>
              <w:bottom w:val="single" w:sz="4" w:space="0" w:color="auto"/>
              <w:right w:val="single" w:sz="4" w:space="0" w:color="auto"/>
            </w:tcBorders>
            <w:hideMark/>
          </w:tcPr>
          <w:p w:rsidR="00C6619C" w:rsidRDefault="00C6619C" w:rsidP="00865A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bCs/>
                <w:sz w:val="24"/>
                <w:szCs w:val="24"/>
                <w:lang w:eastAsia="ru-RU"/>
              </w:rPr>
              <w:t>Подпрограмма 6 «Обеспечение реализации муниципальной программы»</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«Об утверждении программы муниципального района «Прохоровский район» «Развитие образования Прохоровского района на 2015-2020 годы» </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2014 год</w:t>
            </w:r>
          </w:p>
        </w:tc>
      </w:tr>
      <w:tr w:rsidR="00C6619C" w:rsidTr="00C6619C">
        <w:tc>
          <w:tcPr>
            <w:tcW w:w="1135"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1.6.2.</w:t>
            </w:r>
          </w:p>
        </w:tc>
        <w:tc>
          <w:tcPr>
            <w:tcW w:w="2693"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 главы </w:t>
            </w:r>
          </w:p>
          <w:p w:rsidR="00C6619C" w:rsidRDefault="00C6619C" w:rsidP="00DF3CD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администрации Прохоровского района</w:t>
            </w:r>
          </w:p>
        </w:tc>
        <w:tc>
          <w:tcPr>
            <w:tcW w:w="7087"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«О внесении изменений в постановление главы администрации муниципального района «Прохоровский район» «Об утверждении программы муниципального района «Прохоровский район» «Развитие образования Прохоровского района на 2015-2020 годы» </w:t>
            </w:r>
          </w:p>
        </w:tc>
        <w:tc>
          <w:tcPr>
            <w:tcW w:w="2694"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Управление образования администрации Прохоровского района</w:t>
            </w:r>
          </w:p>
        </w:tc>
        <w:tc>
          <w:tcPr>
            <w:tcW w:w="2268" w:type="dxa"/>
            <w:tcBorders>
              <w:top w:val="single" w:sz="4" w:space="0" w:color="auto"/>
              <w:left w:val="single" w:sz="4" w:space="0" w:color="auto"/>
              <w:bottom w:val="single" w:sz="4" w:space="0" w:color="auto"/>
              <w:right w:val="single" w:sz="4" w:space="0" w:color="auto"/>
            </w:tcBorders>
            <w:hideMark/>
          </w:tcPr>
          <w:p w:rsidR="00C6619C" w:rsidRDefault="00C6619C" w:rsidP="00DF3C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мере внесения изменений</w:t>
            </w:r>
          </w:p>
        </w:tc>
      </w:tr>
    </w:tbl>
    <w:p w:rsidR="00C6619C" w:rsidRDefault="00C6619C" w:rsidP="00DF3CD3">
      <w:pPr>
        <w:spacing w:after="0" w:line="240" w:lineRule="auto"/>
        <w:rPr>
          <w:rFonts w:ascii="Times New Roman" w:eastAsia="Times New Roman" w:hAnsi="Times New Roman" w:cs="Times New Roman"/>
        </w:rPr>
        <w:sectPr w:rsidR="00C6619C">
          <w:pgSz w:w="16838" w:h="11906" w:orient="landscape"/>
          <w:pgMar w:top="1701" w:right="1134" w:bottom="851" w:left="1134" w:header="709" w:footer="709" w:gutter="0"/>
          <w:cols w:space="720"/>
        </w:sectPr>
      </w:pPr>
    </w:p>
    <w:p w:rsidR="00C6619C" w:rsidRDefault="00C6619C" w:rsidP="00DF3CD3">
      <w:pPr>
        <w:widowControl w:val="0"/>
        <w:autoSpaceDE w:val="0"/>
        <w:autoSpaceDN w:val="0"/>
        <w:adjustRightInd w:val="0"/>
        <w:spacing w:after="0" w:line="240" w:lineRule="auto"/>
        <w:jc w:val="right"/>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 3</w:t>
      </w:r>
    </w:p>
    <w:p w:rsidR="00C6619C" w:rsidRDefault="00C6619C" w:rsidP="00DF3CD3">
      <w:pPr>
        <w:widowControl w:val="0"/>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к муниципальной программе</w:t>
      </w:r>
    </w:p>
    <w:p w:rsidR="00C6619C" w:rsidRDefault="00C6619C" w:rsidP="00DF3CD3">
      <w:pPr>
        <w:widowControl w:val="0"/>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«Развитие образования </w:t>
      </w:r>
    </w:p>
    <w:p w:rsidR="00C6619C" w:rsidRDefault="00C6619C" w:rsidP="00DF3CD3">
      <w:pPr>
        <w:widowControl w:val="0"/>
        <w:autoSpaceDE w:val="0"/>
        <w:autoSpaceDN w:val="0"/>
        <w:adjustRightInd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Прохоровского района»</w:t>
      </w:r>
    </w:p>
    <w:p w:rsidR="006A5DCF" w:rsidRDefault="006A5DCF" w:rsidP="00DF3CD3">
      <w:pPr>
        <w:widowControl w:val="0"/>
        <w:autoSpaceDE w:val="0"/>
        <w:autoSpaceDN w:val="0"/>
        <w:adjustRightInd w:val="0"/>
        <w:spacing w:after="0" w:line="240" w:lineRule="auto"/>
        <w:jc w:val="right"/>
        <w:rPr>
          <w:rFonts w:ascii="Times New Roman" w:eastAsia="Times New Roman" w:hAnsi="Times New Roman" w:cs="Times New Roman"/>
          <w:b/>
          <w:sz w:val="28"/>
          <w:szCs w:val="28"/>
        </w:rPr>
      </w:pPr>
    </w:p>
    <w:p w:rsidR="006A5DCF" w:rsidRPr="006A5DCF" w:rsidRDefault="006A5DCF" w:rsidP="006A5DC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t>Ресурсное обеспечение и прогнозная (справочная) оценка расходов на реализацию основных мероприятий муниципальной программы «Развитие образования  Прохоровского района»</w:t>
      </w:r>
    </w:p>
    <w:p w:rsidR="006A5DCF" w:rsidRDefault="006A5DCF" w:rsidP="006A5DCF">
      <w:pPr>
        <w:widowControl w:val="0"/>
        <w:autoSpaceDE w:val="0"/>
        <w:autoSpaceDN w:val="0"/>
        <w:adjustRightInd w:val="0"/>
        <w:spacing w:after="0" w:line="240" w:lineRule="auto"/>
        <w:ind w:right="-23" w:firstLine="720"/>
        <w:jc w:val="center"/>
        <w:rPr>
          <w:rFonts w:ascii="Times New Roman" w:eastAsia="Calibri" w:hAnsi="Times New Roman" w:cs="Times New Roman"/>
          <w:b/>
          <w:sz w:val="28"/>
          <w:szCs w:val="28"/>
          <w:lang w:eastAsia="ru-RU"/>
        </w:rPr>
      </w:pPr>
      <w:r w:rsidRPr="006A5DCF">
        <w:rPr>
          <w:rFonts w:ascii="Times New Roman" w:eastAsia="Calibri" w:hAnsi="Times New Roman" w:cs="Times New Roman"/>
          <w:b/>
          <w:sz w:val="28"/>
          <w:szCs w:val="28"/>
          <w:lang w:eastAsia="ru-RU"/>
        </w:rPr>
        <w:t>из различных источников финансирования на 1 этап реализации программы</w:t>
      </w:r>
    </w:p>
    <w:p w:rsidR="00024016" w:rsidRPr="006A5DCF" w:rsidRDefault="00024016" w:rsidP="006A5DCF">
      <w:pPr>
        <w:widowControl w:val="0"/>
        <w:autoSpaceDE w:val="0"/>
        <w:autoSpaceDN w:val="0"/>
        <w:adjustRightInd w:val="0"/>
        <w:spacing w:after="0" w:line="240" w:lineRule="auto"/>
        <w:ind w:right="-23" w:firstLine="720"/>
        <w:jc w:val="center"/>
        <w:rPr>
          <w:rFonts w:ascii="Times New Roman" w:eastAsia="Calibri" w:hAnsi="Times New Roman" w:cs="Times New Roman"/>
          <w:b/>
          <w:sz w:val="28"/>
          <w:szCs w:val="28"/>
          <w:lang w:eastAsia="ru-RU"/>
        </w:rPr>
      </w:pPr>
    </w:p>
    <w:tbl>
      <w:tblPr>
        <w:tblW w:w="14568" w:type="dxa"/>
        <w:tblInd w:w="93" w:type="dxa"/>
        <w:tblLayout w:type="fixed"/>
        <w:tblLook w:val="04A0"/>
      </w:tblPr>
      <w:tblGrid>
        <w:gridCol w:w="1851"/>
        <w:gridCol w:w="2275"/>
        <w:gridCol w:w="1985"/>
        <w:gridCol w:w="1559"/>
        <w:gridCol w:w="953"/>
        <w:gridCol w:w="953"/>
        <w:gridCol w:w="953"/>
        <w:gridCol w:w="953"/>
        <w:gridCol w:w="953"/>
        <w:gridCol w:w="953"/>
        <w:gridCol w:w="1180"/>
      </w:tblGrid>
      <w:tr w:rsidR="00CC77D7" w:rsidRPr="00CC77D7" w:rsidTr="00CC77D7">
        <w:trPr>
          <w:trHeight w:val="300"/>
          <w:tblHeader/>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7D7" w:rsidRPr="00CC77D7" w:rsidRDefault="00CC77D7" w:rsidP="00CC77D7">
            <w:pPr>
              <w:spacing w:after="0" w:line="240" w:lineRule="auto"/>
              <w:ind w:right="-30"/>
              <w:jc w:val="center"/>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Статус</w:t>
            </w:r>
          </w:p>
          <w:p w:rsidR="00CC77D7" w:rsidRPr="00CC77D7" w:rsidRDefault="00CC77D7" w:rsidP="00CC77D7">
            <w:pPr>
              <w:spacing w:after="0" w:line="240" w:lineRule="auto"/>
              <w:ind w:right="-30"/>
              <w:jc w:val="center"/>
              <w:rPr>
                <w:rFonts w:ascii="Times New Roman" w:eastAsia="Times New Roman" w:hAnsi="Times New Roman" w:cs="Times New Roman"/>
                <w:snapToGrid w:val="0"/>
                <w:sz w:val="24"/>
                <w:szCs w:val="24"/>
              </w:rPr>
            </w:pPr>
          </w:p>
        </w:tc>
        <w:tc>
          <w:tcPr>
            <w:tcW w:w="2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7D7" w:rsidRPr="00CC77D7" w:rsidRDefault="00CC77D7" w:rsidP="00CC77D7">
            <w:pPr>
              <w:spacing w:after="0" w:line="240" w:lineRule="auto"/>
              <w:jc w:val="center"/>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Наименование муниципальной программы, подпрограммы муниципальной программы,</w:t>
            </w:r>
          </w:p>
          <w:p w:rsidR="00CC77D7" w:rsidRPr="00CC77D7" w:rsidRDefault="00CC77D7" w:rsidP="00CC77D7">
            <w:pPr>
              <w:spacing w:after="0" w:line="240" w:lineRule="auto"/>
              <w:jc w:val="center"/>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основного</w:t>
            </w:r>
          </w:p>
          <w:p w:rsidR="00CC77D7" w:rsidRPr="00CC77D7" w:rsidRDefault="00CC77D7" w:rsidP="00CC77D7">
            <w:pPr>
              <w:spacing w:after="0" w:line="240" w:lineRule="auto"/>
              <w:jc w:val="center"/>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мероприятия</w:t>
            </w:r>
          </w:p>
          <w:p w:rsidR="00CC77D7" w:rsidRPr="00CC77D7" w:rsidRDefault="00CC77D7" w:rsidP="00CC77D7">
            <w:pPr>
              <w:spacing w:after="0" w:line="240" w:lineRule="auto"/>
              <w:jc w:val="center"/>
              <w:rPr>
                <w:rFonts w:ascii="Times New Roman" w:eastAsia="Times New Roman" w:hAnsi="Times New Roman" w:cs="Times New Roman"/>
                <w:snapToGrid w:val="0"/>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77D7" w:rsidRPr="00CC77D7" w:rsidRDefault="00CC77D7" w:rsidP="00CC77D7">
            <w:pPr>
              <w:spacing w:after="0" w:line="240" w:lineRule="auto"/>
              <w:ind w:right="-30"/>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 xml:space="preserve">   Источник финансирования </w:t>
            </w:r>
          </w:p>
          <w:p w:rsidR="00CC77D7" w:rsidRPr="00CC77D7" w:rsidRDefault="00CC77D7" w:rsidP="00CC77D7">
            <w:pPr>
              <w:spacing w:after="0" w:line="240" w:lineRule="auto"/>
              <w:ind w:right="-30"/>
              <w:rPr>
                <w:rFonts w:ascii="Times New Roman" w:eastAsia="Times New Roman" w:hAnsi="Times New Roman" w:cs="Times New Roman"/>
                <w:snapToGrid w:val="0"/>
                <w:sz w:val="24"/>
                <w:szCs w:val="24"/>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C77D7" w:rsidRPr="0081051E" w:rsidRDefault="00CC77D7" w:rsidP="00CC77D7">
            <w:pPr>
              <w:spacing w:after="0" w:line="240" w:lineRule="auto"/>
              <w:jc w:val="center"/>
              <w:rPr>
                <w:rFonts w:ascii="Times New Roman" w:eastAsia="Times New Roman" w:hAnsi="Times New Roman" w:cs="Times New Roman"/>
                <w:bCs/>
                <w:snapToGrid w:val="0"/>
                <w:sz w:val="24"/>
                <w:szCs w:val="24"/>
              </w:rPr>
            </w:pPr>
            <w:r w:rsidRPr="0081051E">
              <w:rPr>
                <w:rFonts w:ascii="Times New Roman" w:eastAsia="Times New Roman" w:hAnsi="Times New Roman" w:cs="Times New Roman"/>
                <w:bCs/>
                <w:sz w:val="24"/>
                <w:szCs w:val="24"/>
              </w:rPr>
              <w:t>Общий объём финансирования</w:t>
            </w:r>
          </w:p>
        </w:tc>
        <w:tc>
          <w:tcPr>
            <w:tcW w:w="6898" w:type="dxa"/>
            <w:gridSpan w:val="7"/>
            <w:tcBorders>
              <w:top w:val="single" w:sz="4" w:space="0" w:color="auto"/>
              <w:left w:val="nil"/>
              <w:bottom w:val="single" w:sz="4" w:space="0" w:color="auto"/>
              <w:right w:val="single" w:sz="4" w:space="0" w:color="auto"/>
            </w:tcBorders>
            <w:shd w:val="clear" w:color="auto" w:fill="auto"/>
            <w:vAlign w:val="center"/>
          </w:tcPr>
          <w:p w:rsidR="00CC77D7" w:rsidRPr="00CC77D7" w:rsidRDefault="00CC77D7" w:rsidP="00CC77D7">
            <w:pPr>
              <w:spacing w:after="0" w:line="240" w:lineRule="auto"/>
              <w:ind w:right="-30"/>
              <w:jc w:val="center"/>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 xml:space="preserve">Расходы </w:t>
            </w:r>
          </w:p>
          <w:p w:rsidR="00CC77D7" w:rsidRPr="00CC77D7" w:rsidRDefault="00CC77D7" w:rsidP="00CC77D7">
            <w:pPr>
              <w:spacing w:after="0" w:line="240" w:lineRule="auto"/>
              <w:ind w:right="-30"/>
              <w:jc w:val="center"/>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(тыс. рублей), годы</w:t>
            </w:r>
          </w:p>
        </w:tc>
      </w:tr>
      <w:tr w:rsidR="00CC77D7" w:rsidRPr="00CC77D7" w:rsidTr="00CC77D7">
        <w:trPr>
          <w:trHeight w:val="900"/>
          <w:tblHeader/>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77D7" w:rsidRPr="00CC77D7" w:rsidRDefault="00CC77D7" w:rsidP="00CC77D7">
            <w:pPr>
              <w:spacing w:after="0" w:line="240" w:lineRule="auto"/>
              <w:rPr>
                <w:rFonts w:ascii="Calibri" w:eastAsia="Times New Roman" w:hAnsi="Calibri" w:cs="Times New Roman"/>
                <w:color w:val="000000"/>
                <w:lang w:eastAsia="ru-RU"/>
              </w:rPr>
            </w:pPr>
          </w:p>
        </w:tc>
        <w:tc>
          <w:tcPr>
            <w:tcW w:w="2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77D7" w:rsidRPr="00CC77D7" w:rsidRDefault="00CC77D7" w:rsidP="00CC77D7">
            <w:pPr>
              <w:spacing w:after="0" w:line="240" w:lineRule="auto"/>
              <w:rPr>
                <w:rFonts w:ascii="Calibri" w:eastAsia="Times New Roman" w:hAnsi="Calibri" w:cs="Times New Roman"/>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77D7" w:rsidRPr="00CC77D7" w:rsidRDefault="00CC77D7" w:rsidP="00CC77D7">
            <w:pPr>
              <w:spacing w:after="0" w:line="240" w:lineRule="auto"/>
              <w:rPr>
                <w:rFonts w:ascii="Calibri" w:eastAsia="Times New Roman" w:hAnsi="Calibri" w:cs="Times New Roman"/>
                <w:color w:val="00000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C77D7" w:rsidRPr="00CC77D7" w:rsidRDefault="00CC77D7" w:rsidP="00CC77D7">
            <w:pPr>
              <w:spacing w:after="0" w:line="240" w:lineRule="auto"/>
              <w:rPr>
                <w:rFonts w:ascii="Calibri" w:eastAsia="Times New Roman" w:hAnsi="Calibri" w:cs="Times New Roman"/>
                <w:color w:val="000000"/>
                <w:lang w:eastAsia="ru-RU"/>
              </w:rPr>
            </w:pPr>
          </w:p>
        </w:tc>
        <w:tc>
          <w:tcPr>
            <w:tcW w:w="953" w:type="dxa"/>
            <w:tcBorders>
              <w:top w:val="nil"/>
              <w:left w:val="nil"/>
              <w:bottom w:val="single" w:sz="4" w:space="0" w:color="auto"/>
              <w:right w:val="single" w:sz="4" w:space="0" w:color="auto"/>
            </w:tcBorders>
            <w:shd w:val="clear" w:color="auto" w:fill="auto"/>
            <w:vAlign w:val="center"/>
          </w:tcPr>
          <w:p w:rsidR="00CC77D7" w:rsidRPr="00CC77D7" w:rsidRDefault="00CC77D7" w:rsidP="00CC77D7">
            <w:pPr>
              <w:spacing w:after="0" w:line="240" w:lineRule="auto"/>
              <w:jc w:val="center"/>
              <w:rPr>
                <w:rFonts w:ascii="Times New Roman" w:eastAsia="Times New Roman" w:hAnsi="Times New Roman" w:cs="Times New Roman"/>
                <w:sz w:val="24"/>
                <w:szCs w:val="24"/>
              </w:rPr>
            </w:pPr>
            <w:r w:rsidRPr="00CC77D7">
              <w:rPr>
                <w:rFonts w:ascii="Times New Roman" w:eastAsia="Times New Roman" w:hAnsi="Times New Roman" w:cs="Times New Roman"/>
                <w:sz w:val="24"/>
                <w:szCs w:val="24"/>
              </w:rPr>
              <w:t>2015</w:t>
            </w:r>
          </w:p>
        </w:tc>
        <w:tc>
          <w:tcPr>
            <w:tcW w:w="953" w:type="dxa"/>
            <w:tcBorders>
              <w:top w:val="nil"/>
              <w:left w:val="nil"/>
              <w:bottom w:val="single" w:sz="4" w:space="0" w:color="auto"/>
              <w:right w:val="single" w:sz="4" w:space="0" w:color="auto"/>
            </w:tcBorders>
            <w:shd w:val="clear" w:color="auto" w:fill="auto"/>
            <w:vAlign w:val="center"/>
          </w:tcPr>
          <w:p w:rsidR="00CC77D7" w:rsidRPr="00CC77D7" w:rsidRDefault="00CC77D7" w:rsidP="00CC77D7">
            <w:pPr>
              <w:spacing w:after="0" w:line="240" w:lineRule="auto"/>
              <w:jc w:val="center"/>
              <w:rPr>
                <w:rFonts w:ascii="Times New Roman" w:eastAsia="Times New Roman" w:hAnsi="Times New Roman" w:cs="Times New Roman"/>
                <w:sz w:val="24"/>
                <w:szCs w:val="24"/>
              </w:rPr>
            </w:pPr>
            <w:r w:rsidRPr="00CC77D7">
              <w:rPr>
                <w:rFonts w:ascii="Times New Roman" w:eastAsia="Times New Roman" w:hAnsi="Times New Roman" w:cs="Times New Roman"/>
                <w:sz w:val="24"/>
                <w:szCs w:val="24"/>
              </w:rPr>
              <w:t>2016</w:t>
            </w:r>
          </w:p>
        </w:tc>
        <w:tc>
          <w:tcPr>
            <w:tcW w:w="953" w:type="dxa"/>
            <w:tcBorders>
              <w:top w:val="nil"/>
              <w:left w:val="nil"/>
              <w:bottom w:val="single" w:sz="4" w:space="0" w:color="auto"/>
              <w:right w:val="single" w:sz="4" w:space="0" w:color="auto"/>
            </w:tcBorders>
            <w:shd w:val="clear" w:color="auto" w:fill="auto"/>
            <w:vAlign w:val="center"/>
          </w:tcPr>
          <w:p w:rsidR="00CC77D7" w:rsidRPr="00CC77D7" w:rsidRDefault="00CC77D7" w:rsidP="00CC77D7">
            <w:pPr>
              <w:spacing w:after="0" w:line="240" w:lineRule="auto"/>
              <w:jc w:val="center"/>
              <w:rPr>
                <w:rFonts w:ascii="Times New Roman" w:eastAsia="Times New Roman" w:hAnsi="Times New Roman" w:cs="Times New Roman"/>
                <w:sz w:val="24"/>
                <w:szCs w:val="24"/>
              </w:rPr>
            </w:pPr>
            <w:r w:rsidRPr="00CC77D7">
              <w:rPr>
                <w:rFonts w:ascii="Times New Roman" w:eastAsia="Times New Roman" w:hAnsi="Times New Roman" w:cs="Times New Roman"/>
                <w:sz w:val="24"/>
                <w:szCs w:val="24"/>
              </w:rPr>
              <w:t>2017</w:t>
            </w:r>
          </w:p>
        </w:tc>
        <w:tc>
          <w:tcPr>
            <w:tcW w:w="953" w:type="dxa"/>
            <w:tcBorders>
              <w:top w:val="nil"/>
              <w:left w:val="nil"/>
              <w:bottom w:val="single" w:sz="4" w:space="0" w:color="auto"/>
              <w:right w:val="single" w:sz="4" w:space="0" w:color="auto"/>
            </w:tcBorders>
            <w:shd w:val="clear" w:color="auto" w:fill="auto"/>
            <w:vAlign w:val="center"/>
          </w:tcPr>
          <w:p w:rsidR="00CC77D7" w:rsidRPr="00CC77D7" w:rsidRDefault="00CC77D7" w:rsidP="00CC77D7">
            <w:pPr>
              <w:spacing w:after="0" w:line="240" w:lineRule="auto"/>
              <w:jc w:val="center"/>
              <w:rPr>
                <w:rFonts w:ascii="Times New Roman" w:eastAsia="Times New Roman" w:hAnsi="Times New Roman" w:cs="Times New Roman"/>
                <w:sz w:val="24"/>
                <w:szCs w:val="24"/>
              </w:rPr>
            </w:pPr>
            <w:r w:rsidRPr="00CC77D7">
              <w:rPr>
                <w:rFonts w:ascii="Times New Roman" w:eastAsia="Times New Roman" w:hAnsi="Times New Roman" w:cs="Times New Roman"/>
                <w:sz w:val="24"/>
                <w:szCs w:val="24"/>
              </w:rPr>
              <w:t>2018</w:t>
            </w:r>
          </w:p>
        </w:tc>
        <w:tc>
          <w:tcPr>
            <w:tcW w:w="953" w:type="dxa"/>
            <w:tcBorders>
              <w:top w:val="nil"/>
              <w:left w:val="nil"/>
              <w:bottom w:val="single" w:sz="4" w:space="0" w:color="auto"/>
              <w:right w:val="single" w:sz="4" w:space="0" w:color="auto"/>
            </w:tcBorders>
            <w:shd w:val="clear" w:color="auto" w:fill="auto"/>
            <w:vAlign w:val="center"/>
          </w:tcPr>
          <w:p w:rsidR="00CC77D7" w:rsidRPr="00CC77D7" w:rsidRDefault="00CC77D7" w:rsidP="00CC77D7">
            <w:pPr>
              <w:spacing w:after="0" w:line="240" w:lineRule="auto"/>
              <w:jc w:val="center"/>
              <w:rPr>
                <w:rFonts w:ascii="Times New Roman" w:eastAsia="Times New Roman" w:hAnsi="Times New Roman" w:cs="Times New Roman"/>
                <w:sz w:val="24"/>
                <w:szCs w:val="24"/>
              </w:rPr>
            </w:pPr>
            <w:r w:rsidRPr="00CC77D7">
              <w:rPr>
                <w:rFonts w:ascii="Times New Roman" w:eastAsia="Times New Roman" w:hAnsi="Times New Roman" w:cs="Times New Roman"/>
                <w:sz w:val="24"/>
                <w:szCs w:val="24"/>
              </w:rPr>
              <w:t>2019</w:t>
            </w:r>
          </w:p>
        </w:tc>
        <w:tc>
          <w:tcPr>
            <w:tcW w:w="953" w:type="dxa"/>
            <w:tcBorders>
              <w:top w:val="nil"/>
              <w:left w:val="nil"/>
              <w:bottom w:val="single" w:sz="4" w:space="0" w:color="auto"/>
              <w:right w:val="single" w:sz="4" w:space="0" w:color="auto"/>
            </w:tcBorders>
            <w:shd w:val="clear" w:color="auto" w:fill="auto"/>
            <w:vAlign w:val="center"/>
          </w:tcPr>
          <w:p w:rsidR="00CC77D7" w:rsidRPr="00CC77D7" w:rsidRDefault="00CC77D7" w:rsidP="00CC77D7">
            <w:pPr>
              <w:spacing w:after="0" w:line="240" w:lineRule="auto"/>
              <w:jc w:val="center"/>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2020</w:t>
            </w:r>
          </w:p>
        </w:tc>
        <w:tc>
          <w:tcPr>
            <w:tcW w:w="1180" w:type="dxa"/>
            <w:tcBorders>
              <w:top w:val="nil"/>
              <w:left w:val="nil"/>
              <w:bottom w:val="single" w:sz="4" w:space="0" w:color="auto"/>
              <w:right w:val="single" w:sz="4" w:space="0" w:color="auto"/>
            </w:tcBorders>
            <w:shd w:val="clear" w:color="auto" w:fill="auto"/>
            <w:vAlign w:val="center"/>
          </w:tcPr>
          <w:p w:rsidR="00CC77D7" w:rsidRPr="00CC77D7" w:rsidRDefault="00CC77D7" w:rsidP="00CC77D7">
            <w:pPr>
              <w:spacing w:after="0" w:line="240" w:lineRule="auto"/>
              <w:jc w:val="center"/>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 xml:space="preserve">Итого на 1 этап </w:t>
            </w:r>
          </w:p>
          <w:p w:rsidR="00CC77D7" w:rsidRPr="00CC77D7" w:rsidRDefault="00CC77D7" w:rsidP="00CC77D7">
            <w:pPr>
              <w:spacing w:after="0" w:line="240" w:lineRule="auto"/>
              <w:jc w:val="center"/>
              <w:rPr>
                <w:rFonts w:ascii="Times New Roman" w:eastAsia="Times New Roman" w:hAnsi="Times New Roman" w:cs="Times New Roman"/>
                <w:snapToGrid w:val="0"/>
                <w:sz w:val="24"/>
                <w:szCs w:val="24"/>
              </w:rPr>
            </w:pPr>
            <w:r w:rsidRPr="00CC77D7">
              <w:rPr>
                <w:rFonts w:ascii="Times New Roman" w:eastAsia="Times New Roman" w:hAnsi="Times New Roman" w:cs="Times New Roman"/>
                <w:snapToGrid w:val="0"/>
                <w:sz w:val="24"/>
                <w:szCs w:val="24"/>
              </w:rPr>
              <w:t>2015-2020гг.</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r w:rsidRPr="00CC77D7">
              <w:rPr>
                <w:rFonts w:ascii="Times New Roman" w:eastAsia="Times New Roman" w:hAnsi="Times New Roman" w:cs="Times New Roman"/>
                <w:b/>
                <w:bCs/>
                <w:color w:val="000000"/>
                <w:sz w:val="20"/>
                <w:szCs w:val="20"/>
                <w:lang w:eastAsia="ru-RU"/>
              </w:rPr>
              <w:t>Муниципальная программа</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r w:rsidRPr="00CC77D7">
              <w:rPr>
                <w:rFonts w:ascii="Times New Roman" w:eastAsia="Times New Roman" w:hAnsi="Times New Roman" w:cs="Times New Roman"/>
                <w:b/>
                <w:bCs/>
                <w:color w:val="000000"/>
                <w:sz w:val="20"/>
                <w:szCs w:val="20"/>
                <w:lang w:eastAsia="ru-RU"/>
              </w:rPr>
              <w:t>«Развитие образования Прохоровского района»</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7 387 550,5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434 954,4</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461 259,5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468 467,4</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539 319,1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559 795,0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629 821,1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3 093 616,5</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2 153 022,2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168 373,7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182 759,7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183 688,2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206 745,2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208 823,5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202 016,4</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1 152 406,7</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4 617 818,2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247 850,3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257 980,0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265 180,8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313 333,8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329 020,9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403 703,0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1 817 068,8</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397 408,7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3 180,4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2 576,0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174,2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8 526,0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14 456,6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b/>
                <w:bCs/>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219 301,4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15 550,0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17 943,8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19 598,4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19 065,9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21 950,6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15 575,7</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109 684,4</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Подпрограмма 1</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«Развитие дошкольного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1 665 807,9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98 300,5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105 646,1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107 864,4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113 454,6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138 701,4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144 691,4</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708 658,4</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534 516,6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50 308,0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54 544,1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54 725,4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58 202,6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65 531,4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65 100,4</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348 411,9</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1 001 570,2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35 634,0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37 185,0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38 860,0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41 828,0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60 470,0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70 710,0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284 687,0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129 721,1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12 358,5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13 917,0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14 279,0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13 424,0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12 700,0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8 881,0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75 559,5</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1.1</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Реализация общеобразовательных программ дошкольного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1 402 735,8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91 581,5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98 472,1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100 671,4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105 839,6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112 735,9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121 089,2</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630 389,7</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491 693,1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50 308,0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54 544,1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54 725,4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58 202,6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61 137,9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61 327,2</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340 245,2</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781 321,6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28 915,0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30 011,0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31 667,0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34 213,0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38 898,0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50 881,0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214 585,0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129 721,1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12 358,5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13 917,0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14 279,0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13 424,0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12 700,0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8 881,0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75 559,5</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1.2</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Государственная поддержка предоставления дошкольного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49 613,9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4 110,0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4 142,0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3 593,0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4 090,0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4 584,0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3 246,0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23 765,0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49 613,9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4 110,0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4 142,0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3 593,0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4 090,0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4 584,0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3 246,0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23 765,0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1.3</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 xml:space="preserve">Развитие инфраструктуры системы дошкольного </w:t>
            </w:r>
            <w:r w:rsidRPr="00CC77D7">
              <w:rPr>
                <w:rFonts w:ascii="Times New Roman" w:eastAsia="Times New Roman" w:hAnsi="Times New Roman" w:cs="Times New Roman"/>
                <w:color w:val="000000"/>
                <w:sz w:val="20"/>
                <w:szCs w:val="20"/>
                <w:lang w:eastAsia="ru-RU"/>
              </w:rPr>
              <w:lastRenderedPageBreak/>
              <w:t>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lastRenderedPageBreak/>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153 878,9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15 025,0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14 463,2</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29 488,2</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23 564,9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1 535,0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1 501,2</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3 036,2</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130 314,0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13 490,0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12 962,0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26 452,0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1.4</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Социальная поддержка педагогических работников</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40 320,7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2 609,0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3 032,0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3 600,0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3 525,0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3 498,0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3 621,0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19 885,0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40 320,7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2 609,0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3 032,0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3 600,0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3 525,0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3 498,0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3 621,0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19 885,0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1.5</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Возмещение расходов на питание воспитанников дошкольных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19 258,6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2 858,5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2 272,0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5 130,5</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19 258,6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2 858,5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2 272,0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5 130,5</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Подпрограмма 2</w:t>
            </w:r>
          </w:p>
        </w:tc>
        <w:tc>
          <w:tcPr>
            <w:tcW w:w="2275" w:type="dxa"/>
            <w:vMerge w:val="restart"/>
            <w:tcBorders>
              <w:top w:val="nil"/>
              <w:left w:val="single" w:sz="4" w:space="0" w:color="auto"/>
              <w:bottom w:val="single" w:sz="4" w:space="0" w:color="000000"/>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 xml:space="preserve">«Развитие общего </w:t>
            </w:r>
            <w:r w:rsidRPr="00CC77D7">
              <w:rPr>
                <w:rFonts w:ascii="Times New Roman" w:eastAsia="Times New Roman" w:hAnsi="Times New Roman" w:cs="Times New Roman"/>
                <w:color w:val="000000"/>
                <w:sz w:val="20"/>
                <w:szCs w:val="20"/>
                <w:lang w:eastAsia="ru-RU"/>
              </w:rPr>
              <w:lastRenderedPageBreak/>
              <w:t>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lastRenderedPageBreak/>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5 145 015,2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289 718,3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302 272,0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307 477,5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368 238,0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367 711,2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430 363,5</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2 065 780,5</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000000"/>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1 059 865,3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72 313,6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76 152,6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77 669,5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92 824,1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92 031,0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83 680,2</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494 671,0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000000"/>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3 602 529,6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211 313,0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219 796,0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224 883,2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270 095,0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267 180,2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331 959,4</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1 525 226,8</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000000"/>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397 234,5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3 180,4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2 576,0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8 526,0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14 282,4</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000000"/>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85 385,8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2 911,3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3 747,4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4 924,8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5 318,9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8 500,0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6 197,9</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31 600,3</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2.1</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Реализация программ общего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4 231 022,2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273 424,6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287 269,0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292 641,5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317 330,2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339 259,0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374 150,4</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1 884 074,7</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989 544,8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71 603,3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76 136,6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76 135,5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86 547,3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89 284,0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76 520,5</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476 227,2</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3 048 321,1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198 910,0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207 385,0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211 581,2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225 464,0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241 475,0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282 906,0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1 367 721,2</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107 770,5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8 526,0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8 526,0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85 385,8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2 911,3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3 747,4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4 924,8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5 318,9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8 500,0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6 197,9</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31 600,3</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2.2</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Возмещение части затрат в связи с предоставлением учителям общеобразовательных учреждений ипотечного кредита</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69,7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69,7</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69,7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69,7</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lastRenderedPageBreak/>
              <w:t>Основное мероприятие 2.3</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Развитие инфраструктуры системы общего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758 728,3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6 548,0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3 680,0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1 518,0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37 743,8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14 517,2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42 090,7</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106 097,7</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70 107,5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694,6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1 518,0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6 260,8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2 741,0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7 159,7</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18 374,1</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401 768,9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2 673,0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1 104,0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31 483,0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11 776,2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34 931,0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81 967,2</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286 851,9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3 180,4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2 576,0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5 756,4</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2.4</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Социальная поддержка педагогических работников</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152 330,7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9 730,0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11 307,0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13 302,0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13 148,0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13 929,0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14 122,4</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75 538,4</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152 330,7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9 730,0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11 307,0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13 302,0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13 148,0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13 929,0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14 122,4</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75 538,4</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2.Е</w:t>
            </w:r>
            <w:r>
              <w:rPr>
                <w:rFonts w:ascii="Times New Roman" w:eastAsia="Times New Roman" w:hAnsi="Times New Roman" w:cs="Times New Roman"/>
                <w:color w:val="000000"/>
                <w:sz w:val="20"/>
                <w:szCs w:val="20"/>
                <w:lang w:eastAsia="ru-RU"/>
              </w:rPr>
              <w:t>.2</w:t>
            </w:r>
          </w:p>
        </w:tc>
        <w:tc>
          <w:tcPr>
            <w:tcW w:w="2275" w:type="dxa"/>
            <w:vMerge w:val="restart"/>
            <w:tcBorders>
              <w:top w:val="nil"/>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Проект «Успех каждого ребенка»</w:t>
            </w: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2 864,3</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143,3</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108,9</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2 612,1</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left w:val="single" w:sz="4" w:space="0" w:color="auto"/>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left w:val="single" w:sz="4" w:space="0" w:color="auto"/>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Подпрограмма 3</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«Развитие дополнительного образования, поддержка талантливых и одаренных детей»</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254 652,6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23 538,6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30 317,9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29 962,3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32 171,9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25 803,8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29 279,8</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171 074,3</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244 830,5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22 837,4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29 524,5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28 607,7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30 745,9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24 665,2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28 220,9</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164 601,6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7 589,8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421,0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514,0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960,0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928,8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818,0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728,6</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4 370,4</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174,2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174,2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174,2</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2 058,1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280,2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279,4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394,6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323,0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320,6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330,3</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1 928,1</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3.1</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Реализация дополнительных общеобразовательных (общеразвивающих) программ</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179 675,7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23 117,6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29 783,9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28 982,3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31 054,9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24 985,8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23 539,6</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161 464,1</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177 571,9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22 837,4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29 504,5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28 587,7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30 731,9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24 665,2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23 209,3</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159 536,0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45,7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2 058,1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280,2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279,4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394,6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323,0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320,6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330,3</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1 928,1</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3.2</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Мероприятия по поддержке одаренных детей</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3.3</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Развитие инфраструктуры системы дополнительного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235,0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46,8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46,8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46,8</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174,2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174,2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174,2</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3.4</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Социальная поддержка педагогических работников</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7 402,8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421,0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514,0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960,0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882,0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818,0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728,6</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4 323,6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7 402,8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421,0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514,0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960,0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882,0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818,0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728,6</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4 323,6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3.5.</w:t>
            </w:r>
          </w:p>
        </w:tc>
        <w:tc>
          <w:tcPr>
            <w:tcW w:w="2275" w:type="dxa"/>
            <w:vMerge w:val="restart"/>
            <w:tcBorders>
              <w:top w:val="nil"/>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 xml:space="preserve">«Обеспечение функционирования модели </w:t>
            </w:r>
            <w:r w:rsidRPr="00CC77D7">
              <w:rPr>
                <w:rFonts w:ascii="Times New Roman" w:eastAsia="Times New Roman" w:hAnsi="Times New Roman" w:cs="Times New Roman"/>
                <w:color w:val="000000"/>
                <w:sz w:val="20"/>
                <w:szCs w:val="20"/>
                <w:lang w:eastAsia="ru-RU"/>
              </w:rPr>
              <w:lastRenderedPageBreak/>
              <w:t>персонифицированного финансирования дополнительного образования детей»</w:t>
            </w: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lastRenderedPageBreak/>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67 299,1</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5 011,6</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5 011,6</w:t>
            </w:r>
          </w:p>
        </w:tc>
      </w:tr>
      <w:tr w:rsidR="00FC214B" w:rsidRPr="00CC77D7" w:rsidTr="0081051E">
        <w:trPr>
          <w:trHeight w:val="300"/>
        </w:trPr>
        <w:tc>
          <w:tcPr>
            <w:tcW w:w="1851"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67 204,6</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5 011,6</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5 011,6</w:t>
            </w:r>
          </w:p>
        </w:tc>
      </w:tr>
      <w:tr w:rsidR="00FC214B" w:rsidRPr="00CC77D7" w:rsidTr="0081051E">
        <w:trPr>
          <w:trHeight w:val="300"/>
        </w:trPr>
        <w:tc>
          <w:tcPr>
            <w:tcW w:w="1851"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94,5</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left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left w:val="single" w:sz="4" w:space="0" w:color="auto"/>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left w:val="single" w:sz="4" w:space="0" w:color="auto"/>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Подпрограмма 4</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«Обеспечение безопасного, качественного отдыха и оздоровления детей»</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38 257,9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3 293,0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3 037,0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3 127,0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3 726,2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1 165,4</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17 423,6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30 619,0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2 918,0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2 662,0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2 700,0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2 752,0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2 905,2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693,9</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14 631,1</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5 502,5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391,0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305,0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2 196,0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2 136,4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430,0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166,5</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596,5</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4.1</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Проведение детской оздоровительной кампании</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38 257,9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3 293,0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3 037,0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3 127,0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3 726,2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1 165,4</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17 423,6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30 619,0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2 918,0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2 662,0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2 700,0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2 752,0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2 905,2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693,9</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14 631,1</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5 502,5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375,0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391,0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305,0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2 196,0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2 136,4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430,0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166,5</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596,5</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 xml:space="preserve">Основное </w:t>
            </w:r>
            <w:r w:rsidRPr="00CC77D7">
              <w:rPr>
                <w:rFonts w:ascii="Times New Roman" w:eastAsia="Times New Roman" w:hAnsi="Times New Roman" w:cs="Times New Roman"/>
                <w:color w:val="000000"/>
                <w:sz w:val="20"/>
                <w:szCs w:val="20"/>
                <w:lang w:eastAsia="ru-RU"/>
              </w:rPr>
              <w:lastRenderedPageBreak/>
              <w:t>мероприятие 4.2</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lastRenderedPageBreak/>
              <w:t xml:space="preserve">Строительство </w:t>
            </w:r>
            <w:r w:rsidRPr="00CC77D7">
              <w:rPr>
                <w:rFonts w:ascii="Times New Roman" w:eastAsia="Times New Roman" w:hAnsi="Times New Roman" w:cs="Times New Roman"/>
                <w:color w:val="000000"/>
                <w:sz w:val="20"/>
                <w:szCs w:val="20"/>
                <w:lang w:eastAsia="ru-RU"/>
              </w:rPr>
              <w:lastRenderedPageBreak/>
              <w:t>(реконструкция), капитальный и текущий ремонт объектов муниципальной собственности</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lastRenderedPageBreak/>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Подпрограмма 5</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«Развитие системы оценки качества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203 633,8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13 022,9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14 316,7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15 087,7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16 801,4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17 140,9</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17 385,8</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93 755,4</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203 007,7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12 915,6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14 206,7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14 985,1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16 694,4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16 979,2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17 385,8</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93 166,8</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626,1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107,3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110,0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102,6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161,7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588,6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5.1</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Реализация механизмов оценки качества образования в соответствии с государственными образовательными стандартами</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203 045,2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12 915,6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14 206,7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14 985,1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16 694,4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16 979,2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17 385,8</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93 166,8</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203 007,7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12 915,6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14 206,7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14 985,1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16 694,4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16 979,2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17 385,8</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93 166,8</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37,5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lastRenderedPageBreak/>
              <w:t>Основное мероприятие 5.2</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Осуществление механизмов контроля качества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588,6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107,3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110,0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102,6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161,7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588,6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588,6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107,3</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110,0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102,6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107,0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161,7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588,6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Подпрограмма 6</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«Обеспечение реализации муниципальной программы»</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80 183,1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7 081,1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5 669,8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5 000,5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5 526,2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6 711,5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6 935,2</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36 924,3</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80 183,1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7 081,1</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5 669,8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5 000,5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5 526,2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6 711,5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6 935,2</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36 924,3</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81051E" w:rsidRDefault="00FC214B" w:rsidP="00FC214B">
            <w:pPr>
              <w:jc w:val="center"/>
              <w:rPr>
                <w:rFonts w:ascii="Times New Roman" w:hAnsi="Times New Roman" w:cs="Times New Roman"/>
                <w:color w:val="000000"/>
                <w:sz w:val="18"/>
                <w:szCs w:val="18"/>
              </w:rPr>
            </w:pPr>
            <w:r w:rsidRPr="0081051E">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6.1</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Обеспечение функций органов власти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73 552,7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6 581,6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5 281,8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4 496,5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5 237,2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6 447,5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6 857,0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34 901,6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73 552,7</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6 581,6</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5 281,8</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4 496,5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5 237,2</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6 447,5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6 857,0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34 901,6</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6.2</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3 597,4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499,5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388,0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504,0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264,0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78,2</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2 022,7</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3 597,4</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499,5</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388,0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504,0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289,0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264,0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78,2</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2 022,7</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Основное мероприятие 6.3</w:t>
            </w:r>
          </w:p>
        </w:tc>
        <w:tc>
          <w:tcPr>
            <w:tcW w:w="2275" w:type="dxa"/>
            <w:vMerge w:val="restart"/>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r w:rsidRPr="00CC77D7">
              <w:rPr>
                <w:rFonts w:ascii="Times New Roman" w:eastAsia="Times New Roman" w:hAnsi="Times New Roman" w:cs="Times New Roman"/>
                <w:color w:val="000000"/>
                <w:sz w:val="20"/>
                <w:szCs w:val="20"/>
                <w:lang w:eastAsia="ru-RU"/>
              </w:rPr>
              <w:t>Реализация мероприятий в сфере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Всего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3 033,0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3 033,0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областной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r w:rsidR="00FC214B" w:rsidRPr="00CC77D7" w:rsidTr="0081051E">
        <w:trPr>
          <w:trHeight w:val="300"/>
        </w:trPr>
        <w:tc>
          <w:tcPr>
            <w:tcW w:w="1851"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2275" w:type="dxa"/>
            <w:vMerge/>
            <w:tcBorders>
              <w:top w:val="nil"/>
              <w:left w:val="single" w:sz="4" w:space="0" w:color="auto"/>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FC214B" w:rsidRPr="00CC77D7" w:rsidRDefault="00FC214B" w:rsidP="00FC214B">
            <w:pPr>
              <w:spacing w:after="0" w:line="240" w:lineRule="auto"/>
              <w:rPr>
                <w:rFonts w:ascii="Times New Roman" w:eastAsia="Times New Roman" w:hAnsi="Times New Roman" w:cs="Times New Roman"/>
                <w:color w:val="000000"/>
                <w:lang w:eastAsia="ru-RU"/>
              </w:rPr>
            </w:pPr>
            <w:r w:rsidRPr="00CC77D7">
              <w:rPr>
                <w:rFonts w:ascii="Times New Roman" w:eastAsia="Times New Roman" w:hAnsi="Times New Roman" w:cs="Times New Roman"/>
                <w:color w:val="000000"/>
                <w:lang w:eastAsia="ru-RU"/>
              </w:rPr>
              <w:t>иные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953"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c>
          <w:tcPr>
            <w:tcW w:w="1180" w:type="dxa"/>
            <w:tcBorders>
              <w:top w:val="nil"/>
              <w:left w:val="nil"/>
              <w:bottom w:val="single" w:sz="4" w:space="0" w:color="auto"/>
              <w:right w:val="single" w:sz="4" w:space="0" w:color="auto"/>
            </w:tcBorders>
            <w:shd w:val="clear" w:color="auto" w:fill="auto"/>
            <w:noWrap/>
            <w:vAlign w:val="bottom"/>
            <w:hideMark/>
          </w:tcPr>
          <w:p w:rsidR="00FC214B" w:rsidRPr="00FC214B" w:rsidRDefault="00FC214B" w:rsidP="00FC214B">
            <w:pPr>
              <w:jc w:val="center"/>
              <w:rPr>
                <w:rFonts w:ascii="Times New Roman" w:hAnsi="Times New Roman" w:cs="Times New Roman"/>
                <w:color w:val="000000"/>
                <w:sz w:val="18"/>
                <w:szCs w:val="18"/>
              </w:rPr>
            </w:pPr>
            <w:r w:rsidRPr="00FC214B">
              <w:rPr>
                <w:rFonts w:ascii="Times New Roman" w:hAnsi="Times New Roman" w:cs="Times New Roman"/>
                <w:color w:val="000000"/>
                <w:sz w:val="18"/>
                <w:szCs w:val="18"/>
              </w:rPr>
              <w:t>0,0</w:t>
            </w:r>
          </w:p>
        </w:tc>
      </w:tr>
    </w:tbl>
    <w:p w:rsidR="006A5DCF" w:rsidRPr="006A5DCF" w:rsidRDefault="006A5DCF" w:rsidP="006A5DCF">
      <w:pPr>
        <w:widowControl w:val="0"/>
        <w:autoSpaceDE w:val="0"/>
        <w:autoSpaceDN w:val="0"/>
        <w:adjustRightInd w:val="0"/>
        <w:spacing w:after="0" w:line="240" w:lineRule="auto"/>
        <w:ind w:right="-23" w:firstLine="720"/>
        <w:jc w:val="center"/>
        <w:rPr>
          <w:rFonts w:ascii="Times New Roman" w:eastAsia="Calibri" w:hAnsi="Times New Roman" w:cs="Times New Roman"/>
          <w:sz w:val="28"/>
          <w:szCs w:val="28"/>
          <w:lang w:eastAsia="ru-RU"/>
        </w:rPr>
      </w:pPr>
    </w:p>
    <w:p w:rsidR="006A5DCF" w:rsidRPr="006A5DCF" w:rsidRDefault="006A5DCF" w:rsidP="006A5DCF">
      <w:pPr>
        <w:spacing w:after="0" w:line="240" w:lineRule="auto"/>
        <w:rPr>
          <w:rFonts w:ascii="Times New Roman" w:eastAsia="Times New Roman" w:hAnsi="Times New Roman" w:cs="Times New Roman"/>
          <w:b/>
          <w:sz w:val="28"/>
          <w:szCs w:val="28"/>
        </w:rPr>
        <w:sectPr w:rsidR="006A5DCF" w:rsidRPr="006A5DCF">
          <w:pgSz w:w="16838" w:h="11906" w:orient="landscape"/>
          <w:pgMar w:top="1701" w:right="1134" w:bottom="851" w:left="1134" w:header="709" w:footer="709" w:gutter="0"/>
          <w:cols w:space="720"/>
        </w:sectPr>
      </w:pPr>
    </w:p>
    <w:p w:rsidR="00CB1B3F" w:rsidRDefault="006A5DCF" w:rsidP="00CB1B3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lastRenderedPageBreak/>
        <w:t xml:space="preserve">Ресурсное обеспечение и прогнозная (справочная) оценка расходов на </w:t>
      </w:r>
      <w:r w:rsidR="00CB1B3F">
        <w:rPr>
          <w:rFonts w:ascii="Times New Roman" w:eastAsia="Times New Roman" w:hAnsi="Times New Roman" w:cs="Times New Roman"/>
          <w:b/>
          <w:sz w:val="28"/>
          <w:szCs w:val="28"/>
        </w:rPr>
        <w:t xml:space="preserve">реализацию основных мероприятий </w:t>
      </w:r>
      <w:r w:rsidRPr="006A5DCF">
        <w:rPr>
          <w:rFonts w:ascii="Times New Roman" w:eastAsia="Times New Roman" w:hAnsi="Times New Roman" w:cs="Times New Roman"/>
          <w:b/>
          <w:sz w:val="28"/>
          <w:szCs w:val="28"/>
        </w:rPr>
        <w:t>муниципальной программы «Развитие обр</w:t>
      </w:r>
      <w:r w:rsidR="00CB1B3F">
        <w:rPr>
          <w:rFonts w:ascii="Times New Roman" w:eastAsia="Times New Roman" w:hAnsi="Times New Roman" w:cs="Times New Roman"/>
          <w:b/>
          <w:sz w:val="28"/>
          <w:szCs w:val="28"/>
        </w:rPr>
        <w:t xml:space="preserve">азования  Прохоровского района» </w:t>
      </w:r>
    </w:p>
    <w:p w:rsidR="006A5DCF" w:rsidRPr="00CB1B3F" w:rsidRDefault="006A5DCF" w:rsidP="00CB1B3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A5DCF">
        <w:rPr>
          <w:rFonts w:ascii="Times New Roman" w:eastAsia="Calibri" w:hAnsi="Times New Roman" w:cs="Times New Roman"/>
          <w:b/>
          <w:sz w:val="28"/>
          <w:szCs w:val="28"/>
          <w:lang w:eastAsia="ru-RU"/>
        </w:rPr>
        <w:t>из различных источников финансирования на 2 этап реализации программы</w:t>
      </w:r>
    </w:p>
    <w:p w:rsidR="006A5DCF" w:rsidRPr="006A5DCF" w:rsidRDefault="006A5DCF" w:rsidP="006A5DCF">
      <w:pPr>
        <w:spacing w:after="0" w:line="240" w:lineRule="auto"/>
        <w:rPr>
          <w:rFonts w:ascii="Times New Roman" w:eastAsia="Times New Roman" w:hAnsi="Times New Roman" w:cs="Times New Roman"/>
        </w:rPr>
      </w:pPr>
    </w:p>
    <w:tbl>
      <w:tblPr>
        <w:tblW w:w="14451" w:type="dxa"/>
        <w:tblInd w:w="93" w:type="dxa"/>
        <w:tblLook w:val="04A0"/>
      </w:tblPr>
      <w:tblGrid>
        <w:gridCol w:w="2471"/>
        <w:gridCol w:w="2866"/>
        <w:gridCol w:w="2418"/>
        <w:gridCol w:w="980"/>
        <w:gridCol w:w="1100"/>
        <w:gridCol w:w="1071"/>
        <w:gridCol w:w="980"/>
        <w:gridCol w:w="980"/>
        <w:gridCol w:w="1585"/>
      </w:tblGrid>
      <w:tr w:rsidR="0081051E" w:rsidRPr="0081051E" w:rsidTr="00A225E3">
        <w:trPr>
          <w:trHeight w:val="300"/>
          <w:tblHeader/>
        </w:trPr>
        <w:tc>
          <w:tcPr>
            <w:tcW w:w="2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Статус</w:t>
            </w:r>
          </w:p>
        </w:tc>
        <w:tc>
          <w:tcPr>
            <w:tcW w:w="2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Наименование муниципальной программы, подпрограммы муниципальной программы, основного мероприятия</w:t>
            </w:r>
          </w:p>
        </w:tc>
        <w:tc>
          <w:tcPr>
            <w:tcW w:w="2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   Источник финансирования </w:t>
            </w:r>
          </w:p>
        </w:tc>
        <w:tc>
          <w:tcPr>
            <w:tcW w:w="6696" w:type="dxa"/>
            <w:gridSpan w:val="6"/>
            <w:tcBorders>
              <w:top w:val="single" w:sz="4" w:space="0" w:color="auto"/>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Расходы</w:t>
            </w:r>
          </w:p>
        </w:tc>
      </w:tr>
      <w:tr w:rsidR="0081051E" w:rsidRPr="0081051E" w:rsidTr="00A225E3">
        <w:trPr>
          <w:trHeight w:val="300"/>
          <w:tblHeader/>
        </w:trPr>
        <w:tc>
          <w:tcPr>
            <w:tcW w:w="2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6696" w:type="dxa"/>
            <w:gridSpan w:val="6"/>
            <w:tcBorders>
              <w:top w:val="single" w:sz="4" w:space="0" w:color="auto"/>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(тыс. рублей), годы</w:t>
            </w:r>
          </w:p>
        </w:tc>
      </w:tr>
      <w:tr w:rsidR="0081051E" w:rsidRPr="0081051E" w:rsidTr="00A225E3">
        <w:trPr>
          <w:trHeight w:val="900"/>
          <w:tblHeader/>
        </w:trPr>
        <w:tc>
          <w:tcPr>
            <w:tcW w:w="2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980"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2021</w:t>
            </w:r>
          </w:p>
        </w:tc>
        <w:tc>
          <w:tcPr>
            <w:tcW w:w="1100"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2022</w:t>
            </w:r>
          </w:p>
        </w:tc>
        <w:tc>
          <w:tcPr>
            <w:tcW w:w="1071"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2023</w:t>
            </w:r>
          </w:p>
        </w:tc>
        <w:tc>
          <w:tcPr>
            <w:tcW w:w="980"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2024</w:t>
            </w:r>
          </w:p>
        </w:tc>
        <w:tc>
          <w:tcPr>
            <w:tcW w:w="980"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2025</w:t>
            </w:r>
          </w:p>
        </w:tc>
        <w:tc>
          <w:tcPr>
            <w:tcW w:w="1585"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Итого на 2 этап 2021-2025гг.</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r w:rsidRPr="0081051E">
              <w:rPr>
                <w:rFonts w:ascii="Times New Roman" w:eastAsia="Times New Roman" w:hAnsi="Times New Roman" w:cs="Times New Roman"/>
                <w:b/>
                <w:bCs/>
                <w:color w:val="000000"/>
                <w:lang w:eastAsia="ru-RU"/>
              </w:rPr>
              <w:t>Муниципальная программа</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r w:rsidRPr="0081051E">
              <w:rPr>
                <w:rFonts w:ascii="Times New Roman" w:eastAsia="Times New Roman" w:hAnsi="Times New Roman" w:cs="Times New Roman"/>
                <w:b/>
                <w:bCs/>
                <w:color w:val="000000"/>
                <w:lang w:eastAsia="ru-RU"/>
              </w:rPr>
              <w:t>«Развитие образования Прохоровского района»</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692 633,0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998 320,4</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1 096 241,8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831 560,8</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675 178,0</w:t>
            </w:r>
          </w:p>
        </w:tc>
        <w:tc>
          <w:tcPr>
            <w:tcW w:w="1585" w:type="dxa"/>
            <w:tcBorders>
              <w:top w:val="single" w:sz="4" w:space="0" w:color="auto"/>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4 293 934,0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238 274,7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202 700,4</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198 504,5</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191 836,5</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169 299,4</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1 000 615,5</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408 867,0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612 814,8</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704 971,1</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595 087,8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479 008,7</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2 800 749,4</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25 335,0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160 409,8</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172 668,5</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24 538,8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382 952,1</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
                <w:bCs/>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20 156,3</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22 395,4</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20 097,7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20 097,7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26 869,9</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109 617,0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Подпрограмма 1</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«Развитие дошкольного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158 194,1</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236 694,8</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169 257,2</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210 181,1</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182 822,3</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957 149,5</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78 911,6</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31 398,6</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23 577,2</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27 289,1</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24 928,2</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186 104,7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68 629,1</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193 489,0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135 113,0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172 325,0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147 327,1</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716 883,2</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10 653,4</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11 807,2</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10 567,0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10 567,0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10 567,0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54 161,6</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1.1</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Реализация общеобразовательных программ дошкольного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129 420,6</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152 736,3</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157 282,2</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163 396,9</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169 510,1</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772 346,1</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65 937,0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21 318,1</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20 953,2</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21 195,9</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22 043,7</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151 447,9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52 830,2</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119 611,0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125 762,0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131 634,0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136 899,4</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566 736,6</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10 653,4</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11 807,2</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10 567,0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10 567,0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10 567,0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54 161,6</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1.1.1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деятельности (оказание услуг) муниципальных учреждений (организаций)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76 590,4</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33 125,3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31 520,2</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31 762,9</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32 610,7</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205 609,5</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65 937,0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21 318,1</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20 953,2</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21 195,9</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22 043,7</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151 447,9</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10 653,4</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11 807,2</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10 567,0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10 567,0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10 567,0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54 161,6</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1.1.2</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Компенсация </w:t>
            </w:r>
            <w:r w:rsidRPr="0081051E">
              <w:rPr>
                <w:rFonts w:ascii="Times New Roman" w:eastAsia="Times New Roman" w:hAnsi="Times New Roman" w:cs="Times New Roman"/>
                <w:color w:val="000000"/>
                <w:lang w:eastAsia="ru-RU"/>
              </w:rPr>
              <w:lastRenderedPageBreak/>
              <w:t>дополнительных расходов на повышение оплаты труда отдельных категорий работников бюджетной сферы муниципальных учреждений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2 000,0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2 000,0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2 000,0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2 000,0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1.1.3</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50 830,2</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119 611,0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125 762,0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131 634,0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136 899,4</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564 736,6</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50 830,2</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119 611,0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125 762,0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131 634,0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136 899,4</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564 736,6</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1.2</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Государственная поддержка предоставления дошкольного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3 960,0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5 571,9</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25 848,9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3 960,0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5 571,9</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25 848,9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1.2.1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Выплата компенсации части родительской платы за присмотр и уход за детьми в образовательных организациях, реализующих основную образовательную </w:t>
            </w:r>
            <w:r w:rsidRPr="0081051E">
              <w:rPr>
                <w:rFonts w:ascii="Times New Roman" w:eastAsia="Times New Roman" w:hAnsi="Times New Roman" w:cs="Times New Roman"/>
                <w:color w:val="000000"/>
                <w:lang w:eastAsia="ru-RU"/>
              </w:rPr>
              <w:lastRenderedPageBreak/>
              <w:t>программу дошкольного образования</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3 960,0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5 571,9</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25 848,9</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3 960,0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5 439,0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5 571,9</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25 848,9</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Основное мероприятие 1.3</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Развитие инфраструктуры системы дошкольного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17 910,7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71 787,8</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34 692,2</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124 390,7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9 910,7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7 148,8</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3 469,2</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20 528,7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8 000,0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64 639,0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31 223,0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103 862,0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1.3.1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Капитальный и текущий 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1 153,5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2 746,6</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3 900,1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1 153,5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2 746,6</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3 900,1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1.3.2</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Капитальный 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60 974,0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31 223,0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92 197,0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60 974,0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31 223,0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92 197,0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1.3.3</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Расходы на реализацию инициативных проектов, в том числе наказов (Капитальный ремонт МБДОУ «Лучик» с. Прелестное)</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8 846,6</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8 846,6</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846,6</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846,6</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8 000,0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8 000,0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1.3.4</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Расходы на реализацию инициативных проектов, в том числе наказов </w:t>
            </w:r>
            <w:r w:rsidRPr="0081051E">
              <w:rPr>
                <w:rFonts w:ascii="Times New Roman" w:eastAsia="Times New Roman" w:hAnsi="Times New Roman" w:cs="Times New Roman"/>
                <w:color w:val="000000"/>
                <w:lang w:eastAsia="ru-RU"/>
              </w:rPr>
              <w:lastRenderedPageBreak/>
              <w:t>(Благоустройство территории МБДОУ «Детский сад «Лучик» с. Прелестное» и приобретение оборудования)</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3 612,5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3 612,5</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3 612,5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3 612,5</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1.3.5</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Расходы на реализацию инициативных проектов, в том числе наказов (Ремонт МБДОУ «Детский сад «Капелька» с. </w:t>
            </w:r>
            <w:proofErr w:type="spellStart"/>
            <w:r w:rsidRPr="0081051E">
              <w:rPr>
                <w:rFonts w:ascii="Times New Roman" w:eastAsia="Times New Roman" w:hAnsi="Times New Roman" w:cs="Times New Roman"/>
                <w:color w:val="000000"/>
                <w:lang w:eastAsia="ru-RU"/>
              </w:rPr>
              <w:t>Призначное</w:t>
            </w:r>
            <w:proofErr w:type="spellEnd"/>
            <w:r w:rsidRPr="0081051E">
              <w:rPr>
                <w:rFonts w:ascii="Times New Roman" w:eastAsia="Times New Roman" w:hAnsi="Times New Roman" w:cs="Times New Roman"/>
                <w:color w:val="000000"/>
                <w:lang w:eastAsia="ru-RU"/>
              </w:rPr>
              <w:t>»)</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2 089,1</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2 089,1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2 089,1</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2 089,1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1.3.6</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Расходы на реализацию инициативных проектов, в том числе наказов (Ремонт МБДОУ «Детский сад «Золотой ключик» с. Ржавец»)</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2 209,0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2 209,0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2 209,0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2 209,0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1.3.7</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Софинансирование расходов на капитальный 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3 209,2</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3 469,2</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6 678,4</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3 209,2</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3 469,2</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6 678,4</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1.3.8</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Реализация мероприятий по оснащению учебным, технологическим оборудованием и мебелью муниципальных организаций, подлежащих </w:t>
            </w:r>
            <w:r w:rsidRPr="0081051E">
              <w:rPr>
                <w:rFonts w:ascii="Times New Roman" w:eastAsia="Times New Roman" w:hAnsi="Times New Roman" w:cs="Times New Roman"/>
                <w:color w:val="000000"/>
                <w:lang w:eastAsia="ru-RU"/>
              </w:rPr>
              <w:lastRenderedPageBreak/>
              <w:t>капитальному ремонту, строительству и реконструкции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3 665,0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3 665,0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3 665,0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3 665,0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Мероприятие 1.3.9</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Софинансирование расходов на мероприятия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193,0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193,0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193,0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193,0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1.3.10</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Резервный фонд администрации Прохоровского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1 000,0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1 000,0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1 000,0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1 000,0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jc w:val="center"/>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1.4</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Социальная поддержка педагогических работников</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3 838,9</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3 800,0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3 912,0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4 029,0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4 855,8</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20 435,7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3 838,9</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3 800,0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3 912,0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4 029,0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4 855,8</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20 435,7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1.4.1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Предоставление мер социальной поддержки педагогическим работникам </w:t>
            </w:r>
            <w:r w:rsidRPr="0081051E">
              <w:rPr>
                <w:rFonts w:ascii="Times New Roman" w:eastAsia="Times New Roman" w:hAnsi="Times New Roman" w:cs="Times New Roman"/>
                <w:color w:val="000000"/>
                <w:lang w:eastAsia="ru-RU"/>
              </w:rPr>
              <w:lastRenderedPageBreak/>
              <w:t>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Прохоровского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3 838,9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3 800,0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3 912,0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4 029,0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4 855,8</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20 435,7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3 838,9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3 800,0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3 912,0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4 029,0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4 855,8</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20 435,7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Основное мероприятие 1.5</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Возмещение расходов на питание воспитанников дошкольных учреждений</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3 063,9</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2 931,7</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2 624,0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2 624,0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2 884,5</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14 128,1</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3 063,9</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2 931,7</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2 624,0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2 624,0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2 884,5</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14 128,1</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1.5.1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Компенсация расходов на питание воспитанников дошкольных учреждений, получивших льготу</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Cs/>
                <w:color w:val="000000"/>
                <w:lang w:eastAsia="ru-RU"/>
              </w:rPr>
            </w:pPr>
            <w:r w:rsidRPr="0081051E">
              <w:rPr>
                <w:rFonts w:ascii="Times New Roman" w:eastAsia="Times New Roman" w:hAnsi="Times New Roman" w:cs="Times New Roman"/>
                <w:bCs/>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3 063,9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2 931,7</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2 624,0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2 624,0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2 884,5</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14 128,1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3 063,9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2 931,7</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2 624,0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2 624,0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2 884,5</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14 128,1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Подпрограмма 2</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«Развитие общего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473 004,5</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712 844,9</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878 195,7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571 465,3</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443 724,3</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3 079 234,7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99 730,3</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124 749,8</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127 526,9</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116 059,8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97 127,5</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565 194,3</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338 861,0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417 458,2</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568 764,3</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421 630,7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330 588,6</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2 077 302,8</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25 335,0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160 409,8</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172 668,5</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24 538,8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382 952,1</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9 078,2</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10 227,1</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9 236,0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9 236,0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16 008,2</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53 785,5</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2.1</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Реализация программ общего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433 096,3</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482 948,6</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493 033,4</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510 718,3</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427 150,9</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2 346 947,5</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94 421,4</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107 219,5</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106 624,7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107 924,5</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97 127,5</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513 317,6</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304 261,7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340 385,0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352 919,0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369 019,0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314 015,2</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1 680 599,9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25 335,0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25 117,0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24 253,7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24 538,8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99 244,5</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9 078,2</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10 227,1</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9 236,0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9 236,0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16 008,2</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53 785,5</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2.1.1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деятельности (оказание услуг) муниципальных учреждений (организаций)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101 187,3</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113 919,9</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113 598,8</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114 808,6</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113 135,7</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556 650,3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92 109,1</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103 692,8</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104 362,8</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105 572,6</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97 127,5</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502 864,8</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9 078,2</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10 227,1</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9 236,0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9 236,0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16 008,2</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53 785,5</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2.1.2</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Резервный фонд администрации Прохоровского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715,7</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965,7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250,0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715,7</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965,7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2.1.3</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17 577,0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17 091,0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17 091,0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17 091,0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68 850,0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17 577,0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17 091,0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17 091,0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17 091,0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68 850,0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2.1.4</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Реализация государственного стандарта общего образования</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302 331,0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333 239,0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351 023,0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367 123,0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311 752,2</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1 665 468,2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302 331,0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333 239,0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351 023,0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367 123,0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311 752,2</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1 665 468,2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2.1.5</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1 930,7</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1 896,0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1 896,0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1 896,0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2 263,0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9 881,7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1 930,7</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1 896,0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1 896,0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1 896,0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2 263,0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9 881,7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2.1.6</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9 820,3</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10 560,6</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9 424,6</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9 799,7</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39 605,2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2 062,3</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2 534,6</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2 261,9</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2 351,9</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9 210,7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7 758,0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8 026,0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7 162,7</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7 447,8</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30 394,5</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2.1.7</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Реализация мероприятий по оснащению пищеблоков муниципальных общеобразовательных организаций технологическим оборудованием</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5 250,0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5 250,0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5 250,0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5 250,0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2.1.8</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Софинансирование расходов на реализацию мероприятий по оснащению пищеблоков </w:t>
            </w:r>
            <w:r w:rsidRPr="0081051E">
              <w:rPr>
                <w:rFonts w:ascii="Times New Roman" w:eastAsia="Times New Roman" w:hAnsi="Times New Roman" w:cs="Times New Roman"/>
                <w:color w:val="000000"/>
                <w:lang w:eastAsia="ru-RU"/>
              </w:rPr>
              <w:lastRenderedPageBreak/>
              <w:t>муниципальных общеобразовательных организаций технологическим оборудованием</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276,4</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276,4</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276,4</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276,4</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Основное мероприятие 2.2</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Возмещение части затрат в связи с предоставлением учителям общеобразовательных учреждений ипотечного кредита</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2.2.1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Возмещение части затрат в связи с предоставлением учителям общеобразовательных учреждений ипотечного кредита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2.3</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Развитие инфраструктуры системы общего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24 950,3</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212 350,0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370 098,3</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45 232,0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652 630,6</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5 308,9</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17 387,0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20 902,2</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8 135,3</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51 733,4</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19 641,4</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62 282,3</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200 781,3</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37 096,7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319 801,7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132 680,7</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148 414,8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281 095,5</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2.3.1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Резервный фонд администрации Прохоровского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301,9</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1 994,1</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2 506,0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301,9</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1 994,1</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2 506,0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2.3.2</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Капитальный и текущий </w:t>
            </w:r>
            <w:r w:rsidRPr="0081051E">
              <w:rPr>
                <w:rFonts w:ascii="Times New Roman" w:eastAsia="Times New Roman" w:hAnsi="Times New Roman" w:cs="Times New Roman"/>
                <w:color w:val="000000"/>
                <w:lang w:eastAsia="ru-RU"/>
              </w:rPr>
              <w:lastRenderedPageBreak/>
              <w:t>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4 048,0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6 928,5</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529,0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11 505,5</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4 048,0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6 928,5</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529,0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11 505,5</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2.3.3</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Средства, предаваемые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183,1</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2 000,0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2 183,1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183,1</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2 000,0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2 183,1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2.3.4</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Капитальный 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19 458,3</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3 708,2</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138 353,9</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37 096,7</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198 617,1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19 458,3</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3 708,2</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138 353,9</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37 096,7</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198 617,1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b/>
                <w:sz w:val="40"/>
                <w:szCs w:val="40"/>
                <w:lang w:eastAsia="ru-RU"/>
              </w:rPr>
            </w:pPr>
            <w:r w:rsidRPr="0081051E">
              <w:rPr>
                <w:rFonts w:ascii="Times New Roman" w:eastAsia="Times New Roman" w:hAnsi="Times New Roman" w:cs="Times New Roman"/>
                <w:color w:val="000000"/>
                <w:lang w:eastAsia="ru-RU"/>
              </w:rPr>
              <w:t>Мероприятие 2.3.5</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Софинансирование расходов на капитальный 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1 050,9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195,2</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7 281,8</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8 135,3</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16 663,2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1 050,9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195,2</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7 281,8</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8 135,3</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16 663,2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2.3.6</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Реализация мероприятий по оснащению учебным, технологическим </w:t>
            </w:r>
            <w:r w:rsidRPr="0081051E">
              <w:rPr>
                <w:rFonts w:ascii="Times New Roman" w:eastAsia="Times New Roman" w:hAnsi="Times New Roman" w:cs="Times New Roman"/>
                <w:color w:val="000000"/>
                <w:lang w:eastAsia="ru-RU"/>
              </w:rPr>
              <w:lastRenderedPageBreak/>
              <w:t>оборудованием и мебелью муниципальных организаций, подлежащих капитальному ремонту, строительству и реконструкции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8 829,0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8 829,0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8 829,0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8 829,0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2.3.7</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Софинансирование расходов на мероприятия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465,0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465,0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465,0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465,0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2.3.8</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Реализация мероприятий по модернизации школьных систем образования (проведение работ по капитальному ремонту зданий муниципальных общеобразовательных организаций)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167 890,2</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175 899,0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343 789,2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8 394,7</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8 795,2</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17 189,9</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38 279,0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40 105,1</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78 384,1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121 216,5</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126 998,7</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248 215,2</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2.3.9</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Реализация мероприятий по модернизации школьных систем образования (оснащение отремонтированных зданий муниципальных </w:t>
            </w:r>
            <w:r w:rsidRPr="0081051E">
              <w:rPr>
                <w:rFonts w:ascii="Times New Roman" w:eastAsia="Times New Roman" w:hAnsi="Times New Roman" w:cs="Times New Roman"/>
                <w:color w:val="000000"/>
                <w:lang w:eastAsia="ru-RU"/>
              </w:rPr>
              <w:lastRenderedPageBreak/>
              <w:t>общеобразовательных организаций средствами обучения и воспитания)</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15 878,5</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29 662,3</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45 540,8</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794,0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1 483,2</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2 277,2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3 620,3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6 763,0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10 383,3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11 464,2</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21 416,1</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32 880,3</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Мероприятие 2.3.10</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Реализация мероприятий по оснащению отремонтированных зданий общеобразовательных организаций средствами обучения и воспитания</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5 845,8</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15 559,3</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21 405,1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5 845,8</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15 559,3</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21 405,1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2.3.11</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Софинансирование расходов на реализацию мероприятий по оснащению отремонтированных зданий общеобразовательных организаций средствами обучения и воспитания</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307,7</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818,9</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1 126,6</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307,7</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818,9</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1 126,6</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2.4</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Социальная поддержка педагогических работников</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14 957,9</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14 682,0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15 064,0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15 515,0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16 573,4</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76 792,3</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14 957,9</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14 682,0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15 064,0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15 515,0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16 573,4</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76 792,3</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2.4.1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Предоставление мер социальной поддержки педагогическим работникам муниципальных образовательных учреждений (организаций), </w:t>
            </w:r>
            <w:r w:rsidRPr="0081051E">
              <w:rPr>
                <w:rFonts w:ascii="Times New Roman" w:eastAsia="Times New Roman" w:hAnsi="Times New Roman" w:cs="Times New Roman"/>
                <w:color w:val="000000"/>
                <w:lang w:eastAsia="ru-RU"/>
              </w:rPr>
              <w:lastRenderedPageBreak/>
              <w:t>проживающим и работающим в сельских населенных пунктах, рабочих поселках (поселках городского типа) на территории Прохоровского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14 957,9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14 682,0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15 064,0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15 515,0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16 573,4</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76 792,3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14 957,9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14 682,0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15 064,0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15 515,0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16 573,4</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76 792,3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single" w:sz="4" w:space="0" w:color="auto"/>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Основное мероприятие 2.Е</w:t>
            </w:r>
            <w:proofErr w:type="gramStart"/>
            <w:r w:rsidRPr="0081051E">
              <w:rPr>
                <w:rFonts w:ascii="Times New Roman" w:eastAsia="Times New Roman" w:hAnsi="Times New Roman" w:cs="Times New Roman"/>
                <w:color w:val="000000"/>
                <w:lang w:eastAsia="ru-RU"/>
              </w:rPr>
              <w:t>2</w:t>
            </w:r>
            <w:proofErr w:type="gramEnd"/>
          </w:p>
        </w:tc>
        <w:tc>
          <w:tcPr>
            <w:tcW w:w="2866" w:type="dxa"/>
            <w:vMerge w:val="restart"/>
            <w:tcBorders>
              <w:top w:val="single" w:sz="4" w:space="0" w:color="auto"/>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Проект «Успех каждого ребенка»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2 864,3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2 864,3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143,3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143,3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108,9</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108,9</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2 612,1</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2 612,1</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2.Е</w:t>
            </w:r>
            <w:proofErr w:type="gramStart"/>
            <w:r w:rsidRPr="0081051E">
              <w:rPr>
                <w:rFonts w:ascii="Times New Roman" w:eastAsia="Times New Roman" w:hAnsi="Times New Roman" w:cs="Times New Roman"/>
                <w:color w:val="000000"/>
                <w:lang w:eastAsia="ru-RU"/>
              </w:rPr>
              <w:t>2</w:t>
            </w:r>
            <w:proofErr w:type="gramEnd"/>
            <w:r w:rsidRPr="0081051E">
              <w:rPr>
                <w:rFonts w:ascii="Times New Roman" w:eastAsia="Times New Roman" w:hAnsi="Times New Roman" w:cs="Times New Roman"/>
                <w:color w:val="000000"/>
                <w:lang w:eastAsia="ru-RU"/>
              </w:rPr>
              <w:t>.1</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2 864,3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2 864,3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143,3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143,3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108,9</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108,9</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2 612,1</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2 612,1</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Подпрограмма 3</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«Развитие дополнительного образования, поддержка талантливых и одаренных детей»</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30 724,3</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13 155,0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13 221,0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13 238,0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13 240,0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83 578,3</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29 588,9</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80 228,9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1 005,4</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495,0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561,0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578,0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580,0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3 219,4</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3.1</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Реализация дополнительных общеобразовательных </w:t>
            </w:r>
            <w:r w:rsidRPr="0081051E">
              <w:rPr>
                <w:rFonts w:ascii="Times New Roman" w:eastAsia="Times New Roman" w:hAnsi="Times New Roman" w:cs="Times New Roman"/>
                <w:color w:val="000000"/>
                <w:lang w:eastAsia="ru-RU"/>
              </w:rPr>
              <w:lastRenderedPageBreak/>
              <w:t>(общеразвивающих) программ</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18 211,6</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18 211,6</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18 035,9</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18 035,9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45,7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45,7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3.1.1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деятельности (оказание услуг) муниципальных учреждений (организаций)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18 165,9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18 165,9</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18 035,9</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18 035,9</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130,0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3.1.2</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Компенсация дополнительных расходов на повышение оплаты труда отдельных категорий работников бюджетной сферы муниципальных учреждений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45,7</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45,7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45,7</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45,7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3.2</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Мероприятия по поддержке одаренных детей</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3.2.1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Мероприятия</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3.3</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Развитие инфраструктуры системы дополнительного </w:t>
            </w:r>
            <w:r w:rsidRPr="0081051E">
              <w:rPr>
                <w:rFonts w:ascii="Times New Roman" w:eastAsia="Times New Roman" w:hAnsi="Times New Roman" w:cs="Times New Roman"/>
                <w:color w:val="000000"/>
                <w:lang w:eastAsia="ru-RU"/>
              </w:rPr>
              <w:lastRenderedPageBreak/>
              <w:t>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3.3.1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Капитальный и текущий 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3.4</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Социальная поддержка педагогических работников</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865,2</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495,0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561,0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578,0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580,0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3 079,2</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865,2</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495,0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561,0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578,0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580,0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3 079,2</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3.4.1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Прохоровского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865,2</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495,0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561,0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578,0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580,0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3 079,2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865,2</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495,0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561,0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578,0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580,0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3 079,2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Основное мероприятие 3.5</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11 647,5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62 287,5</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11 553,0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62 193,0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94,5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94,5</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402"/>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402"/>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3.5.1</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деятельности (оказание услуг) муниципальных учреждений (организаций)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11 553,0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62 193,0</w:t>
            </w:r>
          </w:p>
        </w:tc>
      </w:tr>
      <w:tr w:rsidR="0081051E" w:rsidRPr="0081051E" w:rsidTr="00A225E3">
        <w:trPr>
          <w:trHeight w:val="402"/>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11 553,0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12 660,0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62 193,0</w:t>
            </w:r>
          </w:p>
        </w:tc>
      </w:tr>
      <w:tr w:rsidR="0081051E" w:rsidRPr="0081051E" w:rsidTr="00A225E3">
        <w:trPr>
          <w:trHeight w:val="402"/>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402"/>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402"/>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402"/>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3.5.2</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Компенсация дополнительных расходов на повышение оплаты труда отдельных категорий работников бюджетной сферы муниципальных учреждений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94,5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94,5</w:t>
            </w:r>
          </w:p>
        </w:tc>
      </w:tr>
      <w:tr w:rsidR="0081051E" w:rsidRPr="0081051E" w:rsidTr="00A225E3">
        <w:trPr>
          <w:trHeight w:val="402"/>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402"/>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94,5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94,5</w:t>
            </w:r>
          </w:p>
        </w:tc>
      </w:tr>
      <w:tr w:rsidR="0081051E" w:rsidRPr="0081051E" w:rsidTr="00A225E3">
        <w:trPr>
          <w:trHeight w:val="402"/>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402"/>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Подпрограмма 4</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безопасного, качественного отдыха и оздоровления детей»</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2 412,1</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4 933,7</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4 427,5</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4 448,8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4 612,2</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20 834,3</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1 783,4</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3 200,0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3 600,0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3 600,0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3 804,5</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15 987,9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334,0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1 372,6</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532,8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554,1</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513,0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3 306,5</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361,1</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1 539,9</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Основное мероприятие </w:t>
            </w:r>
            <w:r w:rsidRPr="0081051E">
              <w:rPr>
                <w:rFonts w:ascii="Times New Roman" w:eastAsia="Times New Roman" w:hAnsi="Times New Roman" w:cs="Times New Roman"/>
                <w:color w:val="000000"/>
                <w:lang w:eastAsia="ru-RU"/>
              </w:rPr>
              <w:lastRenderedPageBreak/>
              <w:t>4.1</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 xml:space="preserve">Проведение детской </w:t>
            </w:r>
            <w:r w:rsidRPr="0081051E">
              <w:rPr>
                <w:rFonts w:ascii="Times New Roman" w:eastAsia="Times New Roman" w:hAnsi="Times New Roman" w:cs="Times New Roman"/>
                <w:color w:val="000000"/>
                <w:lang w:eastAsia="ru-RU"/>
              </w:rPr>
              <w:lastRenderedPageBreak/>
              <w:t>оздоровительной кампании</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2 412,1</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4 933,7</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4 427,5</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4 448,8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4 612,2</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20 834,3</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1 783,4</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3 200,0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3 600,0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3 600,0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3 804,5</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15 987,9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334,0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1 372,6</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532,8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554,1</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513,0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3 306,5</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361,1</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1 539,9</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4.1.1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Мероприятия по проведению оздоровительной кампании детей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2 078,1</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3 561,1</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3 894,7</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3 894,7</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4 099,2</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17 527,8</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1 783,4</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3 200,0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3 600,0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3 600,0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3 804,5</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15 987,9</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361,1</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294,7</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1 539,9</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4.1.2</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Субвенции на проведение оздоровительной кампании детей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334,0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512,3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532,8</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554,1</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513,0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2 446,2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334,0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512,3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532,8</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554,1</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513,0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2 446,2</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4.1.3</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Средства, предаваемые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860,3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860,3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860,3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860,3</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4.2</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 xml:space="preserve">Строительство (реконструкция), капитальный и текущий </w:t>
            </w:r>
            <w:r w:rsidRPr="0081051E">
              <w:rPr>
                <w:rFonts w:ascii="Times New Roman" w:eastAsia="Times New Roman" w:hAnsi="Times New Roman" w:cs="Times New Roman"/>
                <w:color w:val="000000"/>
                <w:lang w:eastAsia="ru-RU"/>
              </w:rPr>
              <w:lastRenderedPageBreak/>
              <w:t>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4.2.1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Капитальный и текущий 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4.2.2</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Строительство (реконструкция) объектов социального и производственного комплекса, в том числе объектов общегражданского назначения, жилья, инфраструктуры</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Подпрограмма 5</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«Развитие системы оценки качества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20 755,3</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21 589,1</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21 893,6</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22 711,0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22 929,4</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109 878,4</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20 717,8</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21 589,1</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21 893,6</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22 711,0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22 929,4</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109 840,9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37,5</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37,5</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5.1</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Реализация механизмов оценки качества образования в соответствии с государственными образовательными стандартами</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20 755,3</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21 589,1</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21 893,6</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22 711,0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22 929,4</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109 878,4</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20 717,8</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21 589,1</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21 893,6</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22 711,0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22 929,4</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109 840,9</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37,5</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37,5</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lastRenderedPageBreak/>
              <w:t>Мероприятие 5.1.1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деятельности (оказание услуг) муниципальных учреждений (организаций)</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20 717,8</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21 107,3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21 893,6</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22 711,0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22 929,4</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109 359,1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20 717,8</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21 107,3</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21 893,6</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22 711,0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22 929,4</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109 359,1</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5.1.2</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Компенсация дополнительных расходов на повышение оплаты труда отдельных категорий работников бюджетной сферы муниципальных учреждений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37,5</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37,5</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37,5</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5.1.3</w:t>
            </w:r>
          </w:p>
        </w:tc>
        <w:tc>
          <w:tcPr>
            <w:tcW w:w="2866" w:type="dxa"/>
            <w:vMerge w:val="restart"/>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Резервный фонд администрации Прохоровского района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481,8</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481,8</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481,8</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481,8</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5.2</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Осуществление механизмов контроля качества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5.2.1</w:t>
            </w:r>
          </w:p>
        </w:tc>
        <w:tc>
          <w:tcPr>
            <w:tcW w:w="2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Мероприятия</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single" w:sz="4" w:space="0" w:color="auto"/>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5.2.2</w:t>
            </w:r>
          </w:p>
        </w:tc>
        <w:tc>
          <w:tcPr>
            <w:tcW w:w="2866" w:type="dxa"/>
            <w:vMerge w:val="restart"/>
            <w:tcBorders>
              <w:top w:val="single" w:sz="4" w:space="0" w:color="auto"/>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видеонаблюдением аудиторий, пунктов проведения единого государственного экзамена</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Подпрограмма 6</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реализации муниципальной программы»</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7 542,7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9 102,9</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9 246,8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9 516,6</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7 849,8</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43 258,8</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7 542,7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9 102,9</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9 246,8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9 516,6</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7 849,8</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43 258,8</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6.1</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функций органов власти местного самоуправления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7 474,7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7 763,9</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7 952,8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8 222,6</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7 237,1</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38 651,1</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7 474,7</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7 763,9</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7 952,8</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8 222,6</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7 237,1</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38 651,1</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6.1.1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Капитальный и текущий ремонт объектов муниципальной собственности</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294,4</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294,4</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294,4</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294,4</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6.1.2</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Обеспечение функций органов власти местного самоуправления</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7 180,3</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7 763,9</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7 952,8</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8 222,6</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7 237,1</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38 356,7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7 180,3</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7 763,9</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7 952,8</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8 222,6</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7 237,1</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38 356,7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6.2</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Профессиональная подготовка, переподготовка и повышение квалификации</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68,0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612,7</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1 574,7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68,0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612,7</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1 574,7</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6.2.1</w:t>
            </w:r>
          </w:p>
        </w:tc>
        <w:tc>
          <w:tcPr>
            <w:tcW w:w="2866" w:type="dxa"/>
            <w:vMerge w:val="restart"/>
            <w:tcBorders>
              <w:top w:val="nil"/>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Повышение квалификации, профессиональная подготовка и переподготовка кадров</w:t>
            </w: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68,0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612,7</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1 574,7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68,0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298,0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612,7</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1 574,7</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Основное мероприятие 6.3</w:t>
            </w:r>
          </w:p>
        </w:tc>
        <w:tc>
          <w:tcPr>
            <w:tcW w:w="2866" w:type="dxa"/>
            <w:vMerge w:val="restart"/>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Реализация мероприятий в сфере образования</w:t>
            </w: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1 041,0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996,0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996,0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3 033,0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1 041,0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996,0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996,0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3 033,0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nil"/>
              <w:left w:val="single" w:sz="4" w:space="0" w:color="auto"/>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nil"/>
              <w:left w:val="nil"/>
              <w:bottom w:val="single" w:sz="4" w:space="0" w:color="auto"/>
              <w:right w:val="single" w:sz="4" w:space="0" w:color="auto"/>
            </w:tcBorders>
            <w:shd w:val="clear" w:color="auto" w:fill="auto"/>
            <w:vAlign w:val="center"/>
            <w:hideMark/>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hideMark/>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Мероприятие 6.3.1</w:t>
            </w:r>
          </w:p>
        </w:tc>
        <w:tc>
          <w:tcPr>
            <w:tcW w:w="2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Мероприятия</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Всего</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1 041,0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3 033,0</w:t>
            </w:r>
          </w:p>
        </w:tc>
      </w:tr>
      <w:tr w:rsidR="0081051E" w:rsidRPr="0081051E" w:rsidTr="00A225E3">
        <w:trPr>
          <w:trHeight w:val="300"/>
        </w:trPr>
        <w:tc>
          <w:tcPr>
            <w:tcW w:w="2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местный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1 041,0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996,0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3 033,0</w:t>
            </w:r>
          </w:p>
        </w:tc>
      </w:tr>
      <w:tr w:rsidR="0081051E" w:rsidRPr="0081051E" w:rsidTr="00A225E3">
        <w:trPr>
          <w:trHeight w:val="300"/>
        </w:trPr>
        <w:tc>
          <w:tcPr>
            <w:tcW w:w="2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областной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федеральный бюджет</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r w:rsidR="0081051E" w:rsidRPr="0081051E" w:rsidTr="00A225E3">
        <w:trPr>
          <w:trHeight w:val="300"/>
        </w:trPr>
        <w:tc>
          <w:tcPr>
            <w:tcW w:w="24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1051E" w:rsidRPr="0081051E" w:rsidRDefault="0081051E" w:rsidP="0081051E">
            <w:pPr>
              <w:spacing w:after="0" w:line="240" w:lineRule="auto"/>
              <w:rPr>
                <w:rFonts w:ascii="Times New Roman" w:eastAsia="Times New Roman" w:hAnsi="Times New Roman" w:cs="Times New Roman"/>
                <w:color w:val="000000"/>
                <w:lang w:eastAsia="ru-RU"/>
              </w:rPr>
            </w:pPr>
            <w:r w:rsidRPr="0081051E">
              <w:rPr>
                <w:rFonts w:ascii="Times New Roman" w:eastAsia="Times New Roman" w:hAnsi="Times New Roman" w:cs="Times New Roman"/>
                <w:color w:val="000000"/>
                <w:lang w:eastAsia="ru-RU"/>
              </w:rPr>
              <w:t>иные источники</w:t>
            </w:r>
          </w:p>
        </w:tc>
        <w:tc>
          <w:tcPr>
            <w:tcW w:w="980" w:type="dxa"/>
            <w:tcBorders>
              <w:top w:val="nil"/>
              <w:left w:val="single" w:sz="4" w:space="0" w:color="auto"/>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10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071"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980"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c>
          <w:tcPr>
            <w:tcW w:w="1585" w:type="dxa"/>
            <w:tcBorders>
              <w:top w:val="nil"/>
              <w:left w:val="nil"/>
              <w:bottom w:val="single" w:sz="4" w:space="0" w:color="auto"/>
              <w:right w:val="single" w:sz="4" w:space="0" w:color="auto"/>
            </w:tcBorders>
            <w:shd w:val="clear" w:color="auto" w:fill="auto"/>
            <w:noWrap/>
            <w:vAlign w:val="bottom"/>
          </w:tcPr>
          <w:p w:rsidR="0081051E" w:rsidRPr="0081051E" w:rsidRDefault="0081051E" w:rsidP="0081051E">
            <w:pPr>
              <w:spacing w:after="0" w:line="240" w:lineRule="auto"/>
              <w:jc w:val="center"/>
              <w:rPr>
                <w:rFonts w:ascii="Times New Roman" w:eastAsia="Times New Roman" w:hAnsi="Times New Roman" w:cs="Times New Roman"/>
                <w:bCs/>
                <w:sz w:val="18"/>
                <w:szCs w:val="18"/>
                <w:lang w:eastAsia="ru-RU"/>
              </w:rPr>
            </w:pPr>
            <w:r w:rsidRPr="0081051E">
              <w:rPr>
                <w:rFonts w:ascii="Times New Roman" w:eastAsia="Times New Roman" w:hAnsi="Times New Roman" w:cs="Times New Roman"/>
                <w:bCs/>
                <w:color w:val="000000"/>
                <w:sz w:val="18"/>
                <w:szCs w:val="18"/>
                <w:lang w:eastAsia="ru-RU"/>
              </w:rPr>
              <w:t>0,0</w:t>
            </w:r>
          </w:p>
        </w:tc>
      </w:tr>
    </w:tbl>
    <w:p w:rsidR="006A5DCF" w:rsidRPr="006A5DCF" w:rsidRDefault="006A5DCF" w:rsidP="006A5DCF">
      <w:pPr>
        <w:spacing w:after="0" w:line="240" w:lineRule="auto"/>
        <w:rPr>
          <w:rFonts w:ascii="Times New Roman" w:eastAsia="Times New Roman" w:hAnsi="Times New Roman" w:cs="Times New Roman"/>
          <w:b/>
          <w:sz w:val="28"/>
          <w:szCs w:val="28"/>
        </w:rPr>
        <w:sectPr w:rsidR="006A5DCF" w:rsidRPr="006A5DCF">
          <w:pgSz w:w="16838" w:h="11906" w:orient="landscape"/>
          <w:pgMar w:top="1701" w:right="1134" w:bottom="851" w:left="1134" w:header="709" w:footer="709" w:gutter="0"/>
          <w:cols w:space="720"/>
        </w:sectPr>
      </w:pPr>
    </w:p>
    <w:p w:rsidR="006A5DCF" w:rsidRPr="006A5DCF" w:rsidRDefault="006A5DCF" w:rsidP="006A5DCF">
      <w:pPr>
        <w:widowControl w:val="0"/>
        <w:autoSpaceDE w:val="0"/>
        <w:autoSpaceDN w:val="0"/>
        <w:adjustRightInd w:val="0"/>
        <w:spacing w:after="0" w:line="240" w:lineRule="auto"/>
        <w:jc w:val="right"/>
        <w:outlineLvl w:val="1"/>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lastRenderedPageBreak/>
        <w:t>Приложение № 4</w:t>
      </w:r>
    </w:p>
    <w:p w:rsidR="006A5DCF" w:rsidRPr="006A5DCF" w:rsidRDefault="006A5DCF" w:rsidP="006A5DCF">
      <w:pPr>
        <w:widowControl w:val="0"/>
        <w:autoSpaceDE w:val="0"/>
        <w:autoSpaceDN w:val="0"/>
        <w:adjustRightInd w:val="0"/>
        <w:spacing w:after="0" w:line="240" w:lineRule="auto"/>
        <w:jc w:val="right"/>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t>к муниципальной программе</w:t>
      </w:r>
    </w:p>
    <w:p w:rsidR="006A5DCF" w:rsidRPr="006A5DCF" w:rsidRDefault="006A5DCF" w:rsidP="006A5DCF">
      <w:pPr>
        <w:widowControl w:val="0"/>
        <w:autoSpaceDE w:val="0"/>
        <w:autoSpaceDN w:val="0"/>
        <w:adjustRightInd w:val="0"/>
        <w:spacing w:after="0" w:line="240" w:lineRule="auto"/>
        <w:jc w:val="right"/>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t>«Развитие образования</w:t>
      </w:r>
    </w:p>
    <w:p w:rsidR="006A5DCF" w:rsidRPr="006A5DCF" w:rsidRDefault="006A5DCF" w:rsidP="006A5DCF">
      <w:pPr>
        <w:widowControl w:val="0"/>
        <w:autoSpaceDE w:val="0"/>
        <w:autoSpaceDN w:val="0"/>
        <w:adjustRightInd w:val="0"/>
        <w:spacing w:after="0" w:line="240" w:lineRule="auto"/>
        <w:jc w:val="right"/>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t>Прохоровского района»</w:t>
      </w:r>
    </w:p>
    <w:p w:rsidR="006A5DCF" w:rsidRPr="006A5DCF" w:rsidRDefault="006A5DCF" w:rsidP="006A5DCF">
      <w:pPr>
        <w:widowControl w:val="0"/>
        <w:autoSpaceDE w:val="0"/>
        <w:autoSpaceDN w:val="0"/>
        <w:adjustRightInd w:val="0"/>
        <w:spacing w:after="0" w:line="240" w:lineRule="auto"/>
        <w:outlineLvl w:val="1"/>
        <w:rPr>
          <w:rFonts w:ascii="Times New Roman" w:eastAsia="Times New Roman" w:hAnsi="Times New Roman" w:cs="Times New Roman"/>
          <w:b/>
          <w:sz w:val="28"/>
          <w:szCs w:val="28"/>
        </w:rPr>
      </w:pPr>
    </w:p>
    <w:p w:rsidR="006A5DCF" w:rsidRPr="006A5DCF" w:rsidRDefault="006A5DCF" w:rsidP="006A5DC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t>Ресурсное обеспечение реализации муниципальной программы «Развитие образования</w:t>
      </w:r>
    </w:p>
    <w:p w:rsidR="006A5DCF" w:rsidRPr="006A5DCF" w:rsidRDefault="006A5DCF" w:rsidP="006A5DC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t>Прохоровского района» за счет средств местного бюджета на 1 этап реализации</w:t>
      </w:r>
    </w:p>
    <w:p w:rsidR="006A5DCF" w:rsidRPr="006A5DCF" w:rsidRDefault="006A5DCF" w:rsidP="006A5DCF">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p>
    <w:p w:rsidR="006A5DCF" w:rsidRPr="006A5DCF" w:rsidRDefault="006A5DCF" w:rsidP="006A5DCF">
      <w:pPr>
        <w:spacing w:after="0" w:line="240" w:lineRule="auto"/>
        <w:rPr>
          <w:rFonts w:ascii="Times New Roman" w:eastAsia="Times New Roman" w:hAnsi="Times New Roman" w:cs="Times New Roman"/>
        </w:rPr>
      </w:pPr>
    </w:p>
    <w:tbl>
      <w:tblPr>
        <w:tblStyle w:val="a4"/>
        <w:tblW w:w="15134" w:type="dxa"/>
        <w:tblLayout w:type="fixed"/>
        <w:tblLook w:val="04A0"/>
      </w:tblPr>
      <w:tblGrid>
        <w:gridCol w:w="1941"/>
        <w:gridCol w:w="2276"/>
        <w:gridCol w:w="1703"/>
        <w:gridCol w:w="699"/>
        <w:gridCol w:w="586"/>
        <w:gridCol w:w="841"/>
        <w:gridCol w:w="600"/>
        <w:gridCol w:w="1101"/>
        <w:gridCol w:w="851"/>
        <w:gridCol w:w="709"/>
        <w:gridCol w:w="708"/>
        <w:gridCol w:w="709"/>
        <w:gridCol w:w="709"/>
        <w:gridCol w:w="709"/>
        <w:gridCol w:w="992"/>
      </w:tblGrid>
      <w:tr w:rsidR="00C44B48" w:rsidRPr="00C44B48" w:rsidTr="004C0312">
        <w:trPr>
          <w:trHeight w:val="300"/>
        </w:trPr>
        <w:tc>
          <w:tcPr>
            <w:tcW w:w="1941" w:type="dxa"/>
            <w:vMerge w:val="restart"/>
            <w:hideMark/>
          </w:tcPr>
          <w:p w:rsidR="00C44B48" w:rsidRPr="00C44B48" w:rsidRDefault="00C44B48" w:rsidP="008F6387">
            <w:pPr>
              <w:rPr>
                <w:rFonts w:ascii="Times New Roman" w:eastAsia="Times New Roman" w:hAnsi="Times New Roman" w:cs="Times New Roman"/>
              </w:rPr>
            </w:pPr>
            <w:r w:rsidRPr="00C44B48">
              <w:rPr>
                <w:rFonts w:ascii="Times New Roman" w:eastAsia="Times New Roman" w:hAnsi="Times New Roman" w:cs="Times New Roman"/>
              </w:rPr>
              <w:t xml:space="preserve">Статус                             </w:t>
            </w:r>
          </w:p>
        </w:tc>
        <w:tc>
          <w:tcPr>
            <w:tcW w:w="2276" w:type="dxa"/>
            <w:vMerge w:val="restart"/>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Наименование муниципальной программы, подпрограммы муниципальной программы, основного мероприятия</w:t>
            </w:r>
          </w:p>
        </w:tc>
        <w:tc>
          <w:tcPr>
            <w:tcW w:w="1703" w:type="dxa"/>
            <w:vMerge w:val="restart"/>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Ответственный исполнитель, соисполнители, участники</w:t>
            </w:r>
          </w:p>
        </w:tc>
        <w:tc>
          <w:tcPr>
            <w:tcW w:w="2726" w:type="dxa"/>
            <w:gridSpan w:val="4"/>
            <w:vMerge w:val="restart"/>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Код бюджетной классификации</w:t>
            </w:r>
          </w:p>
        </w:tc>
        <w:tc>
          <w:tcPr>
            <w:tcW w:w="6488" w:type="dxa"/>
            <w:gridSpan w:val="8"/>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Расходы</w:t>
            </w:r>
          </w:p>
        </w:tc>
      </w:tr>
      <w:tr w:rsidR="00C44B48" w:rsidRPr="00C44B48" w:rsidTr="004C0312">
        <w:trPr>
          <w:trHeight w:val="300"/>
        </w:trPr>
        <w:tc>
          <w:tcPr>
            <w:tcW w:w="1941" w:type="dxa"/>
            <w:vMerge/>
            <w:hideMark/>
          </w:tcPr>
          <w:p w:rsidR="00C44B48" w:rsidRPr="00C44B48" w:rsidRDefault="00C44B48" w:rsidP="00C44B48">
            <w:pPr>
              <w:rPr>
                <w:rFonts w:ascii="Times New Roman" w:eastAsia="Times New Roman" w:hAnsi="Times New Roman" w:cs="Times New Roman"/>
              </w:rPr>
            </w:pPr>
          </w:p>
        </w:tc>
        <w:tc>
          <w:tcPr>
            <w:tcW w:w="2276" w:type="dxa"/>
            <w:vMerge/>
            <w:hideMark/>
          </w:tcPr>
          <w:p w:rsidR="00C44B48" w:rsidRPr="00C44B48" w:rsidRDefault="00C44B48" w:rsidP="00C44B48">
            <w:pPr>
              <w:rPr>
                <w:rFonts w:ascii="Times New Roman" w:eastAsia="Times New Roman" w:hAnsi="Times New Roman" w:cs="Times New Roman"/>
              </w:rPr>
            </w:pPr>
          </w:p>
        </w:tc>
        <w:tc>
          <w:tcPr>
            <w:tcW w:w="1703" w:type="dxa"/>
            <w:vMerge/>
            <w:hideMark/>
          </w:tcPr>
          <w:p w:rsidR="00C44B48" w:rsidRPr="00C44B48" w:rsidRDefault="00C44B48" w:rsidP="00C44B48">
            <w:pPr>
              <w:rPr>
                <w:rFonts w:ascii="Times New Roman" w:eastAsia="Times New Roman" w:hAnsi="Times New Roman" w:cs="Times New Roman"/>
              </w:rPr>
            </w:pPr>
          </w:p>
        </w:tc>
        <w:tc>
          <w:tcPr>
            <w:tcW w:w="2726" w:type="dxa"/>
            <w:gridSpan w:val="4"/>
            <w:vMerge/>
            <w:hideMark/>
          </w:tcPr>
          <w:p w:rsidR="00C44B48" w:rsidRPr="00C44B48" w:rsidRDefault="00C44B48" w:rsidP="00C44B48">
            <w:pPr>
              <w:rPr>
                <w:rFonts w:ascii="Times New Roman" w:eastAsia="Times New Roman" w:hAnsi="Times New Roman" w:cs="Times New Roman"/>
              </w:rPr>
            </w:pPr>
          </w:p>
        </w:tc>
        <w:tc>
          <w:tcPr>
            <w:tcW w:w="6488" w:type="dxa"/>
            <w:gridSpan w:val="8"/>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(тыс. рублей), годы</w:t>
            </w:r>
          </w:p>
        </w:tc>
      </w:tr>
      <w:tr w:rsidR="00C44B48" w:rsidRPr="00C44B48" w:rsidTr="004C0312">
        <w:trPr>
          <w:trHeight w:val="1200"/>
        </w:trPr>
        <w:tc>
          <w:tcPr>
            <w:tcW w:w="1941" w:type="dxa"/>
            <w:vMerge/>
            <w:hideMark/>
          </w:tcPr>
          <w:p w:rsidR="00C44B48" w:rsidRPr="00C44B48" w:rsidRDefault="00C44B48" w:rsidP="00C44B48">
            <w:pPr>
              <w:rPr>
                <w:rFonts w:ascii="Times New Roman" w:eastAsia="Times New Roman" w:hAnsi="Times New Roman" w:cs="Times New Roman"/>
              </w:rPr>
            </w:pPr>
          </w:p>
        </w:tc>
        <w:tc>
          <w:tcPr>
            <w:tcW w:w="2276" w:type="dxa"/>
            <w:vMerge/>
            <w:hideMark/>
          </w:tcPr>
          <w:p w:rsidR="00C44B48" w:rsidRPr="00C44B48" w:rsidRDefault="00C44B48" w:rsidP="00C44B48">
            <w:pPr>
              <w:rPr>
                <w:rFonts w:ascii="Times New Roman" w:eastAsia="Times New Roman" w:hAnsi="Times New Roman" w:cs="Times New Roman"/>
              </w:rPr>
            </w:pPr>
          </w:p>
        </w:tc>
        <w:tc>
          <w:tcPr>
            <w:tcW w:w="1703" w:type="dxa"/>
            <w:vMerge/>
            <w:hideMark/>
          </w:tcPr>
          <w:p w:rsidR="00C44B48" w:rsidRPr="00C44B48" w:rsidRDefault="00C44B48" w:rsidP="00C44B48">
            <w:pPr>
              <w:rPr>
                <w:rFonts w:ascii="Times New Roman" w:eastAsia="Times New Roman" w:hAnsi="Times New Roman" w:cs="Times New Roman"/>
              </w:rPr>
            </w:pPr>
          </w:p>
        </w:tc>
        <w:tc>
          <w:tcPr>
            <w:tcW w:w="699"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ГРБС</w:t>
            </w:r>
          </w:p>
        </w:tc>
        <w:tc>
          <w:tcPr>
            <w:tcW w:w="586" w:type="dxa"/>
            <w:hideMark/>
          </w:tcPr>
          <w:p w:rsidR="00C44B48" w:rsidRPr="00C44B48" w:rsidRDefault="00C44B48" w:rsidP="00C44B48">
            <w:pPr>
              <w:rPr>
                <w:rFonts w:ascii="Times New Roman" w:eastAsia="Times New Roman" w:hAnsi="Times New Roman" w:cs="Times New Roman"/>
              </w:rPr>
            </w:pPr>
            <w:proofErr w:type="spellStart"/>
            <w:r w:rsidRPr="00C44B48">
              <w:rPr>
                <w:rFonts w:ascii="Times New Roman" w:eastAsia="Times New Roman" w:hAnsi="Times New Roman" w:cs="Times New Roman"/>
              </w:rPr>
              <w:t>Рз</w:t>
            </w:r>
            <w:proofErr w:type="spellEnd"/>
            <w:r w:rsidRPr="00C44B48">
              <w:rPr>
                <w:rFonts w:ascii="Times New Roman" w:eastAsia="Times New Roman" w:hAnsi="Times New Roman" w:cs="Times New Roman"/>
              </w:rPr>
              <w:t xml:space="preserve">, </w:t>
            </w:r>
            <w:proofErr w:type="spellStart"/>
            <w:r w:rsidRPr="00C44B48">
              <w:rPr>
                <w:rFonts w:ascii="Times New Roman" w:eastAsia="Times New Roman" w:hAnsi="Times New Roman" w:cs="Times New Roman"/>
              </w:rPr>
              <w:t>Пр</w:t>
            </w:r>
            <w:proofErr w:type="spellEnd"/>
          </w:p>
        </w:tc>
        <w:tc>
          <w:tcPr>
            <w:tcW w:w="841"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КЦСР</w:t>
            </w:r>
          </w:p>
        </w:tc>
        <w:tc>
          <w:tcPr>
            <w:tcW w:w="600"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КВР</w:t>
            </w:r>
          </w:p>
        </w:tc>
        <w:tc>
          <w:tcPr>
            <w:tcW w:w="1101"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Общий объём финансирования</w:t>
            </w:r>
          </w:p>
        </w:tc>
        <w:tc>
          <w:tcPr>
            <w:tcW w:w="851"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2015</w:t>
            </w:r>
          </w:p>
        </w:tc>
        <w:tc>
          <w:tcPr>
            <w:tcW w:w="709"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2016</w:t>
            </w:r>
          </w:p>
        </w:tc>
        <w:tc>
          <w:tcPr>
            <w:tcW w:w="708"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2017</w:t>
            </w:r>
          </w:p>
        </w:tc>
        <w:tc>
          <w:tcPr>
            <w:tcW w:w="709"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2018</w:t>
            </w:r>
          </w:p>
        </w:tc>
        <w:tc>
          <w:tcPr>
            <w:tcW w:w="709"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2019</w:t>
            </w:r>
          </w:p>
        </w:tc>
        <w:tc>
          <w:tcPr>
            <w:tcW w:w="709"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2020</w:t>
            </w:r>
          </w:p>
        </w:tc>
        <w:tc>
          <w:tcPr>
            <w:tcW w:w="992" w:type="dxa"/>
            <w:hideMark/>
          </w:tcPr>
          <w:p w:rsidR="00C44B48" w:rsidRPr="00C44B48" w:rsidRDefault="00C44B48" w:rsidP="00C44B48">
            <w:pPr>
              <w:rPr>
                <w:rFonts w:ascii="Times New Roman" w:eastAsia="Times New Roman" w:hAnsi="Times New Roman" w:cs="Times New Roman"/>
              </w:rPr>
            </w:pPr>
            <w:r w:rsidRPr="00C44B48">
              <w:rPr>
                <w:rFonts w:ascii="Times New Roman" w:eastAsia="Times New Roman" w:hAnsi="Times New Roman" w:cs="Times New Roman"/>
              </w:rPr>
              <w:t>Итого на 1 этап 2015-2020гг.</w:t>
            </w:r>
          </w:p>
        </w:tc>
      </w:tr>
      <w:tr w:rsidR="00DD2F8A" w:rsidRPr="00C44B48" w:rsidTr="00695B3F">
        <w:trPr>
          <w:trHeight w:val="300"/>
        </w:trPr>
        <w:tc>
          <w:tcPr>
            <w:tcW w:w="1941"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Муниципальная программа</w:t>
            </w:r>
          </w:p>
        </w:tc>
        <w:tc>
          <w:tcPr>
            <w:tcW w:w="2276"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«Развитие образования Прохоровского района»</w:t>
            </w:r>
          </w:p>
        </w:tc>
        <w:tc>
          <w:tcPr>
            <w:tcW w:w="1703" w:type="dxa"/>
            <w:noWrap/>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Всего, в том числе:</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2 153 022,2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168 373,7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182 759,7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183 688,2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206 745,2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208 823,5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202 016,4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1 152 406,7</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noWrap/>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600"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1 959 108,8</w:t>
            </w:r>
          </w:p>
        </w:tc>
        <w:tc>
          <w:tcPr>
            <w:tcW w:w="851"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153 284,1</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164 267,7</w:t>
            </w:r>
          </w:p>
        </w:tc>
        <w:tc>
          <w:tcPr>
            <w:tcW w:w="708"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161 113,3</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179 682,5</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190 842,1</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181 162,1</w:t>
            </w:r>
          </w:p>
        </w:tc>
        <w:tc>
          <w:tcPr>
            <w:tcW w:w="992"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1 030 351,8</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noWrap/>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Администрация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850</w:t>
            </w:r>
          </w:p>
        </w:tc>
        <w:tc>
          <w:tcPr>
            <w:tcW w:w="586"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600"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69 894,5</w:t>
            </w:r>
          </w:p>
        </w:tc>
        <w:tc>
          <w:tcPr>
            <w:tcW w:w="851"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14,2</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1 518,0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6 260,8</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3 530,4</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4 748,5</w:t>
            </w:r>
          </w:p>
        </w:tc>
        <w:tc>
          <w:tcPr>
            <w:tcW w:w="992"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16 071,9</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noWrap/>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МКУ "Управление культуры и туризма</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872</w:t>
            </w:r>
          </w:p>
        </w:tc>
        <w:tc>
          <w:tcPr>
            <w:tcW w:w="586"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600"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96 819,6</w:t>
            </w:r>
          </w:p>
        </w:tc>
        <w:tc>
          <w:tcPr>
            <w:tcW w:w="851"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10 636,0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12 010,0</w:t>
            </w:r>
          </w:p>
        </w:tc>
        <w:tc>
          <w:tcPr>
            <w:tcW w:w="708"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13 049,0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12 531,9</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14 451,0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16 105,8</w:t>
            </w:r>
          </w:p>
        </w:tc>
        <w:tc>
          <w:tcPr>
            <w:tcW w:w="992"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78 783,7</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noWrap/>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 xml:space="preserve">МКУ "Управление физической </w:t>
            </w:r>
            <w:r w:rsidRPr="00C44B48">
              <w:rPr>
                <w:rFonts w:ascii="Times New Roman" w:eastAsia="Times New Roman" w:hAnsi="Times New Roman" w:cs="Times New Roman"/>
                <w:b/>
                <w:bCs/>
              </w:rPr>
              <w:lastRenderedPageBreak/>
              <w:t>культуры и спортом"</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lastRenderedPageBreak/>
              <w:t>874</w:t>
            </w:r>
          </w:p>
        </w:tc>
        <w:tc>
          <w:tcPr>
            <w:tcW w:w="586"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600"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27 199,3</w:t>
            </w:r>
          </w:p>
        </w:tc>
        <w:tc>
          <w:tcPr>
            <w:tcW w:w="851"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4 439,4</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6 482,0</w:t>
            </w:r>
          </w:p>
        </w:tc>
        <w:tc>
          <w:tcPr>
            <w:tcW w:w="708"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8 007,9</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8 270,0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27 199,3</w:t>
            </w:r>
          </w:p>
        </w:tc>
      </w:tr>
      <w:tr w:rsidR="00DD2F8A" w:rsidRPr="00C44B48" w:rsidTr="00695B3F">
        <w:trPr>
          <w:trHeight w:val="300"/>
        </w:trPr>
        <w:tc>
          <w:tcPr>
            <w:tcW w:w="1941"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lastRenderedPageBreak/>
              <w:t>Подпрограмма 1</w:t>
            </w:r>
          </w:p>
        </w:tc>
        <w:tc>
          <w:tcPr>
            <w:tcW w:w="2276"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«Развитие дошкольного образования»</w:t>
            </w:r>
          </w:p>
        </w:tc>
        <w:tc>
          <w:tcPr>
            <w:tcW w:w="1703" w:type="dxa"/>
            <w:noWrap/>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Всего, в том числе:</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586"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600"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534 516,6</w:t>
            </w:r>
          </w:p>
        </w:tc>
        <w:tc>
          <w:tcPr>
            <w:tcW w:w="851"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50 308,0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54 544,1</w:t>
            </w:r>
          </w:p>
        </w:tc>
        <w:tc>
          <w:tcPr>
            <w:tcW w:w="708"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54 725,4</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58 202,6</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65 531,4</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65 100,4</w:t>
            </w:r>
          </w:p>
        </w:tc>
        <w:tc>
          <w:tcPr>
            <w:tcW w:w="992"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348 411,9</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noWrap/>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600"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521 827,8</w:t>
            </w:r>
          </w:p>
        </w:tc>
        <w:tc>
          <w:tcPr>
            <w:tcW w:w="851"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50 308,0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54 544,1</w:t>
            </w:r>
          </w:p>
        </w:tc>
        <w:tc>
          <w:tcPr>
            <w:tcW w:w="708"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54 725,4</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58 202,6</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63 996,4</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63 721,6</w:t>
            </w:r>
          </w:p>
        </w:tc>
        <w:tc>
          <w:tcPr>
            <w:tcW w:w="992"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345 498,1</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noWrap/>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Администрация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850</w:t>
            </w:r>
          </w:p>
        </w:tc>
        <w:tc>
          <w:tcPr>
            <w:tcW w:w="586"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600"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12 688,8</w:t>
            </w:r>
          </w:p>
        </w:tc>
        <w:tc>
          <w:tcPr>
            <w:tcW w:w="851"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1 535,0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1 378,8</w:t>
            </w:r>
          </w:p>
        </w:tc>
        <w:tc>
          <w:tcPr>
            <w:tcW w:w="992"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2 913,8</w:t>
            </w:r>
          </w:p>
        </w:tc>
      </w:tr>
      <w:tr w:rsidR="00DD2F8A" w:rsidRPr="00C44B48" w:rsidTr="00695B3F">
        <w:trPr>
          <w:trHeight w:val="525"/>
        </w:trPr>
        <w:tc>
          <w:tcPr>
            <w:tcW w:w="1941" w:type="dxa"/>
            <w:noWrap/>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Основное мероприятие 1.1</w:t>
            </w:r>
          </w:p>
        </w:tc>
        <w:tc>
          <w:tcPr>
            <w:tcW w:w="2276"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"Реализация общеобразовательных программ дошкольного образования"</w:t>
            </w:r>
          </w:p>
        </w:tc>
        <w:tc>
          <w:tcPr>
            <w:tcW w:w="1703" w:type="dxa"/>
            <w:noWrap/>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0701</w:t>
            </w:r>
          </w:p>
        </w:tc>
        <w:tc>
          <w:tcPr>
            <w:tcW w:w="84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02 1 01</w:t>
            </w:r>
          </w:p>
        </w:tc>
        <w:tc>
          <w:tcPr>
            <w:tcW w:w="600"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491 693,1</w:t>
            </w:r>
          </w:p>
        </w:tc>
        <w:tc>
          <w:tcPr>
            <w:tcW w:w="851"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50 308,0</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54 544,1</w:t>
            </w:r>
          </w:p>
        </w:tc>
        <w:tc>
          <w:tcPr>
            <w:tcW w:w="708"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54 725,4</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58 202,6</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61 137,9</w:t>
            </w:r>
          </w:p>
        </w:tc>
        <w:tc>
          <w:tcPr>
            <w:tcW w:w="709"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61 327,2</w:t>
            </w:r>
          </w:p>
        </w:tc>
        <w:tc>
          <w:tcPr>
            <w:tcW w:w="992" w:type="dxa"/>
            <w:tcBorders>
              <w:top w:val="nil"/>
              <w:left w:val="nil"/>
              <w:bottom w:val="single" w:sz="4" w:space="0" w:color="auto"/>
              <w:right w:val="single" w:sz="4" w:space="0" w:color="auto"/>
            </w:tcBorders>
            <w:shd w:val="clear" w:color="auto" w:fill="auto"/>
            <w:noWrap/>
            <w:vAlign w:val="bottom"/>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340 245,2</w:t>
            </w:r>
          </w:p>
        </w:tc>
      </w:tr>
      <w:tr w:rsidR="00DD2F8A" w:rsidRPr="00C44B48" w:rsidTr="00695B3F">
        <w:trPr>
          <w:trHeight w:val="450"/>
        </w:trPr>
        <w:tc>
          <w:tcPr>
            <w:tcW w:w="1941" w:type="dxa"/>
            <w:vMerge w:val="restart"/>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Основное мероприятие 1.3</w:t>
            </w:r>
          </w:p>
        </w:tc>
        <w:tc>
          <w:tcPr>
            <w:tcW w:w="2276" w:type="dxa"/>
            <w:vMerge w:val="restart"/>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«Развитие инфраструктуры системы дошкольного образования»</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Администрация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850</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0701</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02 1 03</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12 688,8</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1 535,0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1 378,8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2 913,8</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rPr>
            </w:pPr>
          </w:p>
        </w:tc>
        <w:tc>
          <w:tcPr>
            <w:tcW w:w="2276" w:type="dxa"/>
            <w:vMerge/>
            <w:hideMark/>
          </w:tcPr>
          <w:p w:rsidR="00DD2F8A" w:rsidRPr="00C44B48" w:rsidRDefault="00DD2F8A" w:rsidP="00DD2F8A">
            <w:pPr>
              <w:rPr>
                <w:rFonts w:ascii="Times New Roman" w:eastAsia="Times New Roman" w:hAnsi="Times New Roman" w:cs="Times New Roman"/>
              </w:rPr>
            </w:pP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0701</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02 1 03</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10 876,1</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122,4</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122,4</w:t>
            </w:r>
          </w:p>
        </w:tc>
      </w:tr>
      <w:tr w:rsidR="00DD2F8A" w:rsidRPr="00C44B48" w:rsidTr="00695B3F">
        <w:trPr>
          <w:trHeight w:val="510"/>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Основное мероприятие 1.5</w:t>
            </w:r>
          </w:p>
        </w:tc>
        <w:tc>
          <w:tcPr>
            <w:tcW w:w="2276"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«Возмещение расходов на питание воспитанников дошкольных учреждений»</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0701</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02 1 05</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19 258,6</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2 858,5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2 272,0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5 130,5</w:t>
            </w:r>
          </w:p>
        </w:tc>
      </w:tr>
      <w:tr w:rsidR="00DD2F8A" w:rsidRPr="00C44B48" w:rsidTr="00695B3F">
        <w:trPr>
          <w:trHeight w:val="300"/>
        </w:trPr>
        <w:tc>
          <w:tcPr>
            <w:tcW w:w="1941"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 xml:space="preserve">Подпрограмма 2 </w:t>
            </w:r>
          </w:p>
        </w:tc>
        <w:tc>
          <w:tcPr>
            <w:tcW w:w="2276"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«Развитие общего образования»</w:t>
            </w: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 xml:space="preserve">Всего, в том числе: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1 059 865,3</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72 313,6</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76 152,6</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77 669,5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92 824,1</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92 031,0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83 680,2</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494 671,0</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1 002 659,6</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72 299,4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76 152,6</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76 151,5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86 563,3</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90 035,6</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80 310,5</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481 512,9</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Администрация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850</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57 205,7</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1 518,0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6 260,8</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1 995,4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3 369,7</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13 158,1</w:t>
            </w:r>
          </w:p>
        </w:tc>
      </w:tr>
      <w:tr w:rsidR="00DD2F8A" w:rsidRPr="00C44B48" w:rsidTr="00695B3F">
        <w:trPr>
          <w:trHeight w:val="300"/>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Основное мероприятие 2.1</w:t>
            </w:r>
          </w:p>
        </w:tc>
        <w:tc>
          <w:tcPr>
            <w:tcW w:w="2276"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«Реализация программ общего образования»</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0702</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02 2 01</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989 544,8</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71 603,3</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76 136,6</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76 135,5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86 547,3</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89 284,0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76 520,5</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476 227,2</w:t>
            </w:r>
          </w:p>
        </w:tc>
      </w:tr>
      <w:tr w:rsidR="00DD2F8A" w:rsidRPr="00C44B48" w:rsidTr="00695B3F">
        <w:trPr>
          <w:trHeight w:val="300"/>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Основное мероприятие 2.2</w:t>
            </w:r>
          </w:p>
        </w:tc>
        <w:tc>
          <w:tcPr>
            <w:tcW w:w="2276" w:type="dxa"/>
            <w:hideMark/>
          </w:tcPr>
          <w:p w:rsidR="00DD2F8A" w:rsidRPr="0043337F"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 </w:t>
            </w:r>
            <w:r w:rsidRPr="0043337F">
              <w:rPr>
                <w:rFonts w:ascii="Times New Roman" w:eastAsia="Times New Roman" w:hAnsi="Times New Roman" w:cs="Times New Roman"/>
                <w:lang w:eastAsia="ru-RU"/>
              </w:rPr>
              <w:t>«Возмещение части затрат в связи с предоставлением учителям общеобразовательных учреждений ипотечного кредита»</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0702</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02 2 02</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69,7</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15,7</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69,7</w:t>
            </w:r>
          </w:p>
        </w:tc>
      </w:tr>
      <w:tr w:rsidR="00DD2F8A" w:rsidRPr="00C44B48" w:rsidTr="00695B3F">
        <w:trPr>
          <w:trHeight w:val="450"/>
        </w:trPr>
        <w:tc>
          <w:tcPr>
            <w:tcW w:w="1941" w:type="dxa"/>
            <w:vMerge w:val="restart"/>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Основное мероприятие 2.3</w:t>
            </w:r>
          </w:p>
        </w:tc>
        <w:tc>
          <w:tcPr>
            <w:tcW w:w="2276" w:type="dxa"/>
            <w:vMerge w:val="restart"/>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«Развитие инфраструктуры системы общего образования»</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Администрация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850</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0702</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02 2 03</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57 062,4</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1 518,0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6 260,8</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1 995,4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3 369,7</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13 158,1</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rPr>
            </w:pPr>
          </w:p>
        </w:tc>
        <w:tc>
          <w:tcPr>
            <w:tcW w:w="2276" w:type="dxa"/>
            <w:vMerge/>
            <w:hideMark/>
          </w:tcPr>
          <w:p w:rsidR="00DD2F8A" w:rsidRPr="00C44B48" w:rsidRDefault="00DD2F8A" w:rsidP="00DD2F8A">
            <w:pPr>
              <w:rPr>
                <w:rFonts w:ascii="Times New Roman" w:eastAsia="Times New Roman" w:hAnsi="Times New Roman" w:cs="Times New Roman"/>
              </w:rPr>
            </w:pP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0702</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02 2 03</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13 045,1</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680,4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745,6</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3 790,0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5 216,0</w:t>
            </w:r>
          </w:p>
        </w:tc>
      </w:tr>
      <w:tr w:rsidR="00DD2F8A" w:rsidRPr="00C44B48" w:rsidTr="00695B3F">
        <w:trPr>
          <w:trHeight w:val="300"/>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Основное мероприятие 2.Е</w:t>
            </w:r>
            <w:proofErr w:type="gramStart"/>
            <w:r w:rsidRPr="00C44B48">
              <w:rPr>
                <w:rFonts w:ascii="Times New Roman" w:eastAsia="Times New Roman" w:hAnsi="Times New Roman" w:cs="Times New Roman"/>
              </w:rPr>
              <w:t>2</w:t>
            </w:r>
            <w:proofErr w:type="gramEnd"/>
          </w:p>
        </w:tc>
        <w:tc>
          <w:tcPr>
            <w:tcW w:w="2276"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Проект «Успех каждого ребенка»</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Администрация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850</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0702</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2 Е2</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143,3</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r>
      <w:tr w:rsidR="00DD2F8A" w:rsidRPr="00C44B48" w:rsidTr="00695B3F">
        <w:trPr>
          <w:trHeight w:val="330"/>
        </w:trPr>
        <w:tc>
          <w:tcPr>
            <w:tcW w:w="1941"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Подпрограмма 3</w:t>
            </w:r>
          </w:p>
        </w:tc>
        <w:tc>
          <w:tcPr>
            <w:tcW w:w="2276"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«Развитие дополнительного образования, поддержка талантливых и одаренных детей»</w:t>
            </w: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 xml:space="preserve">Всего, в том числе: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244 830,5</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22 837,4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29 524,5</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28 607,7</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30 745,9</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24 665,2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28 220,9</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164 601,6</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120 811,6</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7 762,0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11 032,5</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7 550,8</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9 944,0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10 214,2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12 115,1</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58 618,6</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 xml:space="preserve">МКУ "Управление культуры и </w:t>
            </w:r>
            <w:r w:rsidRPr="00C44B48">
              <w:rPr>
                <w:rFonts w:ascii="Times New Roman" w:eastAsia="Times New Roman" w:hAnsi="Times New Roman" w:cs="Times New Roman"/>
                <w:b/>
                <w:bCs/>
              </w:rPr>
              <w:lastRenderedPageBreak/>
              <w:t>туризма"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lastRenderedPageBreak/>
              <w:t>872</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96 819,6</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10 636,0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12 010,0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13 049,0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12 531,9</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14 451,0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16 105,8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78 783,7</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МКУ "Управление физической культуры и спортом"</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874</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27 199,3</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4 439,4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6 482,0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8 007,9</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8 270,0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27 199,3</w:t>
            </w:r>
          </w:p>
        </w:tc>
      </w:tr>
      <w:tr w:rsidR="00DD2F8A" w:rsidRPr="00C44B48" w:rsidTr="00695B3F">
        <w:trPr>
          <w:trHeight w:val="960"/>
        </w:trPr>
        <w:tc>
          <w:tcPr>
            <w:tcW w:w="1941" w:type="dxa"/>
            <w:vMerge w:val="restart"/>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 xml:space="preserve">Основное мероприятие 3.1.      </w:t>
            </w:r>
          </w:p>
        </w:tc>
        <w:tc>
          <w:tcPr>
            <w:tcW w:w="2276" w:type="dxa"/>
            <w:vMerge w:val="restart"/>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«Реализация дополнительных общеобразовательных (общеразвивающих) программ»</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МКУ "Управление культуры и туризма"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872</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0703</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02 3 01</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96 805,6</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10 636,0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12 010,0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13 049,0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12 517,9</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14 451,0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16 105,8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78 769,7</w:t>
            </w:r>
          </w:p>
        </w:tc>
      </w:tr>
      <w:tr w:rsidR="00DD2F8A" w:rsidRPr="00C44B48" w:rsidTr="00695B3F">
        <w:trPr>
          <w:trHeight w:val="960"/>
        </w:trPr>
        <w:tc>
          <w:tcPr>
            <w:tcW w:w="1941" w:type="dxa"/>
            <w:vMerge/>
            <w:hideMark/>
          </w:tcPr>
          <w:p w:rsidR="00DD2F8A" w:rsidRPr="00C44B48" w:rsidRDefault="00DD2F8A" w:rsidP="00DD2F8A">
            <w:pPr>
              <w:rPr>
                <w:rFonts w:ascii="Times New Roman" w:eastAsia="Times New Roman" w:hAnsi="Times New Roman" w:cs="Times New Roman"/>
              </w:rPr>
            </w:pPr>
          </w:p>
        </w:tc>
        <w:tc>
          <w:tcPr>
            <w:tcW w:w="2276" w:type="dxa"/>
            <w:vMerge/>
            <w:hideMark/>
          </w:tcPr>
          <w:p w:rsidR="00DD2F8A" w:rsidRPr="00C44B48" w:rsidRDefault="00DD2F8A" w:rsidP="00DD2F8A">
            <w:pPr>
              <w:rPr>
                <w:rFonts w:ascii="Times New Roman" w:eastAsia="Times New Roman" w:hAnsi="Times New Roman" w:cs="Times New Roman"/>
              </w:rPr>
            </w:pP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МКУ "Управление физической культуры и спортом"</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874</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0703</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02 3 01</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27 199,3</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4 439,4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6 482,0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8 007,9</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8 270,0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27 199,3</w:t>
            </w:r>
          </w:p>
        </w:tc>
      </w:tr>
      <w:tr w:rsidR="00DD2F8A" w:rsidRPr="00C44B48" w:rsidTr="00695B3F">
        <w:trPr>
          <w:trHeight w:val="960"/>
        </w:trPr>
        <w:tc>
          <w:tcPr>
            <w:tcW w:w="1941" w:type="dxa"/>
            <w:vMerge/>
            <w:hideMark/>
          </w:tcPr>
          <w:p w:rsidR="00DD2F8A" w:rsidRPr="00C44B48" w:rsidRDefault="00DD2F8A" w:rsidP="00DD2F8A">
            <w:pPr>
              <w:rPr>
                <w:rFonts w:ascii="Times New Roman" w:eastAsia="Times New Roman" w:hAnsi="Times New Roman" w:cs="Times New Roman"/>
              </w:rPr>
            </w:pPr>
          </w:p>
        </w:tc>
        <w:tc>
          <w:tcPr>
            <w:tcW w:w="2276" w:type="dxa"/>
            <w:vMerge/>
            <w:hideMark/>
          </w:tcPr>
          <w:p w:rsidR="00DD2F8A" w:rsidRPr="00C44B48" w:rsidRDefault="00DD2F8A" w:rsidP="00DD2F8A">
            <w:pPr>
              <w:rPr>
                <w:rFonts w:ascii="Times New Roman" w:eastAsia="Times New Roman" w:hAnsi="Times New Roman" w:cs="Times New Roman"/>
              </w:rPr>
            </w:pP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Администрация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0703</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02 3 01</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53 567,0</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7 762,0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11 012,5</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7 530,8</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9 944,0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10 214,2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7 103,5</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53 567,0</w:t>
            </w:r>
          </w:p>
        </w:tc>
      </w:tr>
      <w:tr w:rsidR="00DD2F8A" w:rsidRPr="00C44B48" w:rsidTr="00695B3F">
        <w:trPr>
          <w:trHeight w:val="300"/>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 xml:space="preserve">Основное мероприятие 3.2.      </w:t>
            </w:r>
          </w:p>
        </w:tc>
        <w:tc>
          <w:tcPr>
            <w:tcW w:w="2276" w:type="dxa"/>
            <w:hideMark/>
          </w:tcPr>
          <w:p w:rsidR="00DD2F8A" w:rsidRPr="00367B96" w:rsidRDefault="00DD2F8A" w:rsidP="00DD2F8A">
            <w:pPr>
              <w:rPr>
                <w:rFonts w:ascii="Times New Roman" w:eastAsia="Times New Roman" w:hAnsi="Times New Roman" w:cs="Times New Roman"/>
              </w:rPr>
            </w:pPr>
            <w:r w:rsidRPr="00367B96">
              <w:rPr>
                <w:rFonts w:ascii="Times New Roman" w:eastAsia="Times New Roman" w:hAnsi="Times New Roman" w:cs="Times New Roman"/>
              </w:rPr>
              <w:t> «Мероприятия по поддержке одаренных детей»</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0703</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 xml:space="preserve">02 3 02 </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40,0</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40,0</w:t>
            </w:r>
          </w:p>
        </w:tc>
      </w:tr>
      <w:tr w:rsidR="00DD2F8A" w:rsidRPr="00C44B48" w:rsidTr="00695B3F">
        <w:trPr>
          <w:trHeight w:val="300"/>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 xml:space="preserve">Основное мероприятие 3.3.      </w:t>
            </w:r>
          </w:p>
        </w:tc>
        <w:tc>
          <w:tcPr>
            <w:tcW w:w="2276" w:type="dxa"/>
            <w:hideMark/>
          </w:tcPr>
          <w:p w:rsidR="00DD2F8A" w:rsidRPr="00367B96" w:rsidRDefault="00DD2F8A" w:rsidP="00DD2F8A">
            <w:pPr>
              <w:rPr>
                <w:rFonts w:ascii="Times New Roman" w:eastAsia="Times New Roman" w:hAnsi="Times New Roman" w:cs="Times New Roman"/>
              </w:rPr>
            </w:pPr>
            <w:r w:rsidRPr="00367B96">
              <w:rPr>
                <w:rFonts w:ascii="Times New Roman" w:eastAsia="Times New Roman" w:hAnsi="Times New Roman" w:cs="Times New Roman"/>
              </w:rPr>
              <w:t> </w:t>
            </w:r>
            <w:r w:rsidRPr="00367B96">
              <w:rPr>
                <w:rFonts w:ascii="Times New Roman" w:eastAsia="Times New Roman" w:hAnsi="Times New Roman" w:cs="Times New Roman"/>
                <w:lang w:eastAsia="ru-RU"/>
              </w:rPr>
              <w:t>«Развитие инфраструктуры системы дополнительного образования»</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МКУ "Управление культуры и туризма"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872</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0703</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 xml:space="preserve">02 3 02 </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14,0</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14,0</w:t>
            </w:r>
          </w:p>
        </w:tc>
      </w:tr>
      <w:tr w:rsidR="00DD2F8A" w:rsidRPr="00C44B48" w:rsidTr="00695B3F">
        <w:trPr>
          <w:trHeight w:val="765"/>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Основное мероприятие 3.5.</w:t>
            </w:r>
          </w:p>
        </w:tc>
        <w:tc>
          <w:tcPr>
            <w:tcW w:w="2276"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«Обеспечение функционирования модели персонифицированного финансирования дополнительного образования детей»</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0703</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02 3 05</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67 204,6</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5 011,6</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5 011,6</w:t>
            </w:r>
          </w:p>
        </w:tc>
      </w:tr>
      <w:tr w:rsidR="00DD2F8A" w:rsidRPr="00C44B48" w:rsidTr="00695B3F">
        <w:trPr>
          <w:trHeight w:val="300"/>
        </w:trPr>
        <w:tc>
          <w:tcPr>
            <w:tcW w:w="1941"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 xml:space="preserve">Подпрограмма 4 </w:t>
            </w:r>
          </w:p>
        </w:tc>
        <w:tc>
          <w:tcPr>
            <w:tcW w:w="2276"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 xml:space="preserve">«Обеспечение </w:t>
            </w:r>
            <w:r w:rsidRPr="00C44B48">
              <w:rPr>
                <w:rFonts w:ascii="Times New Roman" w:eastAsia="Times New Roman" w:hAnsi="Times New Roman" w:cs="Times New Roman"/>
                <w:b/>
                <w:bCs/>
              </w:rPr>
              <w:lastRenderedPageBreak/>
              <w:t>безопасного, качественного отдыха и оздоровления детей»</w:t>
            </w: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lastRenderedPageBreak/>
              <w:t xml:space="preserve">Всего, в том </w:t>
            </w:r>
            <w:r w:rsidRPr="00C44B48">
              <w:rPr>
                <w:rFonts w:ascii="Times New Roman" w:eastAsia="Times New Roman" w:hAnsi="Times New Roman" w:cs="Times New Roman"/>
                <w:b/>
                <w:bCs/>
              </w:rPr>
              <w:lastRenderedPageBreak/>
              <w:t xml:space="preserve">числе: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lastRenderedPageBreak/>
              <w:t>X</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30 619,0</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2 918,0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2 662,0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2 700,0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2 752,0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2 905,2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693,9</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14 631,1</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30 619,0</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2 918,0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2 662,0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2 700,0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2 752,0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2 905,2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693,9</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14 631,1</w:t>
            </w:r>
          </w:p>
        </w:tc>
      </w:tr>
      <w:tr w:rsidR="00DD2F8A" w:rsidRPr="00C44B48" w:rsidTr="00695B3F">
        <w:trPr>
          <w:trHeight w:val="450"/>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 xml:space="preserve">Основное мероприятие 4.1   </w:t>
            </w:r>
          </w:p>
        </w:tc>
        <w:tc>
          <w:tcPr>
            <w:tcW w:w="2276"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«Проведение детской оздоровительной кампании»</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0707</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02 4 01</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30 619,0</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2 918,0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2 662,0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2 700,0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2 752,0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2 905,2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693,9</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14 631,1</w:t>
            </w:r>
          </w:p>
        </w:tc>
      </w:tr>
      <w:tr w:rsidR="00DD2F8A" w:rsidRPr="00C44B48" w:rsidTr="00695B3F">
        <w:trPr>
          <w:trHeight w:val="300"/>
        </w:trPr>
        <w:tc>
          <w:tcPr>
            <w:tcW w:w="1941"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Подпрограмма 5</w:t>
            </w:r>
          </w:p>
        </w:tc>
        <w:tc>
          <w:tcPr>
            <w:tcW w:w="2276"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«Развитие системы оценки качества образования»</w:t>
            </w: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 xml:space="preserve">Всего, в том числе: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203 007,7</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12 915,6</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14 206,7</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14 985,1</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16 694,4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16 979,2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17 385,8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93 166,8</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203 007,7</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12 915,6</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14 206,7</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14 985,1</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16 694,4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16 979,2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17 385,8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93 166,8</w:t>
            </w:r>
          </w:p>
        </w:tc>
      </w:tr>
      <w:tr w:rsidR="00DD2F8A" w:rsidRPr="00C44B48" w:rsidTr="00695B3F">
        <w:trPr>
          <w:trHeight w:val="765"/>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Основное мероприятие 5.1</w:t>
            </w:r>
          </w:p>
        </w:tc>
        <w:tc>
          <w:tcPr>
            <w:tcW w:w="2276"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«Реализация механизмов оценки качества образования в соответствии с государственными образовательными стандартами</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0709</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02 5 01</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203 007,7</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12 915,6</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14 206,7</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14 985,1</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16 694,4</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16 979,2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17 385,8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93 166,8</w:t>
            </w:r>
          </w:p>
        </w:tc>
      </w:tr>
      <w:tr w:rsidR="00DD2F8A" w:rsidRPr="00C44B48" w:rsidTr="00695B3F">
        <w:trPr>
          <w:trHeight w:val="300"/>
        </w:trPr>
        <w:tc>
          <w:tcPr>
            <w:tcW w:w="1941"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Подпрограмма 6</w:t>
            </w:r>
          </w:p>
        </w:tc>
        <w:tc>
          <w:tcPr>
            <w:tcW w:w="2276" w:type="dxa"/>
            <w:vMerge w:val="restart"/>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«Обеспечение реализации муниципальной программы»</w:t>
            </w: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 xml:space="preserve">Всего, в том числе: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80 183,1</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7 081,1</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5 669,8</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5 000,5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5 526,2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6 711,5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6 935,2</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36 924,3</w:t>
            </w:r>
          </w:p>
        </w:tc>
      </w:tr>
      <w:tr w:rsidR="00DD2F8A" w:rsidRPr="00C44B48" w:rsidTr="00695B3F">
        <w:trPr>
          <w:trHeight w:val="300"/>
        </w:trPr>
        <w:tc>
          <w:tcPr>
            <w:tcW w:w="1941" w:type="dxa"/>
            <w:vMerge/>
            <w:hideMark/>
          </w:tcPr>
          <w:p w:rsidR="00DD2F8A" w:rsidRPr="00C44B48" w:rsidRDefault="00DD2F8A" w:rsidP="00DD2F8A">
            <w:pPr>
              <w:rPr>
                <w:rFonts w:ascii="Times New Roman" w:eastAsia="Times New Roman" w:hAnsi="Times New Roman" w:cs="Times New Roman"/>
                <w:b/>
                <w:bCs/>
              </w:rPr>
            </w:pPr>
          </w:p>
        </w:tc>
        <w:tc>
          <w:tcPr>
            <w:tcW w:w="2276" w:type="dxa"/>
            <w:vMerge/>
            <w:hideMark/>
          </w:tcPr>
          <w:p w:rsidR="00DD2F8A" w:rsidRPr="00C44B48" w:rsidRDefault="00DD2F8A" w:rsidP="00DD2F8A">
            <w:pPr>
              <w:rPr>
                <w:rFonts w:ascii="Times New Roman" w:eastAsia="Times New Roman" w:hAnsi="Times New Roman" w:cs="Times New Roman"/>
                <w:b/>
                <w:bCs/>
              </w:rPr>
            </w:pPr>
          </w:p>
        </w:tc>
        <w:tc>
          <w:tcPr>
            <w:tcW w:w="1703" w:type="dxa"/>
            <w:hideMark/>
          </w:tcPr>
          <w:p w:rsidR="00DD2F8A" w:rsidRPr="00C44B48" w:rsidRDefault="00DD2F8A" w:rsidP="00DD2F8A">
            <w:pPr>
              <w:rPr>
                <w:rFonts w:ascii="Times New Roman" w:eastAsia="Times New Roman" w:hAnsi="Times New Roman" w:cs="Times New Roman"/>
                <w:b/>
                <w:bCs/>
              </w:rPr>
            </w:pPr>
            <w:r w:rsidRPr="00C44B48">
              <w:rPr>
                <w:rFonts w:ascii="Times New Roman" w:eastAsia="Times New Roman" w:hAnsi="Times New Roman" w:cs="Times New Roman"/>
                <w:b/>
                <w:bCs/>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X</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80 183,1</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7 081,1</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5 669,8</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5 000,5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5 526,2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6 711,5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6 935,2</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36 924,3</w:t>
            </w:r>
          </w:p>
        </w:tc>
      </w:tr>
      <w:tr w:rsidR="00DD2F8A" w:rsidRPr="00C44B48" w:rsidTr="00695B3F">
        <w:trPr>
          <w:trHeight w:val="555"/>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 xml:space="preserve">Основное мероприятие 6.1  </w:t>
            </w:r>
          </w:p>
        </w:tc>
        <w:tc>
          <w:tcPr>
            <w:tcW w:w="2276"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«Обеспечение функций органов власти местного самоуправления»</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0709</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02 6 01</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73 552,7</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6 581,6</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5 281,8</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4 496,5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5 237,2</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6 447,5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6 857,0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34 901,6</w:t>
            </w:r>
          </w:p>
        </w:tc>
      </w:tr>
      <w:tr w:rsidR="00DD2F8A" w:rsidRPr="00C44B48" w:rsidTr="00695B3F">
        <w:trPr>
          <w:trHeight w:val="660"/>
        </w:trPr>
        <w:tc>
          <w:tcPr>
            <w:tcW w:w="1941"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 xml:space="preserve">Основное мероприятие 6.2   </w:t>
            </w:r>
          </w:p>
        </w:tc>
        <w:tc>
          <w:tcPr>
            <w:tcW w:w="2276"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 xml:space="preserve">«Профессиональная подготовка, переподготовка и повышение </w:t>
            </w:r>
            <w:r w:rsidRPr="00C44B48">
              <w:rPr>
                <w:rFonts w:ascii="Times New Roman" w:eastAsia="Times New Roman" w:hAnsi="Times New Roman" w:cs="Times New Roman"/>
              </w:rPr>
              <w:lastRenderedPageBreak/>
              <w:t>квалификации»</w:t>
            </w:r>
          </w:p>
        </w:tc>
        <w:tc>
          <w:tcPr>
            <w:tcW w:w="1703" w:type="dxa"/>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lastRenderedPageBreak/>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0709</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02 6 02</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3 597,4</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499,5</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388,0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504,0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289,0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264,0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78,2</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2 022,7</w:t>
            </w:r>
          </w:p>
        </w:tc>
      </w:tr>
      <w:tr w:rsidR="00DD2F8A" w:rsidRPr="00C44B48" w:rsidTr="00695B3F">
        <w:trPr>
          <w:trHeight w:val="300"/>
        </w:trPr>
        <w:tc>
          <w:tcPr>
            <w:tcW w:w="1941" w:type="dxa"/>
            <w:vMerge w:val="restart"/>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lastRenderedPageBreak/>
              <w:t xml:space="preserve">Основное  мероприятие 6.3  </w:t>
            </w:r>
          </w:p>
        </w:tc>
        <w:tc>
          <w:tcPr>
            <w:tcW w:w="2276" w:type="dxa"/>
            <w:vMerge w:val="restart"/>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«Реализация мероприятий в сфере образования»</w:t>
            </w:r>
          </w:p>
        </w:tc>
        <w:tc>
          <w:tcPr>
            <w:tcW w:w="1703" w:type="dxa"/>
            <w:vMerge w:val="restart"/>
            <w:hideMark/>
          </w:tcPr>
          <w:p w:rsidR="00DD2F8A" w:rsidRPr="00C44B48" w:rsidRDefault="00DD2F8A" w:rsidP="00DD2F8A">
            <w:pPr>
              <w:rPr>
                <w:rFonts w:ascii="Times New Roman" w:eastAsia="Times New Roman" w:hAnsi="Times New Roman" w:cs="Times New Roman"/>
              </w:rPr>
            </w:pPr>
            <w:r w:rsidRPr="00C44B48">
              <w:rPr>
                <w:rFonts w:ascii="Times New Roman" w:eastAsia="Times New Roman" w:hAnsi="Times New Roman" w:cs="Times New Roman"/>
              </w:rPr>
              <w:t>Управление образования Прохоровского района</w:t>
            </w: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0701</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02 6 03</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420,0</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r>
      <w:tr w:rsidR="00DD2F8A" w:rsidRPr="00C44B48" w:rsidTr="00695B3F">
        <w:trPr>
          <w:trHeight w:val="555"/>
        </w:trPr>
        <w:tc>
          <w:tcPr>
            <w:tcW w:w="1941" w:type="dxa"/>
            <w:vMerge/>
            <w:hideMark/>
          </w:tcPr>
          <w:p w:rsidR="00DD2F8A" w:rsidRPr="00C44B48" w:rsidRDefault="00DD2F8A" w:rsidP="00DD2F8A">
            <w:pPr>
              <w:rPr>
                <w:rFonts w:ascii="Times New Roman" w:eastAsia="Times New Roman" w:hAnsi="Times New Roman" w:cs="Times New Roman"/>
              </w:rPr>
            </w:pPr>
          </w:p>
        </w:tc>
        <w:tc>
          <w:tcPr>
            <w:tcW w:w="2276" w:type="dxa"/>
            <w:vMerge/>
            <w:hideMark/>
          </w:tcPr>
          <w:p w:rsidR="00DD2F8A" w:rsidRPr="00C44B48" w:rsidRDefault="00DD2F8A" w:rsidP="00DD2F8A">
            <w:pPr>
              <w:rPr>
                <w:rFonts w:ascii="Times New Roman" w:eastAsia="Times New Roman" w:hAnsi="Times New Roman" w:cs="Times New Roman"/>
              </w:rPr>
            </w:pPr>
          </w:p>
        </w:tc>
        <w:tc>
          <w:tcPr>
            <w:tcW w:w="1703" w:type="dxa"/>
            <w:vMerge/>
            <w:hideMark/>
          </w:tcPr>
          <w:p w:rsidR="00DD2F8A" w:rsidRPr="00C44B48" w:rsidRDefault="00DD2F8A" w:rsidP="00DD2F8A">
            <w:pPr>
              <w:rPr>
                <w:rFonts w:ascii="Times New Roman" w:eastAsia="Times New Roman" w:hAnsi="Times New Roman" w:cs="Times New Roman"/>
              </w:rPr>
            </w:pPr>
          </w:p>
        </w:tc>
        <w:tc>
          <w:tcPr>
            <w:tcW w:w="699"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871</w:t>
            </w:r>
          </w:p>
        </w:tc>
        <w:tc>
          <w:tcPr>
            <w:tcW w:w="586"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0702</w:t>
            </w:r>
          </w:p>
        </w:tc>
        <w:tc>
          <w:tcPr>
            <w:tcW w:w="84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02 6 03</w:t>
            </w:r>
          </w:p>
        </w:tc>
        <w:tc>
          <w:tcPr>
            <w:tcW w:w="600"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Х</w:t>
            </w:r>
          </w:p>
        </w:tc>
        <w:tc>
          <w:tcPr>
            <w:tcW w:w="1101" w:type="dxa"/>
            <w:tcBorders>
              <w:top w:val="nil"/>
              <w:left w:val="nil"/>
              <w:bottom w:val="single" w:sz="4" w:space="0" w:color="auto"/>
              <w:right w:val="single" w:sz="4" w:space="0" w:color="auto"/>
            </w:tcBorders>
            <w:shd w:val="clear" w:color="auto" w:fill="auto"/>
            <w:noWrap/>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2 613,0</w:t>
            </w:r>
          </w:p>
        </w:tc>
        <w:tc>
          <w:tcPr>
            <w:tcW w:w="851"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8"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rPr>
                <w:rFonts w:ascii="Times New Roman" w:eastAsia="Times New Roman" w:hAnsi="Times New Roman" w:cs="Times New Roman"/>
                <w:sz w:val="16"/>
                <w:szCs w:val="16"/>
              </w:rPr>
            </w:pPr>
            <w:r w:rsidRPr="00DD2F8A">
              <w:rPr>
                <w:rFonts w:ascii="Times New Roman" w:hAnsi="Times New Roman" w:cs="Times New Roman"/>
                <w:color w:val="000000"/>
                <w:sz w:val="16"/>
                <w:szCs w:val="16"/>
              </w:rPr>
              <w:t>0,0</w:t>
            </w:r>
          </w:p>
        </w:tc>
      </w:tr>
    </w:tbl>
    <w:p w:rsidR="006A5DCF" w:rsidRPr="006A5DCF" w:rsidRDefault="006A5DCF" w:rsidP="006A5DCF">
      <w:pPr>
        <w:spacing w:after="0" w:line="240" w:lineRule="auto"/>
        <w:rPr>
          <w:rFonts w:ascii="Times New Roman" w:eastAsia="Times New Roman" w:hAnsi="Times New Roman" w:cs="Times New Roman"/>
        </w:rPr>
        <w:sectPr w:rsidR="006A5DCF" w:rsidRPr="006A5DCF">
          <w:pgSz w:w="16838" w:h="11906" w:orient="landscape"/>
          <w:pgMar w:top="1701" w:right="1134" w:bottom="851" w:left="1134" w:header="709" w:footer="709" w:gutter="0"/>
          <w:cols w:space="720"/>
        </w:sectPr>
      </w:pPr>
    </w:p>
    <w:p w:rsidR="006A5DCF" w:rsidRPr="006A5DCF" w:rsidRDefault="006A5DCF" w:rsidP="006A5DCF">
      <w:pPr>
        <w:spacing w:after="0" w:line="240" w:lineRule="auto"/>
        <w:rPr>
          <w:rFonts w:ascii="Times New Roman" w:eastAsia="Times New Roman" w:hAnsi="Times New Roman" w:cs="Times New Roman"/>
        </w:rPr>
      </w:pPr>
    </w:p>
    <w:p w:rsidR="006A5DCF" w:rsidRPr="006A5DCF" w:rsidRDefault="006A5DCF" w:rsidP="006A5DC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t>Ресурсное обеспечение реализации муниципальной программы «Развитие образования</w:t>
      </w:r>
    </w:p>
    <w:p w:rsidR="00C6619C" w:rsidRDefault="006A5DCF" w:rsidP="00686AD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A5DCF">
        <w:rPr>
          <w:rFonts w:ascii="Times New Roman" w:eastAsia="Times New Roman" w:hAnsi="Times New Roman" w:cs="Times New Roman"/>
          <w:b/>
          <w:sz w:val="28"/>
          <w:szCs w:val="28"/>
        </w:rPr>
        <w:t xml:space="preserve"> Прохоровского района» за счет средств местно</w:t>
      </w:r>
      <w:r w:rsidR="00686AD6">
        <w:rPr>
          <w:rFonts w:ascii="Times New Roman" w:eastAsia="Times New Roman" w:hAnsi="Times New Roman" w:cs="Times New Roman"/>
          <w:b/>
          <w:sz w:val="28"/>
          <w:szCs w:val="28"/>
        </w:rPr>
        <w:t>го бюджета на 2 этап реализации</w:t>
      </w:r>
    </w:p>
    <w:p w:rsidR="007A5D60" w:rsidRDefault="007A5D60" w:rsidP="00DF3CD3">
      <w:pPr>
        <w:spacing w:after="0" w:line="240" w:lineRule="auto"/>
        <w:rPr>
          <w:rFonts w:ascii="Times New Roman" w:eastAsia="Times New Roman" w:hAnsi="Times New Roman" w:cs="Times New Roman"/>
          <w:b/>
          <w:sz w:val="28"/>
          <w:szCs w:val="28"/>
        </w:rPr>
      </w:pPr>
    </w:p>
    <w:tbl>
      <w:tblPr>
        <w:tblpPr w:leftFromText="180" w:rightFromText="180" w:vertAnchor="text" w:horzAnchor="margin" w:tblpY="270"/>
        <w:tblW w:w="14865" w:type="dxa"/>
        <w:tblLayout w:type="fixed"/>
        <w:tblCellMar>
          <w:left w:w="75" w:type="dxa"/>
          <w:right w:w="75" w:type="dxa"/>
        </w:tblCellMar>
        <w:tblLook w:val="04A0"/>
      </w:tblPr>
      <w:tblGrid>
        <w:gridCol w:w="1977"/>
        <w:gridCol w:w="1937"/>
        <w:gridCol w:w="2090"/>
        <w:gridCol w:w="544"/>
        <w:gridCol w:w="602"/>
        <w:gridCol w:w="1005"/>
        <w:gridCol w:w="473"/>
        <w:gridCol w:w="1134"/>
        <w:gridCol w:w="992"/>
        <w:gridCol w:w="992"/>
        <w:gridCol w:w="993"/>
        <w:gridCol w:w="992"/>
        <w:gridCol w:w="1134"/>
      </w:tblGrid>
      <w:tr w:rsidR="00DD2F8A" w:rsidRPr="00DD2F8A" w:rsidTr="00A225E3">
        <w:trPr>
          <w:trHeight w:val="540"/>
          <w:tblHeader/>
        </w:trPr>
        <w:tc>
          <w:tcPr>
            <w:tcW w:w="1977" w:type="dxa"/>
            <w:vMerge w:val="restart"/>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Статус</w:t>
            </w:r>
          </w:p>
        </w:tc>
        <w:tc>
          <w:tcPr>
            <w:tcW w:w="1937" w:type="dxa"/>
            <w:vMerge w:val="restart"/>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Наименование муниципальной программы, подпрограммы,</w:t>
            </w:r>
          </w:p>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 xml:space="preserve">основного </w:t>
            </w:r>
          </w:p>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мероприятия</w:t>
            </w:r>
          </w:p>
        </w:tc>
        <w:tc>
          <w:tcPr>
            <w:tcW w:w="2090" w:type="dxa"/>
            <w:vMerge w:val="restart"/>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Ответственный исполнитель, соисполнители, участники</w:t>
            </w:r>
          </w:p>
        </w:tc>
        <w:tc>
          <w:tcPr>
            <w:tcW w:w="2624" w:type="dxa"/>
            <w:gridSpan w:val="4"/>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Код бюджетной</w:t>
            </w:r>
          </w:p>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классификации</w:t>
            </w:r>
          </w:p>
        </w:tc>
        <w:tc>
          <w:tcPr>
            <w:tcW w:w="6237" w:type="dxa"/>
            <w:gridSpan w:val="6"/>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Расходы (тыс. рублей), годы</w:t>
            </w:r>
          </w:p>
        </w:tc>
      </w:tr>
      <w:tr w:rsidR="00DD2F8A" w:rsidRPr="00DD2F8A" w:rsidTr="00A225E3">
        <w:trPr>
          <w:trHeight w:val="1080"/>
          <w:tblHeader/>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4"/>
                <w:szCs w:val="24"/>
                <w:lang w:eastAsia="ru-RU"/>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4"/>
                <w:szCs w:val="24"/>
                <w:lang w:eastAsia="ru-RU"/>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4"/>
                <w:szCs w:val="24"/>
                <w:lang w:eastAsia="ru-RU"/>
              </w:rPr>
            </w:pPr>
          </w:p>
        </w:tc>
        <w:tc>
          <w:tcPr>
            <w:tcW w:w="544"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ГРБС</w:t>
            </w:r>
          </w:p>
        </w:tc>
        <w:tc>
          <w:tcPr>
            <w:tcW w:w="602"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DD2F8A">
              <w:rPr>
                <w:rFonts w:ascii="Times New Roman" w:eastAsia="Times New Roman" w:hAnsi="Times New Roman" w:cs="Times New Roman"/>
                <w:b/>
                <w:sz w:val="24"/>
                <w:szCs w:val="24"/>
                <w:lang w:eastAsia="ru-RU"/>
              </w:rPr>
              <w:t>Рз</w:t>
            </w:r>
            <w:proofErr w:type="spellEnd"/>
            <w:r w:rsidRPr="00DD2F8A">
              <w:rPr>
                <w:rFonts w:ascii="Times New Roman" w:eastAsia="Times New Roman" w:hAnsi="Times New Roman" w:cs="Times New Roman"/>
                <w:b/>
                <w:sz w:val="24"/>
                <w:szCs w:val="24"/>
                <w:lang w:eastAsia="ru-RU"/>
              </w:rPr>
              <w:t xml:space="preserve">, </w:t>
            </w:r>
            <w:proofErr w:type="spellStart"/>
            <w:r w:rsidRPr="00DD2F8A">
              <w:rPr>
                <w:rFonts w:ascii="Times New Roman" w:eastAsia="Times New Roman" w:hAnsi="Times New Roman" w:cs="Times New Roman"/>
                <w:b/>
                <w:sz w:val="24"/>
                <w:szCs w:val="24"/>
                <w:lang w:eastAsia="ru-RU"/>
              </w:rPr>
              <w:t>Пр</w:t>
            </w:r>
            <w:proofErr w:type="spellEnd"/>
          </w:p>
        </w:tc>
        <w:tc>
          <w:tcPr>
            <w:tcW w:w="1005"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F8A">
              <w:rPr>
                <w:rFonts w:ascii="Times New Roman" w:eastAsia="Times New Roman" w:hAnsi="Times New Roman" w:cs="Times New Roman"/>
                <w:b/>
                <w:sz w:val="24"/>
                <w:szCs w:val="24"/>
                <w:lang w:eastAsia="ru-RU"/>
              </w:rPr>
              <w:t>КЦСР</w:t>
            </w:r>
          </w:p>
        </w:tc>
        <w:tc>
          <w:tcPr>
            <w:tcW w:w="473" w:type="dxa"/>
            <w:tcBorders>
              <w:top w:val="nil"/>
              <w:left w:val="single" w:sz="4" w:space="0" w:color="auto"/>
              <w:bottom w:val="single" w:sz="4" w:space="0" w:color="auto"/>
              <w:right w:val="single" w:sz="4" w:space="0" w:color="auto"/>
            </w:tcBorders>
            <w:hideMark/>
          </w:tcPr>
          <w:p w:rsidR="00DD2F8A" w:rsidRPr="00DD2F8A" w:rsidRDefault="00DD2F8A" w:rsidP="00DD2F8A">
            <w:pPr>
              <w:spacing w:after="0" w:line="240" w:lineRule="auto"/>
              <w:jc w:val="center"/>
              <w:rPr>
                <w:rFonts w:ascii="Times New Roman" w:eastAsia="Times New Roman" w:hAnsi="Times New Roman" w:cs="Times New Roman"/>
                <w:b/>
                <w:sz w:val="24"/>
                <w:szCs w:val="24"/>
              </w:rPr>
            </w:pPr>
            <w:r w:rsidRPr="00DD2F8A">
              <w:rPr>
                <w:rFonts w:ascii="Times New Roman" w:eastAsia="Times New Roman" w:hAnsi="Times New Roman" w:cs="Times New Roman"/>
                <w:b/>
                <w:sz w:val="24"/>
                <w:szCs w:val="24"/>
              </w:rPr>
              <w:t>КВР</w:t>
            </w:r>
          </w:p>
        </w:tc>
        <w:tc>
          <w:tcPr>
            <w:tcW w:w="1134" w:type="dxa"/>
            <w:tcBorders>
              <w:top w:val="nil"/>
              <w:left w:val="single" w:sz="4" w:space="0" w:color="auto"/>
              <w:bottom w:val="single" w:sz="4" w:space="0" w:color="auto"/>
              <w:right w:val="single" w:sz="4" w:space="0" w:color="auto"/>
            </w:tcBorders>
            <w:hideMark/>
          </w:tcPr>
          <w:p w:rsidR="00DD2F8A" w:rsidRPr="00DD2F8A" w:rsidRDefault="00DD2F8A" w:rsidP="00DD2F8A">
            <w:pPr>
              <w:spacing w:after="0" w:line="240" w:lineRule="auto"/>
              <w:jc w:val="center"/>
              <w:rPr>
                <w:rFonts w:ascii="Times New Roman" w:eastAsia="Times New Roman" w:hAnsi="Times New Roman" w:cs="Times New Roman"/>
                <w:b/>
                <w:sz w:val="24"/>
                <w:szCs w:val="24"/>
              </w:rPr>
            </w:pPr>
            <w:r w:rsidRPr="00DD2F8A">
              <w:rPr>
                <w:rFonts w:ascii="Times New Roman" w:eastAsia="Times New Roman" w:hAnsi="Times New Roman" w:cs="Times New Roman"/>
                <w:b/>
                <w:sz w:val="24"/>
                <w:szCs w:val="24"/>
              </w:rPr>
              <w:t>2021</w:t>
            </w:r>
          </w:p>
        </w:tc>
        <w:tc>
          <w:tcPr>
            <w:tcW w:w="992" w:type="dxa"/>
            <w:tcBorders>
              <w:top w:val="nil"/>
              <w:left w:val="single" w:sz="4" w:space="0" w:color="auto"/>
              <w:bottom w:val="single" w:sz="4" w:space="0" w:color="auto"/>
              <w:right w:val="single" w:sz="4" w:space="0" w:color="auto"/>
            </w:tcBorders>
            <w:hideMark/>
          </w:tcPr>
          <w:p w:rsidR="00DD2F8A" w:rsidRPr="00DD2F8A" w:rsidRDefault="00DD2F8A" w:rsidP="00DD2F8A">
            <w:pPr>
              <w:spacing w:after="0" w:line="240" w:lineRule="auto"/>
              <w:jc w:val="center"/>
              <w:rPr>
                <w:rFonts w:ascii="Times New Roman" w:eastAsia="Times New Roman" w:hAnsi="Times New Roman" w:cs="Times New Roman"/>
                <w:b/>
                <w:sz w:val="24"/>
                <w:szCs w:val="24"/>
              </w:rPr>
            </w:pPr>
            <w:r w:rsidRPr="00DD2F8A">
              <w:rPr>
                <w:rFonts w:ascii="Times New Roman" w:eastAsia="Times New Roman" w:hAnsi="Times New Roman" w:cs="Times New Roman"/>
                <w:b/>
                <w:sz w:val="24"/>
                <w:szCs w:val="24"/>
              </w:rPr>
              <w:t>2022</w:t>
            </w:r>
          </w:p>
        </w:tc>
        <w:tc>
          <w:tcPr>
            <w:tcW w:w="992" w:type="dxa"/>
            <w:tcBorders>
              <w:top w:val="nil"/>
              <w:left w:val="single" w:sz="4" w:space="0" w:color="auto"/>
              <w:bottom w:val="single" w:sz="4" w:space="0" w:color="auto"/>
              <w:right w:val="single" w:sz="4" w:space="0" w:color="auto"/>
            </w:tcBorders>
            <w:hideMark/>
          </w:tcPr>
          <w:p w:rsidR="00DD2F8A" w:rsidRPr="00DD2F8A" w:rsidRDefault="00DD2F8A" w:rsidP="00DD2F8A">
            <w:pPr>
              <w:spacing w:after="0" w:line="240" w:lineRule="auto"/>
              <w:jc w:val="center"/>
              <w:rPr>
                <w:rFonts w:ascii="Times New Roman" w:eastAsia="Times New Roman" w:hAnsi="Times New Roman" w:cs="Times New Roman"/>
                <w:b/>
                <w:sz w:val="24"/>
                <w:szCs w:val="24"/>
              </w:rPr>
            </w:pPr>
            <w:r w:rsidRPr="00DD2F8A">
              <w:rPr>
                <w:rFonts w:ascii="Times New Roman" w:eastAsia="Times New Roman" w:hAnsi="Times New Roman" w:cs="Times New Roman"/>
                <w:b/>
                <w:snapToGrid w:val="0"/>
                <w:sz w:val="24"/>
                <w:szCs w:val="24"/>
              </w:rPr>
              <w:t>2023</w:t>
            </w:r>
          </w:p>
        </w:tc>
        <w:tc>
          <w:tcPr>
            <w:tcW w:w="993"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spacing w:after="0" w:line="240" w:lineRule="auto"/>
              <w:ind w:right="-78"/>
              <w:rPr>
                <w:rFonts w:ascii="Times New Roman" w:eastAsia="Times New Roman" w:hAnsi="Times New Roman" w:cs="Times New Roman"/>
                <w:b/>
                <w:snapToGrid w:val="0"/>
                <w:sz w:val="24"/>
                <w:szCs w:val="24"/>
              </w:rPr>
            </w:pPr>
            <w:r w:rsidRPr="00DD2F8A">
              <w:rPr>
                <w:rFonts w:ascii="Times New Roman" w:eastAsia="Times New Roman" w:hAnsi="Times New Roman" w:cs="Times New Roman"/>
                <w:b/>
                <w:snapToGrid w:val="0"/>
                <w:sz w:val="24"/>
                <w:szCs w:val="24"/>
              </w:rPr>
              <w:t>2024</w:t>
            </w:r>
          </w:p>
        </w:tc>
        <w:tc>
          <w:tcPr>
            <w:tcW w:w="992"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spacing w:after="0" w:line="240" w:lineRule="auto"/>
              <w:ind w:right="-78"/>
              <w:rPr>
                <w:rFonts w:ascii="Times New Roman" w:eastAsia="Times New Roman" w:hAnsi="Times New Roman" w:cs="Times New Roman"/>
                <w:b/>
                <w:snapToGrid w:val="0"/>
                <w:sz w:val="24"/>
                <w:szCs w:val="24"/>
              </w:rPr>
            </w:pPr>
            <w:r w:rsidRPr="00DD2F8A">
              <w:rPr>
                <w:rFonts w:ascii="Times New Roman" w:eastAsia="Times New Roman" w:hAnsi="Times New Roman" w:cs="Times New Roman"/>
                <w:b/>
                <w:snapToGrid w:val="0"/>
                <w:sz w:val="24"/>
                <w:szCs w:val="24"/>
              </w:rPr>
              <w:t xml:space="preserve">2025 </w:t>
            </w:r>
          </w:p>
        </w:tc>
        <w:tc>
          <w:tcPr>
            <w:tcW w:w="1134"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spacing w:after="0" w:line="240" w:lineRule="auto"/>
              <w:ind w:right="-78"/>
              <w:jc w:val="center"/>
              <w:rPr>
                <w:rFonts w:ascii="Times New Roman" w:eastAsia="Times New Roman" w:hAnsi="Times New Roman" w:cs="Times New Roman"/>
                <w:b/>
                <w:snapToGrid w:val="0"/>
                <w:sz w:val="24"/>
                <w:szCs w:val="24"/>
              </w:rPr>
            </w:pPr>
            <w:r w:rsidRPr="00DD2F8A">
              <w:rPr>
                <w:rFonts w:ascii="Times New Roman" w:eastAsia="Times New Roman" w:hAnsi="Times New Roman" w:cs="Times New Roman"/>
                <w:b/>
                <w:snapToGrid w:val="0"/>
                <w:sz w:val="24"/>
                <w:szCs w:val="24"/>
              </w:rPr>
              <w:t>Итого на 2 этап</w:t>
            </w:r>
          </w:p>
          <w:p w:rsidR="00DD2F8A" w:rsidRPr="00DD2F8A" w:rsidRDefault="00DD2F8A" w:rsidP="00DD2F8A">
            <w:pPr>
              <w:spacing w:after="0" w:line="240" w:lineRule="auto"/>
              <w:ind w:right="-78"/>
              <w:jc w:val="center"/>
              <w:rPr>
                <w:rFonts w:ascii="Times New Roman" w:eastAsia="Times New Roman" w:hAnsi="Times New Roman" w:cs="Times New Roman"/>
                <w:b/>
                <w:snapToGrid w:val="0"/>
                <w:sz w:val="24"/>
                <w:szCs w:val="24"/>
              </w:rPr>
            </w:pPr>
            <w:r w:rsidRPr="00DD2F8A">
              <w:rPr>
                <w:rFonts w:ascii="Times New Roman" w:eastAsia="Times New Roman" w:hAnsi="Times New Roman" w:cs="Times New Roman"/>
                <w:b/>
                <w:snapToGrid w:val="0"/>
                <w:sz w:val="24"/>
                <w:szCs w:val="24"/>
              </w:rPr>
              <w:t>2021-2025 гг.</w:t>
            </w:r>
          </w:p>
        </w:tc>
      </w:tr>
      <w:tr w:rsidR="00DD2F8A" w:rsidRPr="00DD2F8A" w:rsidTr="00A225E3">
        <w:trPr>
          <w:trHeight w:val="144"/>
          <w:tblHeader/>
        </w:trPr>
        <w:tc>
          <w:tcPr>
            <w:tcW w:w="1977"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1</w:t>
            </w:r>
          </w:p>
        </w:tc>
        <w:tc>
          <w:tcPr>
            <w:tcW w:w="1937"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2</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3</w:t>
            </w:r>
          </w:p>
        </w:tc>
        <w:tc>
          <w:tcPr>
            <w:tcW w:w="544"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4</w:t>
            </w:r>
          </w:p>
        </w:tc>
        <w:tc>
          <w:tcPr>
            <w:tcW w:w="602"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5</w:t>
            </w:r>
          </w:p>
        </w:tc>
        <w:tc>
          <w:tcPr>
            <w:tcW w:w="1005"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6</w:t>
            </w:r>
          </w:p>
        </w:tc>
        <w:tc>
          <w:tcPr>
            <w:tcW w:w="473"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7</w:t>
            </w:r>
          </w:p>
        </w:tc>
        <w:tc>
          <w:tcPr>
            <w:tcW w:w="1134"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8</w:t>
            </w:r>
          </w:p>
        </w:tc>
        <w:tc>
          <w:tcPr>
            <w:tcW w:w="992"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9</w:t>
            </w:r>
          </w:p>
        </w:tc>
        <w:tc>
          <w:tcPr>
            <w:tcW w:w="992"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10</w:t>
            </w:r>
          </w:p>
        </w:tc>
        <w:tc>
          <w:tcPr>
            <w:tcW w:w="993"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11</w:t>
            </w:r>
          </w:p>
        </w:tc>
        <w:tc>
          <w:tcPr>
            <w:tcW w:w="992"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12</w:t>
            </w:r>
          </w:p>
        </w:tc>
        <w:tc>
          <w:tcPr>
            <w:tcW w:w="1134"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13</w:t>
            </w:r>
          </w:p>
        </w:tc>
      </w:tr>
      <w:tr w:rsidR="00DD2F8A" w:rsidRPr="00DD2F8A" w:rsidTr="00A225E3">
        <w:trPr>
          <w:trHeight w:val="540"/>
        </w:trPr>
        <w:tc>
          <w:tcPr>
            <w:tcW w:w="1977" w:type="dxa"/>
            <w:vMerge w:val="restart"/>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Муниципальная</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программа</w:t>
            </w:r>
          </w:p>
        </w:tc>
        <w:tc>
          <w:tcPr>
            <w:tcW w:w="1937" w:type="dxa"/>
            <w:vMerge w:val="restart"/>
            <w:tcBorders>
              <w:top w:val="single" w:sz="4" w:space="0" w:color="auto"/>
              <w:left w:val="single" w:sz="4" w:space="0" w:color="auto"/>
              <w:bottom w:val="nil"/>
              <w:right w:val="single" w:sz="4" w:space="0" w:color="auto"/>
            </w:tcBorders>
            <w:hideMark/>
          </w:tcPr>
          <w:p w:rsidR="00DD2F8A" w:rsidRPr="00DD2F8A" w:rsidRDefault="00DD2F8A" w:rsidP="00DD2F8A">
            <w:pPr>
              <w:spacing w:after="0" w:line="240" w:lineRule="auto"/>
              <w:ind w:left="-46" w:right="-108"/>
              <w:rPr>
                <w:rFonts w:ascii="Times New Roman" w:eastAsia="Calibri" w:hAnsi="Times New Roman" w:cs="Times New Roman"/>
                <w:b/>
                <w:noProof/>
                <w:sz w:val="20"/>
                <w:szCs w:val="20"/>
                <w:lang w:eastAsia="ru-RU"/>
              </w:rPr>
            </w:pPr>
            <w:r w:rsidRPr="00DD2F8A">
              <w:rPr>
                <w:rFonts w:ascii="Times New Roman" w:eastAsia="Calibri" w:hAnsi="Times New Roman" w:cs="Times New Roman"/>
                <w:b/>
                <w:sz w:val="20"/>
                <w:szCs w:val="20"/>
                <w:lang w:eastAsia="ru-RU"/>
              </w:rPr>
              <w:t>«</w:t>
            </w:r>
            <w:r w:rsidRPr="00DD2F8A">
              <w:rPr>
                <w:rFonts w:ascii="Times New Roman" w:eastAsia="Calibri" w:hAnsi="Times New Roman" w:cs="Times New Roman"/>
                <w:b/>
                <w:noProof/>
                <w:sz w:val="20"/>
                <w:szCs w:val="20"/>
                <w:lang w:eastAsia="ru-RU"/>
              </w:rPr>
              <w:t>Развитие</w:t>
            </w:r>
          </w:p>
          <w:p w:rsidR="00DD2F8A" w:rsidRPr="00DD2F8A" w:rsidRDefault="00DD2F8A" w:rsidP="00DD2F8A">
            <w:pPr>
              <w:spacing w:after="0" w:line="240" w:lineRule="auto"/>
              <w:ind w:left="-46" w:right="-108"/>
              <w:rPr>
                <w:rFonts w:ascii="Times New Roman" w:eastAsia="Calibri" w:hAnsi="Times New Roman" w:cs="Times New Roman"/>
                <w:b/>
                <w:noProof/>
                <w:sz w:val="20"/>
                <w:szCs w:val="20"/>
                <w:lang w:eastAsia="ru-RU"/>
              </w:rPr>
            </w:pPr>
            <w:r w:rsidRPr="00DD2F8A">
              <w:rPr>
                <w:rFonts w:ascii="Times New Roman" w:eastAsia="Calibri" w:hAnsi="Times New Roman" w:cs="Times New Roman"/>
                <w:b/>
                <w:noProof/>
                <w:sz w:val="20"/>
                <w:szCs w:val="20"/>
                <w:lang w:eastAsia="ru-RU"/>
              </w:rPr>
              <w:t>образования</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rPr>
            </w:pPr>
            <w:r w:rsidRPr="00DD2F8A">
              <w:rPr>
                <w:rFonts w:ascii="Times New Roman" w:eastAsia="Times New Roman" w:hAnsi="Times New Roman" w:cs="Times New Roman"/>
                <w:b/>
                <w:sz w:val="20"/>
                <w:szCs w:val="20"/>
              </w:rPr>
              <w:t>Прохоровского района»</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Всего, в том числе: </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238 274,7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202 700,4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198 504,5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191 836,5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169 299,4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1 000 615,5</w:t>
            </w:r>
          </w:p>
        </w:tc>
      </w:tr>
      <w:tr w:rsidR="00DD2F8A" w:rsidRPr="00DD2F8A" w:rsidTr="00A225E3">
        <w:trPr>
          <w:trHeight w:val="341"/>
        </w:trPr>
        <w:tc>
          <w:tcPr>
            <w:tcW w:w="197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193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rPr>
            </w:pPr>
          </w:p>
        </w:tc>
        <w:tc>
          <w:tcPr>
            <w:tcW w:w="2090" w:type="dxa"/>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217 101,7</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182 219,5</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179 904,4</w:t>
            </w:r>
          </w:p>
        </w:tc>
        <w:tc>
          <w:tcPr>
            <w:tcW w:w="993"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180 232,0</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169 299,4</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928 757,0</w:t>
            </w:r>
          </w:p>
        </w:tc>
      </w:tr>
      <w:tr w:rsidR="00DD2F8A" w:rsidRPr="00DD2F8A" w:rsidTr="00A225E3">
        <w:trPr>
          <w:trHeight w:val="324"/>
        </w:trPr>
        <w:tc>
          <w:tcPr>
            <w:tcW w:w="197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193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rPr>
            </w:pPr>
          </w:p>
        </w:tc>
        <w:tc>
          <w:tcPr>
            <w:tcW w:w="2090" w:type="dxa"/>
            <w:tcBorders>
              <w:top w:val="single" w:sz="4" w:space="0" w:color="auto"/>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3 137,1</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20 480,9</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18 600,1</w:t>
            </w:r>
          </w:p>
        </w:tc>
        <w:tc>
          <w:tcPr>
            <w:tcW w:w="993"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11 604,5</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53 822,6</w:t>
            </w:r>
          </w:p>
        </w:tc>
      </w:tr>
      <w:tr w:rsidR="00DD2F8A" w:rsidRPr="00DD2F8A" w:rsidTr="00A225E3">
        <w:trPr>
          <w:trHeight w:val="807"/>
        </w:trPr>
        <w:tc>
          <w:tcPr>
            <w:tcW w:w="197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193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rPr>
            </w:pPr>
          </w:p>
        </w:tc>
        <w:tc>
          <w:tcPr>
            <w:tcW w:w="2090" w:type="dxa"/>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МКУ "Управление культуры и туризма"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872</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18 035,9</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18 035,9</w:t>
            </w:r>
          </w:p>
        </w:tc>
      </w:tr>
      <w:tr w:rsidR="00DD2F8A" w:rsidRPr="00DD2F8A" w:rsidTr="00A225E3">
        <w:trPr>
          <w:trHeight w:val="630"/>
        </w:trPr>
        <w:tc>
          <w:tcPr>
            <w:tcW w:w="1977" w:type="dxa"/>
            <w:vMerge w:val="restart"/>
            <w:tcBorders>
              <w:top w:val="single" w:sz="4" w:space="0" w:color="auto"/>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Подпрограмма 1</w:t>
            </w:r>
          </w:p>
        </w:tc>
        <w:tc>
          <w:tcPr>
            <w:tcW w:w="1937" w:type="dxa"/>
            <w:vMerge w:val="restart"/>
            <w:tcBorders>
              <w:top w:val="single" w:sz="4" w:space="0" w:color="auto"/>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«Развитие дошкольного образования»</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Всего, </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 том числе: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78 911,6</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31 398,6</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23 577,2</w:t>
            </w:r>
          </w:p>
        </w:tc>
        <w:tc>
          <w:tcPr>
            <w:tcW w:w="993"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27 289,1</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24 928,2</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186 104,7</w:t>
            </w:r>
          </w:p>
        </w:tc>
      </w:tr>
      <w:tr w:rsidR="00DD2F8A" w:rsidRPr="00DD2F8A" w:rsidTr="00A225E3">
        <w:trPr>
          <w:trHeight w:val="360"/>
        </w:trPr>
        <w:tc>
          <w:tcPr>
            <w:tcW w:w="1977" w:type="dxa"/>
            <w:vMerge/>
            <w:tcBorders>
              <w:left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1937" w:type="dxa"/>
            <w:vMerge/>
            <w:tcBorders>
              <w:left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2090" w:type="dxa"/>
            <w:tcBorders>
              <w:top w:val="nil"/>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bottom"/>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77 725,0</w:t>
            </w:r>
          </w:p>
        </w:tc>
        <w:tc>
          <w:tcPr>
            <w:tcW w:w="992" w:type="dxa"/>
            <w:tcBorders>
              <w:top w:val="nil"/>
              <w:left w:val="nil"/>
              <w:bottom w:val="single" w:sz="4" w:space="0" w:color="auto"/>
              <w:right w:val="single" w:sz="4" w:space="0" w:color="auto"/>
            </w:tcBorders>
            <w:shd w:val="clear" w:color="auto" w:fill="auto"/>
            <w:vAlign w:val="bottom"/>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26 279,4</w:t>
            </w:r>
          </w:p>
        </w:tc>
        <w:tc>
          <w:tcPr>
            <w:tcW w:w="992" w:type="dxa"/>
            <w:tcBorders>
              <w:top w:val="nil"/>
              <w:left w:val="nil"/>
              <w:bottom w:val="single" w:sz="4" w:space="0" w:color="auto"/>
              <w:right w:val="single" w:sz="4" w:space="0" w:color="auto"/>
            </w:tcBorders>
            <w:shd w:val="clear" w:color="auto" w:fill="auto"/>
            <w:vAlign w:val="bottom"/>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23 577,2</w:t>
            </w:r>
          </w:p>
        </w:tc>
        <w:tc>
          <w:tcPr>
            <w:tcW w:w="993" w:type="dxa"/>
            <w:tcBorders>
              <w:top w:val="nil"/>
              <w:left w:val="nil"/>
              <w:bottom w:val="single" w:sz="4" w:space="0" w:color="auto"/>
              <w:right w:val="single" w:sz="4" w:space="0" w:color="auto"/>
            </w:tcBorders>
            <w:shd w:val="clear" w:color="auto" w:fill="auto"/>
            <w:vAlign w:val="bottom"/>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23 819,9</w:t>
            </w:r>
          </w:p>
        </w:tc>
        <w:tc>
          <w:tcPr>
            <w:tcW w:w="992" w:type="dxa"/>
            <w:tcBorders>
              <w:top w:val="nil"/>
              <w:left w:val="nil"/>
              <w:bottom w:val="single" w:sz="4" w:space="0" w:color="auto"/>
              <w:right w:val="single" w:sz="4" w:space="0" w:color="auto"/>
            </w:tcBorders>
            <w:shd w:val="clear" w:color="auto" w:fill="auto"/>
            <w:vAlign w:val="bottom"/>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24 928,2</w:t>
            </w:r>
          </w:p>
        </w:tc>
        <w:tc>
          <w:tcPr>
            <w:tcW w:w="1134" w:type="dxa"/>
            <w:tcBorders>
              <w:top w:val="nil"/>
              <w:left w:val="nil"/>
              <w:bottom w:val="single" w:sz="4" w:space="0" w:color="auto"/>
              <w:right w:val="single" w:sz="4" w:space="0" w:color="auto"/>
            </w:tcBorders>
            <w:shd w:val="clear" w:color="auto" w:fill="auto"/>
            <w:vAlign w:val="bottom"/>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176 329,7</w:t>
            </w:r>
          </w:p>
        </w:tc>
      </w:tr>
      <w:tr w:rsidR="00DD2F8A" w:rsidRPr="00DD2F8A" w:rsidTr="00A225E3">
        <w:trPr>
          <w:trHeight w:val="393"/>
        </w:trPr>
        <w:tc>
          <w:tcPr>
            <w:tcW w:w="1977" w:type="dxa"/>
            <w:vMerge/>
            <w:tcBorders>
              <w:left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1937" w:type="dxa"/>
            <w:vMerge/>
            <w:tcBorders>
              <w:left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2090" w:type="dxa"/>
            <w:tcBorders>
              <w:top w:val="single" w:sz="4" w:space="0" w:color="auto"/>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1 186,6</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5 119,2</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3 469,2</w:t>
            </w:r>
          </w:p>
        </w:tc>
        <w:tc>
          <w:tcPr>
            <w:tcW w:w="992"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9 775,0</w:t>
            </w:r>
          </w:p>
        </w:tc>
      </w:tr>
      <w:tr w:rsidR="00DD2F8A" w:rsidRPr="00DD2F8A" w:rsidTr="00A225E3">
        <w:trPr>
          <w:trHeight w:val="553"/>
        </w:trPr>
        <w:tc>
          <w:tcPr>
            <w:tcW w:w="1977" w:type="dxa"/>
            <w:tcBorders>
              <w:top w:val="single" w:sz="4" w:space="0" w:color="auto"/>
              <w:left w:val="single" w:sz="4" w:space="0" w:color="auto"/>
              <w:bottom w:val="nil"/>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Основное    </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мероприятие 1.1 </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«Реализация общеобразовательн</w:t>
            </w:r>
            <w:r w:rsidRPr="00DD2F8A">
              <w:rPr>
                <w:rFonts w:ascii="Times New Roman" w:eastAsia="Times New Roman" w:hAnsi="Times New Roman" w:cs="Times New Roman"/>
                <w:sz w:val="20"/>
                <w:szCs w:val="20"/>
                <w:lang w:eastAsia="ru-RU"/>
              </w:rPr>
              <w:lastRenderedPageBreak/>
              <w:t>ых программ дошкольного образования»</w:t>
            </w:r>
          </w:p>
        </w:tc>
        <w:tc>
          <w:tcPr>
            <w:tcW w:w="2090" w:type="dxa"/>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 xml:space="preserve">Управление образования </w:t>
            </w:r>
            <w:r w:rsidRPr="00DD2F8A">
              <w:rPr>
                <w:rFonts w:ascii="Times New Roman" w:eastAsia="Times New Roman" w:hAnsi="Times New Roman" w:cs="Times New Roman"/>
                <w:sz w:val="20"/>
                <w:szCs w:val="20"/>
                <w:lang w:eastAsia="ru-RU"/>
              </w:rPr>
              <w:lastRenderedPageBreak/>
              <w:t>Прохоровского района</w:t>
            </w:r>
          </w:p>
        </w:tc>
        <w:tc>
          <w:tcPr>
            <w:tcW w:w="544" w:type="dxa"/>
            <w:tcBorders>
              <w:top w:val="nil"/>
              <w:left w:val="single" w:sz="4" w:space="0" w:color="auto"/>
              <w:bottom w:val="nil"/>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lastRenderedPageBreak/>
              <w:t>871</w:t>
            </w:r>
          </w:p>
        </w:tc>
        <w:tc>
          <w:tcPr>
            <w:tcW w:w="602" w:type="dxa"/>
            <w:tcBorders>
              <w:top w:val="nil"/>
              <w:left w:val="nil"/>
              <w:bottom w:val="nil"/>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nil"/>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02 1 01</w:t>
            </w:r>
          </w:p>
        </w:tc>
        <w:tc>
          <w:tcPr>
            <w:tcW w:w="473" w:type="dxa"/>
            <w:tcBorders>
              <w:top w:val="nil"/>
              <w:left w:val="nil"/>
              <w:bottom w:val="nil"/>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nil"/>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65 937,0</w:t>
            </w:r>
          </w:p>
        </w:tc>
        <w:tc>
          <w:tcPr>
            <w:tcW w:w="992" w:type="dxa"/>
            <w:tcBorders>
              <w:top w:val="nil"/>
              <w:left w:val="nil"/>
              <w:bottom w:val="nil"/>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21 318,1</w:t>
            </w:r>
          </w:p>
        </w:tc>
        <w:tc>
          <w:tcPr>
            <w:tcW w:w="992" w:type="dxa"/>
            <w:tcBorders>
              <w:top w:val="nil"/>
              <w:left w:val="nil"/>
              <w:bottom w:val="nil"/>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20 953,2</w:t>
            </w:r>
          </w:p>
        </w:tc>
        <w:tc>
          <w:tcPr>
            <w:tcW w:w="993" w:type="dxa"/>
            <w:tcBorders>
              <w:top w:val="nil"/>
              <w:left w:val="nil"/>
              <w:bottom w:val="nil"/>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21 195,9</w:t>
            </w:r>
          </w:p>
        </w:tc>
        <w:tc>
          <w:tcPr>
            <w:tcW w:w="992" w:type="dxa"/>
            <w:tcBorders>
              <w:top w:val="nil"/>
              <w:left w:val="nil"/>
              <w:bottom w:val="nil"/>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22 043,7</w:t>
            </w:r>
          </w:p>
        </w:tc>
        <w:tc>
          <w:tcPr>
            <w:tcW w:w="1134" w:type="dxa"/>
            <w:tcBorders>
              <w:top w:val="nil"/>
              <w:left w:val="nil"/>
              <w:bottom w:val="nil"/>
              <w:right w:val="single" w:sz="4" w:space="0" w:color="auto"/>
            </w:tcBorders>
            <w:shd w:val="clear" w:color="auto" w:fill="auto"/>
            <w:vAlign w:val="bottom"/>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151 447,9</w:t>
            </w:r>
          </w:p>
        </w:tc>
      </w:tr>
      <w:tr w:rsidR="00DD2F8A" w:rsidRPr="00DD2F8A" w:rsidTr="00A225E3">
        <w:trPr>
          <w:trHeight w:val="553"/>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Мероприятие 1.1.1</w:t>
            </w: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62 742,0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20 129,0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19 751,1</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19 977,6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20 776,7</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143 376,4</w:t>
            </w:r>
          </w:p>
        </w:tc>
      </w:tr>
      <w:tr w:rsidR="00DD2F8A" w:rsidRPr="00DD2F8A" w:rsidTr="00A225E3">
        <w:trPr>
          <w:trHeight w:val="270"/>
        </w:trPr>
        <w:tc>
          <w:tcPr>
            <w:tcW w:w="1977"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bottom w:val="nil"/>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621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3 195,0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1 189,1</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1 202,1</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1 218,3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1 267,0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8 071,5</w:t>
            </w:r>
          </w:p>
        </w:tc>
      </w:tr>
      <w:tr w:rsidR="00DD2F8A" w:rsidRPr="00DD2F8A" w:rsidTr="00A225E3">
        <w:trPr>
          <w:trHeight w:val="298"/>
        </w:trPr>
        <w:tc>
          <w:tcPr>
            <w:tcW w:w="1977" w:type="dxa"/>
            <w:vMerge w:val="restart"/>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Основное мероприятие 1.3</w:t>
            </w:r>
          </w:p>
        </w:tc>
        <w:tc>
          <w:tcPr>
            <w:tcW w:w="1937" w:type="dxa"/>
            <w:vMerge w:val="restart"/>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«Развитие инфраструктуры системы дошкольного образования»</w:t>
            </w:r>
          </w:p>
        </w:tc>
        <w:tc>
          <w:tcPr>
            <w:tcW w:w="2090" w:type="dxa"/>
            <w:tcBorders>
              <w:top w:val="single" w:sz="4" w:space="0" w:color="auto"/>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1 186,6</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5 119,2</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3 469,2</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9 775,0</w:t>
            </w:r>
          </w:p>
        </w:tc>
      </w:tr>
      <w:tr w:rsidR="00DD2F8A" w:rsidRPr="00DD2F8A" w:rsidTr="00A225E3">
        <w:trPr>
          <w:trHeight w:val="172"/>
        </w:trPr>
        <w:tc>
          <w:tcPr>
            <w:tcW w:w="197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8 724,1</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2 029,6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10 753,7</w:t>
            </w:r>
          </w:p>
        </w:tc>
      </w:tr>
      <w:tr w:rsidR="00DD2F8A" w:rsidRPr="00DD2F8A" w:rsidTr="00A225E3">
        <w:trPr>
          <w:trHeight w:val="172"/>
        </w:trPr>
        <w:tc>
          <w:tcPr>
            <w:tcW w:w="1977" w:type="dxa"/>
            <w:vMerge w:val="restart"/>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1.3.1</w:t>
            </w:r>
          </w:p>
        </w:tc>
        <w:tc>
          <w:tcPr>
            <w:tcW w:w="1937" w:type="dxa"/>
            <w:vMerge w:val="restart"/>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Капитальный и текущий ремонт объектов муниципальной собственности</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02 1 03 22110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185,8</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1 907,0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2 092,8</w:t>
            </w:r>
          </w:p>
        </w:tc>
      </w:tr>
      <w:tr w:rsidR="00DD2F8A" w:rsidRPr="00DD2F8A" w:rsidTr="00A225E3">
        <w:trPr>
          <w:trHeight w:val="172"/>
        </w:trPr>
        <w:tc>
          <w:tcPr>
            <w:tcW w:w="197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02 1 03 22110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154,2</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157,2</w:t>
            </w:r>
          </w:p>
        </w:tc>
      </w:tr>
      <w:tr w:rsidR="00DD2F8A" w:rsidRPr="00DD2F8A" w:rsidTr="00A225E3">
        <w:trPr>
          <w:trHeight w:val="172"/>
        </w:trPr>
        <w:tc>
          <w:tcPr>
            <w:tcW w:w="197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02 1 03 22110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808,6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836,6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1 645,2</w:t>
            </w:r>
          </w:p>
        </w:tc>
      </w:tr>
      <w:tr w:rsidR="00DD2F8A" w:rsidRPr="00DD2F8A" w:rsidTr="00A225E3">
        <w:trPr>
          <w:trHeight w:val="172"/>
        </w:trPr>
        <w:tc>
          <w:tcPr>
            <w:tcW w:w="197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02 1 03 22110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622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4,9</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4,9</w:t>
            </w:r>
          </w:p>
        </w:tc>
      </w:tr>
      <w:tr w:rsidR="00DD2F8A" w:rsidRPr="00DD2F8A" w:rsidTr="00A225E3">
        <w:trPr>
          <w:trHeight w:val="172"/>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sz w:val="20"/>
                <w:szCs w:val="20"/>
                <w:lang w:eastAsia="ru-RU"/>
              </w:rPr>
              <w:t>Мероприятие 1.3.3</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Расходы на реализацию инициативных проектов, в том числе наказов (Капитальный ремонт МБДОУ «Лучик» с. Прелестное)</w:t>
            </w:r>
          </w:p>
        </w:tc>
        <w:tc>
          <w:tcPr>
            <w:tcW w:w="2090" w:type="dxa"/>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02 1 03 S0123</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243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846,6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846,6</w:t>
            </w:r>
          </w:p>
        </w:tc>
      </w:tr>
      <w:tr w:rsidR="00DD2F8A" w:rsidRPr="00DD2F8A" w:rsidTr="00A225E3">
        <w:trPr>
          <w:trHeight w:val="172"/>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1.3.4</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Расходы на реализацию инициативных проектов, в том числе наказов (Благоустройство территории МБДОУ </w:t>
            </w:r>
            <w:r w:rsidRPr="00DD2F8A">
              <w:rPr>
                <w:rFonts w:ascii="Times New Roman" w:eastAsia="Times New Roman" w:hAnsi="Times New Roman" w:cs="Times New Roman"/>
                <w:sz w:val="20"/>
                <w:szCs w:val="20"/>
                <w:lang w:eastAsia="ru-RU"/>
              </w:rPr>
              <w:lastRenderedPageBreak/>
              <w:t>«Детский сад «Лучик» с. Прелестное» и приобретение оборудования)</w:t>
            </w:r>
          </w:p>
        </w:tc>
        <w:tc>
          <w:tcPr>
            <w:tcW w:w="2090" w:type="dxa"/>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 S0125</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3 612,5</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3 612,5</w:t>
            </w:r>
          </w:p>
        </w:tc>
      </w:tr>
      <w:tr w:rsidR="00DD2F8A" w:rsidRPr="00DD2F8A" w:rsidTr="00A225E3">
        <w:trPr>
          <w:trHeight w:val="172"/>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Мероприятие 1.3.5</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Расходы на реализацию инициативных проектов, в том числе наказов (Ремонт МБДОУ «Детский сад «Капелька» с. </w:t>
            </w:r>
            <w:proofErr w:type="spellStart"/>
            <w:r w:rsidRPr="00DD2F8A">
              <w:rPr>
                <w:rFonts w:ascii="Times New Roman" w:eastAsia="Times New Roman" w:hAnsi="Times New Roman" w:cs="Times New Roman"/>
                <w:sz w:val="20"/>
                <w:szCs w:val="20"/>
                <w:lang w:eastAsia="ru-RU"/>
              </w:rPr>
              <w:t>Призначное</w:t>
            </w:r>
            <w:proofErr w:type="spellEnd"/>
            <w:r w:rsidRPr="00DD2F8A">
              <w:rPr>
                <w:rFonts w:ascii="Times New Roman" w:eastAsia="Times New Roman" w:hAnsi="Times New Roman" w:cs="Times New Roman"/>
                <w:sz w:val="20"/>
                <w:szCs w:val="20"/>
                <w:lang w:eastAsia="ru-RU"/>
              </w:rPr>
              <w:t>»)</w:t>
            </w:r>
          </w:p>
        </w:tc>
        <w:tc>
          <w:tcPr>
            <w:tcW w:w="2090" w:type="dxa"/>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 S0127</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2 089,1</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2 089,1</w:t>
            </w:r>
          </w:p>
        </w:tc>
      </w:tr>
      <w:tr w:rsidR="00DD2F8A" w:rsidRPr="00DD2F8A" w:rsidTr="00A225E3">
        <w:trPr>
          <w:trHeight w:val="172"/>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1.3.6</w:t>
            </w: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Расходы на реализацию инициативных проектов, в том числе наказов (Ремонт МБДОУ «Детский сад «Золотой ключик» с. Ржавец»)</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 S0128</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1 129,4</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1 129,4</w:t>
            </w:r>
          </w:p>
        </w:tc>
      </w:tr>
      <w:tr w:rsidR="00DD2F8A" w:rsidRPr="00DD2F8A" w:rsidTr="00A225E3">
        <w:trPr>
          <w:trHeight w:val="172"/>
        </w:trPr>
        <w:tc>
          <w:tcPr>
            <w:tcW w:w="1977" w:type="dxa"/>
            <w:vMerge/>
            <w:tcBorders>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 S0128</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1 079,6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1 079,6</w:t>
            </w:r>
          </w:p>
        </w:tc>
      </w:tr>
      <w:tr w:rsidR="00DD2F8A" w:rsidRPr="00DD2F8A" w:rsidTr="00A225E3">
        <w:trPr>
          <w:trHeight w:val="172"/>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b/>
                <w:sz w:val="40"/>
                <w:szCs w:val="40"/>
                <w:lang w:eastAsia="ru-RU"/>
              </w:rPr>
            </w:pPr>
            <w:r w:rsidRPr="00DD2F8A">
              <w:rPr>
                <w:rFonts w:ascii="Times New Roman" w:eastAsia="Times New Roman" w:hAnsi="Times New Roman" w:cs="Times New Roman"/>
                <w:sz w:val="20"/>
                <w:szCs w:val="20"/>
                <w:lang w:eastAsia="ru-RU"/>
              </w:rPr>
              <w:t>Мероприятие 1.3.7</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Софинансирование расходов на капитальный ремонт объектов муниципальной собственности</w:t>
            </w:r>
          </w:p>
        </w:tc>
        <w:tc>
          <w:tcPr>
            <w:tcW w:w="2090" w:type="dxa"/>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02 1 03 S2120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243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3 209,2</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3 469,2</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6 678,4</w:t>
            </w:r>
          </w:p>
        </w:tc>
      </w:tr>
      <w:tr w:rsidR="00DD2F8A" w:rsidRPr="00DD2F8A" w:rsidTr="00A225E3">
        <w:trPr>
          <w:trHeight w:val="172"/>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b/>
                <w:sz w:val="40"/>
                <w:szCs w:val="40"/>
                <w:lang w:eastAsia="ru-RU"/>
              </w:rPr>
            </w:pPr>
            <w:r w:rsidRPr="00DD2F8A">
              <w:rPr>
                <w:rFonts w:ascii="Times New Roman" w:eastAsia="Times New Roman" w:hAnsi="Times New Roman" w:cs="Times New Roman"/>
                <w:sz w:val="20"/>
                <w:szCs w:val="20"/>
                <w:lang w:eastAsia="ru-RU"/>
              </w:rPr>
              <w:t>Мероприятие 1.3.9</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Софинансирование расходов на мероприятия по оснащению учебным, технологическим оборудованием и мебелью муниципальных организаций, подлежащих </w:t>
            </w:r>
            <w:r w:rsidRPr="00DD2F8A">
              <w:rPr>
                <w:rFonts w:ascii="Times New Roman" w:eastAsia="Times New Roman" w:hAnsi="Times New Roman" w:cs="Times New Roman"/>
                <w:sz w:val="20"/>
                <w:szCs w:val="20"/>
                <w:lang w:eastAsia="ru-RU"/>
              </w:rPr>
              <w:lastRenderedPageBreak/>
              <w:t>капитальному ремонту, строительству и реконструкции</w:t>
            </w:r>
          </w:p>
        </w:tc>
        <w:tc>
          <w:tcPr>
            <w:tcW w:w="2090" w:type="dxa"/>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 S3080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193,0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193,0</w:t>
            </w:r>
          </w:p>
        </w:tc>
      </w:tr>
      <w:tr w:rsidR="00DD2F8A" w:rsidRPr="00DD2F8A" w:rsidTr="00A225E3">
        <w:trPr>
          <w:trHeight w:val="172"/>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DD2F8A" w:rsidRPr="00DD2F8A" w:rsidRDefault="00DD2F8A" w:rsidP="00DD2F8A">
            <w:pPr>
              <w:spacing w:after="0" w:line="240" w:lineRule="auto"/>
              <w:rPr>
                <w:rFonts w:ascii="Times New Roman" w:eastAsia="Times New Roman" w:hAnsi="Times New Roman" w:cs="Times New Roman"/>
                <w:bCs/>
                <w:sz w:val="20"/>
                <w:szCs w:val="20"/>
                <w:lang w:eastAsia="ru-RU"/>
              </w:rPr>
            </w:pPr>
            <w:r w:rsidRPr="00DD2F8A">
              <w:rPr>
                <w:rFonts w:ascii="Times New Roman" w:eastAsia="Times New Roman" w:hAnsi="Times New Roman" w:cs="Times New Roman"/>
                <w:bCs/>
                <w:color w:val="000000"/>
                <w:sz w:val="20"/>
                <w:szCs w:val="20"/>
                <w:lang w:eastAsia="ru-RU"/>
              </w:rPr>
              <w:lastRenderedPageBreak/>
              <w:t>Мероприятие 1.3.10</w:t>
            </w:r>
          </w:p>
        </w:tc>
        <w:tc>
          <w:tcPr>
            <w:tcW w:w="1937" w:type="dxa"/>
            <w:tcBorders>
              <w:top w:val="single" w:sz="4" w:space="0" w:color="auto"/>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DD2F8A">
              <w:rPr>
                <w:rFonts w:ascii="Times New Roman" w:eastAsia="Times New Roman" w:hAnsi="Times New Roman" w:cs="Times New Roman"/>
                <w:bCs/>
                <w:color w:val="000000"/>
                <w:sz w:val="20"/>
                <w:szCs w:val="20"/>
                <w:lang w:eastAsia="ru-RU"/>
              </w:rPr>
              <w:t>Резервный фонд администрации Прохоровского района</w:t>
            </w:r>
          </w:p>
        </w:tc>
        <w:tc>
          <w:tcPr>
            <w:tcW w:w="2090" w:type="dxa"/>
            <w:tcBorders>
              <w:top w:val="single" w:sz="4" w:space="0" w:color="auto"/>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DD2F8A">
              <w:rPr>
                <w:rFonts w:ascii="Times New Roman" w:eastAsia="Times New Roman" w:hAnsi="Times New Roman" w:cs="Times New Roman"/>
                <w:bCs/>
                <w:color w:val="000000"/>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02 1 03 20450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1 000,0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1 000,0</w:t>
            </w:r>
          </w:p>
        </w:tc>
      </w:tr>
      <w:tr w:rsidR="00DD2F8A" w:rsidRPr="00DD2F8A" w:rsidTr="00A225E3">
        <w:trPr>
          <w:trHeight w:val="449"/>
        </w:trPr>
        <w:tc>
          <w:tcPr>
            <w:tcW w:w="1977"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Основное мероприятие 1.5</w:t>
            </w:r>
          </w:p>
        </w:tc>
        <w:tc>
          <w:tcPr>
            <w:tcW w:w="1937"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«Возмещение расходов на питание воспитанников дошкольных учреждений»</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02 1 05</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3 063,9</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2 931,7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2 624,0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2 624,0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2 884,5</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14 128,1</w:t>
            </w:r>
          </w:p>
        </w:tc>
      </w:tr>
      <w:tr w:rsidR="00DD2F8A" w:rsidRPr="00DD2F8A" w:rsidTr="00A225E3">
        <w:trPr>
          <w:trHeight w:val="449"/>
        </w:trPr>
        <w:tc>
          <w:tcPr>
            <w:tcW w:w="1977" w:type="dxa"/>
            <w:vMerge w:val="restart"/>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1.5.1</w:t>
            </w:r>
          </w:p>
        </w:tc>
        <w:tc>
          <w:tcPr>
            <w:tcW w:w="1937" w:type="dxa"/>
            <w:vMerge w:val="restart"/>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Компенсация расходов на питание воспитанников дошкольных учреждений, получивших льготу</w:t>
            </w:r>
          </w:p>
        </w:tc>
        <w:tc>
          <w:tcPr>
            <w:tcW w:w="2090" w:type="dxa"/>
            <w:vMerge w:val="restart"/>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02 1 05 23030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3 019,8</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2 863,0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2 565,3</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2 565,3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2 833,5</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13 846,9</w:t>
            </w:r>
          </w:p>
        </w:tc>
      </w:tr>
      <w:tr w:rsidR="00DD2F8A" w:rsidRPr="00DD2F8A" w:rsidTr="00A225E3">
        <w:trPr>
          <w:trHeight w:val="449"/>
        </w:trPr>
        <w:tc>
          <w:tcPr>
            <w:tcW w:w="1977" w:type="dxa"/>
            <w:vMerge/>
            <w:tcBorders>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02 1 05 23030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621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44,1</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68,7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58,7</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58,7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51,0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281,2</w:t>
            </w:r>
          </w:p>
        </w:tc>
      </w:tr>
      <w:tr w:rsidR="00DD2F8A" w:rsidRPr="00DD2F8A" w:rsidTr="00A225E3">
        <w:trPr>
          <w:trHeight w:val="540"/>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DD2F8A">
              <w:rPr>
                <w:rFonts w:ascii="Times New Roman" w:eastAsia="Times New Roman" w:hAnsi="Times New Roman" w:cs="Times New Roman"/>
                <w:b/>
                <w:sz w:val="20"/>
                <w:szCs w:val="20"/>
              </w:rPr>
              <w:t xml:space="preserve">Подпрограмма 2 </w:t>
            </w:r>
          </w:p>
          <w:p w:rsidR="00DD2F8A" w:rsidRPr="00DD2F8A" w:rsidRDefault="00DD2F8A" w:rsidP="00DD2F8A">
            <w:pPr>
              <w:widowControl w:val="0"/>
              <w:autoSpaceDE w:val="0"/>
              <w:autoSpaceDN w:val="0"/>
              <w:adjustRightInd w:val="0"/>
              <w:spacing w:after="0" w:line="240" w:lineRule="auto"/>
              <w:ind w:firstLine="720"/>
              <w:jc w:val="both"/>
              <w:rPr>
                <w:rFonts w:ascii="Times New Roman" w:eastAsia="Calibri" w:hAnsi="Times New Roman" w:cs="Times New Roman"/>
                <w:b/>
                <w:sz w:val="20"/>
                <w:szCs w:val="20"/>
                <w:lang w:eastAsia="ru-RU"/>
              </w:rPr>
            </w:pPr>
          </w:p>
          <w:p w:rsidR="00DD2F8A" w:rsidRPr="00DD2F8A" w:rsidRDefault="00DD2F8A" w:rsidP="00DD2F8A">
            <w:pPr>
              <w:widowControl w:val="0"/>
              <w:autoSpaceDE w:val="0"/>
              <w:autoSpaceDN w:val="0"/>
              <w:adjustRightInd w:val="0"/>
              <w:spacing w:after="0" w:line="240" w:lineRule="auto"/>
              <w:ind w:firstLine="720"/>
              <w:jc w:val="both"/>
              <w:rPr>
                <w:rFonts w:ascii="Times New Roman" w:eastAsia="Calibri" w:hAnsi="Times New Roman" w:cs="Times New Roman"/>
                <w:b/>
                <w:sz w:val="20"/>
                <w:szCs w:val="20"/>
                <w:lang w:eastAsia="ru-RU"/>
              </w:rPr>
            </w:pPr>
          </w:p>
        </w:tc>
        <w:tc>
          <w:tcPr>
            <w:tcW w:w="1937" w:type="dxa"/>
            <w:vMerge w:val="restart"/>
            <w:tcBorders>
              <w:top w:val="single" w:sz="4" w:space="0" w:color="auto"/>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DD2F8A">
              <w:rPr>
                <w:rFonts w:ascii="Times New Roman" w:eastAsia="Calibri" w:hAnsi="Times New Roman" w:cs="Times New Roman"/>
                <w:b/>
                <w:sz w:val="20"/>
                <w:szCs w:val="20"/>
                <w:lang w:eastAsia="ru-RU"/>
              </w:rPr>
              <w:t>«Развитие общего образования»</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Всего, </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 том числе: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99 730,3</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124 749,8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127 526,9</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116 059,8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97 127,5</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565 194,3</w:t>
            </w:r>
          </w:p>
        </w:tc>
      </w:tr>
      <w:tr w:rsidR="00DD2F8A" w:rsidRPr="00DD2F8A" w:rsidTr="00A225E3">
        <w:trPr>
          <w:trHeight w:val="252"/>
        </w:trPr>
        <w:tc>
          <w:tcPr>
            <w:tcW w:w="1977" w:type="dxa"/>
            <w:vMerge/>
            <w:tcBorders>
              <w:left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1937" w:type="dxa"/>
            <w:vMerge/>
            <w:tcBorders>
              <w:left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97 779,8</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109 388,1</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108 926,8</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107 924,5</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97 127,5</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521 146,7</w:t>
            </w:r>
          </w:p>
        </w:tc>
      </w:tr>
      <w:tr w:rsidR="00DD2F8A" w:rsidRPr="00DD2F8A" w:rsidTr="00A225E3">
        <w:trPr>
          <w:trHeight w:val="356"/>
        </w:trPr>
        <w:tc>
          <w:tcPr>
            <w:tcW w:w="197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193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2090" w:type="dxa"/>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1 950,5</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15 361,7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18 600,1</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8 135,3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44 047,6</w:t>
            </w:r>
          </w:p>
        </w:tc>
      </w:tr>
      <w:tr w:rsidR="00DD2F8A" w:rsidRPr="00DD2F8A" w:rsidTr="00A225E3">
        <w:trPr>
          <w:trHeight w:val="540"/>
        </w:trPr>
        <w:tc>
          <w:tcPr>
            <w:tcW w:w="1977" w:type="dxa"/>
            <w:tcBorders>
              <w:top w:val="single" w:sz="4" w:space="0" w:color="auto"/>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Основное</w:t>
            </w:r>
          </w:p>
          <w:p w:rsidR="00DD2F8A" w:rsidRPr="00DD2F8A" w:rsidRDefault="00DD2F8A" w:rsidP="00DD2F8A">
            <w:pPr>
              <w:spacing w:after="0" w:line="240" w:lineRule="auto"/>
              <w:rPr>
                <w:rFonts w:ascii="Times New Roman" w:eastAsia="Times New Roman" w:hAnsi="Times New Roman" w:cs="Times New Roman"/>
                <w:b/>
                <w:sz w:val="20"/>
                <w:szCs w:val="20"/>
              </w:rPr>
            </w:pPr>
            <w:r w:rsidRPr="00DD2F8A">
              <w:rPr>
                <w:rFonts w:ascii="Times New Roman" w:eastAsia="Times New Roman" w:hAnsi="Times New Roman" w:cs="Times New Roman"/>
                <w:sz w:val="20"/>
                <w:szCs w:val="20"/>
              </w:rPr>
              <w:t>мероприятие 2.1</w:t>
            </w:r>
          </w:p>
        </w:tc>
        <w:tc>
          <w:tcPr>
            <w:tcW w:w="1937" w:type="dxa"/>
            <w:tcBorders>
              <w:top w:val="single" w:sz="4" w:space="0" w:color="auto"/>
              <w:left w:val="single" w:sz="4" w:space="0" w:color="auto"/>
              <w:right w:val="single" w:sz="4" w:space="0" w:color="auto"/>
            </w:tcBorders>
            <w:hideMark/>
          </w:tcPr>
          <w:p w:rsidR="00DD2F8A" w:rsidRPr="00DD2F8A" w:rsidRDefault="00DD2F8A" w:rsidP="00DD2F8A">
            <w:pPr>
              <w:spacing w:after="0" w:line="240" w:lineRule="auto"/>
              <w:rPr>
                <w:rFonts w:ascii="Times New Roman" w:eastAsia="Times New Roman" w:hAnsi="Times New Roman" w:cs="Times New Roman"/>
                <w:b/>
                <w:sz w:val="20"/>
                <w:szCs w:val="20"/>
              </w:rPr>
            </w:pPr>
            <w:r w:rsidRPr="00DD2F8A">
              <w:rPr>
                <w:rFonts w:ascii="Times New Roman" w:eastAsia="Times New Roman" w:hAnsi="Times New Roman" w:cs="Times New Roman"/>
                <w:sz w:val="20"/>
                <w:szCs w:val="20"/>
              </w:rPr>
              <w:t>«</w:t>
            </w:r>
            <w:r w:rsidRPr="00DD2F8A">
              <w:rPr>
                <w:rFonts w:ascii="Times New Roman" w:eastAsia="Times New Roman" w:hAnsi="Times New Roman" w:cs="Times New Roman"/>
                <w:snapToGrid w:val="0"/>
                <w:sz w:val="20"/>
                <w:szCs w:val="20"/>
              </w:rPr>
              <w:t>Реализация программ общего образования</w:t>
            </w:r>
            <w:r w:rsidRPr="00DD2F8A">
              <w:rPr>
                <w:rFonts w:ascii="Times New Roman" w:eastAsia="Times New Roman" w:hAnsi="Times New Roman" w:cs="Times New Roman"/>
                <w:sz w:val="20"/>
                <w:szCs w:val="20"/>
              </w:rPr>
              <w:t>»</w:t>
            </w:r>
          </w:p>
        </w:tc>
        <w:tc>
          <w:tcPr>
            <w:tcW w:w="2090" w:type="dxa"/>
            <w:tcBorders>
              <w:top w:val="single" w:sz="4" w:space="0" w:color="auto"/>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02 2 01</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94 421,4</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107 219,5</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106 624,7</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107 924,5</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97 127,5</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513 317,6</w:t>
            </w:r>
          </w:p>
        </w:tc>
      </w:tr>
      <w:tr w:rsidR="00DD2F8A" w:rsidRPr="00DD2F8A" w:rsidTr="00A225E3">
        <w:trPr>
          <w:trHeight w:val="540"/>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2.1.1</w:t>
            </w: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Обеспечение деятельности (оказание услуг) муниципальных учреждений (организаций)</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b/>
                <w:sz w:val="40"/>
                <w:szCs w:val="4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255,3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255,3</w:t>
            </w:r>
          </w:p>
        </w:tc>
      </w:tr>
      <w:tr w:rsidR="00DD2F8A" w:rsidRPr="00DD2F8A" w:rsidTr="00A225E3">
        <w:trPr>
          <w:trHeight w:val="540"/>
        </w:trPr>
        <w:tc>
          <w:tcPr>
            <w:tcW w:w="1977"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rPr>
            </w:pPr>
          </w:p>
        </w:tc>
        <w:tc>
          <w:tcPr>
            <w:tcW w:w="2090" w:type="dxa"/>
            <w:vMerge/>
            <w:tcBorders>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350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225,4</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225,4</w:t>
            </w:r>
          </w:p>
        </w:tc>
      </w:tr>
      <w:tr w:rsidR="00DD2F8A" w:rsidRPr="00DD2F8A" w:rsidTr="00A225E3">
        <w:trPr>
          <w:trHeight w:val="540"/>
        </w:trPr>
        <w:tc>
          <w:tcPr>
            <w:tcW w:w="1977"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rPr>
            </w:pPr>
          </w:p>
        </w:tc>
        <w:tc>
          <w:tcPr>
            <w:tcW w:w="2090" w:type="dxa"/>
            <w:vMerge/>
            <w:tcBorders>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91 628,4</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103 132,8</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104 362,8</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105 572,6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97 127,5</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501 824,1</w:t>
            </w:r>
          </w:p>
        </w:tc>
      </w:tr>
      <w:tr w:rsidR="00DD2F8A" w:rsidRPr="00DD2F8A" w:rsidTr="00A225E3">
        <w:trPr>
          <w:trHeight w:val="540"/>
        </w:trPr>
        <w:tc>
          <w:tcPr>
            <w:tcW w:w="1977" w:type="dxa"/>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tcBorders>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rPr>
            </w:pPr>
          </w:p>
        </w:tc>
        <w:tc>
          <w:tcPr>
            <w:tcW w:w="2090" w:type="dxa"/>
            <w:tcBorders>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560,0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560,0</w:t>
            </w:r>
          </w:p>
        </w:tc>
      </w:tr>
      <w:tr w:rsidR="00DD2F8A" w:rsidRPr="00DD2F8A" w:rsidTr="00A225E3">
        <w:trPr>
          <w:trHeight w:val="540"/>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2.1.2</w:t>
            </w: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Резервный фонд администрации Прохоровского района</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b/>
                <w:sz w:val="40"/>
                <w:szCs w:val="4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02 2 01 20450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82,2</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82,2</w:t>
            </w:r>
          </w:p>
        </w:tc>
      </w:tr>
      <w:tr w:rsidR="00DD2F8A" w:rsidRPr="00DD2F8A" w:rsidTr="00A225E3">
        <w:trPr>
          <w:trHeight w:val="540"/>
        </w:trPr>
        <w:tc>
          <w:tcPr>
            <w:tcW w:w="1977"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rPr>
            </w:pPr>
          </w:p>
        </w:tc>
        <w:tc>
          <w:tcPr>
            <w:tcW w:w="2090" w:type="dxa"/>
            <w:vMerge/>
            <w:tcBorders>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02 2 01 20450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250,0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633,5</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883,5</w:t>
            </w:r>
          </w:p>
        </w:tc>
      </w:tr>
      <w:tr w:rsidR="00DD2F8A" w:rsidRPr="00DD2F8A" w:rsidTr="00A225E3">
        <w:trPr>
          <w:trHeight w:val="540"/>
        </w:trPr>
        <w:tc>
          <w:tcPr>
            <w:tcW w:w="1977" w:type="dxa"/>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2.1.6</w:t>
            </w:r>
          </w:p>
        </w:tc>
        <w:tc>
          <w:tcPr>
            <w:tcW w:w="1937" w:type="dxa"/>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090" w:type="dxa"/>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b/>
                <w:sz w:val="40"/>
                <w:szCs w:val="4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01 L3040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2 062,3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2 534,6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2 261,9</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2 351,9</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9 210,7</w:t>
            </w:r>
          </w:p>
        </w:tc>
      </w:tr>
      <w:tr w:rsidR="00DD2F8A" w:rsidRPr="00DD2F8A" w:rsidTr="00A225E3">
        <w:trPr>
          <w:trHeight w:val="540"/>
        </w:trPr>
        <w:tc>
          <w:tcPr>
            <w:tcW w:w="1977" w:type="dxa"/>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2.1.8</w:t>
            </w:r>
          </w:p>
        </w:tc>
        <w:tc>
          <w:tcPr>
            <w:tcW w:w="1937" w:type="dxa"/>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color w:val="000000"/>
                <w:sz w:val="20"/>
                <w:szCs w:val="20"/>
                <w:lang w:eastAsia="ru-RU"/>
              </w:rPr>
            </w:pPr>
            <w:r w:rsidRPr="00DD2F8A">
              <w:rPr>
                <w:rFonts w:ascii="Times New Roman" w:eastAsia="Times New Roman" w:hAnsi="Times New Roman" w:cs="Times New Roman"/>
                <w:color w:val="000000"/>
                <w:sz w:val="20"/>
                <w:szCs w:val="20"/>
                <w:lang w:eastAsia="ru-RU"/>
              </w:rPr>
              <w:t>Софинансирование расходов на реализацию мероприятий по оснащению пищеблоков муниципальных общеобразовательных организаций технологическим оборудованием</w:t>
            </w:r>
          </w:p>
        </w:tc>
        <w:tc>
          <w:tcPr>
            <w:tcW w:w="2090" w:type="dxa"/>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color w:val="000000"/>
                <w:sz w:val="20"/>
                <w:szCs w:val="20"/>
                <w:lang w:eastAsia="ru-RU"/>
              </w:rPr>
            </w:pPr>
            <w:r w:rsidRPr="00DD2F8A">
              <w:rPr>
                <w:rFonts w:ascii="Times New Roman" w:eastAsia="Times New Roman" w:hAnsi="Times New Roman" w:cs="Times New Roman"/>
                <w:color w:val="000000"/>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02 2 01 S3100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276,4</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276,4</w:t>
            </w:r>
          </w:p>
        </w:tc>
      </w:tr>
      <w:tr w:rsidR="00DD2F8A" w:rsidRPr="00DD2F8A" w:rsidTr="00A225E3">
        <w:trPr>
          <w:trHeight w:val="430"/>
        </w:trPr>
        <w:tc>
          <w:tcPr>
            <w:tcW w:w="1977" w:type="dxa"/>
            <w:vMerge w:val="restart"/>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t>Основное мероприятие 2.3</w:t>
            </w:r>
          </w:p>
        </w:tc>
        <w:tc>
          <w:tcPr>
            <w:tcW w:w="1937" w:type="dxa"/>
            <w:vMerge w:val="restart"/>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«Развитие инфраструктуры системы общего образования»</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1 950,5</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15 218,4</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18 600,1</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8 135,3</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43 904,3</w:t>
            </w:r>
          </w:p>
        </w:tc>
      </w:tr>
      <w:tr w:rsidR="00DD2F8A" w:rsidRPr="00DD2F8A" w:rsidTr="00A225E3">
        <w:trPr>
          <w:trHeight w:val="271"/>
        </w:trPr>
        <w:tc>
          <w:tcPr>
            <w:tcW w:w="197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p>
        </w:tc>
        <w:tc>
          <w:tcPr>
            <w:tcW w:w="193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3 358,4</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2 168,6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2 302,1</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7 829,1</w:t>
            </w:r>
          </w:p>
        </w:tc>
      </w:tr>
      <w:tr w:rsidR="00DD2F8A" w:rsidRPr="00DD2F8A" w:rsidTr="00A225E3">
        <w:trPr>
          <w:trHeight w:val="540"/>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t>Мероприятие 2.3.1</w:t>
            </w: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Резервный фонд администрации Прохоровского района</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02 2 03 20450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301,9</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301,9</w:t>
            </w:r>
          </w:p>
        </w:tc>
      </w:tr>
      <w:tr w:rsidR="00DD2F8A" w:rsidRPr="00DD2F8A" w:rsidTr="00A225E3">
        <w:trPr>
          <w:trHeight w:val="540"/>
        </w:trPr>
        <w:tc>
          <w:tcPr>
            <w:tcW w:w="1977" w:type="dxa"/>
            <w:vMerge/>
            <w:tcBorders>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p>
        </w:tc>
        <w:tc>
          <w:tcPr>
            <w:tcW w:w="1937"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02 2 03 20450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243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1 994,1</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2 204,1</w:t>
            </w:r>
          </w:p>
        </w:tc>
      </w:tr>
      <w:tr w:rsidR="00DD2F8A" w:rsidRPr="00DD2F8A" w:rsidTr="00A225E3">
        <w:trPr>
          <w:trHeight w:val="540"/>
        </w:trPr>
        <w:tc>
          <w:tcPr>
            <w:tcW w:w="1977" w:type="dxa"/>
            <w:vMerge w:val="restart"/>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lastRenderedPageBreak/>
              <w:t>Мероприятие 2.3.2</w:t>
            </w:r>
          </w:p>
        </w:tc>
        <w:tc>
          <w:tcPr>
            <w:tcW w:w="1937" w:type="dxa"/>
            <w:vMerge w:val="restart"/>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Капитальный и текущий ремонт объектов муниципальной собственности</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02 2 03 22110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717,0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6 628,5</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529,0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7 874,5</w:t>
            </w:r>
          </w:p>
        </w:tc>
      </w:tr>
      <w:tr w:rsidR="00DD2F8A" w:rsidRPr="00DD2F8A" w:rsidTr="00A225E3">
        <w:trPr>
          <w:trHeight w:val="540"/>
        </w:trPr>
        <w:tc>
          <w:tcPr>
            <w:tcW w:w="197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p>
        </w:tc>
        <w:tc>
          <w:tcPr>
            <w:tcW w:w="193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02 2 03 22110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23,5</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23,5</w:t>
            </w:r>
          </w:p>
        </w:tc>
      </w:tr>
      <w:tr w:rsidR="00DD2F8A" w:rsidRPr="00DD2F8A" w:rsidTr="00A225E3">
        <w:trPr>
          <w:trHeight w:val="540"/>
        </w:trPr>
        <w:tc>
          <w:tcPr>
            <w:tcW w:w="197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p>
        </w:tc>
        <w:tc>
          <w:tcPr>
            <w:tcW w:w="1937" w:type="dxa"/>
            <w:vMerge/>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02 2 03 22110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3 307,5</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300,0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3 607,5</w:t>
            </w:r>
          </w:p>
        </w:tc>
      </w:tr>
      <w:tr w:rsidR="00DD2F8A" w:rsidRPr="00DD2F8A" w:rsidTr="00A225E3">
        <w:trPr>
          <w:trHeight w:val="540"/>
        </w:trPr>
        <w:tc>
          <w:tcPr>
            <w:tcW w:w="1977" w:type="dxa"/>
            <w:vMerge w:val="restart"/>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t>Мероприятие 2.3.5</w:t>
            </w:r>
          </w:p>
        </w:tc>
        <w:tc>
          <w:tcPr>
            <w:tcW w:w="1937" w:type="dxa"/>
            <w:vMerge w:val="restart"/>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Софинансирование расходов на капитальный ремонт объектов муниципальной собственности</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val="en-US" w:eastAsia="ru-RU"/>
              </w:rPr>
            </w:pPr>
            <w:r w:rsidRPr="00DD2F8A">
              <w:rPr>
                <w:rFonts w:ascii="Times New Roman" w:eastAsia="Times New Roman" w:hAnsi="Times New Roman" w:cs="Times New Roman"/>
                <w:bCs/>
                <w:color w:val="000000"/>
                <w:sz w:val="18"/>
                <w:szCs w:val="18"/>
                <w:lang w:eastAsia="ru-RU"/>
              </w:rPr>
              <w:t>02 2 03 S2120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1 000,0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195,2</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7 281,8</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8 135,3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16 612,3</w:t>
            </w:r>
          </w:p>
        </w:tc>
      </w:tr>
      <w:tr w:rsidR="00DD2F8A" w:rsidRPr="00DD2F8A" w:rsidTr="00A225E3">
        <w:trPr>
          <w:trHeight w:val="540"/>
        </w:trPr>
        <w:tc>
          <w:tcPr>
            <w:tcW w:w="1977" w:type="dxa"/>
            <w:vMerge/>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p>
        </w:tc>
        <w:tc>
          <w:tcPr>
            <w:tcW w:w="1937" w:type="dxa"/>
            <w:vMerge/>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 S2120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50,9</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50,9</w:t>
            </w:r>
          </w:p>
        </w:tc>
      </w:tr>
      <w:tr w:rsidR="00DD2F8A" w:rsidRPr="00DD2F8A" w:rsidTr="00A225E3">
        <w:trPr>
          <w:trHeight w:val="540"/>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t>Мероприятие 2.3.7</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z w:val="20"/>
                <w:szCs w:val="20"/>
                <w:lang w:eastAsia="ru-RU"/>
              </w:rPr>
              <w:t>Софинансирование расходов на мероприятия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 S3080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465,0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465,0</w:t>
            </w:r>
          </w:p>
        </w:tc>
      </w:tr>
      <w:tr w:rsidR="00DD2F8A" w:rsidRPr="00DD2F8A" w:rsidTr="00A225E3">
        <w:trPr>
          <w:trHeight w:val="540"/>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t>Мероприятие 2.3.8</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color w:val="000000"/>
                <w:lang w:eastAsia="ru-RU"/>
              </w:rPr>
              <w:t xml:space="preserve">Реализация мероприятий по модернизации школьных систем образования (проведение работ по капитальному ремонту зданий </w:t>
            </w:r>
            <w:r w:rsidRPr="00DD2F8A">
              <w:rPr>
                <w:rFonts w:ascii="Times New Roman" w:eastAsia="Times New Roman" w:hAnsi="Times New Roman" w:cs="Times New Roman"/>
                <w:color w:val="000000"/>
                <w:lang w:eastAsia="ru-RU"/>
              </w:rPr>
              <w:lastRenderedPageBreak/>
              <w:t>муниципальных общеобразовательных организаций)</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02 203 L7501</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8 394,7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8 795,2</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17 189,9</w:t>
            </w:r>
          </w:p>
        </w:tc>
      </w:tr>
      <w:tr w:rsidR="00DD2F8A" w:rsidRPr="00DD2F8A" w:rsidTr="00A225E3">
        <w:trPr>
          <w:trHeight w:val="540"/>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lastRenderedPageBreak/>
              <w:t>Мероприятие 2.3.9</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color w:val="000000"/>
                <w:lang w:eastAsia="ru-RU"/>
              </w:rPr>
              <w:t>Реализация мероприятий по модернизации школьных систем образования (оснащение отремонтированных зданий муниципальных общеобразовательных организаций средствами обучения и воспитания)</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  L7502</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794,0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1 483,2</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2 277,2</w:t>
            </w:r>
          </w:p>
        </w:tc>
      </w:tr>
      <w:tr w:rsidR="00DD2F8A" w:rsidRPr="00DD2F8A" w:rsidTr="00A225E3">
        <w:trPr>
          <w:trHeight w:val="540"/>
        </w:trPr>
        <w:tc>
          <w:tcPr>
            <w:tcW w:w="1977" w:type="dxa"/>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color w:val="000000"/>
                <w:lang w:eastAsia="ru-RU"/>
              </w:rPr>
            </w:pPr>
            <w:r w:rsidRPr="00DD2F8A">
              <w:rPr>
                <w:rFonts w:ascii="Times New Roman" w:eastAsia="Times New Roman" w:hAnsi="Times New Roman" w:cs="Times New Roman"/>
                <w:color w:val="000000"/>
                <w:lang w:eastAsia="ru-RU"/>
              </w:rPr>
              <w:t>Мероприятие 2.3.11</w:t>
            </w:r>
          </w:p>
        </w:tc>
        <w:tc>
          <w:tcPr>
            <w:tcW w:w="1937" w:type="dxa"/>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color w:val="000000"/>
                <w:lang w:eastAsia="ru-RU"/>
              </w:rPr>
            </w:pPr>
            <w:r w:rsidRPr="00DD2F8A">
              <w:rPr>
                <w:rFonts w:ascii="Times New Roman" w:eastAsia="Times New Roman" w:hAnsi="Times New Roman" w:cs="Times New Roman"/>
                <w:color w:val="000000"/>
                <w:lang w:eastAsia="ru-RU"/>
              </w:rPr>
              <w:t>Софинансирование расходов на реализацию мероприятий по оснащению отремонтированных зданий общеобразовательных организаций средствами обучения и воспитания</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b/>
                <w:sz w:val="40"/>
                <w:szCs w:val="4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03 S3090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307,7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818,9</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1 126,6</w:t>
            </w:r>
          </w:p>
        </w:tc>
      </w:tr>
      <w:tr w:rsidR="00DD2F8A" w:rsidRPr="00DD2F8A" w:rsidTr="00A225E3">
        <w:trPr>
          <w:trHeight w:val="540"/>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t>Основное мероприятие 2.Е.2</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napToGrid w:val="0"/>
                <w:sz w:val="20"/>
                <w:szCs w:val="20"/>
              </w:rPr>
              <w:t>Проект «Успех каждого ребенка»</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Е2</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143,3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143,3</w:t>
            </w:r>
          </w:p>
        </w:tc>
      </w:tr>
      <w:tr w:rsidR="00DD2F8A" w:rsidRPr="00DD2F8A" w:rsidTr="00A225E3">
        <w:trPr>
          <w:trHeight w:val="540"/>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t>Мероприятие 2.Е.1</w:t>
            </w: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r w:rsidRPr="00DD2F8A">
              <w:rPr>
                <w:rFonts w:ascii="Times New Roman" w:eastAsia="Times New Roman" w:hAnsi="Times New Roman" w:cs="Times New Roman"/>
                <w:snapToGrid w:val="0"/>
                <w:sz w:val="20"/>
                <w:szCs w:val="20"/>
              </w:rPr>
              <w:t xml:space="preserve">Создание в общеобразовательных организациях, расположенных в сельской местности </w:t>
            </w:r>
            <w:r w:rsidRPr="00DD2F8A">
              <w:rPr>
                <w:rFonts w:ascii="Times New Roman" w:eastAsia="Times New Roman" w:hAnsi="Times New Roman" w:cs="Times New Roman"/>
                <w:snapToGrid w:val="0"/>
                <w:sz w:val="20"/>
                <w:szCs w:val="20"/>
              </w:rPr>
              <w:lastRenderedPageBreak/>
              <w:t>условий для занятий физической культурой и спортом</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Администрация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Е2 50970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111,7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111,7</w:t>
            </w:r>
          </w:p>
        </w:tc>
      </w:tr>
      <w:tr w:rsidR="00DD2F8A" w:rsidRPr="00DD2F8A" w:rsidTr="00A225E3">
        <w:trPr>
          <w:trHeight w:val="540"/>
        </w:trPr>
        <w:tc>
          <w:tcPr>
            <w:tcW w:w="1977" w:type="dxa"/>
            <w:vMerge/>
            <w:tcBorders>
              <w:left w:val="single" w:sz="4" w:space="0" w:color="auto"/>
              <w:bottom w:val="single" w:sz="4" w:space="0" w:color="auto"/>
              <w:right w:val="single" w:sz="4" w:space="0" w:color="auto"/>
            </w:tcBorders>
          </w:tcPr>
          <w:p w:rsidR="00DD2F8A" w:rsidRPr="00DD2F8A" w:rsidRDefault="00DD2F8A" w:rsidP="00DD2F8A">
            <w:pPr>
              <w:spacing w:after="0" w:line="240" w:lineRule="auto"/>
              <w:rPr>
                <w:rFonts w:ascii="Times New Roman" w:eastAsia="Times New Roman" w:hAnsi="Times New Roman" w:cs="Times New Roman"/>
                <w:snapToGrid w:val="0"/>
                <w:sz w:val="20"/>
                <w:szCs w:val="20"/>
              </w:rPr>
            </w:pPr>
          </w:p>
        </w:tc>
        <w:tc>
          <w:tcPr>
            <w:tcW w:w="1937"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napToGrid w:val="0"/>
                <w:sz w:val="20"/>
                <w:szCs w:val="20"/>
              </w:rPr>
            </w:pPr>
          </w:p>
        </w:tc>
        <w:tc>
          <w:tcPr>
            <w:tcW w:w="2090"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850</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2 Е2 50970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31,6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31,6</w:t>
            </w:r>
          </w:p>
        </w:tc>
      </w:tr>
      <w:tr w:rsidR="00DD2F8A" w:rsidRPr="00DD2F8A" w:rsidTr="00A225E3">
        <w:trPr>
          <w:trHeight w:val="540"/>
        </w:trPr>
        <w:tc>
          <w:tcPr>
            <w:tcW w:w="1977" w:type="dxa"/>
            <w:vMerge w:val="restart"/>
            <w:tcBorders>
              <w:top w:val="single" w:sz="4" w:space="0" w:color="auto"/>
              <w:left w:val="single" w:sz="4" w:space="0" w:color="auto"/>
              <w:bottom w:val="nil"/>
              <w:right w:val="single" w:sz="4" w:space="0" w:color="auto"/>
            </w:tcBorders>
          </w:tcPr>
          <w:p w:rsidR="00DD2F8A" w:rsidRPr="00DD2F8A" w:rsidRDefault="00DD2F8A" w:rsidP="00DD2F8A">
            <w:pPr>
              <w:spacing w:after="0" w:line="240" w:lineRule="auto"/>
              <w:rPr>
                <w:rFonts w:ascii="Times New Roman" w:eastAsia="Times New Roman" w:hAnsi="Times New Roman" w:cs="Times New Roman"/>
                <w:b/>
                <w:snapToGrid w:val="0"/>
                <w:sz w:val="20"/>
                <w:szCs w:val="20"/>
              </w:rPr>
            </w:pPr>
            <w:r w:rsidRPr="00DD2F8A">
              <w:rPr>
                <w:rFonts w:ascii="Times New Roman" w:eastAsia="Times New Roman" w:hAnsi="Times New Roman" w:cs="Times New Roman"/>
                <w:b/>
                <w:snapToGrid w:val="0"/>
                <w:sz w:val="20"/>
                <w:szCs w:val="20"/>
              </w:rPr>
              <w:lastRenderedPageBreak/>
              <w:t>Подпрограмма 3</w:t>
            </w:r>
          </w:p>
        </w:tc>
        <w:tc>
          <w:tcPr>
            <w:tcW w:w="1937" w:type="dxa"/>
            <w:vMerge w:val="restart"/>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«Развитие дополнительного образования, поддержка талантливых и одаренных детей»</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Всего, </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b/>
                <w:sz w:val="20"/>
                <w:szCs w:val="20"/>
                <w:lang w:eastAsia="ru-RU"/>
              </w:rPr>
              <w:t>в том числе:</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29 588,9</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80 228,9</w:t>
            </w:r>
          </w:p>
        </w:tc>
      </w:tr>
      <w:tr w:rsidR="00DD2F8A" w:rsidRPr="00DD2F8A" w:rsidTr="00A225E3">
        <w:trPr>
          <w:trHeight w:val="526"/>
        </w:trPr>
        <w:tc>
          <w:tcPr>
            <w:tcW w:w="197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193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2090" w:type="dxa"/>
            <w:tcBorders>
              <w:top w:val="nil"/>
              <w:left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11 553,0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62 193,0</w:t>
            </w:r>
          </w:p>
        </w:tc>
      </w:tr>
      <w:tr w:rsidR="00DD2F8A" w:rsidRPr="00DD2F8A" w:rsidTr="00A225E3">
        <w:trPr>
          <w:trHeight w:val="853"/>
        </w:trPr>
        <w:tc>
          <w:tcPr>
            <w:tcW w:w="197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193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2090" w:type="dxa"/>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МКУ "Управление культуры и туризма"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872</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18 035,9</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18 035,9</w:t>
            </w:r>
          </w:p>
        </w:tc>
      </w:tr>
      <w:tr w:rsidR="00DD2F8A" w:rsidRPr="00DD2F8A" w:rsidTr="00A225E3">
        <w:trPr>
          <w:trHeight w:val="981"/>
        </w:trPr>
        <w:tc>
          <w:tcPr>
            <w:tcW w:w="1977" w:type="dxa"/>
            <w:tcBorders>
              <w:top w:val="single" w:sz="4" w:space="0" w:color="auto"/>
              <w:left w:val="single" w:sz="4" w:space="0" w:color="auto"/>
              <w:bottom w:val="nil"/>
              <w:right w:val="single" w:sz="4" w:space="0" w:color="auto"/>
            </w:tcBorders>
            <w:vAlign w:val="center"/>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Основное    </w:t>
            </w:r>
          </w:p>
          <w:p w:rsidR="00DD2F8A" w:rsidRPr="00DD2F8A" w:rsidRDefault="00DD2F8A" w:rsidP="00DD2F8A">
            <w:pPr>
              <w:spacing w:after="0" w:line="240" w:lineRule="auto"/>
              <w:rPr>
                <w:rFonts w:ascii="Times New Roman" w:eastAsia="Times New Roman" w:hAnsi="Times New Roman" w:cs="Times New Roman"/>
                <w:b/>
                <w:sz w:val="20"/>
                <w:szCs w:val="20"/>
              </w:rPr>
            </w:pPr>
            <w:r w:rsidRPr="00DD2F8A">
              <w:rPr>
                <w:rFonts w:ascii="Times New Roman" w:eastAsia="Times New Roman" w:hAnsi="Times New Roman" w:cs="Times New Roman"/>
                <w:sz w:val="20"/>
                <w:szCs w:val="20"/>
              </w:rPr>
              <w:t xml:space="preserve">мероприятие 3.1.         </w:t>
            </w:r>
          </w:p>
        </w:tc>
        <w:tc>
          <w:tcPr>
            <w:tcW w:w="1937" w:type="dxa"/>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rPr>
            </w:pPr>
            <w:r w:rsidRPr="00DD2F8A">
              <w:rPr>
                <w:rFonts w:ascii="Times New Roman" w:eastAsia="Times New Roman" w:hAnsi="Times New Roman" w:cs="Times New Roman"/>
                <w:sz w:val="20"/>
                <w:szCs w:val="20"/>
              </w:rPr>
              <w:t>«Реализация дополнительных общеобразовательных (общеразвивающих) программ»</w:t>
            </w:r>
          </w:p>
        </w:tc>
        <w:tc>
          <w:tcPr>
            <w:tcW w:w="2090" w:type="dxa"/>
            <w:tcBorders>
              <w:top w:val="single" w:sz="4" w:space="0" w:color="auto"/>
              <w:left w:val="single" w:sz="4" w:space="0" w:color="auto"/>
              <w:bottom w:val="nil"/>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МКУ "Управление культуры и туризма"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872</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0703</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02 3 01</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18 035,9</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18 035,9</w:t>
            </w:r>
          </w:p>
        </w:tc>
      </w:tr>
      <w:tr w:rsidR="00DD2F8A" w:rsidRPr="00DD2F8A" w:rsidTr="00A225E3">
        <w:trPr>
          <w:trHeight w:val="1122"/>
        </w:trPr>
        <w:tc>
          <w:tcPr>
            <w:tcW w:w="1977" w:type="dxa"/>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Мероприятие 3.1.1</w:t>
            </w:r>
          </w:p>
        </w:tc>
        <w:tc>
          <w:tcPr>
            <w:tcW w:w="1937" w:type="dxa"/>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Обеспечение деятельности (оказание услуг) муниципальных учреждений (организаций)</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МКУ "Управление культуры и туризма"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872</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0703</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02 3 01 00590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18 035,9</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18 035,9</w:t>
            </w:r>
          </w:p>
        </w:tc>
      </w:tr>
      <w:tr w:rsidR="00DD2F8A" w:rsidRPr="00DD2F8A" w:rsidTr="00A225E3">
        <w:trPr>
          <w:trHeight w:val="540"/>
        </w:trPr>
        <w:tc>
          <w:tcPr>
            <w:tcW w:w="1977" w:type="dxa"/>
            <w:tcBorders>
              <w:top w:val="single" w:sz="4" w:space="0" w:color="auto"/>
              <w:left w:val="single" w:sz="4" w:space="0" w:color="auto"/>
              <w:bottom w:val="nil"/>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Основное мероприятие 3.5.</w:t>
            </w:r>
          </w:p>
        </w:tc>
        <w:tc>
          <w:tcPr>
            <w:tcW w:w="1937" w:type="dxa"/>
            <w:tcBorders>
              <w:top w:val="single" w:sz="4" w:space="0" w:color="auto"/>
              <w:left w:val="single" w:sz="4" w:space="0" w:color="auto"/>
              <w:bottom w:val="nil"/>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0703</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02 3 05</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11 553,0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62 193,0</w:t>
            </w:r>
          </w:p>
        </w:tc>
      </w:tr>
      <w:tr w:rsidR="00DD2F8A" w:rsidRPr="00DD2F8A" w:rsidTr="00A225E3">
        <w:trPr>
          <w:trHeight w:val="540"/>
        </w:trPr>
        <w:tc>
          <w:tcPr>
            <w:tcW w:w="1977" w:type="dxa"/>
            <w:tcBorders>
              <w:top w:val="single" w:sz="4" w:space="0" w:color="auto"/>
              <w:left w:val="single" w:sz="4" w:space="0" w:color="auto"/>
              <w:bottom w:val="nil"/>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Мероприятие 3.5.1</w:t>
            </w:r>
          </w:p>
        </w:tc>
        <w:tc>
          <w:tcPr>
            <w:tcW w:w="1937" w:type="dxa"/>
            <w:tcBorders>
              <w:top w:val="single" w:sz="4" w:space="0" w:color="auto"/>
              <w:left w:val="single" w:sz="4" w:space="0" w:color="auto"/>
              <w:bottom w:val="nil"/>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Обеспечение деятельности (оказание услуг) муниципальных учреждений (организаций)</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spacing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0703</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02 3 05 00590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11 553,0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12 660,0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62 193,0</w:t>
            </w:r>
          </w:p>
        </w:tc>
      </w:tr>
      <w:tr w:rsidR="00DD2F8A" w:rsidRPr="00DD2F8A" w:rsidTr="00A225E3">
        <w:trPr>
          <w:trHeight w:val="540"/>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DD2F8A">
              <w:rPr>
                <w:rFonts w:ascii="Times New Roman" w:eastAsia="Times New Roman" w:hAnsi="Times New Roman" w:cs="Times New Roman"/>
                <w:b/>
                <w:sz w:val="20"/>
                <w:szCs w:val="20"/>
              </w:rPr>
              <w:lastRenderedPageBreak/>
              <w:t xml:space="preserve">Подпрограмма 4 </w:t>
            </w:r>
          </w:p>
          <w:p w:rsidR="00DD2F8A" w:rsidRPr="00DD2F8A" w:rsidRDefault="00DD2F8A" w:rsidP="00DD2F8A">
            <w:pPr>
              <w:widowControl w:val="0"/>
              <w:autoSpaceDE w:val="0"/>
              <w:autoSpaceDN w:val="0"/>
              <w:adjustRightInd w:val="0"/>
              <w:spacing w:after="0" w:line="240" w:lineRule="auto"/>
              <w:ind w:firstLine="720"/>
              <w:jc w:val="both"/>
              <w:rPr>
                <w:rFonts w:ascii="Times New Roman" w:eastAsia="Calibri" w:hAnsi="Times New Roman" w:cs="Times New Roman"/>
                <w:b/>
                <w:sz w:val="20"/>
                <w:szCs w:val="20"/>
                <w:lang w:eastAsia="ru-RU"/>
              </w:rPr>
            </w:pPr>
          </w:p>
          <w:p w:rsidR="00DD2F8A" w:rsidRPr="00DD2F8A" w:rsidRDefault="00DD2F8A" w:rsidP="00DD2F8A">
            <w:pPr>
              <w:widowControl w:val="0"/>
              <w:autoSpaceDE w:val="0"/>
              <w:autoSpaceDN w:val="0"/>
              <w:adjustRightInd w:val="0"/>
              <w:spacing w:after="0" w:line="240" w:lineRule="auto"/>
              <w:ind w:firstLine="720"/>
              <w:jc w:val="both"/>
              <w:rPr>
                <w:rFonts w:ascii="Times New Roman" w:eastAsia="Calibri" w:hAnsi="Times New Roman" w:cs="Times New Roman"/>
                <w:b/>
                <w:sz w:val="20"/>
                <w:szCs w:val="20"/>
                <w:lang w:eastAsia="ru-RU"/>
              </w:rPr>
            </w:pPr>
          </w:p>
          <w:p w:rsidR="00DD2F8A" w:rsidRPr="00DD2F8A" w:rsidRDefault="00DD2F8A" w:rsidP="00DD2F8A">
            <w:pPr>
              <w:widowControl w:val="0"/>
              <w:autoSpaceDE w:val="0"/>
              <w:autoSpaceDN w:val="0"/>
              <w:adjustRightInd w:val="0"/>
              <w:spacing w:after="0" w:line="240" w:lineRule="auto"/>
              <w:ind w:firstLine="720"/>
              <w:jc w:val="both"/>
              <w:rPr>
                <w:rFonts w:ascii="Times New Roman" w:eastAsia="Calibri" w:hAnsi="Times New Roman" w:cs="Times New Roman"/>
                <w:b/>
                <w:sz w:val="20"/>
                <w:szCs w:val="20"/>
                <w:lang w:eastAsia="ru-RU"/>
              </w:rPr>
            </w:pPr>
          </w:p>
          <w:p w:rsidR="00DD2F8A" w:rsidRPr="00DD2F8A" w:rsidRDefault="00DD2F8A" w:rsidP="00DD2F8A">
            <w:pPr>
              <w:widowControl w:val="0"/>
              <w:autoSpaceDE w:val="0"/>
              <w:autoSpaceDN w:val="0"/>
              <w:adjustRightInd w:val="0"/>
              <w:spacing w:after="0" w:line="240" w:lineRule="auto"/>
              <w:ind w:firstLine="720"/>
              <w:jc w:val="both"/>
              <w:rPr>
                <w:rFonts w:ascii="Times New Roman" w:eastAsia="Calibri" w:hAnsi="Times New Roman" w:cs="Times New Roman"/>
                <w:b/>
                <w:sz w:val="20"/>
                <w:szCs w:val="20"/>
                <w:lang w:eastAsia="ru-RU"/>
              </w:rPr>
            </w:pP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autoSpaceDE w:val="0"/>
              <w:autoSpaceDN w:val="0"/>
              <w:adjustRightInd w:val="0"/>
              <w:spacing w:after="0" w:line="240" w:lineRule="auto"/>
              <w:outlineLvl w:val="1"/>
              <w:rPr>
                <w:rFonts w:ascii="Times New Roman" w:eastAsia="Calibri" w:hAnsi="Times New Roman" w:cs="Times New Roman"/>
                <w:b/>
                <w:bCs/>
                <w:sz w:val="20"/>
                <w:szCs w:val="20"/>
                <w:lang w:eastAsia="ru-RU"/>
              </w:rPr>
            </w:pPr>
            <w:r w:rsidRPr="00DD2F8A">
              <w:rPr>
                <w:rFonts w:ascii="Times New Roman" w:eastAsia="Calibri" w:hAnsi="Times New Roman" w:cs="Times New Roman"/>
                <w:b/>
                <w:bCs/>
                <w:sz w:val="20"/>
                <w:szCs w:val="20"/>
                <w:lang w:eastAsia="ru-RU"/>
              </w:rPr>
              <w:t>«Обеспечение безопасного, качественного отдыха и оздоровления детей»</w:t>
            </w:r>
          </w:p>
          <w:p w:rsidR="00DD2F8A" w:rsidRPr="00DD2F8A" w:rsidRDefault="00DD2F8A" w:rsidP="00DD2F8A">
            <w:pPr>
              <w:widowControl w:val="0"/>
              <w:autoSpaceDE w:val="0"/>
              <w:autoSpaceDN w:val="0"/>
              <w:adjustRightInd w:val="0"/>
              <w:spacing w:after="0" w:line="240" w:lineRule="auto"/>
              <w:ind w:firstLine="720"/>
              <w:jc w:val="both"/>
              <w:rPr>
                <w:rFonts w:ascii="Times New Roman" w:eastAsia="Calibri" w:hAnsi="Times New Roman" w:cs="Times New Roman"/>
                <w:b/>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Всего, </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 том числе: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1 783,4</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3 200,0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3 600,0</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3 600,0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3 804,5</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15 987,9</w:t>
            </w:r>
          </w:p>
        </w:tc>
      </w:tr>
      <w:tr w:rsidR="00DD2F8A" w:rsidRPr="00DD2F8A" w:rsidTr="00A225E3">
        <w:trPr>
          <w:trHeight w:val="540"/>
        </w:trPr>
        <w:tc>
          <w:tcPr>
            <w:tcW w:w="1977" w:type="dxa"/>
            <w:vMerge/>
            <w:tcBorders>
              <w:left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1937" w:type="dxa"/>
            <w:vMerge/>
            <w:tcBorders>
              <w:left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Calibri" w:hAnsi="Times New Roman" w:cs="Times New Roman"/>
                <w:b/>
                <w:sz w:val="20"/>
                <w:szCs w:val="20"/>
                <w:lang w:eastAsia="ru-RU"/>
              </w:rPr>
            </w:pPr>
          </w:p>
        </w:tc>
        <w:tc>
          <w:tcPr>
            <w:tcW w:w="2090" w:type="dxa"/>
            <w:tcBorders>
              <w:top w:val="nil"/>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1 783,4</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3 200,0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3 600,0</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3 600,0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3 804,5</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15 987,9</w:t>
            </w:r>
          </w:p>
        </w:tc>
      </w:tr>
      <w:tr w:rsidR="00DD2F8A" w:rsidRPr="00DD2F8A" w:rsidTr="00A225E3">
        <w:trPr>
          <w:trHeight w:val="540"/>
        </w:trPr>
        <w:tc>
          <w:tcPr>
            <w:tcW w:w="1977" w:type="dxa"/>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Основное    </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мероприятие 4.1        </w:t>
            </w:r>
          </w:p>
        </w:tc>
        <w:tc>
          <w:tcPr>
            <w:tcW w:w="1937" w:type="dxa"/>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«Проведение детской оздоровительной кампании»</w:t>
            </w:r>
          </w:p>
        </w:tc>
        <w:tc>
          <w:tcPr>
            <w:tcW w:w="2090" w:type="dxa"/>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0707</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02 4 01</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1 783,4</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3 200,0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3 600,0</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3 600,0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3 804,5</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15 987,9</w:t>
            </w:r>
          </w:p>
        </w:tc>
      </w:tr>
      <w:tr w:rsidR="00DD2F8A" w:rsidRPr="00DD2F8A" w:rsidTr="00A225E3">
        <w:trPr>
          <w:trHeight w:val="540"/>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4.1.1</w:t>
            </w: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Мероприятия по проведению оздоровительной кампании детей</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0707</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02 4 01 20650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1 513,4</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3 200,0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3 600,0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3 600,0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3 804,5</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15 717,9</w:t>
            </w:r>
          </w:p>
        </w:tc>
      </w:tr>
      <w:tr w:rsidR="00DD2F8A" w:rsidRPr="00DD2F8A" w:rsidTr="00A225E3">
        <w:trPr>
          <w:trHeight w:val="540"/>
        </w:trPr>
        <w:tc>
          <w:tcPr>
            <w:tcW w:w="1977" w:type="dxa"/>
            <w:vMerge/>
            <w:tcBorders>
              <w:left w:val="single" w:sz="4" w:space="0" w:color="auto"/>
              <w:bottom w:val="nil"/>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bottom w:val="nil"/>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bottom w:val="nil"/>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0707</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02 4 01 20650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270,0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270,0</w:t>
            </w:r>
          </w:p>
        </w:tc>
      </w:tr>
      <w:tr w:rsidR="00DD2F8A" w:rsidRPr="00DD2F8A" w:rsidTr="00A225E3">
        <w:trPr>
          <w:trHeight w:val="540"/>
        </w:trPr>
        <w:tc>
          <w:tcPr>
            <w:tcW w:w="1977" w:type="dxa"/>
            <w:vMerge w:val="restart"/>
            <w:tcBorders>
              <w:top w:val="single" w:sz="4" w:space="0" w:color="auto"/>
              <w:left w:val="single" w:sz="4" w:space="0" w:color="auto"/>
              <w:bottom w:val="nil"/>
              <w:right w:val="single" w:sz="4" w:space="0" w:color="auto"/>
            </w:tcBorders>
          </w:tcPr>
          <w:p w:rsidR="00DD2F8A" w:rsidRPr="00DD2F8A" w:rsidRDefault="00DD2F8A" w:rsidP="00DD2F8A">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DD2F8A">
              <w:rPr>
                <w:rFonts w:ascii="Times New Roman" w:eastAsia="Times New Roman" w:hAnsi="Times New Roman" w:cs="Times New Roman"/>
                <w:b/>
                <w:sz w:val="20"/>
                <w:szCs w:val="20"/>
              </w:rPr>
              <w:t>Подпрограмма 5</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37" w:type="dxa"/>
            <w:vMerge w:val="restart"/>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«Развитие системы оценки качества образования»</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Всего, </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 том числе: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20 717,8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21 589,1</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21 893,6</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22 711,0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22 929,4</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109 840,9</w:t>
            </w:r>
          </w:p>
        </w:tc>
      </w:tr>
      <w:tr w:rsidR="00DD2F8A" w:rsidRPr="00DD2F8A" w:rsidTr="00A225E3">
        <w:trPr>
          <w:trHeight w:val="228"/>
        </w:trPr>
        <w:tc>
          <w:tcPr>
            <w:tcW w:w="197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1937" w:type="dxa"/>
            <w:vMerge/>
            <w:tcBorders>
              <w:top w:val="single" w:sz="4" w:space="0" w:color="auto"/>
              <w:left w:val="single" w:sz="4" w:space="0" w:color="auto"/>
              <w:bottom w:val="nil"/>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2090" w:type="dxa"/>
            <w:tcBorders>
              <w:top w:val="single" w:sz="4" w:space="0" w:color="auto"/>
              <w:left w:val="single" w:sz="4" w:space="0" w:color="auto"/>
              <w:bottom w:val="nil"/>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20 717,8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21 589,1</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21 893,6</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22 711,0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22 929,4</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109 840,9</w:t>
            </w:r>
          </w:p>
        </w:tc>
      </w:tr>
      <w:tr w:rsidR="00DD2F8A" w:rsidRPr="00DD2F8A" w:rsidTr="00A225E3">
        <w:trPr>
          <w:trHeight w:val="314"/>
        </w:trPr>
        <w:tc>
          <w:tcPr>
            <w:tcW w:w="1977"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Основное мероприятие 5.1</w:t>
            </w:r>
          </w:p>
        </w:tc>
        <w:tc>
          <w:tcPr>
            <w:tcW w:w="1937"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«Реализация механизмов оценки качества образования в соответствии с государственными образовательными стандартами</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02 5 01</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20 717,8</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21 589,1</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21 893,6</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22 711,0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22 929,4</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109 840,9</w:t>
            </w:r>
          </w:p>
        </w:tc>
      </w:tr>
      <w:tr w:rsidR="00DD2F8A" w:rsidRPr="00DD2F8A" w:rsidTr="00A225E3">
        <w:trPr>
          <w:trHeight w:val="328"/>
        </w:trPr>
        <w:tc>
          <w:tcPr>
            <w:tcW w:w="1977" w:type="dxa"/>
            <w:vMerge w:val="restart"/>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5.1.1</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w:t>
            </w:r>
          </w:p>
        </w:tc>
        <w:tc>
          <w:tcPr>
            <w:tcW w:w="2090" w:type="dxa"/>
            <w:vMerge w:val="restart"/>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02 5 01 00590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111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13 308,5</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15 057,6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15 730,0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16 358,0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15 051,9</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75 506,0</w:t>
            </w:r>
          </w:p>
        </w:tc>
      </w:tr>
      <w:tr w:rsidR="00DD2F8A" w:rsidRPr="00DD2F8A" w:rsidTr="00A225E3">
        <w:trPr>
          <w:trHeight w:val="328"/>
        </w:trPr>
        <w:tc>
          <w:tcPr>
            <w:tcW w:w="197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2090"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02 5 01 00590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119</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4 010,6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4 547,4</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4 750,3</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4 939,7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4 546,1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22 794,1</w:t>
            </w:r>
          </w:p>
        </w:tc>
      </w:tr>
      <w:tr w:rsidR="00DD2F8A" w:rsidRPr="00DD2F8A" w:rsidTr="00A225E3">
        <w:trPr>
          <w:trHeight w:val="328"/>
        </w:trPr>
        <w:tc>
          <w:tcPr>
            <w:tcW w:w="197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2090"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02 5 01 00590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1 484,6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905,7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870,1</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870,1</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1 447,2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5 577,7</w:t>
            </w:r>
          </w:p>
        </w:tc>
      </w:tr>
      <w:tr w:rsidR="00DD2F8A" w:rsidRPr="00DD2F8A" w:rsidTr="00A225E3">
        <w:trPr>
          <w:trHeight w:val="328"/>
        </w:trPr>
        <w:tc>
          <w:tcPr>
            <w:tcW w:w="197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2090"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02 5 01 00590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1 897,1</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579,6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526,2</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526,2</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1 857,6</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5 386,7</w:t>
            </w:r>
          </w:p>
        </w:tc>
      </w:tr>
      <w:tr w:rsidR="00DD2F8A" w:rsidRPr="00DD2F8A" w:rsidTr="00A225E3">
        <w:trPr>
          <w:trHeight w:val="328"/>
        </w:trPr>
        <w:tc>
          <w:tcPr>
            <w:tcW w:w="197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2090"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02 5 01 00590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4,8</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12,8</w:t>
            </w:r>
          </w:p>
        </w:tc>
      </w:tr>
      <w:tr w:rsidR="00DD2F8A" w:rsidRPr="00DD2F8A" w:rsidTr="00A225E3">
        <w:trPr>
          <w:trHeight w:val="328"/>
        </w:trPr>
        <w:tc>
          <w:tcPr>
            <w:tcW w:w="197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2090" w:type="dxa"/>
            <w:vMerge/>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02 5 01 00590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21,8</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81,8</w:t>
            </w:r>
          </w:p>
        </w:tc>
      </w:tr>
      <w:tr w:rsidR="00DD2F8A" w:rsidRPr="00DD2F8A" w:rsidTr="00A225E3">
        <w:trPr>
          <w:trHeight w:val="328"/>
        </w:trPr>
        <w:tc>
          <w:tcPr>
            <w:tcW w:w="1977" w:type="dxa"/>
            <w:tcBorders>
              <w:top w:val="single" w:sz="4" w:space="0" w:color="auto"/>
              <w:left w:val="single" w:sz="4" w:space="0" w:color="auto"/>
              <w:bottom w:val="nil"/>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5.1.3</w:t>
            </w:r>
          </w:p>
        </w:tc>
        <w:tc>
          <w:tcPr>
            <w:tcW w:w="1937" w:type="dxa"/>
            <w:tcBorders>
              <w:top w:val="single" w:sz="4" w:space="0" w:color="auto"/>
              <w:left w:val="single" w:sz="4" w:space="0" w:color="auto"/>
              <w:bottom w:val="nil"/>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Резервный фонд администрации Прохоровского района</w:t>
            </w:r>
          </w:p>
        </w:tc>
        <w:tc>
          <w:tcPr>
            <w:tcW w:w="2090" w:type="dxa"/>
            <w:tcBorders>
              <w:top w:val="single" w:sz="4" w:space="0" w:color="auto"/>
              <w:left w:val="single" w:sz="4" w:space="0" w:color="auto"/>
              <w:bottom w:val="nil"/>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02 5 01 20450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481,8</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481,8</w:t>
            </w:r>
          </w:p>
        </w:tc>
      </w:tr>
      <w:tr w:rsidR="00DD2F8A" w:rsidRPr="00DD2F8A" w:rsidTr="00A225E3">
        <w:trPr>
          <w:trHeight w:val="540"/>
        </w:trPr>
        <w:tc>
          <w:tcPr>
            <w:tcW w:w="1977" w:type="dxa"/>
            <w:vMerge w:val="restart"/>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DD2F8A">
              <w:rPr>
                <w:rFonts w:ascii="Times New Roman" w:eastAsia="Times New Roman" w:hAnsi="Times New Roman" w:cs="Times New Roman"/>
                <w:b/>
                <w:sz w:val="20"/>
                <w:szCs w:val="20"/>
              </w:rPr>
              <w:t>Подпрограмма 6</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937" w:type="dxa"/>
            <w:vMerge w:val="restart"/>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bCs/>
                <w:sz w:val="20"/>
                <w:szCs w:val="20"/>
                <w:lang w:eastAsia="ru-RU"/>
              </w:rPr>
              <w:t>«</w:t>
            </w:r>
            <w:r w:rsidRPr="00DD2F8A">
              <w:rPr>
                <w:rFonts w:ascii="Times New Roman" w:eastAsia="Times New Roman" w:hAnsi="Times New Roman" w:cs="Times New Roman"/>
                <w:b/>
                <w:sz w:val="20"/>
                <w:szCs w:val="20"/>
                <w:lang w:eastAsia="ru-RU"/>
              </w:rPr>
              <w:t>Обеспечение реализации муниципальной программы</w:t>
            </w:r>
            <w:r w:rsidRPr="00DD2F8A">
              <w:rPr>
                <w:rFonts w:ascii="Times New Roman" w:eastAsia="Times New Roman" w:hAnsi="Times New Roman" w:cs="Times New Roman"/>
                <w:b/>
                <w:bCs/>
                <w:sz w:val="20"/>
                <w:szCs w:val="20"/>
                <w:lang w:eastAsia="ru-RU"/>
              </w:rPr>
              <w:t>»</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Всего, </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 xml:space="preserve">в том числе:  </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7 542,7</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9 102,9</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9 246,8</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9 516,6</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7 849,8</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43 258,8</w:t>
            </w:r>
          </w:p>
        </w:tc>
      </w:tr>
      <w:tr w:rsidR="00DD2F8A" w:rsidRPr="00DD2F8A" w:rsidTr="00A225E3">
        <w:trPr>
          <w:trHeight w:val="284"/>
        </w:trPr>
        <w:tc>
          <w:tcPr>
            <w:tcW w:w="1977" w:type="dxa"/>
            <w:vMerge/>
            <w:tcBorders>
              <w:top w:val="single" w:sz="4" w:space="0" w:color="auto"/>
              <w:left w:val="single" w:sz="4" w:space="0" w:color="auto"/>
              <w:bottom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b/>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7 542,7</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9 102,9</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9 246,8</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9 516,6</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7 849,8</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43 258,8</w:t>
            </w:r>
          </w:p>
        </w:tc>
      </w:tr>
      <w:tr w:rsidR="00DD2F8A" w:rsidRPr="00DD2F8A" w:rsidTr="00A225E3">
        <w:trPr>
          <w:trHeight w:val="320"/>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Основное    </w:t>
            </w:r>
          </w:p>
          <w:p w:rsidR="00DD2F8A" w:rsidRPr="00DD2F8A" w:rsidRDefault="00DD2F8A" w:rsidP="00DD2F8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мероприятие 6.1</w:t>
            </w:r>
          </w:p>
          <w:p w:rsidR="00DD2F8A" w:rsidRPr="00DD2F8A" w:rsidRDefault="00DD2F8A" w:rsidP="00DD2F8A">
            <w:pPr>
              <w:widowControl w:val="0"/>
              <w:autoSpaceDE w:val="0"/>
              <w:autoSpaceDN w:val="0"/>
              <w:adjustRightInd w:val="0"/>
              <w:spacing w:after="0" w:line="240" w:lineRule="auto"/>
              <w:jc w:val="both"/>
              <w:rPr>
                <w:rFonts w:ascii="Times New Roman" w:eastAsia="Times New Roman" w:hAnsi="Times New Roman" w:cs="Times New Roman"/>
                <w:b/>
                <w:sz w:val="20"/>
                <w:szCs w:val="20"/>
              </w:rPr>
            </w:pPr>
          </w:p>
        </w:tc>
        <w:tc>
          <w:tcPr>
            <w:tcW w:w="1937"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DD2F8A">
              <w:rPr>
                <w:rFonts w:ascii="Times New Roman" w:eastAsia="Times New Roman" w:hAnsi="Times New Roman" w:cs="Times New Roman"/>
                <w:sz w:val="20"/>
                <w:szCs w:val="20"/>
                <w:lang w:eastAsia="ru-RU"/>
              </w:rPr>
              <w:t>«Обеспечение функций органов власти местного самоуправления»</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02 6 01</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7 474,7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7 763,9</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7 952,8</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8 222,6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7 237,1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38 651,1</w:t>
            </w:r>
          </w:p>
        </w:tc>
      </w:tr>
      <w:tr w:rsidR="00DD2F8A" w:rsidRPr="00DD2F8A" w:rsidTr="00A225E3">
        <w:trPr>
          <w:trHeight w:val="367"/>
        </w:trPr>
        <w:tc>
          <w:tcPr>
            <w:tcW w:w="1977" w:type="dxa"/>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Мероприятие 6.1.1</w:t>
            </w:r>
          </w:p>
        </w:tc>
        <w:tc>
          <w:tcPr>
            <w:tcW w:w="1937" w:type="dxa"/>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Cs/>
                <w:sz w:val="20"/>
                <w:szCs w:val="20"/>
                <w:lang w:eastAsia="ru-RU"/>
              </w:rPr>
            </w:pPr>
            <w:r w:rsidRPr="00DD2F8A">
              <w:rPr>
                <w:rFonts w:ascii="Times New Roman" w:eastAsia="Times New Roman" w:hAnsi="Times New Roman" w:cs="Times New Roman"/>
                <w:bCs/>
                <w:sz w:val="20"/>
                <w:szCs w:val="20"/>
                <w:lang w:eastAsia="ru-RU"/>
              </w:rPr>
              <w:t>Капитальный и текущий ремонт объектов муниципальной собственности</w:t>
            </w:r>
          </w:p>
        </w:tc>
        <w:tc>
          <w:tcPr>
            <w:tcW w:w="2090" w:type="dxa"/>
            <w:tcBorders>
              <w:top w:val="single" w:sz="4" w:space="0" w:color="auto"/>
              <w:left w:val="single" w:sz="4" w:space="0" w:color="auto"/>
              <w:bottom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02 6 01 22110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294,4</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294,4</w:t>
            </w:r>
          </w:p>
        </w:tc>
      </w:tr>
      <w:tr w:rsidR="00DD2F8A" w:rsidRPr="00DD2F8A" w:rsidTr="00A225E3">
        <w:trPr>
          <w:trHeight w:val="367"/>
        </w:trPr>
        <w:tc>
          <w:tcPr>
            <w:tcW w:w="1977" w:type="dxa"/>
            <w:vMerge w:val="restart"/>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Мероприятие 6.1.2</w:t>
            </w:r>
          </w:p>
        </w:tc>
        <w:tc>
          <w:tcPr>
            <w:tcW w:w="1937" w:type="dxa"/>
            <w:vMerge w:val="restart"/>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Cs/>
                <w:sz w:val="20"/>
                <w:szCs w:val="20"/>
                <w:lang w:eastAsia="ru-RU"/>
              </w:rPr>
            </w:pPr>
            <w:r w:rsidRPr="00DD2F8A">
              <w:rPr>
                <w:rFonts w:ascii="Times New Roman" w:eastAsia="Times New Roman" w:hAnsi="Times New Roman" w:cs="Times New Roman"/>
                <w:bCs/>
                <w:sz w:val="20"/>
                <w:szCs w:val="20"/>
                <w:lang w:eastAsia="ru-RU"/>
              </w:rPr>
              <w:t>Обеспечение функций органов власти местного самоуправления</w:t>
            </w:r>
          </w:p>
        </w:tc>
        <w:tc>
          <w:tcPr>
            <w:tcW w:w="2090" w:type="dxa"/>
            <w:vMerge w:val="restart"/>
            <w:tcBorders>
              <w:top w:val="single" w:sz="4" w:space="0" w:color="auto"/>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02 6 01 90019</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121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4 134,6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4 581,2</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4 764,1</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4 954,7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4 523,0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22 957,6</w:t>
            </w:r>
          </w:p>
        </w:tc>
      </w:tr>
      <w:tr w:rsidR="00DD2F8A" w:rsidRPr="00DD2F8A" w:rsidTr="00A225E3">
        <w:trPr>
          <w:trHeight w:val="367"/>
        </w:trPr>
        <w:tc>
          <w:tcPr>
            <w:tcW w:w="197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rPr>
            </w:pPr>
          </w:p>
        </w:tc>
        <w:tc>
          <w:tcPr>
            <w:tcW w:w="193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bCs/>
                <w:sz w:val="20"/>
                <w:szCs w:val="20"/>
                <w:lang w:eastAsia="ru-RU"/>
              </w:rPr>
            </w:pPr>
          </w:p>
        </w:tc>
        <w:tc>
          <w:tcPr>
            <w:tcW w:w="2090"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02 6 01 90019</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129</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1 250,2</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1 383,5</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1 438,8</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1 496,3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1 366,3</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6 935,1</w:t>
            </w:r>
          </w:p>
        </w:tc>
      </w:tr>
      <w:tr w:rsidR="00DD2F8A" w:rsidRPr="00DD2F8A" w:rsidTr="00A225E3">
        <w:trPr>
          <w:trHeight w:val="367"/>
        </w:trPr>
        <w:tc>
          <w:tcPr>
            <w:tcW w:w="197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rPr>
            </w:pPr>
          </w:p>
        </w:tc>
        <w:tc>
          <w:tcPr>
            <w:tcW w:w="193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bCs/>
                <w:sz w:val="20"/>
                <w:szCs w:val="20"/>
                <w:lang w:eastAsia="ru-RU"/>
              </w:rPr>
            </w:pPr>
          </w:p>
        </w:tc>
        <w:tc>
          <w:tcPr>
            <w:tcW w:w="2090"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02 6 01 90019</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404,4</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288,3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332,0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332,0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52,4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1 409,1</w:t>
            </w:r>
          </w:p>
        </w:tc>
      </w:tr>
      <w:tr w:rsidR="00DD2F8A" w:rsidRPr="00DD2F8A" w:rsidTr="00A225E3">
        <w:trPr>
          <w:trHeight w:val="367"/>
        </w:trPr>
        <w:tc>
          <w:tcPr>
            <w:tcW w:w="197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rPr>
            </w:pPr>
          </w:p>
        </w:tc>
        <w:tc>
          <w:tcPr>
            <w:tcW w:w="193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bCs/>
                <w:sz w:val="20"/>
                <w:szCs w:val="20"/>
                <w:lang w:eastAsia="ru-RU"/>
              </w:rPr>
            </w:pPr>
          </w:p>
        </w:tc>
        <w:tc>
          <w:tcPr>
            <w:tcW w:w="2090"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02 6 01 90019</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681,6</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687,2</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573,3</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573,3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1 278,2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3 793,6</w:t>
            </w:r>
          </w:p>
        </w:tc>
      </w:tr>
      <w:tr w:rsidR="00DD2F8A" w:rsidRPr="00DD2F8A" w:rsidTr="00A225E3">
        <w:trPr>
          <w:trHeight w:val="367"/>
        </w:trPr>
        <w:tc>
          <w:tcPr>
            <w:tcW w:w="197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rPr>
            </w:pPr>
          </w:p>
        </w:tc>
        <w:tc>
          <w:tcPr>
            <w:tcW w:w="193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bCs/>
                <w:sz w:val="20"/>
                <w:szCs w:val="20"/>
                <w:lang w:eastAsia="ru-RU"/>
              </w:rPr>
            </w:pPr>
          </w:p>
        </w:tc>
        <w:tc>
          <w:tcPr>
            <w:tcW w:w="2090"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02 6 01 90019</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247</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634,5</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768,7</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789,6</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811,3</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3 004,1</w:t>
            </w:r>
          </w:p>
        </w:tc>
      </w:tr>
      <w:tr w:rsidR="00DD2F8A" w:rsidRPr="00DD2F8A" w:rsidTr="00A225E3">
        <w:trPr>
          <w:trHeight w:val="367"/>
        </w:trPr>
        <w:tc>
          <w:tcPr>
            <w:tcW w:w="197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rPr>
            </w:pPr>
          </w:p>
        </w:tc>
        <w:tc>
          <w:tcPr>
            <w:tcW w:w="193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bCs/>
                <w:sz w:val="20"/>
                <w:szCs w:val="20"/>
                <w:lang w:eastAsia="ru-RU"/>
              </w:rPr>
            </w:pPr>
          </w:p>
        </w:tc>
        <w:tc>
          <w:tcPr>
            <w:tcW w:w="2090"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02 6 01 90019</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66,0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46,0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46,0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46,0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210,2</w:t>
            </w:r>
          </w:p>
        </w:tc>
      </w:tr>
      <w:tr w:rsidR="00DD2F8A" w:rsidRPr="00DD2F8A" w:rsidTr="00A225E3">
        <w:trPr>
          <w:trHeight w:val="367"/>
        </w:trPr>
        <w:tc>
          <w:tcPr>
            <w:tcW w:w="197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rPr>
            </w:pPr>
          </w:p>
        </w:tc>
        <w:tc>
          <w:tcPr>
            <w:tcW w:w="1937"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bCs/>
                <w:sz w:val="20"/>
                <w:szCs w:val="20"/>
                <w:lang w:eastAsia="ru-RU"/>
              </w:rPr>
            </w:pPr>
          </w:p>
        </w:tc>
        <w:tc>
          <w:tcPr>
            <w:tcW w:w="2090" w:type="dxa"/>
            <w:vMerge/>
            <w:tcBorders>
              <w:left w:val="single" w:sz="4" w:space="0" w:color="auto"/>
              <w:right w:val="single" w:sz="4" w:space="0" w:color="auto"/>
            </w:tcBorders>
            <w:vAlign w:val="center"/>
          </w:tcPr>
          <w:p w:rsidR="00DD2F8A" w:rsidRPr="00DD2F8A" w:rsidRDefault="00DD2F8A" w:rsidP="00DD2F8A">
            <w:pPr>
              <w:spacing w:after="0" w:line="240" w:lineRule="auto"/>
              <w:rPr>
                <w:rFonts w:ascii="Times New Roman" w:eastAsia="Times New Roman" w:hAnsi="Times New Roman" w:cs="Times New Roman"/>
                <w:b/>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02 6 01 90019</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852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11,0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47,0</w:t>
            </w:r>
          </w:p>
        </w:tc>
      </w:tr>
      <w:tr w:rsidR="00DD2F8A" w:rsidRPr="00DD2F8A" w:rsidTr="00A225E3">
        <w:trPr>
          <w:trHeight w:val="276"/>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Основное    </w:t>
            </w:r>
          </w:p>
          <w:p w:rsidR="00DD2F8A" w:rsidRPr="00DD2F8A" w:rsidRDefault="00DD2F8A" w:rsidP="00DD2F8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мероприятие 6.2</w:t>
            </w:r>
          </w:p>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2090" w:type="dxa"/>
            <w:tcBorders>
              <w:top w:val="single" w:sz="4" w:space="0" w:color="auto"/>
              <w:left w:val="single" w:sz="4" w:space="0" w:color="auto"/>
              <w:bottom w:val="single" w:sz="4" w:space="0" w:color="auto"/>
              <w:right w:val="single" w:sz="4" w:space="0" w:color="auto"/>
            </w:tcBorders>
            <w:hideMark/>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02 6 02</w:t>
            </w:r>
          </w:p>
        </w:tc>
        <w:tc>
          <w:tcPr>
            <w:tcW w:w="47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68,0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298,0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298,0</w:t>
            </w:r>
          </w:p>
        </w:tc>
        <w:tc>
          <w:tcPr>
            <w:tcW w:w="993"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298,0</w:t>
            </w:r>
          </w:p>
        </w:tc>
        <w:tc>
          <w:tcPr>
            <w:tcW w:w="992"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612,7</w:t>
            </w:r>
          </w:p>
        </w:tc>
        <w:tc>
          <w:tcPr>
            <w:tcW w:w="1134" w:type="dxa"/>
            <w:tcBorders>
              <w:top w:val="nil"/>
              <w:left w:val="nil"/>
              <w:bottom w:val="single" w:sz="4" w:space="0" w:color="auto"/>
              <w:right w:val="single" w:sz="4" w:space="0" w:color="auto"/>
            </w:tcBorders>
            <w:shd w:val="clear" w:color="auto" w:fill="auto"/>
            <w:vAlign w:val="center"/>
            <w:hideMark/>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1 574,7</w:t>
            </w:r>
          </w:p>
        </w:tc>
      </w:tr>
      <w:tr w:rsidR="00DD2F8A" w:rsidRPr="00DD2F8A" w:rsidTr="00A225E3">
        <w:trPr>
          <w:trHeight w:val="276"/>
        </w:trPr>
        <w:tc>
          <w:tcPr>
            <w:tcW w:w="197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6.2.1</w:t>
            </w:r>
          </w:p>
        </w:tc>
        <w:tc>
          <w:tcPr>
            <w:tcW w:w="1937"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 xml:space="preserve">Повышение </w:t>
            </w:r>
            <w:r w:rsidRPr="00DD2F8A">
              <w:rPr>
                <w:rFonts w:ascii="Times New Roman" w:eastAsia="Times New Roman" w:hAnsi="Times New Roman" w:cs="Times New Roman"/>
                <w:sz w:val="20"/>
                <w:szCs w:val="20"/>
                <w:lang w:eastAsia="ru-RU"/>
              </w:rPr>
              <w:lastRenderedPageBreak/>
              <w:t>квалификации, профессиональная подготовка и переподготовка кадров</w:t>
            </w:r>
          </w:p>
        </w:tc>
        <w:tc>
          <w:tcPr>
            <w:tcW w:w="2090" w:type="dxa"/>
            <w:tcBorders>
              <w:top w:val="single" w:sz="4" w:space="0" w:color="auto"/>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 xml:space="preserve">Управление </w:t>
            </w:r>
            <w:r w:rsidRPr="00DD2F8A">
              <w:rPr>
                <w:rFonts w:ascii="Times New Roman" w:eastAsia="Times New Roman" w:hAnsi="Times New Roman" w:cs="Times New Roman"/>
                <w:sz w:val="20"/>
                <w:szCs w:val="20"/>
                <w:lang w:eastAsia="ru-RU"/>
              </w:rPr>
              <w:lastRenderedPageBreak/>
              <w:t>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lastRenderedPageBreak/>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0709</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 xml:space="preserve">02 6 02 </w:t>
            </w:r>
            <w:r w:rsidRPr="00DD2F8A">
              <w:rPr>
                <w:rFonts w:ascii="Times New Roman" w:eastAsia="Times New Roman" w:hAnsi="Times New Roman" w:cs="Times New Roman"/>
                <w:bCs/>
                <w:color w:val="000000"/>
                <w:sz w:val="18"/>
                <w:szCs w:val="18"/>
                <w:lang w:eastAsia="ru-RU"/>
              </w:rPr>
              <w:lastRenderedPageBreak/>
              <w:t>21010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lastRenderedPageBreak/>
              <w:t>112</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68,0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298,0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298,0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298,0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612,7</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1 574,7</w:t>
            </w:r>
          </w:p>
        </w:tc>
      </w:tr>
      <w:tr w:rsidR="00DD2F8A" w:rsidRPr="00DD2F8A" w:rsidTr="00A225E3">
        <w:trPr>
          <w:trHeight w:val="276"/>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lastRenderedPageBreak/>
              <w:t xml:space="preserve">Основное    </w:t>
            </w:r>
          </w:p>
          <w:p w:rsidR="00DD2F8A" w:rsidRPr="00DD2F8A" w:rsidRDefault="00DD2F8A" w:rsidP="00DD2F8A">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DD2F8A">
              <w:rPr>
                <w:rFonts w:ascii="Times New Roman" w:eastAsia="Times New Roman" w:hAnsi="Times New Roman" w:cs="Times New Roman"/>
                <w:sz w:val="20"/>
                <w:szCs w:val="20"/>
              </w:rPr>
              <w:t>мероприятие 6.3</w:t>
            </w: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«Реализация мероприятий в сфере образования»</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02 6 03</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420,0</w:t>
            </w:r>
          </w:p>
        </w:tc>
      </w:tr>
      <w:tr w:rsidR="00DD2F8A" w:rsidRPr="00DD2F8A" w:rsidTr="00A225E3">
        <w:trPr>
          <w:trHeight w:val="276"/>
        </w:trPr>
        <w:tc>
          <w:tcPr>
            <w:tcW w:w="1977"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02 6 03</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921,0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846,0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846,0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2 613,0</w:t>
            </w:r>
          </w:p>
        </w:tc>
      </w:tr>
      <w:tr w:rsidR="00DD2F8A" w:rsidRPr="00DD2F8A" w:rsidTr="00A225E3">
        <w:trPr>
          <w:trHeight w:val="276"/>
        </w:trPr>
        <w:tc>
          <w:tcPr>
            <w:tcW w:w="197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Мероприятие 6.3.1</w:t>
            </w:r>
          </w:p>
        </w:tc>
        <w:tc>
          <w:tcPr>
            <w:tcW w:w="1937"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Мероприятия</w:t>
            </w:r>
          </w:p>
        </w:tc>
        <w:tc>
          <w:tcPr>
            <w:tcW w:w="2090" w:type="dxa"/>
            <w:vMerge w:val="restart"/>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2F8A">
              <w:rPr>
                <w:rFonts w:ascii="Times New Roman" w:eastAsia="Times New Roman" w:hAnsi="Times New Roman" w:cs="Times New Roman"/>
                <w:sz w:val="20"/>
                <w:szCs w:val="20"/>
                <w:lang w:eastAsia="ru-RU"/>
              </w:rPr>
              <w:t>Управление образования Прохоровского района</w:t>
            </w: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02 6 03 29990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150,0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300,0</w:t>
            </w:r>
          </w:p>
        </w:tc>
      </w:tr>
      <w:tr w:rsidR="00DD2F8A" w:rsidRPr="00DD2F8A" w:rsidTr="00A225E3">
        <w:trPr>
          <w:trHeight w:val="276"/>
        </w:trPr>
        <w:tc>
          <w:tcPr>
            <w:tcW w:w="1977" w:type="dxa"/>
            <w:vMerge/>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top w:val="single" w:sz="4" w:space="0" w:color="auto"/>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0701</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02 6 03 29990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120,0</w:t>
            </w:r>
          </w:p>
        </w:tc>
      </w:tr>
      <w:tr w:rsidR="00DD2F8A" w:rsidRPr="00DD2F8A" w:rsidTr="00A225E3">
        <w:trPr>
          <w:trHeight w:val="276"/>
        </w:trPr>
        <w:tc>
          <w:tcPr>
            <w:tcW w:w="1977"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02 6 03 29990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244</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476,0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596,0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596,0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1 668,0</w:t>
            </w:r>
          </w:p>
        </w:tc>
      </w:tr>
      <w:tr w:rsidR="00DD2F8A" w:rsidRPr="00DD2F8A" w:rsidTr="00A225E3">
        <w:trPr>
          <w:trHeight w:val="276"/>
        </w:trPr>
        <w:tc>
          <w:tcPr>
            <w:tcW w:w="1977"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02 6 03 29990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350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250,0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250,0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250,0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750,0</w:t>
            </w:r>
          </w:p>
        </w:tc>
      </w:tr>
      <w:tr w:rsidR="00DD2F8A" w:rsidRPr="00DD2F8A" w:rsidTr="00A225E3">
        <w:trPr>
          <w:trHeight w:val="276"/>
        </w:trPr>
        <w:tc>
          <w:tcPr>
            <w:tcW w:w="1977"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7"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0" w:type="dxa"/>
            <w:vMerge/>
            <w:tcBorders>
              <w:left w:val="single" w:sz="4" w:space="0" w:color="auto"/>
              <w:bottom w:val="single" w:sz="4" w:space="0" w:color="auto"/>
              <w:right w:val="single" w:sz="4" w:space="0" w:color="auto"/>
            </w:tcBorders>
          </w:tcPr>
          <w:p w:rsidR="00DD2F8A" w:rsidRPr="00DD2F8A" w:rsidRDefault="00DD2F8A" w:rsidP="00DD2F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4" w:type="dxa"/>
            <w:tcBorders>
              <w:top w:val="nil"/>
              <w:left w:val="single" w:sz="4" w:space="0" w:color="auto"/>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871</w:t>
            </w:r>
          </w:p>
        </w:tc>
        <w:tc>
          <w:tcPr>
            <w:tcW w:w="60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0702</w:t>
            </w:r>
          </w:p>
        </w:tc>
        <w:tc>
          <w:tcPr>
            <w:tcW w:w="1005"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02 6 03 29990</w:t>
            </w:r>
          </w:p>
        </w:tc>
        <w:tc>
          <w:tcPr>
            <w:tcW w:w="47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DD2F8A">
              <w:rPr>
                <w:rFonts w:ascii="Times New Roman" w:eastAsia="Times New Roman" w:hAnsi="Times New Roman" w:cs="Times New Roman"/>
                <w:bCs/>
                <w:color w:val="000000"/>
                <w:sz w:val="18"/>
                <w:szCs w:val="18"/>
                <w:lang w:eastAsia="ru-RU"/>
              </w:rPr>
              <w:t>611</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195,0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3"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DD2F8A" w:rsidRPr="00DD2F8A" w:rsidRDefault="00DD2F8A" w:rsidP="00DD2F8A">
            <w:pPr>
              <w:spacing w:after="0" w:line="240" w:lineRule="auto"/>
              <w:jc w:val="center"/>
              <w:rPr>
                <w:rFonts w:ascii="Times New Roman" w:eastAsia="Times New Roman" w:hAnsi="Times New Roman" w:cs="Times New Roman"/>
                <w:bCs/>
                <w:color w:val="000000"/>
                <w:sz w:val="18"/>
                <w:szCs w:val="18"/>
                <w:lang w:eastAsia="ru-RU"/>
              </w:rPr>
            </w:pPr>
            <w:r w:rsidRPr="00DD2F8A">
              <w:rPr>
                <w:rFonts w:ascii="Times New Roman" w:eastAsia="Times New Roman" w:hAnsi="Times New Roman" w:cs="Times New Roman"/>
                <w:bCs/>
                <w:color w:val="000000"/>
                <w:sz w:val="18"/>
                <w:szCs w:val="18"/>
                <w:lang w:eastAsia="ru-RU"/>
              </w:rPr>
              <w:t>195,0</w:t>
            </w:r>
          </w:p>
        </w:tc>
      </w:tr>
    </w:tbl>
    <w:p w:rsidR="00DD2F8A" w:rsidRDefault="00DD2F8A" w:rsidP="00DF3CD3">
      <w:pPr>
        <w:spacing w:after="0" w:line="240" w:lineRule="auto"/>
        <w:rPr>
          <w:rFonts w:ascii="Times New Roman" w:eastAsia="Times New Roman" w:hAnsi="Times New Roman" w:cs="Times New Roman"/>
          <w:b/>
          <w:sz w:val="28"/>
          <w:szCs w:val="28"/>
        </w:rPr>
        <w:sectPr w:rsidR="00DD2F8A">
          <w:pgSz w:w="16838" w:h="11906" w:orient="landscape"/>
          <w:pgMar w:top="1701" w:right="1134" w:bottom="851" w:left="1134" w:header="709" w:footer="709" w:gutter="0"/>
          <w:cols w:space="720"/>
        </w:sectPr>
      </w:pPr>
    </w:p>
    <w:p w:rsidR="00B33C40" w:rsidRDefault="00B33C40" w:rsidP="00AB1375">
      <w:pPr>
        <w:widowControl w:val="0"/>
        <w:autoSpaceDE w:val="0"/>
        <w:autoSpaceDN w:val="0"/>
        <w:adjustRightInd w:val="0"/>
        <w:spacing w:after="0" w:line="240" w:lineRule="auto"/>
        <w:jc w:val="both"/>
        <w:outlineLvl w:val="2"/>
      </w:pPr>
    </w:p>
    <w:sectPr w:rsidR="00B33C40" w:rsidSect="0033330A">
      <w:pgSz w:w="11906" w:h="16838"/>
      <w:pgMar w:top="1134"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AB0"/>
    <w:multiLevelType w:val="hybridMultilevel"/>
    <w:tmpl w:val="C5B0A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67A2D"/>
    <w:multiLevelType w:val="hybridMultilevel"/>
    <w:tmpl w:val="DD8A8042"/>
    <w:lvl w:ilvl="0" w:tplc="25907588">
      <w:start w:val="1"/>
      <w:numFmt w:val="decimal"/>
      <w:lvlText w:val="%1."/>
      <w:lvlJc w:val="left"/>
      <w:pPr>
        <w:tabs>
          <w:tab w:val="num" w:pos="1874"/>
        </w:tabs>
        <w:ind w:left="1874" w:hanging="375"/>
      </w:pPr>
      <w:rPr>
        <w:rFonts w:cs="Times New Roman"/>
      </w:rPr>
    </w:lvl>
    <w:lvl w:ilvl="1" w:tplc="04190019">
      <w:start w:val="1"/>
      <w:numFmt w:val="decimal"/>
      <w:lvlText w:val="%2."/>
      <w:lvlJc w:val="left"/>
      <w:pPr>
        <w:tabs>
          <w:tab w:val="num" w:pos="2399"/>
        </w:tabs>
        <w:ind w:left="2399" w:hanging="360"/>
      </w:pPr>
      <w:rPr>
        <w:rFonts w:cs="Times New Roman"/>
      </w:rPr>
    </w:lvl>
    <w:lvl w:ilvl="2" w:tplc="0419001B">
      <w:start w:val="1"/>
      <w:numFmt w:val="decimal"/>
      <w:lvlText w:val="%3."/>
      <w:lvlJc w:val="left"/>
      <w:pPr>
        <w:tabs>
          <w:tab w:val="num" w:pos="3119"/>
        </w:tabs>
        <w:ind w:left="3119" w:hanging="360"/>
      </w:pPr>
      <w:rPr>
        <w:rFonts w:cs="Times New Roman"/>
      </w:rPr>
    </w:lvl>
    <w:lvl w:ilvl="3" w:tplc="0419000F">
      <w:start w:val="1"/>
      <w:numFmt w:val="decimal"/>
      <w:lvlText w:val="%4."/>
      <w:lvlJc w:val="left"/>
      <w:pPr>
        <w:tabs>
          <w:tab w:val="num" w:pos="3839"/>
        </w:tabs>
        <w:ind w:left="3839" w:hanging="360"/>
      </w:pPr>
      <w:rPr>
        <w:rFonts w:cs="Times New Roman"/>
      </w:rPr>
    </w:lvl>
    <w:lvl w:ilvl="4" w:tplc="04190019">
      <w:start w:val="1"/>
      <w:numFmt w:val="decimal"/>
      <w:lvlText w:val="%5."/>
      <w:lvlJc w:val="left"/>
      <w:pPr>
        <w:tabs>
          <w:tab w:val="num" w:pos="4559"/>
        </w:tabs>
        <w:ind w:left="4559" w:hanging="360"/>
      </w:pPr>
      <w:rPr>
        <w:rFonts w:cs="Times New Roman"/>
      </w:rPr>
    </w:lvl>
    <w:lvl w:ilvl="5" w:tplc="0419001B">
      <w:start w:val="1"/>
      <w:numFmt w:val="decimal"/>
      <w:lvlText w:val="%6."/>
      <w:lvlJc w:val="left"/>
      <w:pPr>
        <w:tabs>
          <w:tab w:val="num" w:pos="5279"/>
        </w:tabs>
        <w:ind w:left="5279" w:hanging="360"/>
      </w:pPr>
      <w:rPr>
        <w:rFonts w:cs="Times New Roman"/>
      </w:rPr>
    </w:lvl>
    <w:lvl w:ilvl="6" w:tplc="0419000F">
      <w:start w:val="1"/>
      <w:numFmt w:val="decimal"/>
      <w:lvlText w:val="%7."/>
      <w:lvlJc w:val="left"/>
      <w:pPr>
        <w:tabs>
          <w:tab w:val="num" w:pos="5999"/>
        </w:tabs>
        <w:ind w:left="5999" w:hanging="360"/>
      </w:pPr>
      <w:rPr>
        <w:rFonts w:cs="Times New Roman"/>
      </w:rPr>
    </w:lvl>
    <w:lvl w:ilvl="7" w:tplc="04190019">
      <w:start w:val="1"/>
      <w:numFmt w:val="decimal"/>
      <w:lvlText w:val="%8."/>
      <w:lvlJc w:val="left"/>
      <w:pPr>
        <w:tabs>
          <w:tab w:val="num" w:pos="6719"/>
        </w:tabs>
        <w:ind w:left="6719" w:hanging="360"/>
      </w:pPr>
      <w:rPr>
        <w:rFonts w:cs="Times New Roman"/>
      </w:rPr>
    </w:lvl>
    <w:lvl w:ilvl="8" w:tplc="0419001B">
      <w:start w:val="1"/>
      <w:numFmt w:val="decimal"/>
      <w:lvlText w:val="%9."/>
      <w:lvlJc w:val="left"/>
      <w:pPr>
        <w:tabs>
          <w:tab w:val="num" w:pos="7439"/>
        </w:tabs>
        <w:ind w:left="7439" w:hanging="360"/>
      </w:pPr>
      <w:rPr>
        <w:rFonts w:cs="Times New Roman"/>
      </w:rPr>
    </w:lvl>
  </w:abstractNum>
  <w:abstractNum w:abstractNumId="2">
    <w:nsid w:val="0A447BB2"/>
    <w:multiLevelType w:val="hybridMultilevel"/>
    <w:tmpl w:val="0C34720A"/>
    <w:lvl w:ilvl="0" w:tplc="E132D6E2">
      <w:start w:val="1"/>
      <w:numFmt w:val="decimal"/>
      <w:lvlText w:val="%1."/>
      <w:lvlJc w:val="left"/>
      <w:pPr>
        <w:ind w:left="709" w:hanging="360"/>
      </w:pPr>
      <w:rPr>
        <w:rFonts w:ascii="Times New Roman" w:eastAsia="Times New Roman" w:hAnsi="Times New Roman" w:cs="Times New Roman"/>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882800EE">
      <w:start w:val="1"/>
      <w:numFmt w:val="decimal"/>
      <w:lvlText w:val="%4."/>
      <w:lvlJc w:val="left"/>
      <w:pPr>
        <w:ind w:left="360" w:hanging="360"/>
      </w:pPr>
      <w:rPr>
        <w:rFonts w:ascii="Times New Roman" w:hAnsi="Times New Roman" w:cs="Times New Roman" w:hint="default"/>
        <w:sz w:val="28"/>
        <w:szCs w:val="28"/>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E3A7BD9"/>
    <w:multiLevelType w:val="multilevel"/>
    <w:tmpl w:val="3272B614"/>
    <w:lvl w:ilvl="0">
      <w:start w:val="4"/>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160A2F24"/>
    <w:multiLevelType w:val="hybridMultilevel"/>
    <w:tmpl w:val="62362A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1FE385A"/>
    <w:multiLevelType w:val="hybridMultilevel"/>
    <w:tmpl w:val="0172D8A8"/>
    <w:lvl w:ilvl="0" w:tplc="AAAC2486">
      <w:start w:val="1"/>
      <w:numFmt w:val="decimal"/>
      <w:lvlText w:val="%1."/>
      <w:lvlJc w:val="left"/>
      <w:pPr>
        <w:ind w:left="3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D53254"/>
    <w:multiLevelType w:val="hybridMultilevel"/>
    <w:tmpl w:val="D7A6ACDE"/>
    <w:lvl w:ilvl="0" w:tplc="25907588">
      <w:start w:val="1"/>
      <w:numFmt w:val="decimal"/>
      <w:lvlText w:val="%1."/>
      <w:lvlJc w:val="left"/>
      <w:pPr>
        <w:tabs>
          <w:tab w:val="num" w:pos="915"/>
        </w:tabs>
        <w:ind w:left="91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9B82A12"/>
    <w:multiLevelType w:val="hybridMultilevel"/>
    <w:tmpl w:val="41D26022"/>
    <w:lvl w:ilvl="0" w:tplc="0409000F">
      <w:start w:val="1"/>
      <w:numFmt w:val="decimal"/>
      <w:lvlText w:val="%1."/>
      <w:lvlJc w:val="left"/>
      <w:pPr>
        <w:ind w:left="720" w:hanging="360"/>
      </w:pPr>
      <w:rPr>
        <w:rFonts w:cs="Times New Roman"/>
      </w:rPr>
    </w:lvl>
    <w:lvl w:ilvl="1" w:tplc="3B94FB84">
      <w:start w:val="1"/>
      <w:numFmt w:val="decimal"/>
      <w:lvlText w:val="%2)"/>
      <w:lvlJc w:val="left"/>
      <w:pPr>
        <w:ind w:left="1440" w:hanging="360"/>
      </w:pPr>
      <w:rPr>
        <w:rFonts w:cs="Times New Roman"/>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B047695"/>
    <w:multiLevelType w:val="multilevel"/>
    <w:tmpl w:val="4A94619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nsid w:val="2C6B36A3"/>
    <w:multiLevelType w:val="hybridMultilevel"/>
    <w:tmpl w:val="AC8AA1D2"/>
    <w:lvl w:ilvl="0" w:tplc="6294389A">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2E540C7"/>
    <w:multiLevelType w:val="hybridMultilevel"/>
    <w:tmpl w:val="8F24D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3D3E5F"/>
    <w:multiLevelType w:val="multilevel"/>
    <w:tmpl w:val="1A30EC6E"/>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nsid w:val="3BAC64CA"/>
    <w:multiLevelType w:val="hybridMultilevel"/>
    <w:tmpl w:val="32843B68"/>
    <w:lvl w:ilvl="0" w:tplc="0419000F">
      <w:start w:val="1"/>
      <w:numFmt w:val="decimal"/>
      <w:lvlText w:val="%1."/>
      <w:lvlJc w:val="left"/>
      <w:pPr>
        <w:tabs>
          <w:tab w:val="num" w:pos="1353"/>
        </w:tabs>
        <w:ind w:left="1353" w:hanging="360"/>
      </w:pPr>
      <w:rPr>
        <w:rFonts w:cs="Times New Roman"/>
      </w:rPr>
    </w:lvl>
    <w:lvl w:ilvl="1" w:tplc="23C81FCE">
      <w:start w:val="1"/>
      <w:numFmt w:val="decimal"/>
      <w:lvlText w:val="%2."/>
      <w:lvlJc w:val="left"/>
      <w:pPr>
        <w:ind w:left="2062"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7E04C0AE">
      <w:start w:val="2020"/>
      <w:numFmt w:val="decimal"/>
      <w:lvlText w:val="%4"/>
      <w:lvlJc w:val="left"/>
      <w:pPr>
        <w:ind w:left="3840" w:hanging="60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nsid w:val="3E3D5B9C"/>
    <w:multiLevelType w:val="multilevel"/>
    <w:tmpl w:val="948AFA0C"/>
    <w:lvl w:ilvl="0">
      <w:start w:val="1"/>
      <w:numFmt w:val="decimal"/>
      <w:lvlText w:val="%1."/>
      <w:lvlJc w:val="left"/>
      <w:pPr>
        <w:ind w:left="677" w:hanging="360"/>
      </w:pPr>
      <w:rPr>
        <w:rFonts w:cs="Times New Roman"/>
        <w:sz w:val="28"/>
        <w:szCs w:val="28"/>
      </w:rPr>
    </w:lvl>
    <w:lvl w:ilvl="1">
      <w:start w:val="1"/>
      <w:numFmt w:val="decimal"/>
      <w:isLgl/>
      <w:lvlText w:val="%1.%2."/>
      <w:lvlJc w:val="left"/>
      <w:pPr>
        <w:ind w:left="1288" w:hanging="720"/>
      </w:pPr>
      <w:rPr>
        <w:rFonts w:cs="Times New Roman"/>
      </w:rPr>
    </w:lvl>
    <w:lvl w:ilvl="2">
      <w:start w:val="1"/>
      <w:numFmt w:val="decimal"/>
      <w:isLgl/>
      <w:lvlText w:val="%1.%2.%3."/>
      <w:lvlJc w:val="left"/>
      <w:pPr>
        <w:ind w:left="1821" w:hanging="720"/>
      </w:pPr>
      <w:rPr>
        <w:rFonts w:cs="Times New Roman"/>
      </w:rPr>
    </w:lvl>
    <w:lvl w:ilvl="3">
      <w:start w:val="1"/>
      <w:numFmt w:val="decimal"/>
      <w:isLgl/>
      <w:lvlText w:val="%1.%2.%3.%4."/>
      <w:lvlJc w:val="left"/>
      <w:pPr>
        <w:ind w:left="2573" w:hanging="1080"/>
      </w:pPr>
      <w:rPr>
        <w:rFonts w:cs="Times New Roman"/>
      </w:rPr>
    </w:lvl>
    <w:lvl w:ilvl="4">
      <w:start w:val="1"/>
      <w:numFmt w:val="decimal"/>
      <w:isLgl/>
      <w:lvlText w:val="%1.%2.%3.%4.%5."/>
      <w:lvlJc w:val="left"/>
      <w:pPr>
        <w:ind w:left="2965" w:hanging="1080"/>
      </w:pPr>
      <w:rPr>
        <w:rFonts w:cs="Times New Roman"/>
      </w:rPr>
    </w:lvl>
    <w:lvl w:ilvl="5">
      <w:start w:val="1"/>
      <w:numFmt w:val="decimal"/>
      <w:isLgl/>
      <w:lvlText w:val="%1.%2.%3.%4.%5.%6."/>
      <w:lvlJc w:val="left"/>
      <w:pPr>
        <w:ind w:left="3717" w:hanging="1440"/>
      </w:pPr>
      <w:rPr>
        <w:rFonts w:cs="Times New Roman"/>
      </w:rPr>
    </w:lvl>
    <w:lvl w:ilvl="6">
      <w:start w:val="1"/>
      <w:numFmt w:val="decimal"/>
      <w:isLgl/>
      <w:lvlText w:val="%1.%2.%3.%4.%5.%6.%7."/>
      <w:lvlJc w:val="left"/>
      <w:pPr>
        <w:ind w:left="4469" w:hanging="1800"/>
      </w:pPr>
      <w:rPr>
        <w:rFonts w:cs="Times New Roman"/>
      </w:rPr>
    </w:lvl>
    <w:lvl w:ilvl="7">
      <w:start w:val="1"/>
      <w:numFmt w:val="decimal"/>
      <w:isLgl/>
      <w:lvlText w:val="%1.%2.%3.%4.%5.%6.%7.%8."/>
      <w:lvlJc w:val="left"/>
      <w:pPr>
        <w:ind w:left="4861" w:hanging="1800"/>
      </w:pPr>
      <w:rPr>
        <w:rFonts w:cs="Times New Roman"/>
      </w:rPr>
    </w:lvl>
    <w:lvl w:ilvl="8">
      <w:start w:val="1"/>
      <w:numFmt w:val="decimal"/>
      <w:isLgl/>
      <w:lvlText w:val="%1.%2.%3.%4.%5.%6.%7.%8.%9."/>
      <w:lvlJc w:val="left"/>
      <w:pPr>
        <w:ind w:left="5613" w:hanging="2160"/>
      </w:pPr>
      <w:rPr>
        <w:rFonts w:cs="Times New Roman"/>
      </w:rPr>
    </w:lvl>
  </w:abstractNum>
  <w:abstractNum w:abstractNumId="14">
    <w:nsid w:val="3E493AF4"/>
    <w:multiLevelType w:val="hybridMultilevel"/>
    <w:tmpl w:val="A3A6B386"/>
    <w:lvl w:ilvl="0" w:tplc="25907588">
      <w:start w:val="1"/>
      <w:numFmt w:val="decimal"/>
      <w:lvlText w:val="%1."/>
      <w:lvlJc w:val="left"/>
      <w:pPr>
        <w:tabs>
          <w:tab w:val="num" w:pos="735"/>
        </w:tabs>
        <w:ind w:left="735" w:hanging="375"/>
      </w:pPr>
      <w:rPr>
        <w:rFonts w:cs="Times New Roman"/>
      </w:rPr>
    </w:lvl>
    <w:lvl w:ilvl="1" w:tplc="B22CB81E">
      <w:start w:val="1"/>
      <w:numFmt w:val="decimal"/>
      <w:lvlText w:val="%2."/>
      <w:lvlJc w:val="left"/>
      <w:pPr>
        <w:tabs>
          <w:tab w:val="num" w:pos="1440"/>
        </w:tabs>
        <w:ind w:left="1440" w:hanging="360"/>
      </w:pPr>
      <w:rPr>
        <w:rFonts w:ascii="Times New Roman" w:hAnsi="Times New Roman" w:cs="Times New Roman" w:hint="default"/>
        <w:sz w:val="28"/>
        <w:szCs w:val="22"/>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EA33695"/>
    <w:multiLevelType w:val="multilevel"/>
    <w:tmpl w:val="8548AA22"/>
    <w:lvl w:ilvl="0">
      <w:start w:val="1"/>
      <w:numFmt w:val="decimal"/>
      <w:lvlText w:val="%1."/>
      <w:legacy w:legacy="1" w:legacySpace="0" w:legacyIndent="235"/>
      <w:lvlJc w:val="left"/>
      <w:pPr>
        <w:ind w:left="360" w:firstLine="0"/>
      </w:pPr>
      <w:rPr>
        <w:rFonts w:ascii="Times New Roman" w:hAnsi="Times New Roman" w:cs="Times New Roman"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16">
    <w:nsid w:val="46933B8D"/>
    <w:multiLevelType w:val="hybridMultilevel"/>
    <w:tmpl w:val="CDD644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8343D6A"/>
    <w:multiLevelType w:val="hybridMultilevel"/>
    <w:tmpl w:val="4D68E12A"/>
    <w:lvl w:ilvl="0" w:tplc="25907588">
      <w:start w:val="1"/>
      <w:numFmt w:val="decimal"/>
      <w:lvlText w:val="%1."/>
      <w:lvlJc w:val="left"/>
      <w:pPr>
        <w:tabs>
          <w:tab w:val="num" w:pos="555"/>
        </w:tabs>
        <w:ind w:left="55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0FC219E"/>
    <w:multiLevelType w:val="hybridMultilevel"/>
    <w:tmpl w:val="B142DFD6"/>
    <w:lvl w:ilvl="0" w:tplc="9F2A9190">
      <w:start w:val="1"/>
      <w:numFmt w:val="decimal"/>
      <w:lvlText w:val="%1."/>
      <w:lvlJc w:val="left"/>
      <w:pPr>
        <w:ind w:left="360" w:hanging="360"/>
      </w:pPr>
      <w:rPr>
        <w:rFonts w:ascii="Times New Roman" w:eastAsia="MS Mincho"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66427A"/>
    <w:multiLevelType w:val="hybridMultilevel"/>
    <w:tmpl w:val="1E760EF0"/>
    <w:lvl w:ilvl="0" w:tplc="23C81FCE">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5C99253C"/>
    <w:multiLevelType w:val="hybridMultilevel"/>
    <w:tmpl w:val="39C4A7F2"/>
    <w:lvl w:ilvl="0" w:tplc="77FC7ECC">
      <w:start w:val="1"/>
      <w:numFmt w:val="decimal"/>
      <w:lvlText w:val="%1."/>
      <w:lvlJc w:val="left"/>
      <w:pPr>
        <w:ind w:left="2536"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D3F0E7C"/>
    <w:multiLevelType w:val="hybridMultilevel"/>
    <w:tmpl w:val="8B9C6226"/>
    <w:lvl w:ilvl="0" w:tplc="0D1E8E66">
      <w:start w:val="1"/>
      <w:numFmt w:val="decimal"/>
      <w:lvlText w:val="%1."/>
      <w:lvlJc w:val="left"/>
      <w:pPr>
        <w:tabs>
          <w:tab w:val="num" w:pos="2880"/>
        </w:tabs>
        <w:ind w:left="288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00E3179"/>
    <w:multiLevelType w:val="hybridMultilevel"/>
    <w:tmpl w:val="7AF457D4"/>
    <w:lvl w:ilvl="0" w:tplc="F43E7A54">
      <w:start w:val="1"/>
      <w:numFmt w:val="decimal"/>
      <w:lvlText w:val="%1."/>
      <w:lvlJc w:val="left"/>
      <w:pPr>
        <w:ind w:left="677"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0126CC1"/>
    <w:multiLevelType w:val="multilevel"/>
    <w:tmpl w:val="F94C862C"/>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nsid w:val="60B83643"/>
    <w:multiLevelType w:val="multilevel"/>
    <w:tmpl w:val="43BCD4BA"/>
    <w:lvl w:ilvl="0">
      <w:start w:val="1"/>
      <w:numFmt w:val="decimal"/>
      <w:lvlText w:val="%1."/>
      <w:lvlJc w:val="left"/>
      <w:pPr>
        <w:ind w:left="720" w:hanging="360"/>
      </w:pPr>
      <w:rPr>
        <w:rFonts w:cs="Times New Roman"/>
      </w:rPr>
    </w:lvl>
    <w:lvl w:ilvl="1">
      <w:start w:val="1"/>
      <w:numFmt w:val="decimal"/>
      <w:isLgl/>
      <w:lvlText w:val="%1.%2."/>
      <w:lvlJc w:val="left"/>
      <w:pPr>
        <w:ind w:left="1800" w:hanging="7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480" w:hanging="180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25">
    <w:nsid w:val="669B03EE"/>
    <w:multiLevelType w:val="hybridMultilevel"/>
    <w:tmpl w:val="16A88804"/>
    <w:lvl w:ilvl="0" w:tplc="0409000F">
      <w:start w:val="1"/>
      <w:numFmt w:val="decimal"/>
      <w:lvlText w:val="%1."/>
      <w:lvlJc w:val="left"/>
      <w:pPr>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B3F27FE"/>
    <w:multiLevelType w:val="multilevel"/>
    <w:tmpl w:val="43BCD4BA"/>
    <w:lvl w:ilvl="0">
      <w:start w:val="1"/>
      <w:numFmt w:val="decimal"/>
      <w:lvlText w:val="%1."/>
      <w:lvlJc w:val="left"/>
      <w:pPr>
        <w:ind w:left="720"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480" w:hanging="180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27">
    <w:nsid w:val="6B5E3F3A"/>
    <w:multiLevelType w:val="hybridMultilevel"/>
    <w:tmpl w:val="000C220E"/>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C8A3C30"/>
    <w:multiLevelType w:val="multilevel"/>
    <w:tmpl w:val="F0E4DECA"/>
    <w:lvl w:ilvl="0">
      <w:start w:val="1"/>
      <w:numFmt w:val="decimal"/>
      <w:lvlText w:val="%1."/>
      <w:lvlJc w:val="left"/>
      <w:pPr>
        <w:ind w:left="677" w:hanging="360"/>
      </w:pPr>
      <w:rPr>
        <w:rFonts w:cs="Times New Roman"/>
        <w:sz w:val="28"/>
        <w:szCs w:val="28"/>
      </w:rPr>
    </w:lvl>
    <w:lvl w:ilvl="1">
      <w:start w:val="5"/>
      <w:numFmt w:val="decimal"/>
      <w:isLgl/>
      <w:lvlText w:val="%1.%2."/>
      <w:lvlJc w:val="left"/>
      <w:pPr>
        <w:ind w:left="1575" w:hanging="720"/>
      </w:pPr>
      <w:rPr>
        <w:rFonts w:cs="Times New Roman"/>
      </w:rPr>
    </w:lvl>
    <w:lvl w:ilvl="2">
      <w:start w:val="1"/>
      <w:numFmt w:val="decimal"/>
      <w:isLgl/>
      <w:lvlText w:val="%1.%2.%3."/>
      <w:lvlJc w:val="left"/>
      <w:pPr>
        <w:ind w:left="2113" w:hanging="720"/>
      </w:pPr>
      <w:rPr>
        <w:rFonts w:cs="Times New Roman"/>
      </w:rPr>
    </w:lvl>
    <w:lvl w:ilvl="3">
      <w:start w:val="1"/>
      <w:numFmt w:val="decimal"/>
      <w:isLgl/>
      <w:lvlText w:val="%1.%2.%3.%4."/>
      <w:lvlJc w:val="left"/>
      <w:pPr>
        <w:ind w:left="3011" w:hanging="1080"/>
      </w:pPr>
      <w:rPr>
        <w:rFonts w:cs="Times New Roman"/>
      </w:rPr>
    </w:lvl>
    <w:lvl w:ilvl="4">
      <w:start w:val="1"/>
      <w:numFmt w:val="decimal"/>
      <w:isLgl/>
      <w:lvlText w:val="%1.%2.%3.%4.%5."/>
      <w:lvlJc w:val="left"/>
      <w:pPr>
        <w:ind w:left="3549" w:hanging="1080"/>
      </w:pPr>
      <w:rPr>
        <w:rFonts w:cs="Times New Roman"/>
      </w:rPr>
    </w:lvl>
    <w:lvl w:ilvl="5">
      <w:start w:val="1"/>
      <w:numFmt w:val="decimal"/>
      <w:isLgl/>
      <w:lvlText w:val="%1.%2.%3.%4.%5.%6."/>
      <w:lvlJc w:val="left"/>
      <w:pPr>
        <w:ind w:left="4447" w:hanging="1440"/>
      </w:pPr>
      <w:rPr>
        <w:rFonts w:cs="Times New Roman"/>
      </w:rPr>
    </w:lvl>
    <w:lvl w:ilvl="6">
      <w:start w:val="1"/>
      <w:numFmt w:val="decimal"/>
      <w:isLgl/>
      <w:lvlText w:val="%1.%2.%3.%4.%5.%6.%7."/>
      <w:lvlJc w:val="left"/>
      <w:pPr>
        <w:ind w:left="5345" w:hanging="1800"/>
      </w:pPr>
      <w:rPr>
        <w:rFonts w:cs="Times New Roman"/>
      </w:rPr>
    </w:lvl>
    <w:lvl w:ilvl="7">
      <w:start w:val="1"/>
      <w:numFmt w:val="decimal"/>
      <w:isLgl/>
      <w:lvlText w:val="%1.%2.%3.%4.%5.%6.%7.%8."/>
      <w:lvlJc w:val="left"/>
      <w:pPr>
        <w:ind w:left="5883" w:hanging="1800"/>
      </w:pPr>
      <w:rPr>
        <w:rFonts w:cs="Times New Roman"/>
      </w:rPr>
    </w:lvl>
    <w:lvl w:ilvl="8">
      <w:start w:val="1"/>
      <w:numFmt w:val="decimal"/>
      <w:isLgl/>
      <w:lvlText w:val="%1.%2.%3.%4.%5.%6.%7.%8.%9."/>
      <w:lvlJc w:val="left"/>
      <w:pPr>
        <w:ind w:left="6781" w:hanging="2160"/>
      </w:pPr>
      <w:rPr>
        <w:rFonts w:cs="Times New Roman"/>
      </w:rPr>
    </w:lvl>
  </w:abstractNum>
  <w:abstractNum w:abstractNumId="29">
    <w:nsid w:val="6D302456"/>
    <w:multiLevelType w:val="multilevel"/>
    <w:tmpl w:val="59AA220C"/>
    <w:lvl w:ilvl="0">
      <w:start w:val="5"/>
      <w:numFmt w:val="decimal"/>
      <w:lvlText w:val="%1."/>
      <w:lvlJc w:val="left"/>
      <w:pPr>
        <w:ind w:left="360" w:hanging="360"/>
      </w:pPr>
    </w:lvl>
    <w:lvl w:ilvl="1">
      <w:start w:val="2"/>
      <w:numFmt w:val="decimal"/>
      <w:lvlText w:val="%1.%2."/>
      <w:lvlJc w:val="left"/>
      <w:pPr>
        <w:ind w:left="1779" w:hanging="360"/>
      </w:pPr>
    </w:lvl>
    <w:lvl w:ilvl="2">
      <w:start w:val="1"/>
      <w:numFmt w:val="decimal"/>
      <w:lvlText w:val="%1.%2.%3."/>
      <w:lvlJc w:val="left"/>
      <w:pPr>
        <w:ind w:left="3558" w:hanging="720"/>
      </w:pPr>
    </w:lvl>
    <w:lvl w:ilvl="3">
      <w:start w:val="1"/>
      <w:numFmt w:val="decimal"/>
      <w:lvlText w:val="%1.%2.%3.%4."/>
      <w:lvlJc w:val="left"/>
      <w:pPr>
        <w:ind w:left="4977" w:hanging="720"/>
      </w:pPr>
    </w:lvl>
    <w:lvl w:ilvl="4">
      <w:start w:val="1"/>
      <w:numFmt w:val="decimal"/>
      <w:lvlText w:val="%1.%2.%3.%4.%5."/>
      <w:lvlJc w:val="left"/>
      <w:pPr>
        <w:ind w:left="6756" w:hanging="1080"/>
      </w:pPr>
    </w:lvl>
    <w:lvl w:ilvl="5">
      <w:start w:val="1"/>
      <w:numFmt w:val="decimal"/>
      <w:lvlText w:val="%1.%2.%3.%4.%5.%6."/>
      <w:lvlJc w:val="left"/>
      <w:pPr>
        <w:ind w:left="8175" w:hanging="1080"/>
      </w:pPr>
    </w:lvl>
    <w:lvl w:ilvl="6">
      <w:start w:val="1"/>
      <w:numFmt w:val="decimal"/>
      <w:lvlText w:val="%1.%2.%3.%4.%5.%6.%7."/>
      <w:lvlJc w:val="left"/>
      <w:pPr>
        <w:ind w:left="9954" w:hanging="1440"/>
      </w:pPr>
    </w:lvl>
    <w:lvl w:ilvl="7">
      <w:start w:val="1"/>
      <w:numFmt w:val="decimal"/>
      <w:lvlText w:val="%1.%2.%3.%4.%5.%6.%7.%8."/>
      <w:lvlJc w:val="left"/>
      <w:pPr>
        <w:ind w:left="11373" w:hanging="1440"/>
      </w:pPr>
    </w:lvl>
    <w:lvl w:ilvl="8">
      <w:start w:val="1"/>
      <w:numFmt w:val="decimal"/>
      <w:lvlText w:val="%1.%2.%3.%4.%5.%6.%7.%8.%9."/>
      <w:lvlJc w:val="left"/>
      <w:pPr>
        <w:ind w:left="13152" w:hanging="1800"/>
      </w:pPr>
    </w:lvl>
  </w:abstractNum>
  <w:abstractNum w:abstractNumId="30">
    <w:nsid w:val="6D692C99"/>
    <w:multiLevelType w:val="hybridMultilevel"/>
    <w:tmpl w:val="AFBC45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55C1D10"/>
    <w:multiLevelType w:val="multilevel"/>
    <w:tmpl w:val="2D2A32B2"/>
    <w:lvl w:ilvl="0">
      <w:start w:val="3"/>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32">
    <w:nsid w:val="75D71C78"/>
    <w:multiLevelType w:val="hybridMultilevel"/>
    <w:tmpl w:val="35FC638E"/>
    <w:lvl w:ilvl="0" w:tplc="28D4A840">
      <w:start w:val="1"/>
      <w:numFmt w:val="decimal"/>
      <w:lvlText w:val="%1."/>
      <w:lvlJc w:val="left"/>
      <w:pPr>
        <w:ind w:left="135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61385"/>
    <w:multiLevelType w:val="hybridMultilevel"/>
    <w:tmpl w:val="B142DFD6"/>
    <w:lvl w:ilvl="0" w:tplc="9F2A9190">
      <w:start w:val="1"/>
      <w:numFmt w:val="decimal"/>
      <w:lvlText w:val="%1."/>
      <w:lvlJc w:val="left"/>
      <w:pPr>
        <w:ind w:left="360" w:hanging="360"/>
      </w:pPr>
      <w:rPr>
        <w:rFonts w:ascii="Times New Roman" w:eastAsia="MS Mincho"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7B512301"/>
    <w:multiLevelType w:val="multilevel"/>
    <w:tmpl w:val="462A0C7C"/>
    <w:lvl w:ilvl="0">
      <w:start w:val="3"/>
      <w:numFmt w:val="decimal"/>
      <w:lvlText w:val="%1."/>
      <w:lvlJc w:val="left"/>
      <w:pPr>
        <w:ind w:left="450" w:hanging="450"/>
      </w:pPr>
      <w:rPr>
        <w:rFonts w:cs="Times New Roman"/>
      </w:rPr>
    </w:lvl>
    <w:lvl w:ilvl="1">
      <w:start w:val="1"/>
      <w:numFmt w:val="decimal"/>
      <w:lvlText w:val="%1.%2."/>
      <w:lvlJc w:val="left"/>
      <w:pPr>
        <w:ind w:left="1288" w:hanging="720"/>
      </w:pPr>
      <w:rPr>
        <w:rFonts w:cs="Times New Roman"/>
      </w:rPr>
    </w:lvl>
    <w:lvl w:ilvl="2">
      <w:start w:val="1"/>
      <w:numFmt w:val="decimal"/>
      <w:lvlText w:val="%1.%2.%3."/>
      <w:lvlJc w:val="left"/>
      <w:pPr>
        <w:ind w:left="1856" w:hanging="720"/>
      </w:pPr>
      <w:rPr>
        <w:rFonts w:cs="Times New Roman"/>
      </w:rPr>
    </w:lvl>
    <w:lvl w:ilvl="3">
      <w:start w:val="1"/>
      <w:numFmt w:val="decimal"/>
      <w:lvlText w:val="%1.%2.%3.%4."/>
      <w:lvlJc w:val="left"/>
      <w:pPr>
        <w:ind w:left="2784" w:hanging="108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4280" w:hanging="1440"/>
      </w:pPr>
      <w:rPr>
        <w:rFonts w:cs="Times New Roman"/>
      </w:rPr>
    </w:lvl>
    <w:lvl w:ilvl="6">
      <w:start w:val="1"/>
      <w:numFmt w:val="decimal"/>
      <w:lvlText w:val="%1.%2.%3.%4.%5.%6.%7."/>
      <w:lvlJc w:val="left"/>
      <w:pPr>
        <w:ind w:left="5208" w:hanging="1800"/>
      </w:pPr>
      <w:rPr>
        <w:rFonts w:cs="Times New Roman"/>
      </w:rPr>
    </w:lvl>
    <w:lvl w:ilvl="7">
      <w:start w:val="1"/>
      <w:numFmt w:val="decimal"/>
      <w:lvlText w:val="%1.%2.%3.%4.%5.%6.%7.%8."/>
      <w:lvlJc w:val="left"/>
      <w:pPr>
        <w:ind w:left="5776" w:hanging="1800"/>
      </w:pPr>
      <w:rPr>
        <w:rFonts w:cs="Times New Roman"/>
      </w:rPr>
    </w:lvl>
    <w:lvl w:ilvl="8">
      <w:start w:val="1"/>
      <w:numFmt w:val="decimal"/>
      <w:lvlText w:val="%1.%2.%3.%4.%5.%6.%7.%8.%9."/>
      <w:lvlJc w:val="left"/>
      <w:pPr>
        <w:ind w:left="6704" w:hanging="2160"/>
      </w:pPr>
      <w:rPr>
        <w:rFonts w:cs="Times New Roman"/>
      </w:rPr>
    </w:lvl>
  </w:abstractNum>
  <w:abstractNum w:abstractNumId="35">
    <w:nsid w:val="7B541828"/>
    <w:multiLevelType w:val="hybridMultilevel"/>
    <w:tmpl w:val="5B2E4FDE"/>
    <w:lvl w:ilvl="0" w:tplc="8E584E3A">
      <w:start w:val="4"/>
      <w:numFmt w:val="decimal"/>
      <w:lvlText w:val="%1."/>
      <w:lvlJc w:val="left"/>
      <w:pPr>
        <w:ind w:left="502"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5C5BE5"/>
    <w:multiLevelType w:val="hybridMultilevel"/>
    <w:tmpl w:val="8F24D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C6A43EB"/>
    <w:multiLevelType w:val="hybridMultilevel"/>
    <w:tmpl w:val="289E8F7C"/>
    <w:lvl w:ilvl="0" w:tplc="04090011">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D190797"/>
    <w:multiLevelType w:val="hybridMultilevel"/>
    <w:tmpl w:val="E28215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4D39B3"/>
    <w:multiLevelType w:val="multilevel"/>
    <w:tmpl w:val="A726E874"/>
    <w:lvl w:ilvl="0">
      <w:start w:val="3"/>
      <w:numFmt w:val="decimal"/>
      <w:lvlText w:val="%1."/>
      <w:lvlJc w:val="left"/>
      <w:pPr>
        <w:ind w:left="450" w:hanging="450"/>
      </w:pPr>
    </w:lvl>
    <w:lvl w:ilvl="1">
      <w:start w:val="1"/>
      <w:numFmt w:val="decimal"/>
      <w:lvlText w:val="%1.%2."/>
      <w:lvlJc w:val="left"/>
      <w:pPr>
        <w:ind w:left="1710" w:hanging="720"/>
      </w:pPr>
    </w:lvl>
    <w:lvl w:ilvl="2">
      <w:start w:val="1"/>
      <w:numFmt w:val="decimal"/>
      <w:lvlText w:val="%1.%2.%3."/>
      <w:lvlJc w:val="left"/>
      <w:pPr>
        <w:ind w:left="1430" w:hanging="720"/>
      </w:p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abstractNum w:abstractNumId="40">
    <w:nsid w:val="7DDB1654"/>
    <w:multiLevelType w:val="hybridMultilevel"/>
    <w:tmpl w:val="15D023CA"/>
    <w:lvl w:ilvl="0" w:tplc="AA425854">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E0D18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20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1"/>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9"/>
  </w:num>
  <w:num w:numId="48">
    <w:abstractNumId w:val="1"/>
  </w:num>
  <w:num w:numId="49">
    <w:abstractNumId w:val="0"/>
  </w:num>
  <w:num w:numId="50">
    <w:abstractNumId w:val="4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9D1E23"/>
    <w:rsid w:val="00000574"/>
    <w:rsid w:val="00001385"/>
    <w:rsid w:val="00005459"/>
    <w:rsid w:val="00010A48"/>
    <w:rsid w:val="00012270"/>
    <w:rsid w:val="0001390A"/>
    <w:rsid w:val="00016354"/>
    <w:rsid w:val="00016893"/>
    <w:rsid w:val="0002183D"/>
    <w:rsid w:val="000218AD"/>
    <w:rsid w:val="00021D8E"/>
    <w:rsid w:val="000224B8"/>
    <w:rsid w:val="000238CC"/>
    <w:rsid w:val="000239A3"/>
    <w:rsid w:val="00024016"/>
    <w:rsid w:val="00034554"/>
    <w:rsid w:val="000352B6"/>
    <w:rsid w:val="000412EB"/>
    <w:rsid w:val="00041FFF"/>
    <w:rsid w:val="00042046"/>
    <w:rsid w:val="00044467"/>
    <w:rsid w:val="00044EEA"/>
    <w:rsid w:val="00051511"/>
    <w:rsid w:val="000523A5"/>
    <w:rsid w:val="00052C06"/>
    <w:rsid w:val="0005396F"/>
    <w:rsid w:val="0005701D"/>
    <w:rsid w:val="000570BB"/>
    <w:rsid w:val="00057FEB"/>
    <w:rsid w:val="00060057"/>
    <w:rsid w:val="00060BDF"/>
    <w:rsid w:val="00061B39"/>
    <w:rsid w:val="0006339D"/>
    <w:rsid w:val="00064376"/>
    <w:rsid w:val="00064674"/>
    <w:rsid w:val="000742ED"/>
    <w:rsid w:val="00075C86"/>
    <w:rsid w:val="00077461"/>
    <w:rsid w:val="00081065"/>
    <w:rsid w:val="00087B92"/>
    <w:rsid w:val="00090519"/>
    <w:rsid w:val="0009090A"/>
    <w:rsid w:val="0009200A"/>
    <w:rsid w:val="000927BA"/>
    <w:rsid w:val="0009350F"/>
    <w:rsid w:val="000973F0"/>
    <w:rsid w:val="000A1593"/>
    <w:rsid w:val="000A3040"/>
    <w:rsid w:val="000A3D90"/>
    <w:rsid w:val="000A5D29"/>
    <w:rsid w:val="000B11AF"/>
    <w:rsid w:val="000B2525"/>
    <w:rsid w:val="000B4EBA"/>
    <w:rsid w:val="000B7B9A"/>
    <w:rsid w:val="000C0071"/>
    <w:rsid w:val="000C059D"/>
    <w:rsid w:val="000C274F"/>
    <w:rsid w:val="000C40E3"/>
    <w:rsid w:val="000D003C"/>
    <w:rsid w:val="000D0A18"/>
    <w:rsid w:val="000D1114"/>
    <w:rsid w:val="000D47D9"/>
    <w:rsid w:val="000D614A"/>
    <w:rsid w:val="000E0C27"/>
    <w:rsid w:val="000E0C77"/>
    <w:rsid w:val="000E0F1E"/>
    <w:rsid w:val="000E203A"/>
    <w:rsid w:val="000E2E65"/>
    <w:rsid w:val="000E7DB1"/>
    <w:rsid w:val="000F0300"/>
    <w:rsid w:val="000F0DB7"/>
    <w:rsid w:val="000F1D15"/>
    <w:rsid w:val="000F7C1B"/>
    <w:rsid w:val="00102BF2"/>
    <w:rsid w:val="001033D2"/>
    <w:rsid w:val="00107394"/>
    <w:rsid w:val="001073F3"/>
    <w:rsid w:val="00107416"/>
    <w:rsid w:val="001109BF"/>
    <w:rsid w:val="00116C35"/>
    <w:rsid w:val="00121C59"/>
    <w:rsid w:val="0012292E"/>
    <w:rsid w:val="00122A1A"/>
    <w:rsid w:val="00122C33"/>
    <w:rsid w:val="00125470"/>
    <w:rsid w:val="0012650D"/>
    <w:rsid w:val="0012723B"/>
    <w:rsid w:val="00127B7E"/>
    <w:rsid w:val="00127FD8"/>
    <w:rsid w:val="00131ACF"/>
    <w:rsid w:val="0013292D"/>
    <w:rsid w:val="001351D0"/>
    <w:rsid w:val="0013549E"/>
    <w:rsid w:val="00135D81"/>
    <w:rsid w:val="001407DC"/>
    <w:rsid w:val="001412CE"/>
    <w:rsid w:val="0014275B"/>
    <w:rsid w:val="001440E6"/>
    <w:rsid w:val="001450D1"/>
    <w:rsid w:val="00145FBB"/>
    <w:rsid w:val="001502A5"/>
    <w:rsid w:val="00151200"/>
    <w:rsid w:val="00153876"/>
    <w:rsid w:val="00154787"/>
    <w:rsid w:val="001604F0"/>
    <w:rsid w:val="00161210"/>
    <w:rsid w:val="001625AB"/>
    <w:rsid w:val="00163509"/>
    <w:rsid w:val="00163769"/>
    <w:rsid w:val="00163914"/>
    <w:rsid w:val="00163F93"/>
    <w:rsid w:val="00165B8A"/>
    <w:rsid w:val="00167327"/>
    <w:rsid w:val="001727F2"/>
    <w:rsid w:val="00174B17"/>
    <w:rsid w:val="00175DE7"/>
    <w:rsid w:val="00177180"/>
    <w:rsid w:val="001816EB"/>
    <w:rsid w:val="001829AE"/>
    <w:rsid w:val="0018418A"/>
    <w:rsid w:val="00185741"/>
    <w:rsid w:val="00186325"/>
    <w:rsid w:val="00190AAD"/>
    <w:rsid w:val="0019217B"/>
    <w:rsid w:val="00192B58"/>
    <w:rsid w:val="001A1344"/>
    <w:rsid w:val="001A2B7C"/>
    <w:rsid w:val="001A3F0C"/>
    <w:rsid w:val="001A5A2B"/>
    <w:rsid w:val="001A5E33"/>
    <w:rsid w:val="001A7F93"/>
    <w:rsid w:val="001B00F1"/>
    <w:rsid w:val="001B0280"/>
    <w:rsid w:val="001B451A"/>
    <w:rsid w:val="001B592F"/>
    <w:rsid w:val="001B5A20"/>
    <w:rsid w:val="001B7C04"/>
    <w:rsid w:val="001C0359"/>
    <w:rsid w:val="001C2DFC"/>
    <w:rsid w:val="001C444B"/>
    <w:rsid w:val="001D5191"/>
    <w:rsid w:val="001D5A68"/>
    <w:rsid w:val="001D5C19"/>
    <w:rsid w:val="001D658E"/>
    <w:rsid w:val="001D6C95"/>
    <w:rsid w:val="001E0A45"/>
    <w:rsid w:val="001E1CA5"/>
    <w:rsid w:val="001E72B6"/>
    <w:rsid w:val="001E7957"/>
    <w:rsid w:val="001F0030"/>
    <w:rsid w:val="001F1C11"/>
    <w:rsid w:val="001F2B4E"/>
    <w:rsid w:val="001F46CE"/>
    <w:rsid w:val="001F61E7"/>
    <w:rsid w:val="0020088D"/>
    <w:rsid w:val="002014C0"/>
    <w:rsid w:val="002066B9"/>
    <w:rsid w:val="00212109"/>
    <w:rsid w:val="00213E58"/>
    <w:rsid w:val="002168E4"/>
    <w:rsid w:val="002179F9"/>
    <w:rsid w:val="00220F37"/>
    <w:rsid w:val="002217A0"/>
    <w:rsid w:val="00221C72"/>
    <w:rsid w:val="00222D7C"/>
    <w:rsid w:val="00224CDA"/>
    <w:rsid w:val="00225842"/>
    <w:rsid w:val="00230338"/>
    <w:rsid w:val="00230798"/>
    <w:rsid w:val="0023179B"/>
    <w:rsid w:val="0023368B"/>
    <w:rsid w:val="00234245"/>
    <w:rsid w:val="00234B17"/>
    <w:rsid w:val="00234F5F"/>
    <w:rsid w:val="00235C69"/>
    <w:rsid w:val="0023602E"/>
    <w:rsid w:val="002369FC"/>
    <w:rsid w:val="00244234"/>
    <w:rsid w:val="002447E2"/>
    <w:rsid w:val="002500F1"/>
    <w:rsid w:val="00254C69"/>
    <w:rsid w:val="00254FEB"/>
    <w:rsid w:val="00255881"/>
    <w:rsid w:val="0026267B"/>
    <w:rsid w:val="00266D9A"/>
    <w:rsid w:val="00267D36"/>
    <w:rsid w:val="00270BA7"/>
    <w:rsid w:val="00270C74"/>
    <w:rsid w:val="00270C7A"/>
    <w:rsid w:val="002725E9"/>
    <w:rsid w:val="002732CA"/>
    <w:rsid w:val="00274631"/>
    <w:rsid w:val="00274770"/>
    <w:rsid w:val="00275D94"/>
    <w:rsid w:val="00282AE2"/>
    <w:rsid w:val="0028444E"/>
    <w:rsid w:val="00285E8D"/>
    <w:rsid w:val="0028671B"/>
    <w:rsid w:val="00286C09"/>
    <w:rsid w:val="00290E30"/>
    <w:rsid w:val="00291A40"/>
    <w:rsid w:val="002927B5"/>
    <w:rsid w:val="00294FEA"/>
    <w:rsid w:val="002A3221"/>
    <w:rsid w:val="002A3D86"/>
    <w:rsid w:val="002A458D"/>
    <w:rsid w:val="002A46C5"/>
    <w:rsid w:val="002A524E"/>
    <w:rsid w:val="002A5F01"/>
    <w:rsid w:val="002B210E"/>
    <w:rsid w:val="002B3849"/>
    <w:rsid w:val="002B563D"/>
    <w:rsid w:val="002B577B"/>
    <w:rsid w:val="002B58D6"/>
    <w:rsid w:val="002C3482"/>
    <w:rsid w:val="002C41D0"/>
    <w:rsid w:val="002C54FA"/>
    <w:rsid w:val="002C56B0"/>
    <w:rsid w:val="002C6E86"/>
    <w:rsid w:val="002D0884"/>
    <w:rsid w:val="002D26D1"/>
    <w:rsid w:val="002D4E14"/>
    <w:rsid w:val="002D69F6"/>
    <w:rsid w:val="002D6A74"/>
    <w:rsid w:val="002E207B"/>
    <w:rsid w:val="002E4E7D"/>
    <w:rsid w:val="002E6380"/>
    <w:rsid w:val="002F072F"/>
    <w:rsid w:val="002F13EF"/>
    <w:rsid w:val="002F24BB"/>
    <w:rsid w:val="002F25C5"/>
    <w:rsid w:val="002F28EA"/>
    <w:rsid w:val="002F4894"/>
    <w:rsid w:val="002F4CEC"/>
    <w:rsid w:val="0030000D"/>
    <w:rsid w:val="00302AD9"/>
    <w:rsid w:val="00302B34"/>
    <w:rsid w:val="00302C9D"/>
    <w:rsid w:val="00303540"/>
    <w:rsid w:val="00303715"/>
    <w:rsid w:val="00304377"/>
    <w:rsid w:val="00304CDF"/>
    <w:rsid w:val="003059FA"/>
    <w:rsid w:val="00305A5F"/>
    <w:rsid w:val="00305CF8"/>
    <w:rsid w:val="003075DE"/>
    <w:rsid w:val="00307AE0"/>
    <w:rsid w:val="003145ED"/>
    <w:rsid w:val="003169C7"/>
    <w:rsid w:val="00321818"/>
    <w:rsid w:val="00321B1D"/>
    <w:rsid w:val="00323C55"/>
    <w:rsid w:val="00327247"/>
    <w:rsid w:val="003311E0"/>
    <w:rsid w:val="003322DB"/>
    <w:rsid w:val="0033330A"/>
    <w:rsid w:val="00334020"/>
    <w:rsid w:val="00341871"/>
    <w:rsid w:val="003448D7"/>
    <w:rsid w:val="003474C2"/>
    <w:rsid w:val="00347584"/>
    <w:rsid w:val="0035268C"/>
    <w:rsid w:val="00353311"/>
    <w:rsid w:val="00353FDA"/>
    <w:rsid w:val="00354518"/>
    <w:rsid w:val="003557A8"/>
    <w:rsid w:val="00355935"/>
    <w:rsid w:val="003568AE"/>
    <w:rsid w:val="00356CE3"/>
    <w:rsid w:val="00357FB8"/>
    <w:rsid w:val="003639B8"/>
    <w:rsid w:val="00365463"/>
    <w:rsid w:val="00366466"/>
    <w:rsid w:val="003669A7"/>
    <w:rsid w:val="00367B96"/>
    <w:rsid w:val="003704E4"/>
    <w:rsid w:val="0037215B"/>
    <w:rsid w:val="0037520B"/>
    <w:rsid w:val="0037661F"/>
    <w:rsid w:val="003820CE"/>
    <w:rsid w:val="00382F28"/>
    <w:rsid w:val="003849FE"/>
    <w:rsid w:val="00386A3B"/>
    <w:rsid w:val="00386F05"/>
    <w:rsid w:val="003917C9"/>
    <w:rsid w:val="00396C8B"/>
    <w:rsid w:val="003A3544"/>
    <w:rsid w:val="003A5720"/>
    <w:rsid w:val="003A5AB3"/>
    <w:rsid w:val="003A6D46"/>
    <w:rsid w:val="003B373D"/>
    <w:rsid w:val="003B4AF7"/>
    <w:rsid w:val="003B72D2"/>
    <w:rsid w:val="003B7F30"/>
    <w:rsid w:val="003C0C77"/>
    <w:rsid w:val="003C461A"/>
    <w:rsid w:val="003C4D2F"/>
    <w:rsid w:val="003C62DE"/>
    <w:rsid w:val="003C78F4"/>
    <w:rsid w:val="003D00B7"/>
    <w:rsid w:val="003D0800"/>
    <w:rsid w:val="003D1E82"/>
    <w:rsid w:val="003D2B1A"/>
    <w:rsid w:val="003D3776"/>
    <w:rsid w:val="003D39F3"/>
    <w:rsid w:val="003D3EA5"/>
    <w:rsid w:val="003D4516"/>
    <w:rsid w:val="003D76CB"/>
    <w:rsid w:val="003E4A43"/>
    <w:rsid w:val="003E53C5"/>
    <w:rsid w:val="003E6BDE"/>
    <w:rsid w:val="003E727A"/>
    <w:rsid w:val="003E76E4"/>
    <w:rsid w:val="003F365B"/>
    <w:rsid w:val="003F4CD4"/>
    <w:rsid w:val="003F5644"/>
    <w:rsid w:val="003F5E55"/>
    <w:rsid w:val="004001AA"/>
    <w:rsid w:val="00400A82"/>
    <w:rsid w:val="0040192E"/>
    <w:rsid w:val="00403D26"/>
    <w:rsid w:val="00407BA2"/>
    <w:rsid w:val="00415E7A"/>
    <w:rsid w:val="004165C3"/>
    <w:rsid w:val="00417974"/>
    <w:rsid w:val="00417C84"/>
    <w:rsid w:val="004210C3"/>
    <w:rsid w:val="004225DE"/>
    <w:rsid w:val="00423D23"/>
    <w:rsid w:val="00424F6E"/>
    <w:rsid w:val="00427104"/>
    <w:rsid w:val="00427447"/>
    <w:rsid w:val="00432DDB"/>
    <w:rsid w:val="0043337F"/>
    <w:rsid w:val="0043705C"/>
    <w:rsid w:val="004375D6"/>
    <w:rsid w:val="00440AFE"/>
    <w:rsid w:val="0044362E"/>
    <w:rsid w:val="004448B3"/>
    <w:rsid w:val="00444C85"/>
    <w:rsid w:val="00447084"/>
    <w:rsid w:val="004513EF"/>
    <w:rsid w:val="00452028"/>
    <w:rsid w:val="00452F42"/>
    <w:rsid w:val="00454FFB"/>
    <w:rsid w:val="00461325"/>
    <w:rsid w:val="00464F6B"/>
    <w:rsid w:val="00470539"/>
    <w:rsid w:val="00472C65"/>
    <w:rsid w:val="00472CB0"/>
    <w:rsid w:val="00473636"/>
    <w:rsid w:val="0047365B"/>
    <w:rsid w:val="00474832"/>
    <w:rsid w:val="00475D16"/>
    <w:rsid w:val="00476590"/>
    <w:rsid w:val="00477EA9"/>
    <w:rsid w:val="00485545"/>
    <w:rsid w:val="00485F4E"/>
    <w:rsid w:val="00490FC9"/>
    <w:rsid w:val="004940A9"/>
    <w:rsid w:val="004962AC"/>
    <w:rsid w:val="0049706A"/>
    <w:rsid w:val="00497E64"/>
    <w:rsid w:val="004A1C0B"/>
    <w:rsid w:val="004A1FA1"/>
    <w:rsid w:val="004A2CF8"/>
    <w:rsid w:val="004A3402"/>
    <w:rsid w:val="004A413D"/>
    <w:rsid w:val="004A5C8B"/>
    <w:rsid w:val="004A68CB"/>
    <w:rsid w:val="004C024C"/>
    <w:rsid w:val="004C0312"/>
    <w:rsid w:val="004C1D0A"/>
    <w:rsid w:val="004C409C"/>
    <w:rsid w:val="004C56F1"/>
    <w:rsid w:val="004D025B"/>
    <w:rsid w:val="004D09E5"/>
    <w:rsid w:val="004D17F9"/>
    <w:rsid w:val="004D75FB"/>
    <w:rsid w:val="004E582F"/>
    <w:rsid w:val="004E690A"/>
    <w:rsid w:val="004E732F"/>
    <w:rsid w:val="004F0CCC"/>
    <w:rsid w:val="004F0EAB"/>
    <w:rsid w:val="004F34AF"/>
    <w:rsid w:val="004F4DC3"/>
    <w:rsid w:val="004F65E3"/>
    <w:rsid w:val="004F7F21"/>
    <w:rsid w:val="005000D7"/>
    <w:rsid w:val="00501834"/>
    <w:rsid w:val="005036EF"/>
    <w:rsid w:val="00503AB1"/>
    <w:rsid w:val="00504713"/>
    <w:rsid w:val="00504BAA"/>
    <w:rsid w:val="00506941"/>
    <w:rsid w:val="00507DF5"/>
    <w:rsid w:val="005103EC"/>
    <w:rsid w:val="00511042"/>
    <w:rsid w:val="0051211D"/>
    <w:rsid w:val="00515420"/>
    <w:rsid w:val="00516141"/>
    <w:rsid w:val="00516E36"/>
    <w:rsid w:val="00517083"/>
    <w:rsid w:val="0051712A"/>
    <w:rsid w:val="005202CC"/>
    <w:rsid w:val="005239B6"/>
    <w:rsid w:val="00524883"/>
    <w:rsid w:val="00524C56"/>
    <w:rsid w:val="00525537"/>
    <w:rsid w:val="00525F23"/>
    <w:rsid w:val="00530302"/>
    <w:rsid w:val="005309B0"/>
    <w:rsid w:val="00530AF6"/>
    <w:rsid w:val="0053105E"/>
    <w:rsid w:val="00531108"/>
    <w:rsid w:val="00532593"/>
    <w:rsid w:val="00533BA3"/>
    <w:rsid w:val="00533F1A"/>
    <w:rsid w:val="00535CD8"/>
    <w:rsid w:val="00535F15"/>
    <w:rsid w:val="0053713E"/>
    <w:rsid w:val="00540869"/>
    <w:rsid w:val="0054114B"/>
    <w:rsid w:val="00545EF4"/>
    <w:rsid w:val="00547232"/>
    <w:rsid w:val="005472C8"/>
    <w:rsid w:val="0055214A"/>
    <w:rsid w:val="00553E0C"/>
    <w:rsid w:val="00557C3D"/>
    <w:rsid w:val="0056023A"/>
    <w:rsid w:val="0056090D"/>
    <w:rsid w:val="00563099"/>
    <w:rsid w:val="005645C9"/>
    <w:rsid w:val="00565A08"/>
    <w:rsid w:val="00565EA3"/>
    <w:rsid w:val="005705A3"/>
    <w:rsid w:val="00573AFB"/>
    <w:rsid w:val="00574D91"/>
    <w:rsid w:val="005759B8"/>
    <w:rsid w:val="0057778F"/>
    <w:rsid w:val="00581A4F"/>
    <w:rsid w:val="00585CD4"/>
    <w:rsid w:val="00592A58"/>
    <w:rsid w:val="00594DB4"/>
    <w:rsid w:val="005A0F95"/>
    <w:rsid w:val="005A2240"/>
    <w:rsid w:val="005B017F"/>
    <w:rsid w:val="005B0268"/>
    <w:rsid w:val="005B3C73"/>
    <w:rsid w:val="005B3E3E"/>
    <w:rsid w:val="005C16E9"/>
    <w:rsid w:val="005C3D84"/>
    <w:rsid w:val="005C4761"/>
    <w:rsid w:val="005C525E"/>
    <w:rsid w:val="005C79ED"/>
    <w:rsid w:val="005D06E3"/>
    <w:rsid w:val="005D7FF1"/>
    <w:rsid w:val="005E0523"/>
    <w:rsid w:val="005E1C0B"/>
    <w:rsid w:val="005E28BB"/>
    <w:rsid w:val="005E28E0"/>
    <w:rsid w:val="005E3689"/>
    <w:rsid w:val="005E3A88"/>
    <w:rsid w:val="005E6A03"/>
    <w:rsid w:val="005E71F5"/>
    <w:rsid w:val="005E753A"/>
    <w:rsid w:val="005E7E67"/>
    <w:rsid w:val="005F07D1"/>
    <w:rsid w:val="005F5D79"/>
    <w:rsid w:val="005F7A5C"/>
    <w:rsid w:val="00600907"/>
    <w:rsid w:val="00601067"/>
    <w:rsid w:val="0060214B"/>
    <w:rsid w:val="00603142"/>
    <w:rsid w:val="00606554"/>
    <w:rsid w:val="0060669E"/>
    <w:rsid w:val="00606D3C"/>
    <w:rsid w:val="00613344"/>
    <w:rsid w:val="006146AC"/>
    <w:rsid w:val="006158D7"/>
    <w:rsid w:val="00617438"/>
    <w:rsid w:val="00620A26"/>
    <w:rsid w:val="00623693"/>
    <w:rsid w:val="006237B1"/>
    <w:rsid w:val="00625FD1"/>
    <w:rsid w:val="006264DD"/>
    <w:rsid w:val="00627310"/>
    <w:rsid w:val="00630250"/>
    <w:rsid w:val="00630B4A"/>
    <w:rsid w:val="00631F18"/>
    <w:rsid w:val="00631F35"/>
    <w:rsid w:val="00632E64"/>
    <w:rsid w:val="006345A6"/>
    <w:rsid w:val="00636FBF"/>
    <w:rsid w:val="00641EFF"/>
    <w:rsid w:val="00644C38"/>
    <w:rsid w:val="006454D5"/>
    <w:rsid w:val="00646F32"/>
    <w:rsid w:val="00651043"/>
    <w:rsid w:val="00653ADE"/>
    <w:rsid w:val="00653DFC"/>
    <w:rsid w:val="00654034"/>
    <w:rsid w:val="00654149"/>
    <w:rsid w:val="006547D1"/>
    <w:rsid w:val="006628A3"/>
    <w:rsid w:val="00663435"/>
    <w:rsid w:val="00665B2D"/>
    <w:rsid w:val="00666065"/>
    <w:rsid w:val="0066612C"/>
    <w:rsid w:val="0067083F"/>
    <w:rsid w:val="00671485"/>
    <w:rsid w:val="006714A3"/>
    <w:rsid w:val="0067198D"/>
    <w:rsid w:val="00672453"/>
    <w:rsid w:val="00673D83"/>
    <w:rsid w:val="00676783"/>
    <w:rsid w:val="00677CBD"/>
    <w:rsid w:val="00680C59"/>
    <w:rsid w:val="006814F8"/>
    <w:rsid w:val="00685018"/>
    <w:rsid w:val="006858DE"/>
    <w:rsid w:val="0068601C"/>
    <w:rsid w:val="006869A9"/>
    <w:rsid w:val="00686AD6"/>
    <w:rsid w:val="00693340"/>
    <w:rsid w:val="00693E52"/>
    <w:rsid w:val="006944BB"/>
    <w:rsid w:val="00695983"/>
    <w:rsid w:val="006973AC"/>
    <w:rsid w:val="006A0642"/>
    <w:rsid w:val="006A08AD"/>
    <w:rsid w:val="006A114E"/>
    <w:rsid w:val="006A44CB"/>
    <w:rsid w:val="006A5DCF"/>
    <w:rsid w:val="006A7801"/>
    <w:rsid w:val="006B0284"/>
    <w:rsid w:val="006B1628"/>
    <w:rsid w:val="006B20E2"/>
    <w:rsid w:val="006B3799"/>
    <w:rsid w:val="006B590E"/>
    <w:rsid w:val="006B6978"/>
    <w:rsid w:val="006C23C9"/>
    <w:rsid w:val="006C5A22"/>
    <w:rsid w:val="006D13A0"/>
    <w:rsid w:val="006D25F3"/>
    <w:rsid w:val="006E797E"/>
    <w:rsid w:val="006F048E"/>
    <w:rsid w:val="006F1538"/>
    <w:rsid w:val="006F3C77"/>
    <w:rsid w:val="006F4274"/>
    <w:rsid w:val="00701E83"/>
    <w:rsid w:val="007034EF"/>
    <w:rsid w:val="00706B48"/>
    <w:rsid w:val="00711574"/>
    <w:rsid w:val="00712387"/>
    <w:rsid w:val="00713590"/>
    <w:rsid w:val="00714BCB"/>
    <w:rsid w:val="00714D74"/>
    <w:rsid w:val="00714E06"/>
    <w:rsid w:val="007170E4"/>
    <w:rsid w:val="00717166"/>
    <w:rsid w:val="00720EB3"/>
    <w:rsid w:val="00725453"/>
    <w:rsid w:val="00731DEA"/>
    <w:rsid w:val="00733E90"/>
    <w:rsid w:val="0073478C"/>
    <w:rsid w:val="00736F56"/>
    <w:rsid w:val="00741268"/>
    <w:rsid w:val="007437B7"/>
    <w:rsid w:val="0074602E"/>
    <w:rsid w:val="00746803"/>
    <w:rsid w:val="00752BBD"/>
    <w:rsid w:val="00753EBC"/>
    <w:rsid w:val="007541BC"/>
    <w:rsid w:val="00755B92"/>
    <w:rsid w:val="00760F98"/>
    <w:rsid w:val="00765A11"/>
    <w:rsid w:val="00770890"/>
    <w:rsid w:val="00771148"/>
    <w:rsid w:val="007711D3"/>
    <w:rsid w:val="007722D4"/>
    <w:rsid w:val="007726D4"/>
    <w:rsid w:val="00773790"/>
    <w:rsid w:val="00774006"/>
    <w:rsid w:val="007744B3"/>
    <w:rsid w:val="00780D0A"/>
    <w:rsid w:val="00781E7E"/>
    <w:rsid w:val="00784933"/>
    <w:rsid w:val="00784DCA"/>
    <w:rsid w:val="00784F44"/>
    <w:rsid w:val="00786696"/>
    <w:rsid w:val="00794109"/>
    <w:rsid w:val="00794853"/>
    <w:rsid w:val="0079643E"/>
    <w:rsid w:val="007964A5"/>
    <w:rsid w:val="00797847"/>
    <w:rsid w:val="007A0B58"/>
    <w:rsid w:val="007A0E2A"/>
    <w:rsid w:val="007A1F38"/>
    <w:rsid w:val="007A2570"/>
    <w:rsid w:val="007A3C74"/>
    <w:rsid w:val="007A434C"/>
    <w:rsid w:val="007A5D60"/>
    <w:rsid w:val="007A7725"/>
    <w:rsid w:val="007B6BB6"/>
    <w:rsid w:val="007B6EC7"/>
    <w:rsid w:val="007C00E1"/>
    <w:rsid w:val="007C0A31"/>
    <w:rsid w:val="007C0DB0"/>
    <w:rsid w:val="007C2DDE"/>
    <w:rsid w:val="007C468B"/>
    <w:rsid w:val="007C5211"/>
    <w:rsid w:val="007D52A7"/>
    <w:rsid w:val="007E0F17"/>
    <w:rsid w:val="007E1103"/>
    <w:rsid w:val="007E1327"/>
    <w:rsid w:val="007E5825"/>
    <w:rsid w:val="007F0554"/>
    <w:rsid w:val="007F1A12"/>
    <w:rsid w:val="007F1B62"/>
    <w:rsid w:val="007F28E5"/>
    <w:rsid w:val="007F399C"/>
    <w:rsid w:val="007F5435"/>
    <w:rsid w:val="007F55F2"/>
    <w:rsid w:val="007F65A5"/>
    <w:rsid w:val="007F6BCF"/>
    <w:rsid w:val="008022ED"/>
    <w:rsid w:val="00802416"/>
    <w:rsid w:val="00803097"/>
    <w:rsid w:val="008032FB"/>
    <w:rsid w:val="00803893"/>
    <w:rsid w:val="00803B49"/>
    <w:rsid w:val="0081051E"/>
    <w:rsid w:val="0081069D"/>
    <w:rsid w:val="00810EB5"/>
    <w:rsid w:val="008153DB"/>
    <w:rsid w:val="008163B6"/>
    <w:rsid w:val="00820987"/>
    <w:rsid w:val="008211A2"/>
    <w:rsid w:val="00822917"/>
    <w:rsid w:val="00823271"/>
    <w:rsid w:val="00823519"/>
    <w:rsid w:val="00824929"/>
    <w:rsid w:val="008261F3"/>
    <w:rsid w:val="0083198A"/>
    <w:rsid w:val="00831DFB"/>
    <w:rsid w:val="0083333B"/>
    <w:rsid w:val="00833929"/>
    <w:rsid w:val="008347F2"/>
    <w:rsid w:val="00837BA9"/>
    <w:rsid w:val="00842E1A"/>
    <w:rsid w:val="00844780"/>
    <w:rsid w:val="008447E2"/>
    <w:rsid w:val="00845DC7"/>
    <w:rsid w:val="008468EC"/>
    <w:rsid w:val="00851F38"/>
    <w:rsid w:val="00851FA1"/>
    <w:rsid w:val="00852CA9"/>
    <w:rsid w:val="008537EB"/>
    <w:rsid w:val="008560C2"/>
    <w:rsid w:val="00856BB3"/>
    <w:rsid w:val="00857CBB"/>
    <w:rsid w:val="00857E50"/>
    <w:rsid w:val="008608F0"/>
    <w:rsid w:val="00860ED3"/>
    <w:rsid w:val="0086334D"/>
    <w:rsid w:val="00865AD1"/>
    <w:rsid w:val="00874885"/>
    <w:rsid w:val="00880EDE"/>
    <w:rsid w:val="00881BF8"/>
    <w:rsid w:val="00883559"/>
    <w:rsid w:val="00883863"/>
    <w:rsid w:val="00883DF6"/>
    <w:rsid w:val="0089502C"/>
    <w:rsid w:val="00896AB5"/>
    <w:rsid w:val="00897191"/>
    <w:rsid w:val="008A1091"/>
    <w:rsid w:val="008A30B8"/>
    <w:rsid w:val="008A3B7D"/>
    <w:rsid w:val="008A7FED"/>
    <w:rsid w:val="008B3F31"/>
    <w:rsid w:val="008B5444"/>
    <w:rsid w:val="008B68D6"/>
    <w:rsid w:val="008C1E82"/>
    <w:rsid w:val="008C2C26"/>
    <w:rsid w:val="008D134B"/>
    <w:rsid w:val="008D1E6C"/>
    <w:rsid w:val="008D26D3"/>
    <w:rsid w:val="008D305B"/>
    <w:rsid w:val="008D307F"/>
    <w:rsid w:val="008D376F"/>
    <w:rsid w:val="008D4E2B"/>
    <w:rsid w:val="008D4F1E"/>
    <w:rsid w:val="008D5E20"/>
    <w:rsid w:val="008E1BC6"/>
    <w:rsid w:val="008E349F"/>
    <w:rsid w:val="008E3DBB"/>
    <w:rsid w:val="008E5AE7"/>
    <w:rsid w:val="008E5F50"/>
    <w:rsid w:val="008E692D"/>
    <w:rsid w:val="008F0A86"/>
    <w:rsid w:val="008F1B05"/>
    <w:rsid w:val="008F283D"/>
    <w:rsid w:val="008F2FBC"/>
    <w:rsid w:val="008F315E"/>
    <w:rsid w:val="008F3D0C"/>
    <w:rsid w:val="008F6378"/>
    <w:rsid w:val="008F6387"/>
    <w:rsid w:val="008F7F79"/>
    <w:rsid w:val="00903D49"/>
    <w:rsid w:val="009054F6"/>
    <w:rsid w:val="00906E9D"/>
    <w:rsid w:val="00910054"/>
    <w:rsid w:val="009100C5"/>
    <w:rsid w:val="00910271"/>
    <w:rsid w:val="00911EA3"/>
    <w:rsid w:val="00912254"/>
    <w:rsid w:val="009166C1"/>
    <w:rsid w:val="00917F39"/>
    <w:rsid w:val="009211DC"/>
    <w:rsid w:val="00921232"/>
    <w:rsid w:val="00921897"/>
    <w:rsid w:val="00921C31"/>
    <w:rsid w:val="00925313"/>
    <w:rsid w:val="009256D8"/>
    <w:rsid w:val="00926011"/>
    <w:rsid w:val="009277EC"/>
    <w:rsid w:val="00930370"/>
    <w:rsid w:val="0093048C"/>
    <w:rsid w:val="00932B4A"/>
    <w:rsid w:val="00934343"/>
    <w:rsid w:val="0093542A"/>
    <w:rsid w:val="0093604F"/>
    <w:rsid w:val="0093744E"/>
    <w:rsid w:val="00944C3B"/>
    <w:rsid w:val="0094695D"/>
    <w:rsid w:val="00953D09"/>
    <w:rsid w:val="0095588F"/>
    <w:rsid w:val="00962162"/>
    <w:rsid w:val="00981708"/>
    <w:rsid w:val="0098207A"/>
    <w:rsid w:val="009842D1"/>
    <w:rsid w:val="0098469F"/>
    <w:rsid w:val="00985931"/>
    <w:rsid w:val="00987EFA"/>
    <w:rsid w:val="00992A85"/>
    <w:rsid w:val="009939D0"/>
    <w:rsid w:val="00994CEC"/>
    <w:rsid w:val="00997589"/>
    <w:rsid w:val="0099796E"/>
    <w:rsid w:val="009A3DE1"/>
    <w:rsid w:val="009A405B"/>
    <w:rsid w:val="009B11DC"/>
    <w:rsid w:val="009B1BF3"/>
    <w:rsid w:val="009B2112"/>
    <w:rsid w:val="009B3FEA"/>
    <w:rsid w:val="009B4729"/>
    <w:rsid w:val="009B4F33"/>
    <w:rsid w:val="009B68DA"/>
    <w:rsid w:val="009B6D7B"/>
    <w:rsid w:val="009B7105"/>
    <w:rsid w:val="009B7857"/>
    <w:rsid w:val="009C057E"/>
    <w:rsid w:val="009C062A"/>
    <w:rsid w:val="009C1C3E"/>
    <w:rsid w:val="009C2F26"/>
    <w:rsid w:val="009C36BE"/>
    <w:rsid w:val="009C4010"/>
    <w:rsid w:val="009C6D5E"/>
    <w:rsid w:val="009C7FEB"/>
    <w:rsid w:val="009D0198"/>
    <w:rsid w:val="009D0D4E"/>
    <w:rsid w:val="009D0DA4"/>
    <w:rsid w:val="009D1181"/>
    <w:rsid w:val="009D1E23"/>
    <w:rsid w:val="009D254D"/>
    <w:rsid w:val="009D4854"/>
    <w:rsid w:val="009D695C"/>
    <w:rsid w:val="009D6DDC"/>
    <w:rsid w:val="009D7CD7"/>
    <w:rsid w:val="009E1C9C"/>
    <w:rsid w:val="009E296D"/>
    <w:rsid w:val="009E33D0"/>
    <w:rsid w:val="009E3C90"/>
    <w:rsid w:val="009E3D2C"/>
    <w:rsid w:val="009E4135"/>
    <w:rsid w:val="009F3BDB"/>
    <w:rsid w:val="009F4F60"/>
    <w:rsid w:val="009F4FAE"/>
    <w:rsid w:val="009F6627"/>
    <w:rsid w:val="009F738B"/>
    <w:rsid w:val="009F7B46"/>
    <w:rsid w:val="00A00880"/>
    <w:rsid w:val="00A01710"/>
    <w:rsid w:val="00A01F67"/>
    <w:rsid w:val="00A05DCC"/>
    <w:rsid w:val="00A0754F"/>
    <w:rsid w:val="00A0796D"/>
    <w:rsid w:val="00A12098"/>
    <w:rsid w:val="00A1415A"/>
    <w:rsid w:val="00A153BE"/>
    <w:rsid w:val="00A16026"/>
    <w:rsid w:val="00A20A27"/>
    <w:rsid w:val="00A23378"/>
    <w:rsid w:val="00A2470A"/>
    <w:rsid w:val="00A2504C"/>
    <w:rsid w:val="00A261BC"/>
    <w:rsid w:val="00A318AF"/>
    <w:rsid w:val="00A3246A"/>
    <w:rsid w:val="00A33788"/>
    <w:rsid w:val="00A342E6"/>
    <w:rsid w:val="00A35588"/>
    <w:rsid w:val="00A40047"/>
    <w:rsid w:val="00A463D8"/>
    <w:rsid w:val="00A4672C"/>
    <w:rsid w:val="00A5473D"/>
    <w:rsid w:val="00A55520"/>
    <w:rsid w:val="00A55E20"/>
    <w:rsid w:val="00A573A5"/>
    <w:rsid w:val="00A6064C"/>
    <w:rsid w:val="00A62C16"/>
    <w:rsid w:val="00A63637"/>
    <w:rsid w:val="00A63A1C"/>
    <w:rsid w:val="00A64748"/>
    <w:rsid w:val="00A66B30"/>
    <w:rsid w:val="00A678DD"/>
    <w:rsid w:val="00A67CC3"/>
    <w:rsid w:val="00A70382"/>
    <w:rsid w:val="00A80662"/>
    <w:rsid w:val="00A808A0"/>
    <w:rsid w:val="00A8478B"/>
    <w:rsid w:val="00A86021"/>
    <w:rsid w:val="00A86D9B"/>
    <w:rsid w:val="00A90135"/>
    <w:rsid w:val="00A91C06"/>
    <w:rsid w:val="00A92108"/>
    <w:rsid w:val="00A932BD"/>
    <w:rsid w:val="00A93938"/>
    <w:rsid w:val="00A93F5C"/>
    <w:rsid w:val="00A94511"/>
    <w:rsid w:val="00A9497E"/>
    <w:rsid w:val="00A95BD2"/>
    <w:rsid w:val="00AA182D"/>
    <w:rsid w:val="00AA5D24"/>
    <w:rsid w:val="00AA6FC1"/>
    <w:rsid w:val="00AB1375"/>
    <w:rsid w:val="00AB2109"/>
    <w:rsid w:val="00AB71C9"/>
    <w:rsid w:val="00AB7719"/>
    <w:rsid w:val="00AB7B7B"/>
    <w:rsid w:val="00AB7D90"/>
    <w:rsid w:val="00AC0C63"/>
    <w:rsid w:val="00AC37E6"/>
    <w:rsid w:val="00AC3F6E"/>
    <w:rsid w:val="00AC6833"/>
    <w:rsid w:val="00AC7E71"/>
    <w:rsid w:val="00AD051B"/>
    <w:rsid w:val="00AD185B"/>
    <w:rsid w:val="00AD2E1E"/>
    <w:rsid w:val="00AD3C69"/>
    <w:rsid w:val="00AD3FF5"/>
    <w:rsid w:val="00AD467E"/>
    <w:rsid w:val="00AD4B40"/>
    <w:rsid w:val="00AD535F"/>
    <w:rsid w:val="00AD5FD9"/>
    <w:rsid w:val="00AD6254"/>
    <w:rsid w:val="00AE08CA"/>
    <w:rsid w:val="00AE0E2D"/>
    <w:rsid w:val="00AE26AD"/>
    <w:rsid w:val="00AE2F1A"/>
    <w:rsid w:val="00AF0B65"/>
    <w:rsid w:val="00AF12C2"/>
    <w:rsid w:val="00AF1768"/>
    <w:rsid w:val="00AF213B"/>
    <w:rsid w:val="00AF4749"/>
    <w:rsid w:val="00B00750"/>
    <w:rsid w:val="00B009E7"/>
    <w:rsid w:val="00B050E1"/>
    <w:rsid w:val="00B06170"/>
    <w:rsid w:val="00B12776"/>
    <w:rsid w:val="00B12AF6"/>
    <w:rsid w:val="00B154E6"/>
    <w:rsid w:val="00B1550C"/>
    <w:rsid w:val="00B21DA7"/>
    <w:rsid w:val="00B24FA5"/>
    <w:rsid w:val="00B25ACB"/>
    <w:rsid w:val="00B26600"/>
    <w:rsid w:val="00B31852"/>
    <w:rsid w:val="00B3258B"/>
    <w:rsid w:val="00B330A8"/>
    <w:rsid w:val="00B33C40"/>
    <w:rsid w:val="00B37D76"/>
    <w:rsid w:val="00B41582"/>
    <w:rsid w:val="00B425E6"/>
    <w:rsid w:val="00B4308C"/>
    <w:rsid w:val="00B46BFD"/>
    <w:rsid w:val="00B51364"/>
    <w:rsid w:val="00B52A0C"/>
    <w:rsid w:val="00B53DA6"/>
    <w:rsid w:val="00B54C34"/>
    <w:rsid w:val="00B61960"/>
    <w:rsid w:val="00B65F79"/>
    <w:rsid w:val="00B70738"/>
    <w:rsid w:val="00B71846"/>
    <w:rsid w:val="00B71D1B"/>
    <w:rsid w:val="00B72877"/>
    <w:rsid w:val="00B72C58"/>
    <w:rsid w:val="00B7487A"/>
    <w:rsid w:val="00B7523D"/>
    <w:rsid w:val="00B77ACA"/>
    <w:rsid w:val="00B816D2"/>
    <w:rsid w:val="00B81A2F"/>
    <w:rsid w:val="00B86165"/>
    <w:rsid w:val="00B87C78"/>
    <w:rsid w:val="00B87CAF"/>
    <w:rsid w:val="00B94297"/>
    <w:rsid w:val="00B954BF"/>
    <w:rsid w:val="00BA02C4"/>
    <w:rsid w:val="00BA08C8"/>
    <w:rsid w:val="00BA0ADE"/>
    <w:rsid w:val="00BA1498"/>
    <w:rsid w:val="00BA2553"/>
    <w:rsid w:val="00BA2CFF"/>
    <w:rsid w:val="00BB46E5"/>
    <w:rsid w:val="00BB5A0C"/>
    <w:rsid w:val="00BB5E17"/>
    <w:rsid w:val="00BB7080"/>
    <w:rsid w:val="00BC57BB"/>
    <w:rsid w:val="00BC5BB4"/>
    <w:rsid w:val="00BC5DD2"/>
    <w:rsid w:val="00BC78B2"/>
    <w:rsid w:val="00BD05AA"/>
    <w:rsid w:val="00BD05B1"/>
    <w:rsid w:val="00BD26C5"/>
    <w:rsid w:val="00BD4CE7"/>
    <w:rsid w:val="00BD516F"/>
    <w:rsid w:val="00BD6036"/>
    <w:rsid w:val="00BD657A"/>
    <w:rsid w:val="00BE08C4"/>
    <w:rsid w:val="00BE2EF0"/>
    <w:rsid w:val="00BE7665"/>
    <w:rsid w:val="00BF3FFD"/>
    <w:rsid w:val="00BF5F6F"/>
    <w:rsid w:val="00C016A5"/>
    <w:rsid w:val="00C0181D"/>
    <w:rsid w:val="00C038B8"/>
    <w:rsid w:val="00C0588E"/>
    <w:rsid w:val="00C07497"/>
    <w:rsid w:val="00C136ED"/>
    <w:rsid w:val="00C144D4"/>
    <w:rsid w:val="00C1467E"/>
    <w:rsid w:val="00C146D2"/>
    <w:rsid w:val="00C14803"/>
    <w:rsid w:val="00C15C55"/>
    <w:rsid w:val="00C16B5F"/>
    <w:rsid w:val="00C178C4"/>
    <w:rsid w:val="00C22E7C"/>
    <w:rsid w:val="00C24012"/>
    <w:rsid w:val="00C309C5"/>
    <w:rsid w:val="00C348E3"/>
    <w:rsid w:val="00C36034"/>
    <w:rsid w:val="00C36C25"/>
    <w:rsid w:val="00C439B8"/>
    <w:rsid w:val="00C44623"/>
    <w:rsid w:val="00C44B48"/>
    <w:rsid w:val="00C44F2D"/>
    <w:rsid w:val="00C45A10"/>
    <w:rsid w:val="00C478AA"/>
    <w:rsid w:val="00C51D95"/>
    <w:rsid w:val="00C53C5E"/>
    <w:rsid w:val="00C555DC"/>
    <w:rsid w:val="00C55E46"/>
    <w:rsid w:val="00C561F9"/>
    <w:rsid w:val="00C6064D"/>
    <w:rsid w:val="00C608DB"/>
    <w:rsid w:val="00C6619C"/>
    <w:rsid w:val="00C66B4C"/>
    <w:rsid w:val="00C676D9"/>
    <w:rsid w:val="00C76205"/>
    <w:rsid w:val="00C762EC"/>
    <w:rsid w:val="00C82156"/>
    <w:rsid w:val="00C83417"/>
    <w:rsid w:val="00C83F4E"/>
    <w:rsid w:val="00C8481A"/>
    <w:rsid w:val="00C8657A"/>
    <w:rsid w:val="00C86B10"/>
    <w:rsid w:val="00C91FD0"/>
    <w:rsid w:val="00C92B0B"/>
    <w:rsid w:val="00C95575"/>
    <w:rsid w:val="00C96941"/>
    <w:rsid w:val="00C97631"/>
    <w:rsid w:val="00C976F1"/>
    <w:rsid w:val="00CA0237"/>
    <w:rsid w:val="00CA20B5"/>
    <w:rsid w:val="00CA638C"/>
    <w:rsid w:val="00CB1B3F"/>
    <w:rsid w:val="00CB2587"/>
    <w:rsid w:val="00CB3A10"/>
    <w:rsid w:val="00CB5AC3"/>
    <w:rsid w:val="00CB6AF8"/>
    <w:rsid w:val="00CB7078"/>
    <w:rsid w:val="00CB75E8"/>
    <w:rsid w:val="00CC0A67"/>
    <w:rsid w:val="00CC3A88"/>
    <w:rsid w:val="00CC3E19"/>
    <w:rsid w:val="00CC4025"/>
    <w:rsid w:val="00CC403A"/>
    <w:rsid w:val="00CC4681"/>
    <w:rsid w:val="00CC77D7"/>
    <w:rsid w:val="00CC7D6A"/>
    <w:rsid w:val="00CD0A96"/>
    <w:rsid w:val="00CD14E0"/>
    <w:rsid w:val="00CD4A9C"/>
    <w:rsid w:val="00CE0574"/>
    <w:rsid w:val="00CE0AAE"/>
    <w:rsid w:val="00CE7070"/>
    <w:rsid w:val="00CF17A3"/>
    <w:rsid w:val="00CF2315"/>
    <w:rsid w:val="00D02EE5"/>
    <w:rsid w:val="00D03755"/>
    <w:rsid w:val="00D04B4D"/>
    <w:rsid w:val="00D06ABF"/>
    <w:rsid w:val="00D117CE"/>
    <w:rsid w:val="00D153AA"/>
    <w:rsid w:val="00D15D85"/>
    <w:rsid w:val="00D247B2"/>
    <w:rsid w:val="00D267DF"/>
    <w:rsid w:val="00D31A8B"/>
    <w:rsid w:val="00D32F95"/>
    <w:rsid w:val="00D3652E"/>
    <w:rsid w:val="00D3682F"/>
    <w:rsid w:val="00D41A7D"/>
    <w:rsid w:val="00D41B65"/>
    <w:rsid w:val="00D51E25"/>
    <w:rsid w:val="00D527AA"/>
    <w:rsid w:val="00D55AC6"/>
    <w:rsid w:val="00D55B44"/>
    <w:rsid w:val="00D55D0F"/>
    <w:rsid w:val="00D56706"/>
    <w:rsid w:val="00D5707A"/>
    <w:rsid w:val="00D5741D"/>
    <w:rsid w:val="00D60732"/>
    <w:rsid w:val="00D614D3"/>
    <w:rsid w:val="00D6499D"/>
    <w:rsid w:val="00D652D4"/>
    <w:rsid w:val="00D65DA0"/>
    <w:rsid w:val="00D66AF7"/>
    <w:rsid w:val="00D7032B"/>
    <w:rsid w:val="00D71C92"/>
    <w:rsid w:val="00D730D7"/>
    <w:rsid w:val="00D73AA4"/>
    <w:rsid w:val="00D74DF4"/>
    <w:rsid w:val="00D76B1E"/>
    <w:rsid w:val="00D775A4"/>
    <w:rsid w:val="00D77ABE"/>
    <w:rsid w:val="00D800BC"/>
    <w:rsid w:val="00D80DA9"/>
    <w:rsid w:val="00D81390"/>
    <w:rsid w:val="00D8168F"/>
    <w:rsid w:val="00D83BDD"/>
    <w:rsid w:val="00D84014"/>
    <w:rsid w:val="00D85E39"/>
    <w:rsid w:val="00D90252"/>
    <w:rsid w:val="00D90509"/>
    <w:rsid w:val="00D9139C"/>
    <w:rsid w:val="00D951D0"/>
    <w:rsid w:val="00D96A0F"/>
    <w:rsid w:val="00DA0534"/>
    <w:rsid w:val="00DA0E90"/>
    <w:rsid w:val="00DA14C7"/>
    <w:rsid w:val="00DA2F05"/>
    <w:rsid w:val="00DA3537"/>
    <w:rsid w:val="00DA701F"/>
    <w:rsid w:val="00DA7869"/>
    <w:rsid w:val="00DA7E5A"/>
    <w:rsid w:val="00DB1508"/>
    <w:rsid w:val="00DB2969"/>
    <w:rsid w:val="00DB3480"/>
    <w:rsid w:val="00DB4DFF"/>
    <w:rsid w:val="00DB763B"/>
    <w:rsid w:val="00DC04BC"/>
    <w:rsid w:val="00DC105D"/>
    <w:rsid w:val="00DC6DE3"/>
    <w:rsid w:val="00DC7C30"/>
    <w:rsid w:val="00DD2B32"/>
    <w:rsid w:val="00DD2EC3"/>
    <w:rsid w:val="00DD2F8A"/>
    <w:rsid w:val="00DD4A0B"/>
    <w:rsid w:val="00DD75AE"/>
    <w:rsid w:val="00DE0361"/>
    <w:rsid w:val="00DE042B"/>
    <w:rsid w:val="00DE3047"/>
    <w:rsid w:val="00DE30F6"/>
    <w:rsid w:val="00DF06DE"/>
    <w:rsid w:val="00DF3CD3"/>
    <w:rsid w:val="00DF3CD8"/>
    <w:rsid w:val="00DF5851"/>
    <w:rsid w:val="00DF5E30"/>
    <w:rsid w:val="00E004FB"/>
    <w:rsid w:val="00E02645"/>
    <w:rsid w:val="00E02C4F"/>
    <w:rsid w:val="00E0338B"/>
    <w:rsid w:val="00E03D35"/>
    <w:rsid w:val="00E03FDD"/>
    <w:rsid w:val="00E044F9"/>
    <w:rsid w:val="00E05D9A"/>
    <w:rsid w:val="00E0624C"/>
    <w:rsid w:val="00E12055"/>
    <w:rsid w:val="00E1220F"/>
    <w:rsid w:val="00E12BCA"/>
    <w:rsid w:val="00E14DD1"/>
    <w:rsid w:val="00E14EF9"/>
    <w:rsid w:val="00E172AA"/>
    <w:rsid w:val="00E20192"/>
    <w:rsid w:val="00E21C49"/>
    <w:rsid w:val="00E22421"/>
    <w:rsid w:val="00E25ED8"/>
    <w:rsid w:val="00E2786F"/>
    <w:rsid w:val="00E30CFB"/>
    <w:rsid w:val="00E401EA"/>
    <w:rsid w:val="00E402FD"/>
    <w:rsid w:val="00E416B7"/>
    <w:rsid w:val="00E4536F"/>
    <w:rsid w:val="00E45A52"/>
    <w:rsid w:val="00E4720D"/>
    <w:rsid w:val="00E504BA"/>
    <w:rsid w:val="00E53190"/>
    <w:rsid w:val="00E54343"/>
    <w:rsid w:val="00E54530"/>
    <w:rsid w:val="00E5610E"/>
    <w:rsid w:val="00E603C7"/>
    <w:rsid w:val="00E6202C"/>
    <w:rsid w:val="00E62D2B"/>
    <w:rsid w:val="00E66B5B"/>
    <w:rsid w:val="00E706CD"/>
    <w:rsid w:val="00E70A52"/>
    <w:rsid w:val="00E73A83"/>
    <w:rsid w:val="00E75A94"/>
    <w:rsid w:val="00E75BEB"/>
    <w:rsid w:val="00E766EE"/>
    <w:rsid w:val="00E7688F"/>
    <w:rsid w:val="00E817B3"/>
    <w:rsid w:val="00E817EE"/>
    <w:rsid w:val="00E827B6"/>
    <w:rsid w:val="00E90B22"/>
    <w:rsid w:val="00E91BFC"/>
    <w:rsid w:val="00E92A66"/>
    <w:rsid w:val="00E950B4"/>
    <w:rsid w:val="00E9588D"/>
    <w:rsid w:val="00E95C88"/>
    <w:rsid w:val="00EA06FA"/>
    <w:rsid w:val="00EA277E"/>
    <w:rsid w:val="00EA5D77"/>
    <w:rsid w:val="00EA6843"/>
    <w:rsid w:val="00EA6DDB"/>
    <w:rsid w:val="00EB0931"/>
    <w:rsid w:val="00EB102B"/>
    <w:rsid w:val="00EB30D7"/>
    <w:rsid w:val="00EB35E1"/>
    <w:rsid w:val="00EB50A3"/>
    <w:rsid w:val="00EB5B4E"/>
    <w:rsid w:val="00EB6613"/>
    <w:rsid w:val="00EC1AEB"/>
    <w:rsid w:val="00EC1C71"/>
    <w:rsid w:val="00EC23E8"/>
    <w:rsid w:val="00EC2B0C"/>
    <w:rsid w:val="00EC4B3C"/>
    <w:rsid w:val="00EC6A79"/>
    <w:rsid w:val="00ED0E6D"/>
    <w:rsid w:val="00ED6D02"/>
    <w:rsid w:val="00ED7053"/>
    <w:rsid w:val="00ED7198"/>
    <w:rsid w:val="00ED7313"/>
    <w:rsid w:val="00ED755A"/>
    <w:rsid w:val="00EE01B7"/>
    <w:rsid w:val="00EE031F"/>
    <w:rsid w:val="00EE0ACB"/>
    <w:rsid w:val="00EE113D"/>
    <w:rsid w:val="00EE3F7A"/>
    <w:rsid w:val="00EE4393"/>
    <w:rsid w:val="00EE4855"/>
    <w:rsid w:val="00EE677E"/>
    <w:rsid w:val="00EE67B4"/>
    <w:rsid w:val="00EF122F"/>
    <w:rsid w:val="00EF50D2"/>
    <w:rsid w:val="00F03B6B"/>
    <w:rsid w:val="00F04167"/>
    <w:rsid w:val="00F07EFF"/>
    <w:rsid w:val="00F121D1"/>
    <w:rsid w:val="00F12C2B"/>
    <w:rsid w:val="00F14438"/>
    <w:rsid w:val="00F15106"/>
    <w:rsid w:val="00F152D3"/>
    <w:rsid w:val="00F153E5"/>
    <w:rsid w:val="00F168AB"/>
    <w:rsid w:val="00F2080F"/>
    <w:rsid w:val="00F218FF"/>
    <w:rsid w:val="00F21BB6"/>
    <w:rsid w:val="00F25091"/>
    <w:rsid w:val="00F30DC9"/>
    <w:rsid w:val="00F3153A"/>
    <w:rsid w:val="00F402BF"/>
    <w:rsid w:val="00F41A7A"/>
    <w:rsid w:val="00F41C61"/>
    <w:rsid w:val="00F45CFC"/>
    <w:rsid w:val="00F4674C"/>
    <w:rsid w:val="00F4714D"/>
    <w:rsid w:val="00F50B65"/>
    <w:rsid w:val="00F548A6"/>
    <w:rsid w:val="00F5506B"/>
    <w:rsid w:val="00F5723C"/>
    <w:rsid w:val="00F60CB8"/>
    <w:rsid w:val="00F64947"/>
    <w:rsid w:val="00F66F83"/>
    <w:rsid w:val="00F71E44"/>
    <w:rsid w:val="00F722BE"/>
    <w:rsid w:val="00F7395D"/>
    <w:rsid w:val="00F76BC5"/>
    <w:rsid w:val="00F77DEA"/>
    <w:rsid w:val="00F809DC"/>
    <w:rsid w:val="00F822B7"/>
    <w:rsid w:val="00F85FC1"/>
    <w:rsid w:val="00F86A57"/>
    <w:rsid w:val="00F90D9A"/>
    <w:rsid w:val="00F914F0"/>
    <w:rsid w:val="00F92116"/>
    <w:rsid w:val="00F93809"/>
    <w:rsid w:val="00F93BB6"/>
    <w:rsid w:val="00F94113"/>
    <w:rsid w:val="00F94254"/>
    <w:rsid w:val="00F95714"/>
    <w:rsid w:val="00F959D9"/>
    <w:rsid w:val="00F977EA"/>
    <w:rsid w:val="00F97CC4"/>
    <w:rsid w:val="00FA0C3A"/>
    <w:rsid w:val="00FA6380"/>
    <w:rsid w:val="00FA68D9"/>
    <w:rsid w:val="00FB1FD2"/>
    <w:rsid w:val="00FB2A02"/>
    <w:rsid w:val="00FB33E0"/>
    <w:rsid w:val="00FB3EBD"/>
    <w:rsid w:val="00FB488B"/>
    <w:rsid w:val="00FB586D"/>
    <w:rsid w:val="00FB71E9"/>
    <w:rsid w:val="00FB7BDC"/>
    <w:rsid w:val="00FC0383"/>
    <w:rsid w:val="00FC214B"/>
    <w:rsid w:val="00FC43AF"/>
    <w:rsid w:val="00FC4CAD"/>
    <w:rsid w:val="00FC50BB"/>
    <w:rsid w:val="00FD1A66"/>
    <w:rsid w:val="00FD1B20"/>
    <w:rsid w:val="00FD41CF"/>
    <w:rsid w:val="00FD6220"/>
    <w:rsid w:val="00FE16EC"/>
    <w:rsid w:val="00FE1B20"/>
    <w:rsid w:val="00FE2C56"/>
    <w:rsid w:val="00FE70B8"/>
    <w:rsid w:val="00FE74C4"/>
    <w:rsid w:val="00FE763D"/>
    <w:rsid w:val="00FE7EB3"/>
    <w:rsid w:val="00FF09A1"/>
    <w:rsid w:val="00FF1740"/>
    <w:rsid w:val="00FF19A1"/>
    <w:rsid w:val="00FF42D6"/>
    <w:rsid w:val="00FF7DFF"/>
    <w:rsid w:val="00FF7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n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66"/>
    <w:pPr>
      <w:ind w:left="720"/>
      <w:contextualSpacing/>
    </w:pPr>
  </w:style>
  <w:style w:type="table" w:styleId="a4">
    <w:name w:val="Table Grid"/>
    <w:basedOn w:val="a1"/>
    <w:rsid w:val="00BD6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nhideWhenUsed/>
    <w:rsid w:val="003448D7"/>
    <w:pPr>
      <w:spacing w:after="0" w:line="240" w:lineRule="auto"/>
    </w:pPr>
    <w:rPr>
      <w:rFonts w:ascii="Tahoma" w:hAnsi="Tahoma" w:cs="Tahoma"/>
      <w:sz w:val="16"/>
      <w:szCs w:val="16"/>
    </w:rPr>
  </w:style>
  <w:style w:type="character" w:customStyle="1" w:styleId="a6">
    <w:name w:val="Текст выноски Знак"/>
    <w:basedOn w:val="a0"/>
    <w:link w:val="a5"/>
    <w:rsid w:val="003448D7"/>
    <w:rPr>
      <w:rFonts w:ascii="Tahoma" w:hAnsi="Tahoma" w:cs="Tahoma"/>
      <w:sz w:val="16"/>
      <w:szCs w:val="16"/>
    </w:rPr>
  </w:style>
  <w:style w:type="character" w:styleId="a7">
    <w:name w:val="Hyperlink"/>
    <w:uiPriority w:val="99"/>
    <w:unhideWhenUsed/>
    <w:rsid w:val="00C6619C"/>
    <w:rPr>
      <w:rFonts w:ascii="Times New Roman" w:hAnsi="Times New Roman" w:cs="Times New Roman" w:hint="default"/>
      <w:color w:val="0000FF"/>
      <w:u w:val="single"/>
    </w:rPr>
  </w:style>
  <w:style w:type="character" w:styleId="a8">
    <w:name w:val="FollowedHyperlink"/>
    <w:basedOn w:val="a0"/>
    <w:uiPriority w:val="99"/>
    <w:unhideWhenUsed/>
    <w:rsid w:val="00C6619C"/>
    <w:rPr>
      <w:rFonts w:ascii="Times New Roman" w:hAnsi="Times New Roman" w:cs="Times New Roman" w:hint="default"/>
      <w:color w:val="800080" w:themeColor="followedHyperlink"/>
      <w:u w:val="single"/>
    </w:rPr>
  </w:style>
  <w:style w:type="character" w:styleId="a9">
    <w:name w:val="Strong"/>
    <w:qFormat/>
    <w:rsid w:val="00C6619C"/>
    <w:rPr>
      <w:rFonts w:ascii="Times New Roman" w:hAnsi="Times New Roman" w:cs="Times New Roman" w:hint="default"/>
      <w:b/>
      <w:bCs/>
    </w:rPr>
  </w:style>
  <w:style w:type="paragraph" w:styleId="aa">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w:basedOn w:val="a"/>
    <w:uiPriority w:val="99"/>
    <w:unhideWhenUsed/>
    <w:qFormat/>
    <w:rsid w:val="00C6619C"/>
    <w:pPr>
      <w:ind w:left="720"/>
      <w:contextualSpacing/>
    </w:pPr>
  </w:style>
  <w:style w:type="character" w:customStyle="1" w:styleId="ab">
    <w:name w:val="Текст сноски Знак"/>
    <w:basedOn w:val="a0"/>
    <w:link w:val="ac"/>
    <w:locked/>
    <w:rsid w:val="00C6619C"/>
    <w:rPr>
      <w:rFonts w:ascii="Calibri" w:eastAsia="Calibri" w:hAnsi="Calibri" w:cs="Times New Roman"/>
      <w:sz w:val="20"/>
      <w:szCs w:val="20"/>
    </w:rPr>
  </w:style>
  <w:style w:type="paragraph" w:styleId="ac">
    <w:name w:val="footnote text"/>
    <w:basedOn w:val="a"/>
    <w:link w:val="ab"/>
    <w:unhideWhenUsed/>
    <w:rsid w:val="00C6619C"/>
    <w:pPr>
      <w:spacing w:after="0" w:line="240" w:lineRule="auto"/>
    </w:pPr>
    <w:rPr>
      <w:rFonts w:ascii="Calibri" w:eastAsia="Calibri" w:hAnsi="Calibri" w:cs="Times New Roman"/>
      <w:sz w:val="20"/>
      <w:szCs w:val="20"/>
    </w:rPr>
  </w:style>
  <w:style w:type="character" w:customStyle="1" w:styleId="ad">
    <w:name w:val="Текст примечания Знак"/>
    <w:basedOn w:val="a0"/>
    <w:link w:val="ae"/>
    <w:locked/>
    <w:rsid w:val="00C6619C"/>
    <w:rPr>
      <w:rFonts w:ascii="Calibri" w:eastAsia="Calibri" w:hAnsi="Calibri" w:cs="Times New Roman"/>
      <w:sz w:val="20"/>
      <w:szCs w:val="20"/>
    </w:rPr>
  </w:style>
  <w:style w:type="paragraph" w:styleId="ae">
    <w:name w:val="annotation text"/>
    <w:basedOn w:val="a"/>
    <w:link w:val="ad"/>
    <w:unhideWhenUsed/>
    <w:rsid w:val="00C6619C"/>
    <w:pPr>
      <w:spacing w:line="240" w:lineRule="auto"/>
    </w:pPr>
    <w:rPr>
      <w:rFonts w:ascii="Calibri" w:eastAsia="Calibri" w:hAnsi="Calibri" w:cs="Times New Roman"/>
      <w:sz w:val="20"/>
      <w:szCs w:val="20"/>
    </w:rPr>
  </w:style>
  <w:style w:type="character" w:customStyle="1" w:styleId="af">
    <w:name w:val="Верхний колонтитул Знак"/>
    <w:basedOn w:val="a0"/>
    <w:link w:val="af0"/>
    <w:uiPriority w:val="99"/>
    <w:locked/>
    <w:rsid w:val="00C6619C"/>
    <w:rPr>
      <w:rFonts w:ascii="Calibri" w:eastAsia="Calibri" w:hAnsi="Calibri" w:cs="Times New Roman"/>
      <w:sz w:val="20"/>
      <w:szCs w:val="20"/>
    </w:rPr>
  </w:style>
  <w:style w:type="paragraph" w:styleId="af0">
    <w:name w:val="header"/>
    <w:basedOn w:val="a"/>
    <w:link w:val="af"/>
    <w:uiPriority w:val="99"/>
    <w:unhideWhenUsed/>
    <w:rsid w:val="00C6619C"/>
    <w:pPr>
      <w:tabs>
        <w:tab w:val="center" w:pos="4677"/>
        <w:tab w:val="right" w:pos="9355"/>
      </w:tabs>
      <w:spacing w:after="0" w:line="240" w:lineRule="auto"/>
    </w:pPr>
    <w:rPr>
      <w:rFonts w:ascii="Calibri" w:eastAsia="Calibri" w:hAnsi="Calibri" w:cs="Times New Roman"/>
      <w:sz w:val="20"/>
      <w:szCs w:val="20"/>
    </w:rPr>
  </w:style>
  <w:style w:type="character" w:customStyle="1" w:styleId="af1">
    <w:name w:val="Нижний колонтитул Знак"/>
    <w:basedOn w:val="a0"/>
    <w:link w:val="af2"/>
    <w:uiPriority w:val="99"/>
    <w:locked/>
    <w:rsid w:val="00C6619C"/>
    <w:rPr>
      <w:rFonts w:ascii="Calibri" w:eastAsia="Calibri" w:hAnsi="Calibri" w:cs="Times New Roman"/>
      <w:sz w:val="20"/>
      <w:szCs w:val="20"/>
    </w:rPr>
  </w:style>
  <w:style w:type="paragraph" w:styleId="af2">
    <w:name w:val="footer"/>
    <w:basedOn w:val="a"/>
    <w:link w:val="af1"/>
    <w:uiPriority w:val="99"/>
    <w:unhideWhenUsed/>
    <w:rsid w:val="00C6619C"/>
    <w:pPr>
      <w:tabs>
        <w:tab w:val="center" w:pos="4677"/>
        <w:tab w:val="right" w:pos="9355"/>
      </w:tabs>
      <w:spacing w:after="0" w:line="240" w:lineRule="auto"/>
    </w:pPr>
    <w:rPr>
      <w:rFonts w:ascii="Calibri" w:eastAsia="Calibri" w:hAnsi="Calibri" w:cs="Times New Roman"/>
      <w:sz w:val="20"/>
      <w:szCs w:val="20"/>
    </w:rPr>
  </w:style>
  <w:style w:type="character" w:customStyle="1" w:styleId="af3">
    <w:name w:val="Название Знак"/>
    <w:basedOn w:val="a0"/>
    <w:link w:val="af4"/>
    <w:uiPriority w:val="99"/>
    <w:locked/>
    <w:rsid w:val="00C6619C"/>
    <w:rPr>
      <w:rFonts w:ascii="Times New Roman" w:eastAsia="Times New Roman" w:hAnsi="Times New Roman" w:cs="Times New Roman"/>
      <w:sz w:val="28"/>
      <w:szCs w:val="28"/>
    </w:rPr>
  </w:style>
  <w:style w:type="paragraph" w:styleId="af4">
    <w:name w:val="Title"/>
    <w:basedOn w:val="a"/>
    <w:link w:val="af3"/>
    <w:uiPriority w:val="99"/>
    <w:qFormat/>
    <w:rsid w:val="00C6619C"/>
    <w:pPr>
      <w:spacing w:after="0" w:line="240" w:lineRule="auto"/>
      <w:jc w:val="center"/>
    </w:pPr>
    <w:rPr>
      <w:rFonts w:ascii="Times New Roman" w:eastAsia="Times New Roman" w:hAnsi="Times New Roman" w:cs="Times New Roman"/>
      <w:sz w:val="28"/>
      <w:szCs w:val="28"/>
    </w:rPr>
  </w:style>
  <w:style w:type="character" w:customStyle="1" w:styleId="1">
    <w:name w:val="Название Знак1"/>
    <w:aliases w:val="Заголовок Знак1"/>
    <w:basedOn w:val="a0"/>
    <w:uiPriority w:val="99"/>
    <w:rsid w:val="00C6619C"/>
    <w:rPr>
      <w:rFonts w:asciiTheme="majorHAnsi" w:eastAsiaTheme="majorEastAsia" w:hAnsiTheme="majorHAnsi" w:cstheme="majorBidi"/>
      <w:color w:val="17365D" w:themeColor="text2" w:themeShade="BF"/>
      <w:spacing w:val="5"/>
      <w:kern w:val="28"/>
      <w:sz w:val="52"/>
      <w:szCs w:val="52"/>
    </w:rPr>
  </w:style>
  <w:style w:type="character" w:customStyle="1" w:styleId="af5">
    <w:name w:val="Основной текст Знак"/>
    <w:basedOn w:val="a0"/>
    <w:link w:val="af6"/>
    <w:locked/>
    <w:rsid w:val="00C6619C"/>
    <w:rPr>
      <w:rFonts w:ascii="Times New Roman" w:eastAsia="Calibri" w:hAnsi="Times New Roman" w:cs="Times New Roman"/>
      <w:sz w:val="24"/>
      <w:szCs w:val="24"/>
    </w:rPr>
  </w:style>
  <w:style w:type="paragraph" w:styleId="af6">
    <w:name w:val="Body Text"/>
    <w:basedOn w:val="a"/>
    <w:link w:val="af5"/>
    <w:unhideWhenUsed/>
    <w:rsid w:val="00C6619C"/>
    <w:pPr>
      <w:spacing w:after="120"/>
    </w:pPr>
    <w:rPr>
      <w:rFonts w:ascii="Times New Roman" w:eastAsia="Calibri" w:hAnsi="Times New Roman" w:cs="Times New Roman"/>
      <w:sz w:val="24"/>
      <w:szCs w:val="24"/>
    </w:rPr>
  </w:style>
  <w:style w:type="character" w:customStyle="1" w:styleId="10">
    <w:name w:val="Текст примечания Знак1"/>
    <w:basedOn w:val="a0"/>
    <w:rsid w:val="00C6619C"/>
    <w:rPr>
      <w:sz w:val="20"/>
      <w:szCs w:val="20"/>
    </w:rPr>
  </w:style>
  <w:style w:type="character" w:customStyle="1" w:styleId="af7">
    <w:name w:val="Тема примечания Знак"/>
    <w:basedOn w:val="ad"/>
    <w:link w:val="af8"/>
    <w:locked/>
    <w:rsid w:val="00C6619C"/>
    <w:rPr>
      <w:rFonts w:ascii="Calibri" w:eastAsia="Calibri" w:hAnsi="Calibri" w:cs="Times New Roman"/>
      <w:b/>
      <w:bCs/>
      <w:sz w:val="20"/>
      <w:szCs w:val="20"/>
      <w:lang w:eastAsia="ru-RU"/>
    </w:rPr>
  </w:style>
  <w:style w:type="paragraph" w:styleId="af8">
    <w:name w:val="annotation subject"/>
    <w:basedOn w:val="ae"/>
    <w:next w:val="ae"/>
    <w:link w:val="af7"/>
    <w:unhideWhenUsed/>
    <w:rsid w:val="00C6619C"/>
    <w:rPr>
      <w:b/>
      <w:bCs/>
      <w:lang w:eastAsia="ru-RU"/>
    </w:rPr>
  </w:style>
  <w:style w:type="character" w:customStyle="1" w:styleId="2">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Знак Знак"/>
    <w:basedOn w:val="a0"/>
    <w:semiHidden/>
    <w:locked/>
    <w:rsid w:val="00C6619C"/>
    <w:rPr>
      <w:rFonts w:ascii="Tahoma" w:eastAsia="Calibri" w:hAnsi="Tahoma" w:cs="Times New Roman"/>
      <w:sz w:val="16"/>
      <w:szCs w:val="16"/>
    </w:rPr>
  </w:style>
  <w:style w:type="paragraph" w:customStyle="1" w:styleId="11">
    <w:name w:val="Абзац списка1"/>
    <w:basedOn w:val="a"/>
    <w:uiPriority w:val="99"/>
    <w:qFormat/>
    <w:rsid w:val="00C6619C"/>
    <w:pPr>
      <w:ind w:left="720"/>
    </w:pPr>
    <w:rPr>
      <w:rFonts w:ascii="Calibri" w:eastAsia="Times New Roman" w:hAnsi="Calibri" w:cs="Calibri"/>
    </w:rPr>
  </w:style>
  <w:style w:type="paragraph" w:customStyle="1" w:styleId="ConsPlusCell">
    <w:name w:val="ConsPlusCell"/>
    <w:uiPriority w:val="99"/>
    <w:qFormat/>
    <w:rsid w:val="00C661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qFormat/>
    <w:rsid w:val="00C66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20">
    <w:name w:val="Абзац списка2"/>
    <w:basedOn w:val="a"/>
    <w:uiPriority w:val="99"/>
    <w:qFormat/>
    <w:rsid w:val="00C6619C"/>
    <w:pPr>
      <w:ind w:left="720"/>
    </w:pPr>
    <w:rPr>
      <w:rFonts w:ascii="Calibri" w:eastAsia="MS Mincho" w:hAnsi="Calibri" w:cs="Calibri"/>
    </w:rPr>
  </w:style>
  <w:style w:type="character" w:customStyle="1" w:styleId="21">
    <w:name w:val="Стиль2 Знак"/>
    <w:link w:val="22"/>
    <w:locked/>
    <w:rsid w:val="00C6619C"/>
    <w:rPr>
      <w:rFonts w:ascii="Calibri" w:eastAsia="Calibri" w:hAnsi="Calibri" w:cs="Times New Roman"/>
      <w:color w:val="0000FF"/>
      <w:sz w:val="28"/>
      <w:szCs w:val="20"/>
      <w:lang w:eastAsia="ru-RU"/>
    </w:rPr>
  </w:style>
  <w:style w:type="paragraph" w:customStyle="1" w:styleId="22">
    <w:name w:val="Стиль2"/>
    <w:basedOn w:val="a"/>
    <w:link w:val="21"/>
    <w:qFormat/>
    <w:rsid w:val="00C6619C"/>
    <w:pPr>
      <w:widowControl w:val="0"/>
      <w:autoSpaceDE w:val="0"/>
      <w:autoSpaceDN w:val="0"/>
      <w:adjustRightInd w:val="0"/>
      <w:spacing w:after="0" w:line="240" w:lineRule="auto"/>
      <w:ind w:firstLine="709"/>
      <w:jc w:val="both"/>
    </w:pPr>
    <w:rPr>
      <w:rFonts w:ascii="Calibri" w:eastAsia="Calibri" w:hAnsi="Calibri" w:cs="Times New Roman"/>
      <w:color w:val="0000FF"/>
      <w:sz w:val="28"/>
      <w:szCs w:val="20"/>
      <w:lang w:eastAsia="ru-RU"/>
    </w:rPr>
  </w:style>
  <w:style w:type="paragraph" w:customStyle="1" w:styleId="3">
    <w:name w:val="стиль3"/>
    <w:basedOn w:val="a"/>
    <w:uiPriority w:val="99"/>
    <w:qFormat/>
    <w:rsid w:val="00C6619C"/>
    <w:pPr>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af9">
    <w:name w:val="Знак Знак Знак Знак Знак Знак Знак Знак Знак Знак"/>
    <w:basedOn w:val="a"/>
    <w:uiPriority w:val="99"/>
    <w:qFormat/>
    <w:rsid w:val="00C6619C"/>
    <w:pPr>
      <w:spacing w:after="160" w:line="240" w:lineRule="exact"/>
    </w:pPr>
    <w:rPr>
      <w:rFonts w:ascii="Verdana" w:eastAsia="Calibri" w:hAnsi="Verdana" w:cs="Verdana"/>
      <w:sz w:val="20"/>
      <w:szCs w:val="20"/>
      <w:lang w:val="en-US"/>
    </w:rPr>
  </w:style>
  <w:style w:type="paragraph" w:customStyle="1" w:styleId="ConsPlusTitle">
    <w:name w:val="ConsPlusTitle"/>
    <w:uiPriority w:val="99"/>
    <w:qFormat/>
    <w:rsid w:val="00C6619C"/>
    <w:pPr>
      <w:widowControl w:val="0"/>
      <w:autoSpaceDE w:val="0"/>
      <w:autoSpaceDN w:val="0"/>
      <w:adjustRightInd w:val="0"/>
      <w:spacing w:after="0" w:line="240" w:lineRule="auto"/>
    </w:pPr>
    <w:rPr>
      <w:rFonts w:ascii="Calibri" w:eastAsia="Times New Roman" w:hAnsi="Calibri" w:cs="Calibri"/>
      <w:b/>
      <w:bCs/>
      <w:sz w:val="28"/>
      <w:szCs w:val="28"/>
      <w:lang w:eastAsia="ru-RU"/>
    </w:rPr>
  </w:style>
  <w:style w:type="paragraph" w:customStyle="1" w:styleId="Default">
    <w:name w:val="Default"/>
    <w:uiPriority w:val="99"/>
    <w:qFormat/>
    <w:rsid w:val="00C6619C"/>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a">
    <w:name w:val="Основной текст_"/>
    <w:link w:val="5"/>
    <w:locked/>
    <w:rsid w:val="00C6619C"/>
    <w:rPr>
      <w:rFonts w:ascii="Times New Roman" w:hAnsi="Times New Roman" w:cs="Times New Roman"/>
      <w:sz w:val="27"/>
      <w:szCs w:val="27"/>
      <w:shd w:val="clear" w:color="auto" w:fill="FFFFFF"/>
    </w:rPr>
  </w:style>
  <w:style w:type="paragraph" w:customStyle="1" w:styleId="5">
    <w:name w:val="Основной текст5"/>
    <w:basedOn w:val="a"/>
    <w:link w:val="afa"/>
    <w:qFormat/>
    <w:rsid w:val="00C6619C"/>
    <w:pPr>
      <w:shd w:val="clear" w:color="auto" w:fill="FFFFFF"/>
      <w:spacing w:after="120" w:line="240" w:lineRule="atLeast"/>
      <w:ind w:hanging="1680"/>
    </w:pPr>
    <w:rPr>
      <w:rFonts w:ascii="Times New Roman" w:hAnsi="Times New Roman" w:cs="Times New Roman"/>
      <w:sz w:val="27"/>
      <w:szCs w:val="27"/>
    </w:rPr>
  </w:style>
  <w:style w:type="character" w:customStyle="1" w:styleId="4">
    <w:name w:val="Основной текст (4)_"/>
    <w:link w:val="40"/>
    <w:locked/>
    <w:rsid w:val="00C6619C"/>
    <w:rPr>
      <w:rFonts w:ascii="Times New Roman" w:hAnsi="Times New Roman" w:cs="Times New Roman"/>
      <w:shd w:val="clear" w:color="auto" w:fill="FFFFFF"/>
    </w:rPr>
  </w:style>
  <w:style w:type="paragraph" w:customStyle="1" w:styleId="40">
    <w:name w:val="Основной текст (4)"/>
    <w:basedOn w:val="a"/>
    <w:link w:val="4"/>
    <w:qFormat/>
    <w:rsid w:val="00C6619C"/>
    <w:pPr>
      <w:shd w:val="clear" w:color="auto" w:fill="FFFFFF"/>
      <w:spacing w:after="0" w:line="240" w:lineRule="atLeast"/>
      <w:ind w:hanging="260"/>
      <w:jc w:val="right"/>
    </w:pPr>
    <w:rPr>
      <w:rFonts w:ascii="Times New Roman" w:hAnsi="Times New Roman" w:cs="Times New Roman"/>
    </w:rPr>
  </w:style>
  <w:style w:type="paragraph" w:customStyle="1" w:styleId="ConsPlusNonformat">
    <w:name w:val="ConsPlusNonformat"/>
    <w:uiPriority w:val="99"/>
    <w:qFormat/>
    <w:rsid w:val="00C6619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2">
    <w:name w:val="Могоуровей 1"/>
    <w:basedOn w:val="a"/>
    <w:uiPriority w:val="99"/>
    <w:qFormat/>
    <w:rsid w:val="00C6619C"/>
    <w:pPr>
      <w:tabs>
        <w:tab w:val="num" w:pos="1620"/>
      </w:tabs>
      <w:spacing w:after="0" w:line="240" w:lineRule="auto"/>
      <w:ind w:left="1620" w:hanging="360"/>
      <w:jc w:val="both"/>
    </w:pPr>
    <w:rPr>
      <w:rFonts w:ascii="Times New Roman" w:eastAsia="Calibri" w:hAnsi="Times New Roman" w:cs="Times New Roman"/>
      <w:sz w:val="24"/>
      <w:szCs w:val="24"/>
      <w:lang w:eastAsia="ru-RU"/>
    </w:rPr>
  </w:style>
  <w:style w:type="paragraph" w:customStyle="1" w:styleId="formattexttopleveltext">
    <w:name w:val="formattext topleveltext"/>
    <w:basedOn w:val="a"/>
    <w:uiPriority w:val="99"/>
    <w:qFormat/>
    <w:rsid w:val="00C66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uiPriority w:val="99"/>
    <w:qFormat/>
    <w:rsid w:val="00C6619C"/>
    <w:pPr>
      <w:spacing w:before="100" w:beforeAutospacing="1" w:after="100" w:afterAutospacing="1" w:line="270" w:lineRule="atLeast"/>
    </w:pPr>
    <w:rPr>
      <w:rFonts w:ascii="Times New Roman" w:eastAsia="Times New Roman" w:hAnsi="Times New Roman" w:cs="Times New Roman"/>
      <w:sz w:val="15"/>
      <w:szCs w:val="15"/>
      <w:lang w:eastAsia="ru-RU"/>
    </w:rPr>
  </w:style>
  <w:style w:type="paragraph" w:customStyle="1" w:styleId="210">
    <w:name w:val="Абзац списка21"/>
    <w:basedOn w:val="a"/>
    <w:uiPriority w:val="99"/>
    <w:qFormat/>
    <w:rsid w:val="00C6619C"/>
    <w:pPr>
      <w:ind w:left="720"/>
    </w:pPr>
    <w:rPr>
      <w:rFonts w:ascii="Calibri" w:eastAsia="MS Mincho" w:hAnsi="Calibri" w:cs="Calibri"/>
    </w:rPr>
  </w:style>
  <w:style w:type="paragraph" w:customStyle="1" w:styleId="30">
    <w:name w:val="Абзац списка3"/>
    <w:basedOn w:val="a"/>
    <w:uiPriority w:val="99"/>
    <w:qFormat/>
    <w:rsid w:val="00C6619C"/>
    <w:pPr>
      <w:ind w:left="720"/>
    </w:pPr>
    <w:rPr>
      <w:rFonts w:ascii="Calibri" w:eastAsia="Calibri" w:hAnsi="Calibri" w:cs="Calibri"/>
    </w:rPr>
  </w:style>
  <w:style w:type="character" w:customStyle="1" w:styleId="50">
    <w:name w:val="Основной текст (5)_"/>
    <w:link w:val="51"/>
    <w:locked/>
    <w:rsid w:val="00C6619C"/>
    <w:rPr>
      <w:rFonts w:ascii="Times New Roman" w:hAnsi="Times New Roman" w:cs="Times New Roman"/>
      <w:sz w:val="23"/>
      <w:szCs w:val="23"/>
      <w:shd w:val="clear" w:color="auto" w:fill="FFFFFF"/>
    </w:rPr>
  </w:style>
  <w:style w:type="paragraph" w:customStyle="1" w:styleId="51">
    <w:name w:val="Основной текст (5)"/>
    <w:basedOn w:val="a"/>
    <w:link w:val="50"/>
    <w:qFormat/>
    <w:rsid w:val="00C6619C"/>
    <w:pPr>
      <w:shd w:val="clear" w:color="auto" w:fill="FFFFFF"/>
      <w:spacing w:before="480" w:after="0" w:line="274" w:lineRule="exact"/>
      <w:jc w:val="center"/>
    </w:pPr>
    <w:rPr>
      <w:rFonts w:ascii="Times New Roman" w:hAnsi="Times New Roman" w:cs="Times New Roman"/>
      <w:sz w:val="23"/>
      <w:szCs w:val="23"/>
    </w:rPr>
  </w:style>
  <w:style w:type="character" w:customStyle="1" w:styleId="7">
    <w:name w:val="Основной текст (7)_"/>
    <w:link w:val="70"/>
    <w:locked/>
    <w:rsid w:val="00C6619C"/>
    <w:rPr>
      <w:rFonts w:ascii="Times New Roman" w:hAnsi="Times New Roman" w:cs="Times New Roman"/>
      <w:sz w:val="19"/>
      <w:szCs w:val="19"/>
      <w:shd w:val="clear" w:color="auto" w:fill="FFFFFF"/>
    </w:rPr>
  </w:style>
  <w:style w:type="paragraph" w:customStyle="1" w:styleId="70">
    <w:name w:val="Основной текст (7)"/>
    <w:basedOn w:val="a"/>
    <w:link w:val="7"/>
    <w:qFormat/>
    <w:rsid w:val="00C6619C"/>
    <w:pPr>
      <w:shd w:val="clear" w:color="auto" w:fill="FFFFFF"/>
      <w:spacing w:after="0" w:line="240" w:lineRule="atLeast"/>
      <w:jc w:val="center"/>
    </w:pPr>
    <w:rPr>
      <w:rFonts w:ascii="Times New Roman" w:hAnsi="Times New Roman" w:cs="Times New Roman"/>
      <w:sz w:val="19"/>
      <w:szCs w:val="19"/>
    </w:rPr>
  </w:style>
  <w:style w:type="paragraph" w:customStyle="1" w:styleId="41">
    <w:name w:val="Абзац списка4"/>
    <w:basedOn w:val="a"/>
    <w:uiPriority w:val="99"/>
    <w:qFormat/>
    <w:rsid w:val="00C6619C"/>
    <w:pPr>
      <w:ind w:left="720"/>
    </w:pPr>
    <w:rPr>
      <w:rFonts w:ascii="Calibri" w:eastAsia="Times New Roman" w:hAnsi="Calibri" w:cs="Calibri"/>
    </w:rPr>
  </w:style>
  <w:style w:type="character" w:styleId="afb">
    <w:name w:val="footnote reference"/>
    <w:basedOn w:val="a0"/>
    <w:uiPriority w:val="99"/>
    <w:unhideWhenUsed/>
    <w:rsid w:val="00C6619C"/>
    <w:rPr>
      <w:vertAlign w:val="superscript"/>
    </w:rPr>
  </w:style>
  <w:style w:type="character" w:styleId="afc">
    <w:name w:val="annotation reference"/>
    <w:unhideWhenUsed/>
    <w:rsid w:val="00C6619C"/>
    <w:rPr>
      <w:rFonts w:ascii="Times New Roman" w:hAnsi="Times New Roman" w:cs="Times New Roman" w:hint="default"/>
      <w:sz w:val="16"/>
    </w:rPr>
  </w:style>
  <w:style w:type="character" w:customStyle="1" w:styleId="13">
    <w:name w:val="Текст выноски Знак1"/>
    <w:basedOn w:val="a0"/>
    <w:semiHidden/>
    <w:rsid w:val="00C6619C"/>
    <w:rPr>
      <w:rFonts w:ascii="Tahoma" w:eastAsia="Calibri" w:hAnsi="Tahoma" w:cs="Tahoma" w:hint="default"/>
      <w:sz w:val="16"/>
      <w:szCs w:val="16"/>
    </w:rPr>
  </w:style>
  <w:style w:type="character" w:customStyle="1" w:styleId="apple-converted-space">
    <w:name w:val="apple-converted-space"/>
    <w:rsid w:val="00C6619C"/>
  </w:style>
  <w:style w:type="character" w:customStyle="1" w:styleId="14">
    <w:name w:val="Основной текст Знак1"/>
    <w:basedOn w:val="a0"/>
    <w:rsid w:val="00C6619C"/>
  </w:style>
  <w:style w:type="character" w:customStyle="1" w:styleId="15">
    <w:name w:val="Текст сноски Знак1"/>
    <w:basedOn w:val="a0"/>
    <w:rsid w:val="00C6619C"/>
    <w:rPr>
      <w:sz w:val="20"/>
      <w:szCs w:val="20"/>
    </w:rPr>
  </w:style>
  <w:style w:type="character" w:customStyle="1" w:styleId="16">
    <w:name w:val="Верхний колонтитул Знак1"/>
    <w:basedOn w:val="a0"/>
    <w:uiPriority w:val="99"/>
    <w:rsid w:val="00C6619C"/>
  </w:style>
  <w:style w:type="character" w:customStyle="1" w:styleId="17">
    <w:name w:val="Нижний колонтитул Знак1"/>
    <w:basedOn w:val="a0"/>
    <w:rsid w:val="00C6619C"/>
  </w:style>
  <w:style w:type="character" w:customStyle="1" w:styleId="18">
    <w:name w:val="Тема примечания Знак1"/>
    <w:basedOn w:val="10"/>
    <w:rsid w:val="00C6619C"/>
    <w:rPr>
      <w:b/>
      <w:bCs/>
      <w:sz w:val="20"/>
      <w:szCs w:val="20"/>
    </w:rPr>
  </w:style>
  <w:style w:type="character" w:customStyle="1" w:styleId="afd">
    <w:name w:val="Основной текст + Полужирный"/>
    <w:rsid w:val="00C6619C"/>
    <w:rPr>
      <w:rFonts w:ascii="Times New Roman" w:eastAsia="Times New Roman" w:hAnsi="Times New Roman" w:cs="Times New Roman" w:hint="default"/>
      <w:b/>
      <w:bCs/>
      <w:i w:val="0"/>
      <w:iCs w:val="0"/>
      <w:smallCaps w:val="0"/>
      <w:strike w:val="0"/>
      <w:dstrike w:val="0"/>
      <w:sz w:val="27"/>
      <w:szCs w:val="27"/>
      <w:u w:val="none"/>
      <w:effect w:val="none"/>
      <w:shd w:val="clear" w:color="auto" w:fill="FFFFFF"/>
    </w:rPr>
  </w:style>
  <w:style w:type="character" w:customStyle="1" w:styleId="CommentSubjectChar1">
    <w:name w:val="Comment Subject Char1"/>
    <w:semiHidden/>
    <w:rsid w:val="00C6619C"/>
    <w:rPr>
      <w:rFonts w:ascii="Calibri" w:hAnsi="Calibri" w:cs="Times New Roman" w:hint="default"/>
      <w:b/>
      <w:bCs w:val="0"/>
      <w:sz w:val="20"/>
      <w:lang w:eastAsia="en-US"/>
    </w:rPr>
  </w:style>
  <w:style w:type="character" w:customStyle="1" w:styleId="nobr">
    <w:name w:val="nobr"/>
    <w:basedOn w:val="a0"/>
    <w:rsid w:val="00C6619C"/>
  </w:style>
  <w:style w:type="table" w:customStyle="1" w:styleId="19">
    <w:name w:val="Сетка таблицы1"/>
    <w:basedOn w:val="a1"/>
    <w:rsid w:val="00C6619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 Spacing"/>
    <w:qFormat/>
    <w:rsid w:val="006869A9"/>
    <w:pPr>
      <w:spacing w:after="0" w:line="240" w:lineRule="auto"/>
    </w:pPr>
    <w:rPr>
      <w:rFonts w:ascii="Calibri" w:eastAsia="Times New Roman" w:hAnsi="Calibri" w:cs="Times New Roman"/>
      <w:lang w:eastAsia="ru-RU"/>
    </w:rPr>
  </w:style>
  <w:style w:type="numbering" w:customStyle="1" w:styleId="1a">
    <w:name w:val="Нет списка1"/>
    <w:next w:val="a2"/>
    <w:uiPriority w:val="99"/>
    <w:semiHidden/>
    <w:unhideWhenUsed/>
    <w:rsid w:val="006A5DCF"/>
  </w:style>
  <w:style w:type="paragraph" w:customStyle="1" w:styleId="52">
    <w:name w:val="Абзац списка5"/>
    <w:basedOn w:val="a"/>
    <w:rsid w:val="006A5DCF"/>
    <w:pPr>
      <w:ind w:left="720"/>
    </w:pPr>
    <w:rPr>
      <w:rFonts w:ascii="Calibri" w:eastAsia="Times New Roman" w:hAnsi="Calibri" w:cs="Calibri"/>
    </w:rPr>
  </w:style>
  <w:style w:type="table" w:customStyle="1" w:styleId="23">
    <w:name w:val="Сетка таблицы2"/>
    <w:basedOn w:val="a1"/>
    <w:next w:val="a4"/>
    <w:rsid w:val="006A5DC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5DCF"/>
  </w:style>
  <w:style w:type="table" w:customStyle="1" w:styleId="111">
    <w:name w:val="Сетка таблицы11"/>
    <w:basedOn w:val="a1"/>
    <w:next w:val="a4"/>
    <w:rsid w:val="006A5D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rsid w:val="006A5DC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24016"/>
  </w:style>
  <w:style w:type="paragraph" w:customStyle="1" w:styleId="6">
    <w:name w:val="Абзац списка6"/>
    <w:basedOn w:val="a"/>
    <w:rsid w:val="00024016"/>
    <w:pPr>
      <w:ind w:left="720"/>
    </w:pPr>
    <w:rPr>
      <w:rFonts w:ascii="Calibri" w:eastAsia="Times New Roman" w:hAnsi="Calibri" w:cs="Calibri"/>
    </w:rPr>
  </w:style>
  <w:style w:type="table" w:customStyle="1" w:styleId="31">
    <w:name w:val="Сетка таблицы3"/>
    <w:basedOn w:val="a1"/>
    <w:next w:val="a4"/>
    <w:rsid w:val="0002401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24016"/>
  </w:style>
  <w:style w:type="table" w:customStyle="1" w:styleId="121">
    <w:name w:val="Сетка таблицы12"/>
    <w:basedOn w:val="a1"/>
    <w:next w:val="a4"/>
    <w:rsid w:val="000240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rsid w:val="0002401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024016"/>
  </w:style>
  <w:style w:type="numbering" w:customStyle="1" w:styleId="42">
    <w:name w:val="Нет списка4"/>
    <w:next w:val="a2"/>
    <w:uiPriority w:val="99"/>
    <w:semiHidden/>
    <w:unhideWhenUsed/>
    <w:rsid w:val="005F7A5C"/>
  </w:style>
  <w:style w:type="table" w:customStyle="1" w:styleId="43">
    <w:name w:val="Сетка таблицы4"/>
    <w:basedOn w:val="a1"/>
    <w:next w:val="a4"/>
    <w:rsid w:val="005F7A5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5F7A5C"/>
  </w:style>
  <w:style w:type="table" w:customStyle="1" w:styleId="131">
    <w:name w:val="Сетка таблицы13"/>
    <w:basedOn w:val="a1"/>
    <w:next w:val="a4"/>
    <w:rsid w:val="005F7A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rsid w:val="005F7A5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rsid w:val="007A5D60"/>
  </w:style>
  <w:style w:type="table" w:customStyle="1" w:styleId="54">
    <w:name w:val="Сетка таблицы5"/>
    <w:basedOn w:val="a1"/>
    <w:next w:val="a4"/>
    <w:rsid w:val="007A5D6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7A5D60"/>
  </w:style>
  <w:style w:type="table" w:customStyle="1" w:styleId="141">
    <w:name w:val="Сетка таблицы14"/>
    <w:basedOn w:val="a1"/>
    <w:next w:val="a4"/>
    <w:rsid w:val="007A5D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rsid w:val="007A5D6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rsid w:val="002179F9"/>
  </w:style>
  <w:style w:type="paragraph" w:customStyle="1" w:styleId="71">
    <w:name w:val="Абзац списка7"/>
    <w:basedOn w:val="a"/>
    <w:rsid w:val="002179F9"/>
    <w:pPr>
      <w:ind w:left="720"/>
    </w:pPr>
    <w:rPr>
      <w:rFonts w:ascii="Calibri" w:eastAsia="Times New Roman" w:hAnsi="Calibri" w:cs="Calibri"/>
    </w:rPr>
  </w:style>
  <w:style w:type="table" w:customStyle="1" w:styleId="61">
    <w:name w:val="Сетка таблицы6"/>
    <w:basedOn w:val="a1"/>
    <w:next w:val="a4"/>
    <w:rsid w:val="002179F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179F9"/>
  </w:style>
  <w:style w:type="table" w:customStyle="1" w:styleId="151">
    <w:name w:val="Сетка таблицы15"/>
    <w:basedOn w:val="a1"/>
    <w:next w:val="a4"/>
    <w:rsid w:val="002179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rsid w:val="002179F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1816EB"/>
  </w:style>
  <w:style w:type="numbering" w:customStyle="1" w:styleId="8">
    <w:name w:val="Нет списка8"/>
    <w:next w:val="a2"/>
    <w:uiPriority w:val="99"/>
    <w:semiHidden/>
    <w:rsid w:val="001816EB"/>
  </w:style>
  <w:style w:type="table" w:customStyle="1" w:styleId="73">
    <w:name w:val="Сетка таблицы7"/>
    <w:basedOn w:val="a1"/>
    <w:next w:val="a4"/>
    <w:rsid w:val="001816E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1816EB"/>
  </w:style>
  <w:style w:type="table" w:customStyle="1" w:styleId="161">
    <w:name w:val="Сетка таблицы16"/>
    <w:basedOn w:val="a1"/>
    <w:next w:val="a4"/>
    <w:rsid w:val="001816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rsid w:val="001816E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rsid w:val="009B7857"/>
  </w:style>
  <w:style w:type="table" w:customStyle="1" w:styleId="80">
    <w:name w:val="Сетка таблицы8"/>
    <w:basedOn w:val="a1"/>
    <w:next w:val="a4"/>
    <w:rsid w:val="009B785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9B7857"/>
  </w:style>
  <w:style w:type="table" w:customStyle="1" w:styleId="171">
    <w:name w:val="Сетка таблицы17"/>
    <w:basedOn w:val="a1"/>
    <w:next w:val="a4"/>
    <w:rsid w:val="009B78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rsid w:val="009B7857"/>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064376"/>
  </w:style>
  <w:style w:type="table" w:customStyle="1" w:styleId="90">
    <w:name w:val="Сетка таблицы9"/>
    <w:basedOn w:val="a1"/>
    <w:next w:val="a4"/>
    <w:rsid w:val="0006437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064376"/>
  </w:style>
  <w:style w:type="table" w:customStyle="1" w:styleId="181">
    <w:name w:val="Сетка таблицы18"/>
    <w:basedOn w:val="a1"/>
    <w:next w:val="a4"/>
    <w:rsid w:val="000643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rsid w:val="0006437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C96941"/>
  </w:style>
  <w:style w:type="table" w:customStyle="1" w:styleId="101">
    <w:name w:val="Сетка таблицы10"/>
    <w:basedOn w:val="a1"/>
    <w:next w:val="a4"/>
    <w:rsid w:val="00C9694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C96941"/>
  </w:style>
  <w:style w:type="table" w:customStyle="1" w:styleId="191">
    <w:name w:val="Сетка таблицы19"/>
    <w:basedOn w:val="a1"/>
    <w:next w:val="a4"/>
    <w:rsid w:val="00C969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rsid w:val="00C9694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9B11DC"/>
  </w:style>
  <w:style w:type="paragraph" w:customStyle="1" w:styleId="81">
    <w:name w:val="Абзац списка8"/>
    <w:basedOn w:val="a"/>
    <w:rsid w:val="009B11DC"/>
    <w:pPr>
      <w:ind w:left="720"/>
    </w:pPr>
    <w:rPr>
      <w:rFonts w:ascii="Calibri" w:eastAsia="Times New Roman" w:hAnsi="Calibri" w:cs="Calibri"/>
    </w:rPr>
  </w:style>
  <w:style w:type="table" w:customStyle="1" w:styleId="201">
    <w:name w:val="Сетка таблицы20"/>
    <w:basedOn w:val="a1"/>
    <w:next w:val="a4"/>
    <w:rsid w:val="009B11D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B11DC"/>
  </w:style>
  <w:style w:type="table" w:customStyle="1" w:styleId="1101">
    <w:name w:val="Сетка таблицы110"/>
    <w:basedOn w:val="a1"/>
    <w:next w:val="a4"/>
    <w:rsid w:val="009B11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1"/>
    <w:rsid w:val="009B11D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AD051B"/>
  </w:style>
  <w:style w:type="table" w:customStyle="1" w:styleId="212">
    <w:name w:val="Сетка таблицы21"/>
    <w:basedOn w:val="a1"/>
    <w:next w:val="a4"/>
    <w:rsid w:val="00AD051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AD051B"/>
  </w:style>
  <w:style w:type="table" w:customStyle="1" w:styleId="1200">
    <w:name w:val="Сетка таблицы120"/>
    <w:basedOn w:val="a1"/>
    <w:next w:val="a4"/>
    <w:rsid w:val="00AD05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rsid w:val="00AD051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rsid w:val="00AD051B"/>
  </w:style>
  <w:style w:type="table" w:customStyle="1" w:styleId="221">
    <w:name w:val="Сетка таблицы22"/>
    <w:basedOn w:val="a1"/>
    <w:next w:val="a4"/>
    <w:rsid w:val="00AD051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AD051B"/>
  </w:style>
  <w:style w:type="table" w:customStyle="1" w:styleId="1210">
    <w:name w:val="Сетка таблицы121"/>
    <w:basedOn w:val="a1"/>
    <w:next w:val="a4"/>
    <w:rsid w:val="00AD05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rsid w:val="00AD051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rsid w:val="0030000D"/>
  </w:style>
  <w:style w:type="table" w:customStyle="1" w:styleId="231">
    <w:name w:val="Сетка таблицы23"/>
    <w:basedOn w:val="a1"/>
    <w:next w:val="a4"/>
    <w:rsid w:val="0030000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30000D"/>
  </w:style>
  <w:style w:type="table" w:customStyle="1" w:styleId="122">
    <w:name w:val="Сетка таблицы122"/>
    <w:basedOn w:val="a1"/>
    <w:next w:val="a4"/>
    <w:rsid w:val="003000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1"/>
    <w:rsid w:val="0030000D"/>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0000D"/>
  </w:style>
  <w:style w:type="table" w:customStyle="1" w:styleId="241">
    <w:name w:val="Сетка таблицы24"/>
    <w:basedOn w:val="a1"/>
    <w:next w:val="a4"/>
    <w:rsid w:val="0030000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2"/>
    <w:uiPriority w:val="99"/>
    <w:semiHidden/>
    <w:unhideWhenUsed/>
    <w:rsid w:val="0030000D"/>
  </w:style>
  <w:style w:type="table" w:customStyle="1" w:styleId="123">
    <w:name w:val="Сетка таблицы123"/>
    <w:basedOn w:val="a1"/>
    <w:next w:val="a4"/>
    <w:rsid w:val="003000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1"/>
    <w:rsid w:val="0030000D"/>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uiPriority w:val="99"/>
    <w:semiHidden/>
    <w:rsid w:val="0030000D"/>
  </w:style>
  <w:style w:type="table" w:customStyle="1" w:styleId="250">
    <w:name w:val="Сетка таблицы25"/>
    <w:basedOn w:val="a1"/>
    <w:next w:val="a4"/>
    <w:rsid w:val="0030000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30000D"/>
  </w:style>
  <w:style w:type="table" w:customStyle="1" w:styleId="124">
    <w:name w:val="Сетка таблицы124"/>
    <w:basedOn w:val="a1"/>
    <w:next w:val="a4"/>
    <w:rsid w:val="003000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1"/>
    <w:rsid w:val="0030000D"/>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6"/>
    <w:next w:val="a2"/>
    <w:uiPriority w:val="99"/>
    <w:semiHidden/>
    <w:rsid w:val="00F45CFC"/>
  </w:style>
  <w:style w:type="paragraph" w:customStyle="1" w:styleId="91">
    <w:name w:val="Абзац списка9"/>
    <w:basedOn w:val="a"/>
    <w:rsid w:val="00F45CFC"/>
    <w:pPr>
      <w:ind w:left="720"/>
    </w:pPr>
    <w:rPr>
      <w:rFonts w:ascii="Calibri" w:eastAsia="Times New Roman" w:hAnsi="Calibri" w:cs="Calibri"/>
    </w:rPr>
  </w:style>
  <w:style w:type="table" w:customStyle="1" w:styleId="260">
    <w:name w:val="Сетка таблицы26"/>
    <w:basedOn w:val="a1"/>
    <w:next w:val="a4"/>
    <w:rsid w:val="00F45CF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F45CFC"/>
  </w:style>
  <w:style w:type="table" w:customStyle="1" w:styleId="125">
    <w:name w:val="Сетка таблицы125"/>
    <w:basedOn w:val="a1"/>
    <w:next w:val="a4"/>
    <w:rsid w:val="00F45C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basedOn w:val="a1"/>
    <w:rsid w:val="00F45CF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7"/>
    <w:next w:val="a2"/>
    <w:uiPriority w:val="99"/>
    <w:semiHidden/>
    <w:rsid w:val="00F45CFC"/>
  </w:style>
  <w:style w:type="table" w:customStyle="1" w:styleId="270">
    <w:name w:val="Сетка таблицы27"/>
    <w:basedOn w:val="a1"/>
    <w:next w:val="a4"/>
    <w:rsid w:val="00F45CF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2"/>
    <w:uiPriority w:val="99"/>
    <w:semiHidden/>
    <w:unhideWhenUsed/>
    <w:rsid w:val="00F45CFC"/>
  </w:style>
  <w:style w:type="table" w:customStyle="1" w:styleId="126">
    <w:name w:val="Сетка таблицы126"/>
    <w:basedOn w:val="a1"/>
    <w:next w:val="a4"/>
    <w:rsid w:val="00F45C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basedOn w:val="a1"/>
    <w:rsid w:val="00F45CF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8"/>
    <w:next w:val="a2"/>
    <w:uiPriority w:val="99"/>
    <w:semiHidden/>
    <w:rsid w:val="00F45CFC"/>
  </w:style>
  <w:style w:type="table" w:customStyle="1" w:styleId="280">
    <w:name w:val="Сетка таблицы28"/>
    <w:basedOn w:val="a1"/>
    <w:next w:val="a4"/>
    <w:rsid w:val="00F45CF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0">
    <w:name w:val="Нет списка119"/>
    <w:next w:val="a2"/>
    <w:uiPriority w:val="99"/>
    <w:semiHidden/>
    <w:unhideWhenUsed/>
    <w:rsid w:val="00F45CFC"/>
  </w:style>
  <w:style w:type="table" w:customStyle="1" w:styleId="127">
    <w:name w:val="Сетка таблицы127"/>
    <w:basedOn w:val="a1"/>
    <w:next w:val="a4"/>
    <w:rsid w:val="00F45C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basedOn w:val="a1"/>
    <w:rsid w:val="00F45CF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rsid w:val="00F45CFC"/>
  </w:style>
  <w:style w:type="table" w:customStyle="1" w:styleId="290">
    <w:name w:val="Сетка таблицы29"/>
    <w:basedOn w:val="a1"/>
    <w:next w:val="a4"/>
    <w:rsid w:val="00F45CF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
    <w:next w:val="a2"/>
    <w:uiPriority w:val="99"/>
    <w:semiHidden/>
    <w:unhideWhenUsed/>
    <w:rsid w:val="00F45CFC"/>
  </w:style>
  <w:style w:type="table" w:customStyle="1" w:styleId="128">
    <w:name w:val="Сетка таблицы128"/>
    <w:basedOn w:val="a1"/>
    <w:next w:val="a4"/>
    <w:rsid w:val="00F45C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basedOn w:val="a1"/>
    <w:rsid w:val="00F45CF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rsid w:val="00B86165"/>
  </w:style>
  <w:style w:type="paragraph" w:customStyle="1" w:styleId="102">
    <w:name w:val="Абзац списка10"/>
    <w:basedOn w:val="a"/>
    <w:rsid w:val="00B86165"/>
    <w:pPr>
      <w:ind w:left="720"/>
    </w:pPr>
    <w:rPr>
      <w:rFonts w:ascii="Calibri" w:eastAsia="Times New Roman" w:hAnsi="Calibri" w:cs="Calibri"/>
    </w:rPr>
  </w:style>
  <w:style w:type="table" w:customStyle="1" w:styleId="301">
    <w:name w:val="Сетка таблицы30"/>
    <w:basedOn w:val="a1"/>
    <w:next w:val="a4"/>
    <w:rsid w:val="00B86165"/>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B86165"/>
  </w:style>
  <w:style w:type="table" w:customStyle="1" w:styleId="129">
    <w:name w:val="Сетка таблицы129"/>
    <w:basedOn w:val="a1"/>
    <w:next w:val="a4"/>
    <w:rsid w:val="00B86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basedOn w:val="a1"/>
    <w:rsid w:val="00B8616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rsid w:val="00B86165"/>
  </w:style>
  <w:style w:type="table" w:customStyle="1" w:styleId="311">
    <w:name w:val="Сетка таблицы31"/>
    <w:basedOn w:val="a1"/>
    <w:next w:val="a4"/>
    <w:rsid w:val="00B86165"/>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2"/>
    <w:uiPriority w:val="99"/>
    <w:semiHidden/>
    <w:unhideWhenUsed/>
    <w:rsid w:val="00B86165"/>
  </w:style>
  <w:style w:type="table" w:customStyle="1" w:styleId="1300">
    <w:name w:val="Сетка таблицы130"/>
    <w:basedOn w:val="a1"/>
    <w:next w:val="a4"/>
    <w:rsid w:val="00B861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rsid w:val="00B8616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rsid w:val="005239B6"/>
  </w:style>
  <w:style w:type="table" w:customStyle="1" w:styleId="321">
    <w:name w:val="Сетка таблицы32"/>
    <w:basedOn w:val="a1"/>
    <w:next w:val="a4"/>
    <w:rsid w:val="005239B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2"/>
    <w:uiPriority w:val="99"/>
    <w:semiHidden/>
    <w:unhideWhenUsed/>
    <w:rsid w:val="005239B6"/>
  </w:style>
  <w:style w:type="table" w:customStyle="1" w:styleId="1310">
    <w:name w:val="Сетка таблицы131"/>
    <w:basedOn w:val="a1"/>
    <w:next w:val="a4"/>
    <w:rsid w:val="00523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rsid w:val="005239B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3"/>
    <w:next w:val="a2"/>
    <w:uiPriority w:val="99"/>
    <w:semiHidden/>
    <w:rsid w:val="005239B6"/>
  </w:style>
  <w:style w:type="table" w:customStyle="1" w:styleId="330">
    <w:name w:val="Сетка таблицы33"/>
    <w:basedOn w:val="a1"/>
    <w:next w:val="a4"/>
    <w:rsid w:val="005239B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2"/>
    <w:uiPriority w:val="99"/>
    <w:semiHidden/>
    <w:unhideWhenUsed/>
    <w:rsid w:val="005239B6"/>
  </w:style>
  <w:style w:type="table" w:customStyle="1" w:styleId="132">
    <w:name w:val="Сетка таблицы132"/>
    <w:basedOn w:val="a1"/>
    <w:next w:val="a4"/>
    <w:rsid w:val="00523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1"/>
    <w:rsid w:val="005239B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4"/>
    <w:next w:val="a2"/>
    <w:uiPriority w:val="99"/>
    <w:semiHidden/>
    <w:unhideWhenUsed/>
    <w:rsid w:val="00F2080F"/>
  </w:style>
  <w:style w:type="paragraph" w:customStyle="1" w:styleId="11a">
    <w:name w:val="Абзац списка11"/>
    <w:basedOn w:val="a"/>
    <w:uiPriority w:val="99"/>
    <w:qFormat/>
    <w:rsid w:val="00F2080F"/>
    <w:pPr>
      <w:ind w:left="720"/>
    </w:pPr>
    <w:rPr>
      <w:rFonts w:ascii="Calibri" w:eastAsia="Times New Roman" w:hAnsi="Calibri" w:cs="Calibri"/>
    </w:rPr>
  </w:style>
  <w:style w:type="paragraph" w:customStyle="1" w:styleId="44A158680C4440C48C5CE693FAA7557F">
    <w:name w:val="44A158680C4440C48C5CE693FAA7557F"/>
    <w:qFormat/>
    <w:rsid w:val="00F2080F"/>
    <w:rPr>
      <w:rFonts w:ascii="Calibri" w:eastAsia="Times New Roman" w:hAnsi="Calibri" w:cs="Times New Roman"/>
      <w:lang w:eastAsia="ru-RU"/>
    </w:rPr>
  </w:style>
  <w:style w:type="table" w:customStyle="1" w:styleId="340">
    <w:name w:val="Сетка таблицы34"/>
    <w:basedOn w:val="a1"/>
    <w:next w:val="a4"/>
    <w:rsid w:val="00F2080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rsid w:val="00F208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1"/>
    <w:rsid w:val="00F2080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2"/>
    <w:uiPriority w:val="99"/>
    <w:semiHidden/>
    <w:unhideWhenUsed/>
    <w:rsid w:val="00F2080F"/>
  </w:style>
  <w:style w:type="table" w:customStyle="1" w:styleId="350">
    <w:name w:val="Сетка таблицы35"/>
    <w:basedOn w:val="a1"/>
    <w:next w:val="a4"/>
    <w:rsid w:val="00F2080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1"/>
    <w:rsid w:val="00F208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rsid w:val="00F2080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unhideWhenUsed/>
    <w:rsid w:val="00F2080F"/>
  </w:style>
  <w:style w:type="table" w:customStyle="1" w:styleId="360">
    <w:name w:val="Сетка таблицы36"/>
    <w:basedOn w:val="a1"/>
    <w:next w:val="a4"/>
    <w:rsid w:val="00F2080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1"/>
    <w:rsid w:val="00F208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rsid w:val="00F2080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F2080F"/>
  </w:style>
  <w:style w:type="table" w:customStyle="1" w:styleId="370">
    <w:name w:val="Сетка таблицы37"/>
    <w:basedOn w:val="a1"/>
    <w:next w:val="a4"/>
    <w:rsid w:val="00F2080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1"/>
    <w:rsid w:val="00F208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rsid w:val="00F2080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8"/>
    <w:next w:val="a2"/>
    <w:uiPriority w:val="99"/>
    <w:semiHidden/>
    <w:rsid w:val="00CC77D7"/>
  </w:style>
  <w:style w:type="paragraph" w:customStyle="1" w:styleId="12a">
    <w:name w:val="Абзац списка12"/>
    <w:basedOn w:val="a"/>
    <w:rsid w:val="00CC77D7"/>
    <w:pPr>
      <w:ind w:left="720"/>
    </w:pPr>
    <w:rPr>
      <w:rFonts w:ascii="Calibri" w:eastAsia="Times New Roman" w:hAnsi="Calibri" w:cs="Calibri"/>
    </w:rPr>
  </w:style>
  <w:style w:type="table" w:customStyle="1" w:styleId="380">
    <w:name w:val="Сетка таблицы38"/>
    <w:basedOn w:val="a1"/>
    <w:next w:val="a4"/>
    <w:rsid w:val="00CC77D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0">
    <w:name w:val="Нет списка125"/>
    <w:next w:val="a2"/>
    <w:uiPriority w:val="99"/>
    <w:semiHidden/>
    <w:unhideWhenUsed/>
    <w:rsid w:val="00CC77D7"/>
  </w:style>
  <w:style w:type="table" w:customStyle="1" w:styleId="137">
    <w:name w:val="Сетка таблицы137"/>
    <w:basedOn w:val="a1"/>
    <w:next w:val="a4"/>
    <w:rsid w:val="00CC7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rsid w:val="00CC77D7"/>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line number"/>
    <w:rsid w:val="00CC77D7"/>
  </w:style>
  <w:style w:type="numbering" w:customStyle="1" w:styleId="39">
    <w:name w:val="Нет списка39"/>
    <w:next w:val="a2"/>
    <w:uiPriority w:val="99"/>
    <w:semiHidden/>
    <w:rsid w:val="00CC77D7"/>
  </w:style>
  <w:style w:type="table" w:customStyle="1" w:styleId="390">
    <w:name w:val="Сетка таблицы39"/>
    <w:basedOn w:val="a1"/>
    <w:next w:val="a4"/>
    <w:rsid w:val="00CC77D7"/>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2"/>
    <w:uiPriority w:val="99"/>
    <w:semiHidden/>
    <w:unhideWhenUsed/>
    <w:rsid w:val="00CC77D7"/>
  </w:style>
  <w:style w:type="table" w:customStyle="1" w:styleId="138">
    <w:name w:val="Сетка таблицы138"/>
    <w:basedOn w:val="a1"/>
    <w:next w:val="a4"/>
    <w:rsid w:val="00CC77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basedOn w:val="a1"/>
    <w:rsid w:val="00CC77D7"/>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rsid w:val="00464F6B"/>
  </w:style>
  <w:style w:type="table" w:customStyle="1" w:styleId="401">
    <w:name w:val="Сетка таблицы40"/>
    <w:basedOn w:val="a1"/>
    <w:next w:val="a4"/>
    <w:rsid w:val="00464F6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2"/>
    <w:uiPriority w:val="99"/>
    <w:semiHidden/>
    <w:unhideWhenUsed/>
    <w:rsid w:val="00464F6B"/>
  </w:style>
  <w:style w:type="table" w:customStyle="1" w:styleId="139">
    <w:name w:val="Сетка таблицы139"/>
    <w:basedOn w:val="a1"/>
    <w:next w:val="a4"/>
    <w:rsid w:val="00464F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0">
    <w:name w:val="Сетка таблицы1130"/>
    <w:basedOn w:val="a1"/>
    <w:rsid w:val="00464F6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464F6B"/>
  </w:style>
  <w:style w:type="table" w:customStyle="1" w:styleId="411">
    <w:name w:val="Сетка таблицы41"/>
    <w:basedOn w:val="a1"/>
    <w:next w:val="a4"/>
    <w:rsid w:val="00464F6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2"/>
    <w:uiPriority w:val="99"/>
    <w:semiHidden/>
    <w:unhideWhenUsed/>
    <w:rsid w:val="00464F6B"/>
  </w:style>
  <w:style w:type="table" w:customStyle="1" w:styleId="1400">
    <w:name w:val="Сетка таблицы140"/>
    <w:basedOn w:val="a1"/>
    <w:next w:val="a4"/>
    <w:rsid w:val="00464F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rsid w:val="00464F6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334020"/>
  </w:style>
  <w:style w:type="paragraph" w:customStyle="1" w:styleId="13a">
    <w:name w:val="Абзац списка13"/>
    <w:basedOn w:val="a"/>
    <w:rsid w:val="00334020"/>
    <w:pPr>
      <w:ind w:left="720"/>
    </w:pPr>
    <w:rPr>
      <w:rFonts w:ascii="Calibri" w:eastAsia="Times New Roman" w:hAnsi="Calibri" w:cs="Calibri"/>
    </w:rPr>
  </w:style>
  <w:style w:type="table" w:customStyle="1" w:styleId="421">
    <w:name w:val="Сетка таблицы42"/>
    <w:basedOn w:val="a1"/>
    <w:next w:val="a4"/>
    <w:rsid w:val="0033402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2"/>
    <w:uiPriority w:val="99"/>
    <w:semiHidden/>
    <w:unhideWhenUsed/>
    <w:rsid w:val="00334020"/>
  </w:style>
  <w:style w:type="table" w:customStyle="1" w:styleId="1410">
    <w:name w:val="Сетка таблицы141"/>
    <w:basedOn w:val="a1"/>
    <w:next w:val="a4"/>
    <w:rsid w:val="003340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basedOn w:val="a1"/>
    <w:rsid w:val="0033402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rsid w:val="002F24BB"/>
  </w:style>
  <w:style w:type="table" w:customStyle="1" w:styleId="431">
    <w:name w:val="Сетка таблицы43"/>
    <w:basedOn w:val="a1"/>
    <w:next w:val="a4"/>
    <w:rsid w:val="002F24B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1">
    <w:name w:val="Нет списка130"/>
    <w:next w:val="a2"/>
    <w:uiPriority w:val="99"/>
    <w:semiHidden/>
    <w:unhideWhenUsed/>
    <w:rsid w:val="002F24BB"/>
  </w:style>
  <w:style w:type="table" w:customStyle="1" w:styleId="142">
    <w:name w:val="Сетка таблицы142"/>
    <w:basedOn w:val="a1"/>
    <w:next w:val="a4"/>
    <w:rsid w:val="002F24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1"/>
    <w:rsid w:val="002F24B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rsid w:val="00F977EA"/>
  </w:style>
  <w:style w:type="paragraph" w:customStyle="1" w:styleId="143">
    <w:name w:val="Абзац списка14"/>
    <w:basedOn w:val="a"/>
    <w:rsid w:val="00F977EA"/>
    <w:pPr>
      <w:ind w:left="720"/>
    </w:pPr>
    <w:rPr>
      <w:rFonts w:ascii="Calibri" w:eastAsia="Times New Roman" w:hAnsi="Calibri" w:cs="Calibri"/>
    </w:rPr>
  </w:style>
  <w:style w:type="table" w:customStyle="1" w:styleId="440">
    <w:name w:val="Сетка таблицы44"/>
    <w:basedOn w:val="a1"/>
    <w:next w:val="a4"/>
    <w:rsid w:val="00F977EA"/>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uiPriority w:val="99"/>
    <w:semiHidden/>
    <w:unhideWhenUsed/>
    <w:rsid w:val="00F977EA"/>
  </w:style>
  <w:style w:type="table" w:customStyle="1" w:styleId="1430">
    <w:name w:val="Сетка таблицы143"/>
    <w:basedOn w:val="a1"/>
    <w:next w:val="a4"/>
    <w:rsid w:val="00F977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basedOn w:val="a1"/>
    <w:rsid w:val="00F977E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2"/>
    <w:uiPriority w:val="99"/>
    <w:semiHidden/>
    <w:rsid w:val="00AB71C9"/>
  </w:style>
  <w:style w:type="table" w:customStyle="1" w:styleId="450">
    <w:name w:val="Сетка таблицы45"/>
    <w:basedOn w:val="a1"/>
    <w:next w:val="a4"/>
    <w:rsid w:val="00AB71C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2"/>
    <w:uiPriority w:val="99"/>
    <w:semiHidden/>
    <w:unhideWhenUsed/>
    <w:rsid w:val="00AB71C9"/>
  </w:style>
  <w:style w:type="table" w:customStyle="1" w:styleId="144">
    <w:name w:val="Сетка таблицы144"/>
    <w:basedOn w:val="a1"/>
    <w:next w:val="a4"/>
    <w:rsid w:val="00AB71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basedOn w:val="a1"/>
    <w:rsid w:val="00AB71C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rsid w:val="00CB1B3F"/>
  </w:style>
  <w:style w:type="paragraph" w:customStyle="1" w:styleId="152">
    <w:name w:val="Абзац списка15"/>
    <w:basedOn w:val="a"/>
    <w:rsid w:val="00CB1B3F"/>
    <w:pPr>
      <w:ind w:left="720"/>
    </w:pPr>
    <w:rPr>
      <w:rFonts w:ascii="Calibri" w:eastAsia="Times New Roman" w:hAnsi="Calibri" w:cs="Calibri"/>
    </w:rPr>
  </w:style>
  <w:style w:type="table" w:customStyle="1" w:styleId="460">
    <w:name w:val="Сетка таблицы46"/>
    <w:basedOn w:val="a1"/>
    <w:next w:val="a4"/>
    <w:rsid w:val="00CB1B3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2"/>
    <w:uiPriority w:val="99"/>
    <w:semiHidden/>
    <w:unhideWhenUsed/>
    <w:rsid w:val="00CB1B3F"/>
  </w:style>
  <w:style w:type="table" w:customStyle="1" w:styleId="145">
    <w:name w:val="Сетка таблицы145"/>
    <w:basedOn w:val="a1"/>
    <w:next w:val="a4"/>
    <w:rsid w:val="00CB1B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basedOn w:val="a1"/>
    <w:rsid w:val="00CB1B3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AB1375"/>
  </w:style>
  <w:style w:type="table" w:customStyle="1" w:styleId="470">
    <w:name w:val="Сетка таблицы47"/>
    <w:basedOn w:val="a1"/>
    <w:next w:val="a4"/>
    <w:rsid w:val="00AB1375"/>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2"/>
    <w:uiPriority w:val="99"/>
    <w:semiHidden/>
    <w:unhideWhenUsed/>
    <w:rsid w:val="00AB1375"/>
  </w:style>
  <w:style w:type="table" w:customStyle="1" w:styleId="146">
    <w:name w:val="Сетка таблицы146"/>
    <w:basedOn w:val="a1"/>
    <w:next w:val="a4"/>
    <w:rsid w:val="00AB13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basedOn w:val="a1"/>
    <w:rsid w:val="00AB1375"/>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2"/>
    <w:uiPriority w:val="99"/>
    <w:semiHidden/>
    <w:rsid w:val="005B017F"/>
  </w:style>
  <w:style w:type="paragraph" w:customStyle="1" w:styleId="162">
    <w:name w:val="Абзац списка16"/>
    <w:basedOn w:val="a"/>
    <w:rsid w:val="005B017F"/>
    <w:pPr>
      <w:ind w:left="720"/>
    </w:pPr>
    <w:rPr>
      <w:rFonts w:ascii="Calibri" w:eastAsia="Times New Roman" w:hAnsi="Calibri" w:cs="Calibri"/>
    </w:rPr>
  </w:style>
  <w:style w:type="table" w:customStyle="1" w:styleId="480">
    <w:name w:val="Сетка таблицы48"/>
    <w:basedOn w:val="a1"/>
    <w:next w:val="a4"/>
    <w:rsid w:val="005B017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2"/>
    <w:uiPriority w:val="99"/>
    <w:semiHidden/>
    <w:unhideWhenUsed/>
    <w:rsid w:val="005B017F"/>
  </w:style>
  <w:style w:type="table" w:customStyle="1" w:styleId="147">
    <w:name w:val="Сетка таблицы147"/>
    <w:basedOn w:val="a1"/>
    <w:next w:val="a4"/>
    <w:rsid w:val="005B01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8">
    <w:name w:val="Сетка таблицы1138"/>
    <w:basedOn w:val="a1"/>
    <w:rsid w:val="005B017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2"/>
    <w:uiPriority w:val="99"/>
    <w:semiHidden/>
    <w:rsid w:val="00F92116"/>
  </w:style>
  <w:style w:type="table" w:customStyle="1" w:styleId="490">
    <w:name w:val="Сетка таблицы49"/>
    <w:basedOn w:val="a1"/>
    <w:next w:val="a4"/>
    <w:rsid w:val="00F9211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2"/>
    <w:uiPriority w:val="99"/>
    <w:semiHidden/>
    <w:unhideWhenUsed/>
    <w:rsid w:val="00F92116"/>
  </w:style>
  <w:style w:type="table" w:customStyle="1" w:styleId="148">
    <w:name w:val="Сетка таблицы148"/>
    <w:basedOn w:val="a1"/>
    <w:next w:val="a4"/>
    <w:rsid w:val="00F921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9">
    <w:name w:val="Сетка таблицы1139"/>
    <w:basedOn w:val="a1"/>
    <w:rsid w:val="00F9211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2"/>
    <w:uiPriority w:val="99"/>
    <w:semiHidden/>
    <w:rsid w:val="00BF3FFD"/>
  </w:style>
  <w:style w:type="paragraph" w:customStyle="1" w:styleId="172">
    <w:name w:val="Абзац списка17"/>
    <w:basedOn w:val="a"/>
    <w:rsid w:val="00BF3FFD"/>
    <w:pPr>
      <w:ind w:left="720"/>
    </w:pPr>
    <w:rPr>
      <w:rFonts w:ascii="Calibri" w:eastAsia="Times New Roman" w:hAnsi="Calibri" w:cs="Calibri"/>
    </w:rPr>
  </w:style>
  <w:style w:type="table" w:customStyle="1" w:styleId="501">
    <w:name w:val="Сетка таблицы50"/>
    <w:basedOn w:val="a1"/>
    <w:next w:val="a4"/>
    <w:rsid w:val="00BF3FF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2"/>
    <w:uiPriority w:val="99"/>
    <w:semiHidden/>
    <w:unhideWhenUsed/>
    <w:rsid w:val="00BF3FFD"/>
  </w:style>
  <w:style w:type="table" w:customStyle="1" w:styleId="149">
    <w:name w:val="Сетка таблицы149"/>
    <w:basedOn w:val="a1"/>
    <w:next w:val="a4"/>
    <w:rsid w:val="00BF3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0">
    <w:name w:val="Сетка таблицы1140"/>
    <w:basedOn w:val="a1"/>
    <w:rsid w:val="00BF3FFD"/>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rsid w:val="00061B39"/>
  </w:style>
  <w:style w:type="table" w:customStyle="1" w:styleId="511">
    <w:name w:val="Сетка таблицы51"/>
    <w:basedOn w:val="a1"/>
    <w:next w:val="a4"/>
    <w:rsid w:val="00061B3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2"/>
    <w:uiPriority w:val="99"/>
    <w:semiHidden/>
    <w:unhideWhenUsed/>
    <w:rsid w:val="00061B39"/>
  </w:style>
  <w:style w:type="table" w:customStyle="1" w:styleId="1500">
    <w:name w:val="Сетка таблицы150"/>
    <w:basedOn w:val="a1"/>
    <w:next w:val="a4"/>
    <w:rsid w:val="00061B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rsid w:val="00061B3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rsid w:val="003C4D2F"/>
  </w:style>
  <w:style w:type="paragraph" w:customStyle="1" w:styleId="182">
    <w:name w:val="Абзац списка18"/>
    <w:basedOn w:val="a"/>
    <w:rsid w:val="003C4D2F"/>
    <w:pPr>
      <w:ind w:left="720"/>
    </w:pPr>
    <w:rPr>
      <w:rFonts w:ascii="Calibri" w:eastAsia="Times New Roman" w:hAnsi="Calibri" w:cs="Calibri"/>
    </w:rPr>
  </w:style>
  <w:style w:type="table" w:customStyle="1" w:styleId="521">
    <w:name w:val="Сетка таблицы52"/>
    <w:basedOn w:val="a1"/>
    <w:next w:val="a4"/>
    <w:rsid w:val="003C4D2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2"/>
    <w:uiPriority w:val="99"/>
    <w:semiHidden/>
    <w:unhideWhenUsed/>
    <w:rsid w:val="003C4D2F"/>
  </w:style>
  <w:style w:type="table" w:customStyle="1" w:styleId="1510">
    <w:name w:val="Сетка таблицы151"/>
    <w:basedOn w:val="a1"/>
    <w:next w:val="a4"/>
    <w:rsid w:val="003C4D2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1"/>
    <w:rsid w:val="003C4D2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2"/>
    <w:uiPriority w:val="99"/>
    <w:semiHidden/>
    <w:rsid w:val="00452028"/>
  </w:style>
  <w:style w:type="table" w:customStyle="1" w:styleId="531">
    <w:name w:val="Сетка таблицы53"/>
    <w:basedOn w:val="a1"/>
    <w:next w:val="a4"/>
    <w:rsid w:val="00452028"/>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1">
    <w:name w:val="Нет списка140"/>
    <w:next w:val="a2"/>
    <w:uiPriority w:val="99"/>
    <w:semiHidden/>
    <w:unhideWhenUsed/>
    <w:rsid w:val="00452028"/>
  </w:style>
  <w:style w:type="table" w:customStyle="1" w:styleId="1520">
    <w:name w:val="Сетка таблицы152"/>
    <w:basedOn w:val="a1"/>
    <w:next w:val="a4"/>
    <w:rsid w:val="004520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1"/>
    <w:rsid w:val="0045202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2"/>
    <w:uiPriority w:val="99"/>
    <w:semiHidden/>
    <w:rsid w:val="00693340"/>
  </w:style>
  <w:style w:type="paragraph" w:customStyle="1" w:styleId="192">
    <w:name w:val="Абзац списка19"/>
    <w:basedOn w:val="a"/>
    <w:rsid w:val="00693340"/>
    <w:pPr>
      <w:ind w:left="720"/>
    </w:pPr>
    <w:rPr>
      <w:rFonts w:ascii="Calibri" w:eastAsia="Times New Roman" w:hAnsi="Calibri" w:cs="Calibri"/>
    </w:rPr>
  </w:style>
  <w:style w:type="table" w:customStyle="1" w:styleId="541">
    <w:name w:val="Сетка таблицы54"/>
    <w:basedOn w:val="a1"/>
    <w:next w:val="a4"/>
    <w:rsid w:val="0069334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2"/>
    <w:uiPriority w:val="99"/>
    <w:semiHidden/>
    <w:unhideWhenUsed/>
    <w:rsid w:val="00693340"/>
  </w:style>
  <w:style w:type="table" w:customStyle="1" w:styleId="153">
    <w:name w:val="Сетка таблицы153"/>
    <w:basedOn w:val="a1"/>
    <w:next w:val="a4"/>
    <w:rsid w:val="006933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basedOn w:val="a1"/>
    <w:rsid w:val="0069334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2"/>
    <w:uiPriority w:val="99"/>
    <w:semiHidden/>
    <w:rsid w:val="00B52A0C"/>
  </w:style>
  <w:style w:type="table" w:customStyle="1" w:styleId="550">
    <w:name w:val="Сетка таблицы55"/>
    <w:basedOn w:val="a1"/>
    <w:next w:val="a4"/>
    <w:rsid w:val="00B52A0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2"/>
    <w:uiPriority w:val="99"/>
    <w:semiHidden/>
    <w:unhideWhenUsed/>
    <w:rsid w:val="00B52A0C"/>
  </w:style>
  <w:style w:type="table" w:customStyle="1" w:styleId="154">
    <w:name w:val="Сетка таблицы154"/>
    <w:basedOn w:val="a1"/>
    <w:next w:val="a4"/>
    <w:rsid w:val="00B52A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basedOn w:val="a1"/>
    <w:rsid w:val="00B52A0C"/>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rsid w:val="00A91C06"/>
  </w:style>
  <w:style w:type="paragraph" w:customStyle="1" w:styleId="202">
    <w:name w:val="Абзац списка20"/>
    <w:basedOn w:val="a"/>
    <w:rsid w:val="00A91C06"/>
    <w:pPr>
      <w:ind w:left="720"/>
    </w:pPr>
    <w:rPr>
      <w:rFonts w:ascii="Calibri" w:eastAsia="Times New Roman" w:hAnsi="Calibri" w:cs="Calibri"/>
    </w:rPr>
  </w:style>
  <w:style w:type="table" w:customStyle="1" w:styleId="560">
    <w:name w:val="Сетка таблицы56"/>
    <w:basedOn w:val="a1"/>
    <w:next w:val="a4"/>
    <w:rsid w:val="00A91C0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1">
    <w:name w:val="Нет списка143"/>
    <w:next w:val="a2"/>
    <w:uiPriority w:val="99"/>
    <w:semiHidden/>
    <w:unhideWhenUsed/>
    <w:rsid w:val="00A91C06"/>
  </w:style>
  <w:style w:type="table" w:customStyle="1" w:styleId="155">
    <w:name w:val="Сетка таблицы155"/>
    <w:basedOn w:val="a1"/>
    <w:next w:val="a4"/>
    <w:rsid w:val="00A91C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basedOn w:val="a1"/>
    <w:rsid w:val="00A91C0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rsid w:val="00FE2C56"/>
  </w:style>
  <w:style w:type="table" w:customStyle="1" w:styleId="570">
    <w:name w:val="Сетка таблицы57"/>
    <w:basedOn w:val="a1"/>
    <w:next w:val="a4"/>
    <w:rsid w:val="00FE2C5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2"/>
    <w:uiPriority w:val="99"/>
    <w:semiHidden/>
    <w:unhideWhenUsed/>
    <w:rsid w:val="00FE2C56"/>
  </w:style>
  <w:style w:type="table" w:customStyle="1" w:styleId="156">
    <w:name w:val="Сетка таблицы156"/>
    <w:basedOn w:val="a1"/>
    <w:next w:val="a4"/>
    <w:rsid w:val="00FE2C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basedOn w:val="a1"/>
    <w:rsid w:val="00FE2C56"/>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2"/>
    <w:uiPriority w:val="99"/>
    <w:semiHidden/>
    <w:unhideWhenUsed/>
    <w:rsid w:val="003145ED"/>
  </w:style>
  <w:style w:type="paragraph" w:customStyle="1" w:styleId="222">
    <w:name w:val="Абзац списка22"/>
    <w:basedOn w:val="a"/>
    <w:rsid w:val="003145ED"/>
    <w:pPr>
      <w:ind w:left="720"/>
    </w:pPr>
    <w:rPr>
      <w:rFonts w:ascii="Calibri" w:eastAsia="Times New Roman" w:hAnsi="Calibri" w:cs="Calibri"/>
    </w:rPr>
  </w:style>
  <w:style w:type="table" w:customStyle="1" w:styleId="580">
    <w:name w:val="Сетка таблицы58"/>
    <w:basedOn w:val="a1"/>
    <w:next w:val="a4"/>
    <w:rsid w:val="003145ED"/>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0">
    <w:name w:val="Нет списка145"/>
    <w:next w:val="a2"/>
    <w:uiPriority w:val="99"/>
    <w:semiHidden/>
    <w:unhideWhenUsed/>
    <w:rsid w:val="003145ED"/>
  </w:style>
  <w:style w:type="table" w:customStyle="1" w:styleId="157">
    <w:name w:val="Сетка таблицы157"/>
    <w:basedOn w:val="a1"/>
    <w:next w:val="a4"/>
    <w:rsid w:val="003145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8">
    <w:name w:val="Сетка таблицы1148"/>
    <w:basedOn w:val="a1"/>
    <w:rsid w:val="003145ED"/>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314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3145ED"/>
  </w:style>
  <w:style w:type="numbering" w:customStyle="1" w:styleId="11101">
    <w:name w:val="Нет списка1110"/>
    <w:next w:val="a2"/>
    <w:uiPriority w:val="99"/>
    <w:semiHidden/>
    <w:unhideWhenUsed/>
    <w:rsid w:val="003145ED"/>
  </w:style>
  <w:style w:type="numbering" w:customStyle="1" w:styleId="2100">
    <w:name w:val="Нет списка210"/>
    <w:next w:val="a2"/>
    <w:uiPriority w:val="99"/>
    <w:semiHidden/>
    <w:unhideWhenUsed/>
    <w:rsid w:val="003145ED"/>
  </w:style>
  <w:style w:type="numbering" w:customStyle="1" w:styleId="12100">
    <w:name w:val="Нет списка1210"/>
    <w:next w:val="a2"/>
    <w:uiPriority w:val="99"/>
    <w:semiHidden/>
    <w:unhideWhenUsed/>
    <w:rsid w:val="003145ED"/>
  </w:style>
  <w:style w:type="numbering" w:customStyle="1" w:styleId="3100">
    <w:name w:val="Нет списка310"/>
    <w:next w:val="a2"/>
    <w:uiPriority w:val="99"/>
    <w:semiHidden/>
    <w:unhideWhenUsed/>
    <w:rsid w:val="003145ED"/>
  </w:style>
  <w:style w:type="numbering" w:customStyle="1" w:styleId="4100">
    <w:name w:val="Нет списка410"/>
    <w:next w:val="a2"/>
    <w:uiPriority w:val="99"/>
    <w:semiHidden/>
    <w:unhideWhenUsed/>
    <w:rsid w:val="003145ED"/>
  </w:style>
  <w:style w:type="numbering" w:customStyle="1" w:styleId="13100">
    <w:name w:val="Нет списка1310"/>
    <w:next w:val="a2"/>
    <w:uiPriority w:val="99"/>
    <w:semiHidden/>
    <w:unhideWhenUsed/>
    <w:rsid w:val="003145ED"/>
  </w:style>
  <w:style w:type="numbering" w:customStyle="1" w:styleId="59">
    <w:name w:val="Нет списка59"/>
    <w:next w:val="a2"/>
    <w:uiPriority w:val="99"/>
    <w:semiHidden/>
    <w:rsid w:val="003145ED"/>
  </w:style>
  <w:style w:type="numbering" w:customStyle="1" w:styleId="1460">
    <w:name w:val="Нет списка146"/>
    <w:next w:val="a2"/>
    <w:uiPriority w:val="99"/>
    <w:semiHidden/>
    <w:unhideWhenUsed/>
    <w:rsid w:val="003145ED"/>
  </w:style>
  <w:style w:type="numbering" w:customStyle="1" w:styleId="610">
    <w:name w:val="Нет списка61"/>
    <w:next w:val="a2"/>
    <w:uiPriority w:val="99"/>
    <w:semiHidden/>
    <w:rsid w:val="003145ED"/>
  </w:style>
  <w:style w:type="numbering" w:customStyle="1" w:styleId="1511">
    <w:name w:val="Нет списка151"/>
    <w:next w:val="a2"/>
    <w:uiPriority w:val="99"/>
    <w:semiHidden/>
    <w:unhideWhenUsed/>
    <w:rsid w:val="003145ED"/>
  </w:style>
  <w:style w:type="numbering" w:customStyle="1" w:styleId="710">
    <w:name w:val="Нет списка71"/>
    <w:next w:val="a2"/>
    <w:uiPriority w:val="99"/>
    <w:semiHidden/>
    <w:unhideWhenUsed/>
    <w:rsid w:val="003145ED"/>
  </w:style>
  <w:style w:type="numbering" w:customStyle="1" w:styleId="810">
    <w:name w:val="Нет списка81"/>
    <w:next w:val="a2"/>
    <w:uiPriority w:val="99"/>
    <w:semiHidden/>
    <w:rsid w:val="003145ED"/>
  </w:style>
  <w:style w:type="numbering" w:customStyle="1" w:styleId="1610">
    <w:name w:val="Нет списка161"/>
    <w:next w:val="a2"/>
    <w:uiPriority w:val="99"/>
    <w:semiHidden/>
    <w:unhideWhenUsed/>
    <w:rsid w:val="003145ED"/>
  </w:style>
  <w:style w:type="numbering" w:customStyle="1" w:styleId="910">
    <w:name w:val="Нет списка91"/>
    <w:next w:val="a2"/>
    <w:uiPriority w:val="99"/>
    <w:semiHidden/>
    <w:rsid w:val="003145ED"/>
  </w:style>
  <w:style w:type="numbering" w:customStyle="1" w:styleId="1710">
    <w:name w:val="Нет списка171"/>
    <w:next w:val="a2"/>
    <w:uiPriority w:val="99"/>
    <w:semiHidden/>
    <w:unhideWhenUsed/>
    <w:rsid w:val="003145ED"/>
  </w:style>
  <w:style w:type="numbering" w:customStyle="1" w:styleId="1010">
    <w:name w:val="Нет списка101"/>
    <w:next w:val="a2"/>
    <w:uiPriority w:val="99"/>
    <w:semiHidden/>
    <w:unhideWhenUsed/>
    <w:rsid w:val="003145ED"/>
  </w:style>
  <w:style w:type="numbering" w:customStyle="1" w:styleId="1810">
    <w:name w:val="Нет списка181"/>
    <w:next w:val="a2"/>
    <w:uiPriority w:val="99"/>
    <w:semiHidden/>
    <w:unhideWhenUsed/>
    <w:rsid w:val="003145ED"/>
  </w:style>
  <w:style w:type="numbering" w:customStyle="1" w:styleId="1910">
    <w:name w:val="Нет списка191"/>
    <w:next w:val="a2"/>
    <w:uiPriority w:val="99"/>
    <w:semiHidden/>
    <w:rsid w:val="003145ED"/>
  </w:style>
  <w:style w:type="numbering" w:customStyle="1" w:styleId="11010">
    <w:name w:val="Нет списка1101"/>
    <w:next w:val="a2"/>
    <w:uiPriority w:val="99"/>
    <w:semiHidden/>
    <w:unhideWhenUsed/>
    <w:rsid w:val="003145ED"/>
  </w:style>
  <w:style w:type="numbering" w:customStyle="1" w:styleId="2010">
    <w:name w:val="Нет списка201"/>
    <w:next w:val="a2"/>
    <w:uiPriority w:val="99"/>
    <w:semiHidden/>
    <w:unhideWhenUsed/>
    <w:rsid w:val="003145ED"/>
  </w:style>
  <w:style w:type="numbering" w:customStyle="1" w:styleId="11111">
    <w:name w:val="Нет списка1111"/>
    <w:next w:val="a2"/>
    <w:uiPriority w:val="99"/>
    <w:semiHidden/>
    <w:unhideWhenUsed/>
    <w:rsid w:val="003145ED"/>
  </w:style>
  <w:style w:type="numbering" w:customStyle="1" w:styleId="2110">
    <w:name w:val="Нет списка211"/>
    <w:next w:val="a2"/>
    <w:uiPriority w:val="99"/>
    <w:semiHidden/>
    <w:rsid w:val="003145ED"/>
  </w:style>
  <w:style w:type="numbering" w:customStyle="1" w:styleId="11210">
    <w:name w:val="Нет списка1121"/>
    <w:next w:val="a2"/>
    <w:uiPriority w:val="99"/>
    <w:semiHidden/>
    <w:unhideWhenUsed/>
    <w:rsid w:val="003145ED"/>
  </w:style>
  <w:style w:type="numbering" w:customStyle="1" w:styleId="2210">
    <w:name w:val="Нет списка221"/>
    <w:next w:val="a2"/>
    <w:uiPriority w:val="99"/>
    <w:semiHidden/>
    <w:rsid w:val="003145ED"/>
  </w:style>
  <w:style w:type="numbering" w:customStyle="1" w:styleId="11310">
    <w:name w:val="Нет списка1131"/>
    <w:next w:val="a2"/>
    <w:uiPriority w:val="99"/>
    <w:semiHidden/>
    <w:unhideWhenUsed/>
    <w:rsid w:val="003145ED"/>
  </w:style>
  <w:style w:type="numbering" w:customStyle="1" w:styleId="2310">
    <w:name w:val="Нет списка231"/>
    <w:next w:val="a2"/>
    <w:uiPriority w:val="99"/>
    <w:semiHidden/>
    <w:rsid w:val="003145ED"/>
  </w:style>
  <w:style w:type="numbering" w:customStyle="1" w:styleId="11410">
    <w:name w:val="Нет списка1141"/>
    <w:next w:val="a2"/>
    <w:uiPriority w:val="99"/>
    <w:semiHidden/>
    <w:unhideWhenUsed/>
    <w:rsid w:val="003145ED"/>
  </w:style>
  <w:style w:type="numbering" w:customStyle="1" w:styleId="2410">
    <w:name w:val="Нет списка241"/>
    <w:next w:val="a2"/>
    <w:uiPriority w:val="99"/>
    <w:semiHidden/>
    <w:unhideWhenUsed/>
    <w:rsid w:val="003145ED"/>
  </w:style>
  <w:style w:type="numbering" w:customStyle="1" w:styleId="1151">
    <w:name w:val="Нет списка1151"/>
    <w:next w:val="a2"/>
    <w:uiPriority w:val="99"/>
    <w:semiHidden/>
    <w:unhideWhenUsed/>
    <w:rsid w:val="003145ED"/>
  </w:style>
  <w:style w:type="numbering" w:customStyle="1" w:styleId="251">
    <w:name w:val="Нет списка251"/>
    <w:next w:val="a2"/>
    <w:uiPriority w:val="99"/>
    <w:semiHidden/>
    <w:rsid w:val="003145ED"/>
  </w:style>
  <w:style w:type="numbering" w:customStyle="1" w:styleId="1161">
    <w:name w:val="Нет списка1161"/>
    <w:next w:val="a2"/>
    <w:uiPriority w:val="99"/>
    <w:semiHidden/>
    <w:unhideWhenUsed/>
    <w:rsid w:val="003145ED"/>
  </w:style>
  <w:style w:type="numbering" w:customStyle="1" w:styleId="261">
    <w:name w:val="Нет списка261"/>
    <w:next w:val="a2"/>
    <w:uiPriority w:val="99"/>
    <w:semiHidden/>
    <w:rsid w:val="003145ED"/>
  </w:style>
  <w:style w:type="numbering" w:customStyle="1" w:styleId="1171">
    <w:name w:val="Нет списка1171"/>
    <w:next w:val="a2"/>
    <w:uiPriority w:val="99"/>
    <w:semiHidden/>
    <w:unhideWhenUsed/>
    <w:rsid w:val="003145ED"/>
  </w:style>
  <w:style w:type="numbering" w:customStyle="1" w:styleId="271">
    <w:name w:val="Нет списка271"/>
    <w:next w:val="a2"/>
    <w:uiPriority w:val="99"/>
    <w:semiHidden/>
    <w:rsid w:val="003145ED"/>
  </w:style>
  <w:style w:type="numbering" w:customStyle="1" w:styleId="1181">
    <w:name w:val="Нет списка1181"/>
    <w:next w:val="a2"/>
    <w:uiPriority w:val="99"/>
    <w:semiHidden/>
    <w:unhideWhenUsed/>
    <w:rsid w:val="003145ED"/>
  </w:style>
  <w:style w:type="numbering" w:customStyle="1" w:styleId="281">
    <w:name w:val="Нет списка281"/>
    <w:next w:val="a2"/>
    <w:uiPriority w:val="99"/>
    <w:semiHidden/>
    <w:rsid w:val="003145ED"/>
  </w:style>
  <w:style w:type="numbering" w:customStyle="1" w:styleId="1191">
    <w:name w:val="Нет списка1191"/>
    <w:next w:val="a2"/>
    <w:uiPriority w:val="99"/>
    <w:semiHidden/>
    <w:unhideWhenUsed/>
    <w:rsid w:val="003145ED"/>
  </w:style>
  <w:style w:type="numbering" w:customStyle="1" w:styleId="291">
    <w:name w:val="Нет списка291"/>
    <w:next w:val="a2"/>
    <w:uiPriority w:val="99"/>
    <w:semiHidden/>
    <w:rsid w:val="003145ED"/>
  </w:style>
  <w:style w:type="numbering" w:customStyle="1" w:styleId="12010">
    <w:name w:val="Нет списка1201"/>
    <w:next w:val="a2"/>
    <w:uiPriority w:val="99"/>
    <w:semiHidden/>
    <w:unhideWhenUsed/>
    <w:rsid w:val="003145ED"/>
  </w:style>
  <w:style w:type="numbering" w:customStyle="1" w:styleId="3010">
    <w:name w:val="Нет списка301"/>
    <w:next w:val="a2"/>
    <w:uiPriority w:val="99"/>
    <w:semiHidden/>
    <w:rsid w:val="003145ED"/>
  </w:style>
  <w:style w:type="numbering" w:customStyle="1" w:styleId="12110">
    <w:name w:val="Нет списка1211"/>
    <w:next w:val="a2"/>
    <w:uiPriority w:val="99"/>
    <w:semiHidden/>
    <w:unhideWhenUsed/>
    <w:rsid w:val="003145ED"/>
  </w:style>
  <w:style w:type="numbering" w:customStyle="1" w:styleId="3110">
    <w:name w:val="Нет списка311"/>
    <w:next w:val="a2"/>
    <w:uiPriority w:val="99"/>
    <w:semiHidden/>
    <w:rsid w:val="003145ED"/>
  </w:style>
  <w:style w:type="numbering" w:customStyle="1" w:styleId="1221">
    <w:name w:val="Нет списка1221"/>
    <w:next w:val="a2"/>
    <w:uiPriority w:val="99"/>
    <w:semiHidden/>
    <w:unhideWhenUsed/>
    <w:rsid w:val="003145ED"/>
  </w:style>
  <w:style w:type="numbering" w:customStyle="1" w:styleId="3210">
    <w:name w:val="Нет списка321"/>
    <w:next w:val="a2"/>
    <w:uiPriority w:val="99"/>
    <w:semiHidden/>
    <w:rsid w:val="003145ED"/>
  </w:style>
  <w:style w:type="numbering" w:customStyle="1" w:styleId="1231">
    <w:name w:val="Нет списка1231"/>
    <w:next w:val="a2"/>
    <w:uiPriority w:val="99"/>
    <w:semiHidden/>
    <w:unhideWhenUsed/>
    <w:rsid w:val="003145ED"/>
  </w:style>
  <w:style w:type="numbering" w:customStyle="1" w:styleId="331">
    <w:name w:val="Нет списка331"/>
    <w:next w:val="a2"/>
    <w:uiPriority w:val="99"/>
    <w:semiHidden/>
    <w:rsid w:val="003145ED"/>
  </w:style>
  <w:style w:type="numbering" w:customStyle="1" w:styleId="1241">
    <w:name w:val="Нет списка1241"/>
    <w:next w:val="a2"/>
    <w:uiPriority w:val="99"/>
    <w:semiHidden/>
    <w:unhideWhenUsed/>
    <w:rsid w:val="003145ED"/>
  </w:style>
  <w:style w:type="numbering" w:customStyle="1" w:styleId="341">
    <w:name w:val="Нет списка341"/>
    <w:next w:val="a2"/>
    <w:uiPriority w:val="99"/>
    <w:semiHidden/>
    <w:unhideWhenUsed/>
    <w:rsid w:val="003145ED"/>
  </w:style>
  <w:style w:type="numbering" w:customStyle="1" w:styleId="351">
    <w:name w:val="Нет списка351"/>
    <w:next w:val="a2"/>
    <w:uiPriority w:val="99"/>
    <w:semiHidden/>
    <w:unhideWhenUsed/>
    <w:rsid w:val="003145ED"/>
  </w:style>
  <w:style w:type="numbering" w:customStyle="1" w:styleId="361">
    <w:name w:val="Нет списка361"/>
    <w:next w:val="a2"/>
    <w:uiPriority w:val="99"/>
    <w:semiHidden/>
    <w:unhideWhenUsed/>
    <w:rsid w:val="003145ED"/>
  </w:style>
  <w:style w:type="numbering" w:customStyle="1" w:styleId="371">
    <w:name w:val="Нет списка371"/>
    <w:next w:val="a2"/>
    <w:uiPriority w:val="99"/>
    <w:semiHidden/>
    <w:unhideWhenUsed/>
    <w:rsid w:val="003145ED"/>
  </w:style>
  <w:style w:type="numbering" w:customStyle="1" w:styleId="381">
    <w:name w:val="Нет списка381"/>
    <w:next w:val="a2"/>
    <w:uiPriority w:val="99"/>
    <w:semiHidden/>
    <w:rsid w:val="003145ED"/>
  </w:style>
  <w:style w:type="numbering" w:customStyle="1" w:styleId="1251">
    <w:name w:val="Нет списка1251"/>
    <w:next w:val="a2"/>
    <w:uiPriority w:val="99"/>
    <w:semiHidden/>
    <w:unhideWhenUsed/>
    <w:rsid w:val="003145ED"/>
  </w:style>
  <w:style w:type="numbering" w:customStyle="1" w:styleId="391">
    <w:name w:val="Нет списка391"/>
    <w:next w:val="a2"/>
    <w:uiPriority w:val="99"/>
    <w:semiHidden/>
    <w:rsid w:val="003145ED"/>
  </w:style>
  <w:style w:type="numbering" w:customStyle="1" w:styleId="1261">
    <w:name w:val="Нет списка1261"/>
    <w:next w:val="a2"/>
    <w:uiPriority w:val="99"/>
    <w:semiHidden/>
    <w:unhideWhenUsed/>
    <w:rsid w:val="003145ED"/>
  </w:style>
  <w:style w:type="numbering" w:customStyle="1" w:styleId="4010">
    <w:name w:val="Нет списка401"/>
    <w:next w:val="a2"/>
    <w:uiPriority w:val="99"/>
    <w:semiHidden/>
    <w:rsid w:val="003145ED"/>
  </w:style>
  <w:style w:type="numbering" w:customStyle="1" w:styleId="1271">
    <w:name w:val="Нет списка1271"/>
    <w:next w:val="a2"/>
    <w:uiPriority w:val="99"/>
    <w:semiHidden/>
    <w:unhideWhenUsed/>
    <w:rsid w:val="003145ED"/>
  </w:style>
  <w:style w:type="numbering" w:customStyle="1" w:styleId="4110">
    <w:name w:val="Нет списка411"/>
    <w:next w:val="a2"/>
    <w:uiPriority w:val="99"/>
    <w:semiHidden/>
    <w:unhideWhenUsed/>
    <w:rsid w:val="003145ED"/>
  </w:style>
  <w:style w:type="numbering" w:customStyle="1" w:styleId="1281">
    <w:name w:val="Нет списка1281"/>
    <w:next w:val="a2"/>
    <w:uiPriority w:val="99"/>
    <w:semiHidden/>
    <w:unhideWhenUsed/>
    <w:rsid w:val="003145ED"/>
  </w:style>
  <w:style w:type="numbering" w:customStyle="1" w:styleId="4210">
    <w:name w:val="Нет списка421"/>
    <w:next w:val="a2"/>
    <w:uiPriority w:val="99"/>
    <w:semiHidden/>
    <w:rsid w:val="003145ED"/>
  </w:style>
  <w:style w:type="numbering" w:customStyle="1" w:styleId="1291">
    <w:name w:val="Нет списка1291"/>
    <w:next w:val="a2"/>
    <w:uiPriority w:val="99"/>
    <w:semiHidden/>
    <w:unhideWhenUsed/>
    <w:rsid w:val="003145ED"/>
  </w:style>
  <w:style w:type="numbering" w:customStyle="1" w:styleId="4310">
    <w:name w:val="Нет списка431"/>
    <w:next w:val="a2"/>
    <w:uiPriority w:val="99"/>
    <w:semiHidden/>
    <w:rsid w:val="003145ED"/>
  </w:style>
  <w:style w:type="numbering" w:customStyle="1" w:styleId="13010">
    <w:name w:val="Нет списка1301"/>
    <w:next w:val="a2"/>
    <w:uiPriority w:val="99"/>
    <w:semiHidden/>
    <w:unhideWhenUsed/>
    <w:rsid w:val="003145ED"/>
  </w:style>
  <w:style w:type="numbering" w:customStyle="1" w:styleId="441">
    <w:name w:val="Нет списка441"/>
    <w:next w:val="a2"/>
    <w:uiPriority w:val="99"/>
    <w:semiHidden/>
    <w:rsid w:val="003145ED"/>
  </w:style>
  <w:style w:type="numbering" w:customStyle="1" w:styleId="13110">
    <w:name w:val="Нет списка1311"/>
    <w:next w:val="a2"/>
    <w:uiPriority w:val="99"/>
    <w:semiHidden/>
    <w:unhideWhenUsed/>
    <w:rsid w:val="003145ED"/>
  </w:style>
  <w:style w:type="numbering" w:customStyle="1" w:styleId="451">
    <w:name w:val="Нет списка451"/>
    <w:next w:val="a2"/>
    <w:uiPriority w:val="99"/>
    <w:semiHidden/>
    <w:rsid w:val="003145ED"/>
  </w:style>
  <w:style w:type="numbering" w:customStyle="1" w:styleId="1321">
    <w:name w:val="Нет списка1321"/>
    <w:next w:val="a2"/>
    <w:uiPriority w:val="99"/>
    <w:semiHidden/>
    <w:unhideWhenUsed/>
    <w:rsid w:val="003145ED"/>
  </w:style>
  <w:style w:type="numbering" w:customStyle="1" w:styleId="461">
    <w:name w:val="Нет списка461"/>
    <w:next w:val="a2"/>
    <w:uiPriority w:val="99"/>
    <w:semiHidden/>
    <w:rsid w:val="003145ED"/>
  </w:style>
  <w:style w:type="numbering" w:customStyle="1" w:styleId="1331">
    <w:name w:val="Нет списка1331"/>
    <w:next w:val="a2"/>
    <w:uiPriority w:val="99"/>
    <w:semiHidden/>
    <w:unhideWhenUsed/>
    <w:rsid w:val="003145ED"/>
  </w:style>
  <w:style w:type="numbering" w:customStyle="1" w:styleId="471">
    <w:name w:val="Нет списка471"/>
    <w:next w:val="a2"/>
    <w:uiPriority w:val="99"/>
    <w:semiHidden/>
    <w:rsid w:val="003145ED"/>
  </w:style>
  <w:style w:type="numbering" w:customStyle="1" w:styleId="1341">
    <w:name w:val="Нет списка1341"/>
    <w:next w:val="a2"/>
    <w:uiPriority w:val="99"/>
    <w:semiHidden/>
    <w:unhideWhenUsed/>
    <w:rsid w:val="003145ED"/>
  </w:style>
  <w:style w:type="numbering" w:customStyle="1" w:styleId="481">
    <w:name w:val="Нет списка481"/>
    <w:next w:val="a2"/>
    <w:uiPriority w:val="99"/>
    <w:semiHidden/>
    <w:rsid w:val="003145ED"/>
  </w:style>
  <w:style w:type="numbering" w:customStyle="1" w:styleId="1351">
    <w:name w:val="Нет списка1351"/>
    <w:next w:val="a2"/>
    <w:uiPriority w:val="99"/>
    <w:semiHidden/>
    <w:unhideWhenUsed/>
    <w:rsid w:val="003145ED"/>
  </w:style>
  <w:style w:type="numbering" w:customStyle="1" w:styleId="491">
    <w:name w:val="Нет списка491"/>
    <w:next w:val="a2"/>
    <w:uiPriority w:val="99"/>
    <w:semiHidden/>
    <w:rsid w:val="003145ED"/>
  </w:style>
  <w:style w:type="numbering" w:customStyle="1" w:styleId="1361">
    <w:name w:val="Нет списка1361"/>
    <w:next w:val="a2"/>
    <w:uiPriority w:val="99"/>
    <w:semiHidden/>
    <w:unhideWhenUsed/>
    <w:rsid w:val="003145ED"/>
  </w:style>
  <w:style w:type="numbering" w:customStyle="1" w:styleId="5010">
    <w:name w:val="Нет списка501"/>
    <w:next w:val="a2"/>
    <w:uiPriority w:val="99"/>
    <w:semiHidden/>
    <w:rsid w:val="003145ED"/>
  </w:style>
  <w:style w:type="numbering" w:customStyle="1" w:styleId="1371">
    <w:name w:val="Нет списка1371"/>
    <w:next w:val="a2"/>
    <w:uiPriority w:val="99"/>
    <w:semiHidden/>
    <w:unhideWhenUsed/>
    <w:rsid w:val="003145ED"/>
  </w:style>
  <w:style w:type="numbering" w:customStyle="1" w:styleId="5110">
    <w:name w:val="Нет списка511"/>
    <w:next w:val="a2"/>
    <w:uiPriority w:val="99"/>
    <w:semiHidden/>
    <w:rsid w:val="003145ED"/>
  </w:style>
  <w:style w:type="numbering" w:customStyle="1" w:styleId="1381">
    <w:name w:val="Нет списка1381"/>
    <w:next w:val="a2"/>
    <w:uiPriority w:val="99"/>
    <w:semiHidden/>
    <w:unhideWhenUsed/>
    <w:rsid w:val="003145ED"/>
  </w:style>
  <w:style w:type="numbering" w:customStyle="1" w:styleId="5210">
    <w:name w:val="Нет списка521"/>
    <w:next w:val="a2"/>
    <w:uiPriority w:val="99"/>
    <w:semiHidden/>
    <w:rsid w:val="003145ED"/>
  </w:style>
  <w:style w:type="numbering" w:customStyle="1" w:styleId="1391">
    <w:name w:val="Нет списка1391"/>
    <w:next w:val="a2"/>
    <w:uiPriority w:val="99"/>
    <w:semiHidden/>
    <w:unhideWhenUsed/>
    <w:rsid w:val="003145ED"/>
  </w:style>
  <w:style w:type="numbering" w:customStyle="1" w:styleId="5310">
    <w:name w:val="Нет списка531"/>
    <w:next w:val="a2"/>
    <w:uiPriority w:val="99"/>
    <w:semiHidden/>
    <w:rsid w:val="003145ED"/>
  </w:style>
  <w:style w:type="numbering" w:customStyle="1" w:styleId="14010">
    <w:name w:val="Нет списка1401"/>
    <w:next w:val="a2"/>
    <w:uiPriority w:val="99"/>
    <w:semiHidden/>
    <w:unhideWhenUsed/>
    <w:rsid w:val="003145ED"/>
  </w:style>
  <w:style w:type="numbering" w:customStyle="1" w:styleId="5410">
    <w:name w:val="Нет списка541"/>
    <w:next w:val="a2"/>
    <w:uiPriority w:val="99"/>
    <w:semiHidden/>
    <w:rsid w:val="003145ED"/>
  </w:style>
  <w:style w:type="numbering" w:customStyle="1" w:styleId="14110">
    <w:name w:val="Нет списка1411"/>
    <w:next w:val="a2"/>
    <w:uiPriority w:val="99"/>
    <w:semiHidden/>
    <w:unhideWhenUsed/>
    <w:rsid w:val="003145ED"/>
  </w:style>
  <w:style w:type="numbering" w:customStyle="1" w:styleId="551">
    <w:name w:val="Нет списка551"/>
    <w:next w:val="a2"/>
    <w:uiPriority w:val="99"/>
    <w:semiHidden/>
    <w:rsid w:val="003145ED"/>
  </w:style>
  <w:style w:type="numbering" w:customStyle="1" w:styleId="1421">
    <w:name w:val="Нет списка1421"/>
    <w:next w:val="a2"/>
    <w:uiPriority w:val="99"/>
    <w:semiHidden/>
    <w:unhideWhenUsed/>
    <w:rsid w:val="003145ED"/>
  </w:style>
  <w:style w:type="numbering" w:customStyle="1" w:styleId="561">
    <w:name w:val="Нет списка561"/>
    <w:next w:val="a2"/>
    <w:uiPriority w:val="99"/>
    <w:semiHidden/>
    <w:rsid w:val="003145ED"/>
  </w:style>
  <w:style w:type="numbering" w:customStyle="1" w:styleId="14310">
    <w:name w:val="Нет списка1431"/>
    <w:next w:val="a2"/>
    <w:uiPriority w:val="99"/>
    <w:semiHidden/>
    <w:unhideWhenUsed/>
    <w:rsid w:val="003145ED"/>
  </w:style>
  <w:style w:type="numbering" w:customStyle="1" w:styleId="571">
    <w:name w:val="Нет списка571"/>
    <w:next w:val="a2"/>
    <w:uiPriority w:val="99"/>
    <w:semiHidden/>
    <w:rsid w:val="003145ED"/>
  </w:style>
  <w:style w:type="numbering" w:customStyle="1" w:styleId="1441">
    <w:name w:val="Нет списка1441"/>
    <w:next w:val="a2"/>
    <w:uiPriority w:val="99"/>
    <w:semiHidden/>
    <w:unhideWhenUsed/>
    <w:rsid w:val="003145ED"/>
  </w:style>
  <w:style w:type="numbering" w:customStyle="1" w:styleId="600">
    <w:name w:val="Нет списка60"/>
    <w:next w:val="a2"/>
    <w:uiPriority w:val="99"/>
    <w:semiHidden/>
    <w:rsid w:val="0081051E"/>
  </w:style>
  <w:style w:type="table" w:customStyle="1" w:styleId="590">
    <w:name w:val="Сетка таблицы59"/>
    <w:basedOn w:val="a1"/>
    <w:next w:val="a4"/>
    <w:rsid w:val="0081051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0">
    <w:name w:val="Нет списка147"/>
    <w:next w:val="a2"/>
    <w:uiPriority w:val="99"/>
    <w:semiHidden/>
    <w:unhideWhenUsed/>
    <w:rsid w:val="0081051E"/>
  </w:style>
  <w:style w:type="table" w:customStyle="1" w:styleId="158">
    <w:name w:val="Сетка таблицы158"/>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9">
    <w:name w:val="Сетка таблицы1149"/>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81051E"/>
  </w:style>
  <w:style w:type="table" w:customStyle="1" w:styleId="111100">
    <w:name w:val="Сетка таблицы11110"/>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1051E"/>
  </w:style>
  <w:style w:type="table" w:customStyle="1" w:styleId="3101">
    <w:name w:val="Сетка таблицы310"/>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2"/>
    <w:uiPriority w:val="99"/>
    <w:semiHidden/>
    <w:unhideWhenUsed/>
    <w:rsid w:val="0081051E"/>
  </w:style>
  <w:style w:type="table" w:customStyle="1" w:styleId="12101">
    <w:name w:val="Сетка таблицы1210"/>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0">
    <w:name w:val="Сетка таблицы11210"/>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2"/>
    <w:next w:val="a2"/>
    <w:uiPriority w:val="99"/>
    <w:semiHidden/>
    <w:unhideWhenUsed/>
    <w:rsid w:val="0081051E"/>
  </w:style>
  <w:style w:type="numbering" w:customStyle="1" w:styleId="412">
    <w:name w:val="Нет списка412"/>
    <w:next w:val="a2"/>
    <w:uiPriority w:val="99"/>
    <w:semiHidden/>
    <w:unhideWhenUsed/>
    <w:rsid w:val="0081051E"/>
  </w:style>
  <w:style w:type="table" w:customStyle="1" w:styleId="4101">
    <w:name w:val="Сетка таблицы410"/>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2"/>
    <w:uiPriority w:val="99"/>
    <w:semiHidden/>
    <w:unhideWhenUsed/>
    <w:rsid w:val="0081051E"/>
  </w:style>
  <w:style w:type="table" w:customStyle="1" w:styleId="13101">
    <w:name w:val="Сетка таблицы1310"/>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0">
    <w:name w:val="Сетка таблицы11310"/>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2"/>
    <w:uiPriority w:val="99"/>
    <w:semiHidden/>
    <w:rsid w:val="0081051E"/>
  </w:style>
  <w:style w:type="table" w:customStyle="1" w:styleId="5101">
    <w:name w:val="Сетка таблицы510"/>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0">
    <w:name w:val="Нет списка148"/>
    <w:next w:val="a2"/>
    <w:uiPriority w:val="99"/>
    <w:semiHidden/>
    <w:unhideWhenUsed/>
    <w:rsid w:val="0081051E"/>
  </w:style>
  <w:style w:type="table" w:customStyle="1" w:styleId="14100">
    <w:name w:val="Сетка таблицы1410"/>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0">
    <w:name w:val="Сетка таблицы11410"/>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2"/>
    <w:next w:val="a2"/>
    <w:uiPriority w:val="99"/>
    <w:semiHidden/>
    <w:rsid w:val="0081051E"/>
  </w:style>
  <w:style w:type="table" w:customStyle="1" w:styleId="611">
    <w:name w:val="Сетка таблицы6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1">
    <w:name w:val="Нет списка152"/>
    <w:next w:val="a2"/>
    <w:uiPriority w:val="99"/>
    <w:semiHidden/>
    <w:unhideWhenUsed/>
    <w:rsid w:val="0081051E"/>
  </w:style>
  <w:style w:type="table" w:customStyle="1" w:styleId="159">
    <w:name w:val="Сетка таблицы159"/>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2"/>
    <w:uiPriority w:val="99"/>
    <w:semiHidden/>
    <w:unhideWhenUsed/>
    <w:rsid w:val="0081051E"/>
  </w:style>
  <w:style w:type="numbering" w:customStyle="1" w:styleId="82">
    <w:name w:val="Нет списка82"/>
    <w:next w:val="a2"/>
    <w:uiPriority w:val="99"/>
    <w:semiHidden/>
    <w:rsid w:val="0081051E"/>
  </w:style>
  <w:style w:type="table" w:customStyle="1" w:styleId="711">
    <w:name w:val="Сетка таблицы7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2"/>
    <w:uiPriority w:val="99"/>
    <w:semiHidden/>
    <w:unhideWhenUsed/>
    <w:rsid w:val="0081051E"/>
  </w:style>
  <w:style w:type="table" w:customStyle="1" w:styleId="1611">
    <w:name w:val="Сетка таблицы16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2"/>
    <w:next w:val="a2"/>
    <w:uiPriority w:val="99"/>
    <w:semiHidden/>
    <w:rsid w:val="0081051E"/>
  </w:style>
  <w:style w:type="table" w:customStyle="1" w:styleId="811">
    <w:name w:val="Сетка таблицы8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2"/>
    <w:uiPriority w:val="99"/>
    <w:semiHidden/>
    <w:unhideWhenUsed/>
    <w:rsid w:val="0081051E"/>
  </w:style>
  <w:style w:type="table" w:customStyle="1" w:styleId="1711">
    <w:name w:val="Сетка таблицы17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2"/>
    <w:uiPriority w:val="99"/>
    <w:semiHidden/>
    <w:unhideWhenUsed/>
    <w:rsid w:val="0081051E"/>
  </w:style>
  <w:style w:type="table" w:customStyle="1" w:styleId="911">
    <w:name w:val="Сетка таблицы9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0">
    <w:name w:val="Нет списка182"/>
    <w:next w:val="a2"/>
    <w:uiPriority w:val="99"/>
    <w:semiHidden/>
    <w:unhideWhenUsed/>
    <w:rsid w:val="0081051E"/>
  </w:style>
  <w:style w:type="table" w:customStyle="1" w:styleId="1811">
    <w:name w:val="Сетка таблицы18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2"/>
    <w:uiPriority w:val="99"/>
    <w:semiHidden/>
    <w:rsid w:val="0081051E"/>
  </w:style>
  <w:style w:type="table" w:customStyle="1" w:styleId="1011">
    <w:name w:val="Сетка таблицы10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2">
    <w:name w:val="Нет списка1102"/>
    <w:next w:val="a2"/>
    <w:uiPriority w:val="99"/>
    <w:semiHidden/>
    <w:unhideWhenUsed/>
    <w:rsid w:val="0081051E"/>
  </w:style>
  <w:style w:type="table" w:customStyle="1" w:styleId="1911">
    <w:name w:val="Сетка таблицы19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0">
    <w:name w:val="Нет списка202"/>
    <w:next w:val="a2"/>
    <w:uiPriority w:val="99"/>
    <w:semiHidden/>
    <w:unhideWhenUsed/>
    <w:rsid w:val="0081051E"/>
  </w:style>
  <w:style w:type="table" w:customStyle="1" w:styleId="2011">
    <w:name w:val="Сетка таблицы20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uiPriority w:val="99"/>
    <w:semiHidden/>
    <w:unhideWhenUsed/>
    <w:rsid w:val="0081051E"/>
  </w:style>
  <w:style w:type="table" w:customStyle="1" w:styleId="11011">
    <w:name w:val="Сетка таблицы110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3"/>
    <w:next w:val="a2"/>
    <w:uiPriority w:val="99"/>
    <w:semiHidden/>
    <w:rsid w:val="0081051E"/>
  </w:style>
  <w:style w:type="table" w:customStyle="1" w:styleId="2111">
    <w:name w:val="Сетка таблицы21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0">
    <w:name w:val="Нет списка1122"/>
    <w:next w:val="a2"/>
    <w:uiPriority w:val="99"/>
    <w:semiHidden/>
    <w:unhideWhenUsed/>
    <w:rsid w:val="0081051E"/>
  </w:style>
  <w:style w:type="table" w:customStyle="1" w:styleId="12011">
    <w:name w:val="Сетка таблицы120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2"/>
    <w:uiPriority w:val="99"/>
    <w:semiHidden/>
    <w:rsid w:val="0081051E"/>
  </w:style>
  <w:style w:type="table" w:customStyle="1" w:styleId="2211">
    <w:name w:val="Сетка таблицы22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2"/>
    <w:uiPriority w:val="99"/>
    <w:semiHidden/>
    <w:unhideWhenUsed/>
    <w:rsid w:val="0081051E"/>
  </w:style>
  <w:style w:type="table" w:customStyle="1" w:styleId="12111">
    <w:name w:val="Сетка таблицы121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2"/>
    <w:next w:val="a2"/>
    <w:uiPriority w:val="99"/>
    <w:semiHidden/>
    <w:rsid w:val="0081051E"/>
  </w:style>
  <w:style w:type="table" w:customStyle="1" w:styleId="2311">
    <w:name w:val="Сетка таблицы23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2"/>
    <w:uiPriority w:val="99"/>
    <w:semiHidden/>
    <w:unhideWhenUsed/>
    <w:rsid w:val="0081051E"/>
  </w:style>
  <w:style w:type="table" w:customStyle="1" w:styleId="12210">
    <w:name w:val="Сетка таблицы122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2"/>
    <w:next w:val="a2"/>
    <w:uiPriority w:val="99"/>
    <w:semiHidden/>
    <w:unhideWhenUsed/>
    <w:rsid w:val="0081051E"/>
  </w:style>
  <w:style w:type="table" w:customStyle="1" w:styleId="2411">
    <w:name w:val="Сетка таблицы24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
    <w:name w:val="Нет списка1152"/>
    <w:next w:val="a2"/>
    <w:uiPriority w:val="99"/>
    <w:semiHidden/>
    <w:unhideWhenUsed/>
    <w:rsid w:val="0081051E"/>
  </w:style>
  <w:style w:type="table" w:customStyle="1" w:styleId="12310">
    <w:name w:val="Сетка таблицы123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2"/>
    <w:next w:val="a2"/>
    <w:uiPriority w:val="99"/>
    <w:semiHidden/>
    <w:rsid w:val="0081051E"/>
  </w:style>
  <w:style w:type="table" w:customStyle="1" w:styleId="2510">
    <w:name w:val="Сетка таблицы25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
    <w:name w:val="Нет списка1162"/>
    <w:next w:val="a2"/>
    <w:uiPriority w:val="99"/>
    <w:semiHidden/>
    <w:unhideWhenUsed/>
    <w:rsid w:val="0081051E"/>
  </w:style>
  <w:style w:type="table" w:customStyle="1" w:styleId="12410">
    <w:name w:val="Сетка таблицы124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2"/>
    <w:next w:val="a2"/>
    <w:uiPriority w:val="99"/>
    <w:semiHidden/>
    <w:rsid w:val="0081051E"/>
  </w:style>
  <w:style w:type="table" w:customStyle="1" w:styleId="2610">
    <w:name w:val="Сетка таблицы26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2">
    <w:name w:val="Нет списка1172"/>
    <w:next w:val="a2"/>
    <w:uiPriority w:val="99"/>
    <w:semiHidden/>
    <w:unhideWhenUsed/>
    <w:rsid w:val="0081051E"/>
  </w:style>
  <w:style w:type="table" w:customStyle="1" w:styleId="12510">
    <w:name w:val="Сетка таблицы125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2"/>
    <w:next w:val="a2"/>
    <w:uiPriority w:val="99"/>
    <w:semiHidden/>
    <w:rsid w:val="0081051E"/>
  </w:style>
  <w:style w:type="table" w:customStyle="1" w:styleId="2710">
    <w:name w:val="Сетка таблицы27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Нет списка1182"/>
    <w:next w:val="a2"/>
    <w:uiPriority w:val="99"/>
    <w:semiHidden/>
    <w:unhideWhenUsed/>
    <w:rsid w:val="0081051E"/>
  </w:style>
  <w:style w:type="table" w:customStyle="1" w:styleId="12610">
    <w:name w:val="Сетка таблицы126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2"/>
    <w:next w:val="a2"/>
    <w:uiPriority w:val="99"/>
    <w:semiHidden/>
    <w:rsid w:val="0081051E"/>
  </w:style>
  <w:style w:type="table" w:customStyle="1" w:styleId="2810">
    <w:name w:val="Сетка таблицы28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2">
    <w:name w:val="Нет списка1192"/>
    <w:next w:val="a2"/>
    <w:uiPriority w:val="99"/>
    <w:semiHidden/>
    <w:unhideWhenUsed/>
    <w:rsid w:val="0081051E"/>
  </w:style>
  <w:style w:type="table" w:customStyle="1" w:styleId="12710">
    <w:name w:val="Сетка таблицы127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2"/>
    <w:next w:val="a2"/>
    <w:uiPriority w:val="99"/>
    <w:semiHidden/>
    <w:rsid w:val="0081051E"/>
  </w:style>
  <w:style w:type="table" w:customStyle="1" w:styleId="2910">
    <w:name w:val="Сетка таблицы29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
    <w:name w:val="Нет списка1202"/>
    <w:next w:val="a2"/>
    <w:uiPriority w:val="99"/>
    <w:semiHidden/>
    <w:unhideWhenUsed/>
    <w:rsid w:val="0081051E"/>
  </w:style>
  <w:style w:type="table" w:customStyle="1" w:styleId="12810">
    <w:name w:val="Сетка таблицы128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2"/>
    <w:next w:val="a2"/>
    <w:uiPriority w:val="99"/>
    <w:semiHidden/>
    <w:rsid w:val="0081051E"/>
  </w:style>
  <w:style w:type="table" w:customStyle="1" w:styleId="3011">
    <w:name w:val="Сетка таблицы30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2"/>
    <w:uiPriority w:val="99"/>
    <w:semiHidden/>
    <w:unhideWhenUsed/>
    <w:rsid w:val="0081051E"/>
  </w:style>
  <w:style w:type="table" w:customStyle="1" w:styleId="12910">
    <w:name w:val="Сетка таблицы129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
    <w:name w:val="Сетка таблицы1120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3"/>
    <w:next w:val="a2"/>
    <w:uiPriority w:val="99"/>
    <w:semiHidden/>
    <w:rsid w:val="0081051E"/>
  </w:style>
  <w:style w:type="table" w:customStyle="1" w:styleId="3111">
    <w:name w:val="Сетка таблицы31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
    <w:name w:val="Нет списка1222"/>
    <w:next w:val="a2"/>
    <w:uiPriority w:val="99"/>
    <w:semiHidden/>
    <w:unhideWhenUsed/>
    <w:rsid w:val="0081051E"/>
  </w:style>
  <w:style w:type="table" w:customStyle="1" w:styleId="13011">
    <w:name w:val="Сетка таблицы130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2"/>
    <w:next w:val="a2"/>
    <w:uiPriority w:val="99"/>
    <w:semiHidden/>
    <w:rsid w:val="0081051E"/>
  </w:style>
  <w:style w:type="table" w:customStyle="1" w:styleId="3211">
    <w:name w:val="Сетка таблицы32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2">
    <w:name w:val="Нет списка1232"/>
    <w:next w:val="a2"/>
    <w:uiPriority w:val="99"/>
    <w:semiHidden/>
    <w:unhideWhenUsed/>
    <w:rsid w:val="0081051E"/>
  </w:style>
  <w:style w:type="table" w:customStyle="1" w:styleId="13111">
    <w:name w:val="Сетка таблицы131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2"/>
    <w:uiPriority w:val="99"/>
    <w:semiHidden/>
    <w:rsid w:val="0081051E"/>
  </w:style>
  <w:style w:type="table" w:customStyle="1" w:styleId="3310">
    <w:name w:val="Сетка таблицы33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2">
    <w:name w:val="Нет списка1242"/>
    <w:next w:val="a2"/>
    <w:uiPriority w:val="99"/>
    <w:semiHidden/>
    <w:unhideWhenUsed/>
    <w:rsid w:val="0081051E"/>
  </w:style>
  <w:style w:type="table" w:customStyle="1" w:styleId="13210">
    <w:name w:val="Сетка таблицы132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2"/>
    <w:uiPriority w:val="99"/>
    <w:semiHidden/>
    <w:unhideWhenUsed/>
    <w:rsid w:val="0081051E"/>
  </w:style>
  <w:style w:type="table" w:customStyle="1" w:styleId="3410">
    <w:name w:val="Сетка таблицы34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basedOn w:val="a1"/>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2"/>
    <w:next w:val="a2"/>
    <w:uiPriority w:val="99"/>
    <w:semiHidden/>
    <w:unhideWhenUsed/>
    <w:rsid w:val="0081051E"/>
  </w:style>
  <w:style w:type="table" w:customStyle="1" w:styleId="3510">
    <w:name w:val="Сетка таблицы35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Сетка таблицы1341"/>
    <w:basedOn w:val="a1"/>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2"/>
    <w:next w:val="a2"/>
    <w:uiPriority w:val="99"/>
    <w:semiHidden/>
    <w:unhideWhenUsed/>
    <w:rsid w:val="0081051E"/>
  </w:style>
  <w:style w:type="table" w:customStyle="1" w:styleId="3610">
    <w:name w:val="Сетка таблицы36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0">
    <w:name w:val="Сетка таблицы1351"/>
    <w:basedOn w:val="a1"/>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2">
    <w:name w:val="Нет списка372"/>
    <w:next w:val="a2"/>
    <w:uiPriority w:val="99"/>
    <w:semiHidden/>
    <w:unhideWhenUsed/>
    <w:rsid w:val="0081051E"/>
  </w:style>
  <w:style w:type="table" w:customStyle="1" w:styleId="3710">
    <w:name w:val="Сетка таблицы37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0">
    <w:name w:val="Сетка таблицы1361"/>
    <w:basedOn w:val="a1"/>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2">
    <w:name w:val="Нет списка382"/>
    <w:next w:val="a2"/>
    <w:uiPriority w:val="99"/>
    <w:semiHidden/>
    <w:rsid w:val="0081051E"/>
  </w:style>
  <w:style w:type="table" w:customStyle="1" w:styleId="3810">
    <w:name w:val="Сетка таблицы38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2">
    <w:name w:val="Нет списка1252"/>
    <w:next w:val="a2"/>
    <w:uiPriority w:val="99"/>
    <w:semiHidden/>
    <w:unhideWhenUsed/>
    <w:rsid w:val="0081051E"/>
  </w:style>
  <w:style w:type="table" w:customStyle="1" w:styleId="13710">
    <w:name w:val="Сетка таблицы137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
    <w:name w:val="Нет списка392"/>
    <w:next w:val="a2"/>
    <w:uiPriority w:val="99"/>
    <w:semiHidden/>
    <w:rsid w:val="0081051E"/>
  </w:style>
  <w:style w:type="table" w:customStyle="1" w:styleId="3910">
    <w:name w:val="Сетка таблицы39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2">
    <w:name w:val="Нет списка1262"/>
    <w:next w:val="a2"/>
    <w:uiPriority w:val="99"/>
    <w:semiHidden/>
    <w:unhideWhenUsed/>
    <w:rsid w:val="0081051E"/>
  </w:style>
  <w:style w:type="table" w:customStyle="1" w:styleId="13810">
    <w:name w:val="Сетка таблицы138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1">
    <w:name w:val="Сетка таблицы1129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
    <w:name w:val="Нет списка402"/>
    <w:next w:val="a2"/>
    <w:uiPriority w:val="99"/>
    <w:semiHidden/>
    <w:rsid w:val="0081051E"/>
  </w:style>
  <w:style w:type="table" w:customStyle="1" w:styleId="4011">
    <w:name w:val="Сетка таблицы40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Нет списка1272"/>
    <w:next w:val="a2"/>
    <w:uiPriority w:val="99"/>
    <w:semiHidden/>
    <w:unhideWhenUsed/>
    <w:rsid w:val="0081051E"/>
  </w:style>
  <w:style w:type="table" w:customStyle="1" w:styleId="13910">
    <w:name w:val="Сетка таблицы139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1">
    <w:name w:val="Сетка таблицы1130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2"/>
    <w:uiPriority w:val="99"/>
    <w:semiHidden/>
    <w:unhideWhenUsed/>
    <w:rsid w:val="0081051E"/>
  </w:style>
  <w:style w:type="table" w:customStyle="1" w:styleId="4111">
    <w:name w:val="Сетка таблицы41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2">
    <w:name w:val="Нет списка1282"/>
    <w:next w:val="a2"/>
    <w:uiPriority w:val="99"/>
    <w:semiHidden/>
    <w:unhideWhenUsed/>
    <w:rsid w:val="0081051E"/>
  </w:style>
  <w:style w:type="table" w:customStyle="1" w:styleId="14011">
    <w:name w:val="Сетка таблицы140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2"/>
    <w:next w:val="a2"/>
    <w:uiPriority w:val="99"/>
    <w:semiHidden/>
    <w:rsid w:val="0081051E"/>
  </w:style>
  <w:style w:type="table" w:customStyle="1" w:styleId="4211">
    <w:name w:val="Сетка таблицы42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2">
    <w:name w:val="Нет списка1292"/>
    <w:next w:val="a2"/>
    <w:uiPriority w:val="99"/>
    <w:semiHidden/>
    <w:unhideWhenUsed/>
    <w:rsid w:val="0081051E"/>
  </w:style>
  <w:style w:type="table" w:customStyle="1" w:styleId="14111">
    <w:name w:val="Сетка таблицы141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2"/>
    <w:uiPriority w:val="99"/>
    <w:semiHidden/>
    <w:rsid w:val="0081051E"/>
  </w:style>
  <w:style w:type="table" w:customStyle="1" w:styleId="4311">
    <w:name w:val="Сетка таблицы43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2">
    <w:name w:val="Нет списка1302"/>
    <w:next w:val="a2"/>
    <w:uiPriority w:val="99"/>
    <w:semiHidden/>
    <w:unhideWhenUsed/>
    <w:rsid w:val="0081051E"/>
  </w:style>
  <w:style w:type="table" w:customStyle="1" w:styleId="14210">
    <w:name w:val="Сетка таблицы142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
    <w:name w:val="Нет списка442"/>
    <w:next w:val="a2"/>
    <w:uiPriority w:val="99"/>
    <w:semiHidden/>
    <w:rsid w:val="0081051E"/>
  </w:style>
  <w:style w:type="table" w:customStyle="1" w:styleId="4410">
    <w:name w:val="Сетка таблицы44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2"/>
    <w:uiPriority w:val="99"/>
    <w:semiHidden/>
    <w:unhideWhenUsed/>
    <w:rsid w:val="0081051E"/>
  </w:style>
  <w:style w:type="table" w:customStyle="1" w:styleId="14311">
    <w:name w:val="Сетка таблицы143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
    <w:name w:val="Нет списка452"/>
    <w:next w:val="a2"/>
    <w:uiPriority w:val="99"/>
    <w:semiHidden/>
    <w:rsid w:val="0081051E"/>
  </w:style>
  <w:style w:type="table" w:customStyle="1" w:styleId="4510">
    <w:name w:val="Сетка таблицы45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2"/>
    <w:next w:val="a2"/>
    <w:uiPriority w:val="99"/>
    <w:semiHidden/>
    <w:unhideWhenUsed/>
    <w:rsid w:val="0081051E"/>
  </w:style>
  <w:style w:type="table" w:customStyle="1" w:styleId="14410">
    <w:name w:val="Сетка таблицы144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2">
    <w:name w:val="Нет списка462"/>
    <w:next w:val="a2"/>
    <w:uiPriority w:val="99"/>
    <w:semiHidden/>
    <w:rsid w:val="0081051E"/>
  </w:style>
  <w:style w:type="table" w:customStyle="1" w:styleId="4610">
    <w:name w:val="Сетка таблицы46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2"/>
    <w:next w:val="a2"/>
    <w:uiPriority w:val="99"/>
    <w:semiHidden/>
    <w:unhideWhenUsed/>
    <w:rsid w:val="0081051E"/>
  </w:style>
  <w:style w:type="table" w:customStyle="1" w:styleId="1451">
    <w:name w:val="Сетка таблицы145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1">
    <w:name w:val="Сетка таблицы1136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2">
    <w:name w:val="Нет списка472"/>
    <w:next w:val="a2"/>
    <w:uiPriority w:val="99"/>
    <w:semiHidden/>
    <w:rsid w:val="0081051E"/>
  </w:style>
  <w:style w:type="table" w:customStyle="1" w:styleId="4710">
    <w:name w:val="Сетка таблицы47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2"/>
    <w:next w:val="a2"/>
    <w:uiPriority w:val="99"/>
    <w:semiHidden/>
    <w:unhideWhenUsed/>
    <w:rsid w:val="0081051E"/>
  </w:style>
  <w:style w:type="table" w:customStyle="1" w:styleId="1461">
    <w:name w:val="Сетка таблицы146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1">
    <w:name w:val="Сетка таблицы1137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2">
    <w:name w:val="Нет списка482"/>
    <w:next w:val="a2"/>
    <w:uiPriority w:val="99"/>
    <w:semiHidden/>
    <w:rsid w:val="0081051E"/>
  </w:style>
  <w:style w:type="table" w:customStyle="1" w:styleId="4810">
    <w:name w:val="Сетка таблицы48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2">
    <w:name w:val="Нет списка1352"/>
    <w:next w:val="a2"/>
    <w:uiPriority w:val="99"/>
    <w:semiHidden/>
    <w:unhideWhenUsed/>
    <w:rsid w:val="0081051E"/>
  </w:style>
  <w:style w:type="table" w:customStyle="1" w:styleId="1471">
    <w:name w:val="Сетка таблицы147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81">
    <w:name w:val="Сетка таблицы1138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2">
    <w:name w:val="Нет списка492"/>
    <w:next w:val="a2"/>
    <w:uiPriority w:val="99"/>
    <w:semiHidden/>
    <w:rsid w:val="0081051E"/>
  </w:style>
  <w:style w:type="table" w:customStyle="1" w:styleId="4910">
    <w:name w:val="Сетка таблицы49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2"/>
    <w:uiPriority w:val="99"/>
    <w:semiHidden/>
    <w:unhideWhenUsed/>
    <w:rsid w:val="0081051E"/>
  </w:style>
  <w:style w:type="table" w:customStyle="1" w:styleId="1481">
    <w:name w:val="Сетка таблицы148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91">
    <w:name w:val="Сетка таблицы1139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2"/>
    <w:next w:val="a2"/>
    <w:uiPriority w:val="99"/>
    <w:semiHidden/>
    <w:rsid w:val="0081051E"/>
  </w:style>
  <w:style w:type="table" w:customStyle="1" w:styleId="5011">
    <w:name w:val="Сетка таблицы50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2">
    <w:name w:val="Нет списка1372"/>
    <w:next w:val="a2"/>
    <w:uiPriority w:val="99"/>
    <w:semiHidden/>
    <w:unhideWhenUsed/>
    <w:rsid w:val="0081051E"/>
  </w:style>
  <w:style w:type="table" w:customStyle="1" w:styleId="1491">
    <w:name w:val="Сетка таблицы149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1">
    <w:name w:val="Сетка таблицы1140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2"/>
    <w:next w:val="a2"/>
    <w:uiPriority w:val="99"/>
    <w:semiHidden/>
    <w:rsid w:val="0081051E"/>
  </w:style>
  <w:style w:type="table" w:customStyle="1" w:styleId="5111">
    <w:name w:val="Сетка таблицы51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2">
    <w:name w:val="Нет списка1382"/>
    <w:next w:val="a2"/>
    <w:uiPriority w:val="99"/>
    <w:semiHidden/>
    <w:unhideWhenUsed/>
    <w:rsid w:val="0081051E"/>
  </w:style>
  <w:style w:type="table" w:customStyle="1" w:styleId="1501">
    <w:name w:val="Сетка таблицы150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2"/>
    <w:next w:val="a2"/>
    <w:uiPriority w:val="99"/>
    <w:semiHidden/>
    <w:rsid w:val="0081051E"/>
  </w:style>
  <w:style w:type="table" w:customStyle="1" w:styleId="5211">
    <w:name w:val="Сетка таблицы52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2">
    <w:name w:val="Нет списка1392"/>
    <w:next w:val="a2"/>
    <w:uiPriority w:val="99"/>
    <w:semiHidden/>
    <w:unhideWhenUsed/>
    <w:rsid w:val="0081051E"/>
  </w:style>
  <w:style w:type="table" w:customStyle="1" w:styleId="15110">
    <w:name w:val="Сетка таблицы151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2"/>
    <w:next w:val="a2"/>
    <w:uiPriority w:val="99"/>
    <w:semiHidden/>
    <w:rsid w:val="0081051E"/>
  </w:style>
  <w:style w:type="table" w:customStyle="1" w:styleId="5311">
    <w:name w:val="Сетка таблицы53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2">
    <w:name w:val="Нет списка1402"/>
    <w:next w:val="a2"/>
    <w:uiPriority w:val="99"/>
    <w:semiHidden/>
    <w:unhideWhenUsed/>
    <w:rsid w:val="0081051E"/>
  </w:style>
  <w:style w:type="table" w:customStyle="1" w:styleId="15210">
    <w:name w:val="Сетка таблицы152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2"/>
    <w:next w:val="a2"/>
    <w:uiPriority w:val="99"/>
    <w:semiHidden/>
    <w:rsid w:val="0081051E"/>
  </w:style>
  <w:style w:type="table" w:customStyle="1" w:styleId="5411">
    <w:name w:val="Сетка таблицы54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
    <w:name w:val="Нет списка1412"/>
    <w:next w:val="a2"/>
    <w:uiPriority w:val="99"/>
    <w:semiHidden/>
    <w:unhideWhenUsed/>
    <w:rsid w:val="0081051E"/>
  </w:style>
  <w:style w:type="table" w:customStyle="1" w:styleId="1531">
    <w:name w:val="Сетка таблицы153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2"/>
    <w:next w:val="a2"/>
    <w:uiPriority w:val="99"/>
    <w:semiHidden/>
    <w:rsid w:val="0081051E"/>
  </w:style>
  <w:style w:type="table" w:customStyle="1" w:styleId="5510">
    <w:name w:val="Сетка таблицы55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Нет списка1422"/>
    <w:next w:val="a2"/>
    <w:uiPriority w:val="99"/>
    <w:semiHidden/>
    <w:unhideWhenUsed/>
    <w:rsid w:val="0081051E"/>
  </w:style>
  <w:style w:type="table" w:customStyle="1" w:styleId="1541">
    <w:name w:val="Сетка таблицы154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
    <w:name w:val="Нет списка562"/>
    <w:next w:val="a2"/>
    <w:uiPriority w:val="99"/>
    <w:semiHidden/>
    <w:rsid w:val="0081051E"/>
  </w:style>
  <w:style w:type="table" w:customStyle="1" w:styleId="5610">
    <w:name w:val="Сетка таблицы56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2">
    <w:name w:val="Нет списка1432"/>
    <w:next w:val="a2"/>
    <w:uiPriority w:val="99"/>
    <w:semiHidden/>
    <w:unhideWhenUsed/>
    <w:rsid w:val="0081051E"/>
  </w:style>
  <w:style w:type="table" w:customStyle="1" w:styleId="1551">
    <w:name w:val="Сетка таблицы155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1">
    <w:name w:val="Сетка таблицы1146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
    <w:name w:val="Нет списка572"/>
    <w:next w:val="a2"/>
    <w:uiPriority w:val="99"/>
    <w:semiHidden/>
    <w:rsid w:val="0081051E"/>
  </w:style>
  <w:style w:type="table" w:customStyle="1" w:styleId="5710">
    <w:name w:val="Сетка таблицы571"/>
    <w:basedOn w:val="a1"/>
    <w:next w:val="a4"/>
    <w:rsid w:val="0081051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2">
    <w:name w:val="Нет списка1442"/>
    <w:next w:val="a2"/>
    <w:uiPriority w:val="99"/>
    <w:semiHidden/>
    <w:unhideWhenUsed/>
    <w:rsid w:val="0081051E"/>
  </w:style>
  <w:style w:type="table" w:customStyle="1" w:styleId="1561">
    <w:name w:val="Сетка таблицы1561"/>
    <w:basedOn w:val="a1"/>
    <w:next w:val="a4"/>
    <w:rsid w:val="008105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1">
    <w:name w:val="Сетка таблицы11471"/>
    <w:basedOn w:val="a1"/>
    <w:rsid w:val="0081051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3"/>
    <w:next w:val="a2"/>
    <w:uiPriority w:val="99"/>
    <w:semiHidden/>
    <w:rsid w:val="00DD2F8A"/>
  </w:style>
  <w:style w:type="table" w:customStyle="1" w:styleId="601">
    <w:name w:val="Сетка таблицы60"/>
    <w:basedOn w:val="a1"/>
    <w:next w:val="a4"/>
    <w:rsid w:val="00DD2F8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0">
    <w:name w:val="Нет списка149"/>
    <w:next w:val="a2"/>
    <w:uiPriority w:val="99"/>
    <w:semiHidden/>
    <w:unhideWhenUsed/>
    <w:rsid w:val="00DD2F8A"/>
  </w:style>
  <w:style w:type="table" w:customStyle="1" w:styleId="1600">
    <w:name w:val="Сетка таблицы160"/>
    <w:basedOn w:val="a1"/>
    <w:next w:val="a4"/>
    <w:rsid w:val="00DD2F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0">
    <w:name w:val="Сетка таблицы1150"/>
    <w:basedOn w:val="a1"/>
    <w:rsid w:val="00DD2F8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2"/>
    <w:uiPriority w:val="99"/>
    <w:semiHidden/>
    <w:unhideWhenUsed/>
    <w:rsid w:val="00DD2F8A"/>
  </w:style>
  <w:style w:type="numbering" w:customStyle="1" w:styleId="214">
    <w:name w:val="Нет списка214"/>
    <w:next w:val="a2"/>
    <w:uiPriority w:val="99"/>
    <w:semiHidden/>
    <w:unhideWhenUsed/>
    <w:rsid w:val="00DD2F8A"/>
  </w:style>
  <w:style w:type="numbering" w:customStyle="1" w:styleId="1214">
    <w:name w:val="Нет списка1214"/>
    <w:next w:val="a2"/>
    <w:uiPriority w:val="99"/>
    <w:semiHidden/>
    <w:unhideWhenUsed/>
    <w:rsid w:val="00DD2F8A"/>
  </w:style>
  <w:style w:type="numbering" w:customStyle="1" w:styleId="314">
    <w:name w:val="Нет списка314"/>
    <w:next w:val="a2"/>
    <w:uiPriority w:val="99"/>
    <w:semiHidden/>
    <w:unhideWhenUsed/>
    <w:rsid w:val="00DD2F8A"/>
  </w:style>
  <w:style w:type="numbering" w:customStyle="1" w:styleId="414">
    <w:name w:val="Нет списка414"/>
    <w:next w:val="a2"/>
    <w:uiPriority w:val="99"/>
    <w:semiHidden/>
    <w:unhideWhenUsed/>
    <w:rsid w:val="00DD2F8A"/>
  </w:style>
  <w:style w:type="numbering" w:customStyle="1" w:styleId="1314">
    <w:name w:val="Нет списка1314"/>
    <w:next w:val="a2"/>
    <w:uiPriority w:val="99"/>
    <w:semiHidden/>
    <w:unhideWhenUsed/>
    <w:rsid w:val="00DD2F8A"/>
  </w:style>
  <w:style w:type="numbering" w:customStyle="1" w:styleId="513">
    <w:name w:val="Нет списка513"/>
    <w:next w:val="a2"/>
    <w:uiPriority w:val="99"/>
    <w:semiHidden/>
    <w:rsid w:val="00DD2F8A"/>
  </w:style>
  <w:style w:type="numbering" w:customStyle="1" w:styleId="14101">
    <w:name w:val="Нет списка1410"/>
    <w:next w:val="a2"/>
    <w:uiPriority w:val="99"/>
    <w:semiHidden/>
    <w:unhideWhenUsed/>
    <w:rsid w:val="00DD2F8A"/>
  </w:style>
  <w:style w:type="numbering" w:customStyle="1" w:styleId="64">
    <w:name w:val="Нет списка64"/>
    <w:next w:val="a2"/>
    <w:uiPriority w:val="99"/>
    <w:semiHidden/>
    <w:rsid w:val="00DD2F8A"/>
  </w:style>
  <w:style w:type="numbering" w:customStyle="1" w:styleId="1530">
    <w:name w:val="Нет списка153"/>
    <w:next w:val="a2"/>
    <w:uiPriority w:val="99"/>
    <w:semiHidden/>
    <w:unhideWhenUsed/>
    <w:rsid w:val="00DD2F8A"/>
  </w:style>
  <w:style w:type="numbering" w:customStyle="1" w:styleId="730">
    <w:name w:val="Нет списка73"/>
    <w:next w:val="a2"/>
    <w:uiPriority w:val="99"/>
    <w:semiHidden/>
    <w:unhideWhenUsed/>
    <w:rsid w:val="00DD2F8A"/>
  </w:style>
  <w:style w:type="numbering" w:customStyle="1" w:styleId="83">
    <w:name w:val="Нет списка83"/>
    <w:next w:val="a2"/>
    <w:uiPriority w:val="99"/>
    <w:semiHidden/>
    <w:rsid w:val="00DD2F8A"/>
  </w:style>
  <w:style w:type="numbering" w:customStyle="1" w:styleId="163">
    <w:name w:val="Нет списка163"/>
    <w:next w:val="a2"/>
    <w:uiPriority w:val="99"/>
    <w:semiHidden/>
    <w:unhideWhenUsed/>
    <w:rsid w:val="00DD2F8A"/>
  </w:style>
  <w:style w:type="numbering" w:customStyle="1" w:styleId="93">
    <w:name w:val="Нет списка93"/>
    <w:next w:val="a2"/>
    <w:uiPriority w:val="99"/>
    <w:semiHidden/>
    <w:rsid w:val="00DD2F8A"/>
  </w:style>
  <w:style w:type="numbering" w:customStyle="1" w:styleId="173">
    <w:name w:val="Нет списка173"/>
    <w:next w:val="a2"/>
    <w:uiPriority w:val="99"/>
    <w:semiHidden/>
    <w:unhideWhenUsed/>
    <w:rsid w:val="00DD2F8A"/>
  </w:style>
  <w:style w:type="numbering" w:customStyle="1" w:styleId="103">
    <w:name w:val="Нет списка103"/>
    <w:next w:val="a2"/>
    <w:uiPriority w:val="99"/>
    <w:semiHidden/>
    <w:unhideWhenUsed/>
    <w:rsid w:val="00DD2F8A"/>
  </w:style>
  <w:style w:type="numbering" w:customStyle="1" w:styleId="183">
    <w:name w:val="Нет списка183"/>
    <w:next w:val="a2"/>
    <w:uiPriority w:val="99"/>
    <w:semiHidden/>
    <w:unhideWhenUsed/>
    <w:rsid w:val="00DD2F8A"/>
  </w:style>
  <w:style w:type="numbering" w:customStyle="1" w:styleId="193">
    <w:name w:val="Нет списка193"/>
    <w:next w:val="a2"/>
    <w:uiPriority w:val="99"/>
    <w:semiHidden/>
    <w:rsid w:val="00DD2F8A"/>
  </w:style>
  <w:style w:type="numbering" w:customStyle="1" w:styleId="1103">
    <w:name w:val="Нет списка1103"/>
    <w:next w:val="a2"/>
    <w:uiPriority w:val="99"/>
    <w:semiHidden/>
    <w:unhideWhenUsed/>
    <w:rsid w:val="00DD2F8A"/>
  </w:style>
  <w:style w:type="numbering" w:customStyle="1" w:styleId="203">
    <w:name w:val="Нет списка203"/>
    <w:next w:val="a2"/>
    <w:uiPriority w:val="99"/>
    <w:semiHidden/>
    <w:unhideWhenUsed/>
    <w:rsid w:val="00DD2F8A"/>
  </w:style>
  <w:style w:type="numbering" w:customStyle="1" w:styleId="11150">
    <w:name w:val="Нет списка1115"/>
    <w:next w:val="a2"/>
    <w:uiPriority w:val="99"/>
    <w:semiHidden/>
    <w:unhideWhenUsed/>
    <w:rsid w:val="00DD2F8A"/>
  </w:style>
  <w:style w:type="numbering" w:customStyle="1" w:styleId="215">
    <w:name w:val="Нет списка215"/>
    <w:next w:val="a2"/>
    <w:uiPriority w:val="99"/>
    <w:semiHidden/>
    <w:rsid w:val="00DD2F8A"/>
  </w:style>
  <w:style w:type="numbering" w:customStyle="1" w:styleId="11230">
    <w:name w:val="Нет списка1123"/>
    <w:next w:val="a2"/>
    <w:uiPriority w:val="99"/>
    <w:semiHidden/>
    <w:unhideWhenUsed/>
    <w:rsid w:val="00DD2F8A"/>
  </w:style>
  <w:style w:type="numbering" w:customStyle="1" w:styleId="223">
    <w:name w:val="Нет списка223"/>
    <w:next w:val="a2"/>
    <w:uiPriority w:val="99"/>
    <w:semiHidden/>
    <w:rsid w:val="00DD2F8A"/>
  </w:style>
  <w:style w:type="numbering" w:customStyle="1" w:styleId="11330">
    <w:name w:val="Нет списка1133"/>
    <w:next w:val="a2"/>
    <w:uiPriority w:val="99"/>
    <w:semiHidden/>
    <w:unhideWhenUsed/>
    <w:rsid w:val="00DD2F8A"/>
  </w:style>
  <w:style w:type="numbering" w:customStyle="1" w:styleId="233">
    <w:name w:val="Нет списка233"/>
    <w:next w:val="a2"/>
    <w:uiPriority w:val="99"/>
    <w:semiHidden/>
    <w:rsid w:val="00DD2F8A"/>
  </w:style>
  <w:style w:type="numbering" w:customStyle="1" w:styleId="11430">
    <w:name w:val="Нет списка1143"/>
    <w:next w:val="a2"/>
    <w:uiPriority w:val="99"/>
    <w:semiHidden/>
    <w:unhideWhenUsed/>
    <w:rsid w:val="00DD2F8A"/>
  </w:style>
  <w:style w:type="numbering" w:customStyle="1" w:styleId="243">
    <w:name w:val="Нет списка243"/>
    <w:next w:val="a2"/>
    <w:uiPriority w:val="99"/>
    <w:semiHidden/>
    <w:unhideWhenUsed/>
    <w:rsid w:val="00DD2F8A"/>
  </w:style>
  <w:style w:type="numbering" w:customStyle="1" w:styleId="1153">
    <w:name w:val="Нет списка1153"/>
    <w:next w:val="a2"/>
    <w:uiPriority w:val="99"/>
    <w:semiHidden/>
    <w:unhideWhenUsed/>
    <w:rsid w:val="00DD2F8A"/>
  </w:style>
  <w:style w:type="numbering" w:customStyle="1" w:styleId="253">
    <w:name w:val="Нет списка253"/>
    <w:next w:val="a2"/>
    <w:uiPriority w:val="99"/>
    <w:semiHidden/>
    <w:rsid w:val="00DD2F8A"/>
  </w:style>
  <w:style w:type="numbering" w:customStyle="1" w:styleId="1163">
    <w:name w:val="Нет списка1163"/>
    <w:next w:val="a2"/>
    <w:uiPriority w:val="99"/>
    <w:semiHidden/>
    <w:unhideWhenUsed/>
    <w:rsid w:val="00DD2F8A"/>
  </w:style>
  <w:style w:type="numbering" w:customStyle="1" w:styleId="263">
    <w:name w:val="Нет списка263"/>
    <w:next w:val="a2"/>
    <w:uiPriority w:val="99"/>
    <w:semiHidden/>
    <w:rsid w:val="00DD2F8A"/>
  </w:style>
  <w:style w:type="numbering" w:customStyle="1" w:styleId="1173">
    <w:name w:val="Нет списка1173"/>
    <w:next w:val="a2"/>
    <w:uiPriority w:val="99"/>
    <w:semiHidden/>
    <w:unhideWhenUsed/>
    <w:rsid w:val="00DD2F8A"/>
  </w:style>
  <w:style w:type="numbering" w:customStyle="1" w:styleId="273">
    <w:name w:val="Нет списка273"/>
    <w:next w:val="a2"/>
    <w:uiPriority w:val="99"/>
    <w:semiHidden/>
    <w:rsid w:val="00DD2F8A"/>
  </w:style>
  <w:style w:type="numbering" w:customStyle="1" w:styleId="1183">
    <w:name w:val="Нет списка1183"/>
    <w:next w:val="a2"/>
    <w:uiPriority w:val="99"/>
    <w:semiHidden/>
    <w:unhideWhenUsed/>
    <w:rsid w:val="00DD2F8A"/>
  </w:style>
  <w:style w:type="numbering" w:customStyle="1" w:styleId="283">
    <w:name w:val="Нет списка283"/>
    <w:next w:val="a2"/>
    <w:uiPriority w:val="99"/>
    <w:semiHidden/>
    <w:rsid w:val="00DD2F8A"/>
  </w:style>
  <w:style w:type="numbering" w:customStyle="1" w:styleId="1193">
    <w:name w:val="Нет списка1193"/>
    <w:next w:val="a2"/>
    <w:uiPriority w:val="99"/>
    <w:semiHidden/>
    <w:unhideWhenUsed/>
    <w:rsid w:val="00DD2F8A"/>
  </w:style>
  <w:style w:type="numbering" w:customStyle="1" w:styleId="293">
    <w:name w:val="Нет списка293"/>
    <w:next w:val="a2"/>
    <w:uiPriority w:val="99"/>
    <w:semiHidden/>
    <w:rsid w:val="00DD2F8A"/>
  </w:style>
  <w:style w:type="numbering" w:customStyle="1" w:styleId="1203">
    <w:name w:val="Нет списка1203"/>
    <w:next w:val="a2"/>
    <w:uiPriority w:val="99"/>
    <w:semiHidden/>
    <w:unhideWhenUsed/>
    <w:rsid w:val="00DD2F8A"/>
  </w:style>
  <w:style w:type="numbering" w:customStyle="1" w:styleId="303">
    <w:name w:val="Нет списка303"/>
    <w:next w:val="a2"/>
    <w:uiPriority w:val="99"/>
    <w:semiHidden/>
    <w:rsid w:val="00DD2F8A"/>
  </w:style>
  <w:style w:type="numbering" w:customStyle="1" w:styleId="1215">
    <w:name w:val="Нет списка1215"/>
    <w:next w:val="a2"/>
    <w:uiPriority w:val="99"/>
    <w:semiHidden/>
    <w:unhideWhenUsed/>
    <w:rsid w:val="00DD2F8A"/>
  </w:style>
  <w:style w:type="numbering" w:customStyle="1" w:styleId="315">
    <w:name w:val="Нет списка315"/>
    <w:next w:val="a2"/>
    <w:uiPriority w:val="99"/>
    <w:semiHidden/>
    <w:rsid w:val="00DD2F8A"/>
  </w:style>
  <w:style w:type="numbering" w:customStyle="1" w:styleId="1223">
    <w:name w:val="Нет списка1223"/>
    <w:next w:val="a2"/>
    <w:uiPriority w:val="99"/>
    <w:semiHidden/>
    <w:unhideWhenUsed/>
    <w:rsid w:val="00DD2F8A"/>
  </w:style>
  <w:style w:type="numbering" w:customStyle="1" w:styleId="323">
    <w:name w:val="Нет списка323"/>
    <w:next w:val="a2"/>
    <w:uiPriority w:val="99"/>
    <w:semiHidden/>
    <w:rsid w:val="00DD2F8A"/>
  </w:style>
  <w:style w:type="numbering" w:customStyle="1" w:styleId="1233">
    <w:name w:val="Нет списка1233"/>
    <w:next w:val="a2"/>
    <w:uiPriority w:val="99"/>
    <w:semiHidden/>
    <w:unhideWhenUsed/>
    <w:rsid w:val="00DD2F8A"/>
  </w:style>
  <w:style w:type="numbering" w:customStyle="1" w:styleId="333">
    <w:name w:val="Нет списка333"/>
    <w:next w:val="a2"/>
    <w:uiPriority w:val="99"/>
    <w:semiHidden/>
    <w:rsid w:val="00DD2F8A"/>
  </w:style>
  <w:style w:type="numbering" w:customStyle="1" w:styleId="1243">
    <w:name w:val="Нет списка1243"/>
    <w:next w:val="a2"/>
    <w:uiPriority w:val="99"/>
    <w:semiHidden/>
    <w:unhideWhenUsed/>
    <w:rsid w:val="00DD2F8A"/>
  </w:style>
  <w:style w:type="numbering" w:customStyle="1" w:styleId="343">
    <w:name w:val="Нет списка343"/>
    <w:next w:val="a2"/>
    <w:uiPriority w:val="99"/>
    <w:semiHidden/>
    <w:unhideWhenUsed/>
    <w:rsid w:val="00DD2F8A"/>
  </w:style>
  <w:style w:type="numbering" w:customStyle="1" w:styleId="353">
    <w:name w:val="Нет списка353"/>
    <w:next w:val="a2"/>
    <w:uiPriority w:val="99"/>
    <w:semiHidden/>
    <w:unhideWhenUsed/>
    <w:rsid w:val="00DD2F8A"/>
  </w:style>
  <w:style w:type="numbering" w:customStyle="1" w:styleId="363">
    <w:name w:val="Нет списка363"/>
    <w:next w:val="a2"/>
    <w:uiPriority w:val="99"/>
    <w:semiHidden/>
    <w:unhideWhenUsed/>
    <w:rsid w:val="00DD2F8A"/>
  </w:style>
  <w:style w:type="numbering" w:customStyle="1" w:styleId="373">
    <w:name w:val="Нет списка373"/>
    <w:next w:val="a2"/>
    <w:uiPriority w:val="99"/>
    <w:semiHidden/>
    <w:unhideWhenUsed/>
    <w:rsid w:val="00DD2F8A"/>
  </w:style>
  <w:style w:type="numbering" w:customStyle="1" w:styleId="383">
    <w:name w:val="Нет списка383"/>
    <w:next w:val="a2"/>
    <w:uiPriority w:val="99"/>
    <w:semiHidden/>
    <w:rsid w:val="00DD2F8A"/>
  </w:style>
  <w:style w:type="numbering" w:customStyle="1" w:styleId="1253">
    <w:name w:val="Нет списка1253"/>
    <w:next w:val="a2"/>
    <w:uiPriority w:val="99"/>
    <w:semiHidden/>
    <w:unhideWhenUsed/>
    <w:rsid w:val="00DD2F8A"/>
  </w:style>
  <w:style w:type="numbering" w:customStyle="1" w:styleId="393">
    <w:name w:val="Нет списка393"/>
    <w:next w:val="a2"/>
    <w:uiPriority w:val="99"/>
    <w:semiHidden/>
    <w:rsid w:val="00DD2F8A"/>
  </w:style>
  <w:style w:type="numbering" w:customStyle="1" w:styleId="1263">
    <w:name w:val="Нет списка1263"/>
    <w:next w:val="a2"/>
    <w:uiPriority w:val="99"/>
    <w:semiHidden/>
    <w:unhideWhenUsed/>
    <w:rsid w:val="00DD2F8A"/>
  </w:style>
  <w:style w:type="numbering" w:customStyle="1" w:styleId="403">
    <w:name w:val="Нет списка403"/>
    <w:next w:val="a2"/>
    <w:uiPriority w:val="99"/>
    <w:semiHidden/>
    <w:rsid w:val="00DD2F8A"/>
  </w:style>
  <w:style w:type="numbering" w:customStyle="1" w:styleId="1273">
    <w:name w:val="Нет списка1273"/>
    <w:next w:val="a2"/>
    <w:uiPriority w:val="99"/>
    <w:semiHidden/>
    <w:unhideWhenUsed/>
    <w:rsid w:val="00DD2F8A"/>
  </w:style>
  <w:style w:type="numbering" w:customStyle="1" w:styleId="415">
    <w:name w:val="Нет списка415"/>
    <w:next w:val="a2"/>
    <w:uiPriority w:val="99"/>
    <w:semiHidden/>
    <w:unhideWhenUsed/>
    <w:rsid w:val="00DD2F8A"/>
  </w:style>
  <w:style w:type="numbering" w:customStyle="1" w:styleId="1283">
    <w:name w:val="Нет списка1283"/>
    <w:next w:val="a2"/>
    <w:uiPriority w:val="99"/>
    <w:semiHidden/>
    <w:unhideWhenUsed/>
    <w:rsid w:val="00DD2F8A"/>
  </w:style>
  <w:style w:type="numbering" w:customStyle="1" w:styleId="423">
    <w:name w:val="Нет списка423"/>
    <w:next w:val="a2"/>
    <w:uiPriority w:val="99"/>
    <w:semiHidden/>
    <w:rsid w:val="00DD2F8A"/>
  </w:style>
  <w:style w:type="numbering" w:customStyle="1" w:styleId="1293">
    <w:name w:val="Нет списка1293"/>
    <w:next w:val="a2"/>
    <w:uiPriority w:val="99"/>
    <w:semiHidden/>
    <w:unhideWhenUsed/>
    <w:rsid w:val="00DD2F8A"/>
  </w:style>
  <w:style w:type="numbering" w:customStyle="1" w:styleId="433">
    <w:name w:val="Нет списка433"/>
    <w:next w:val="a2"/>
    <w:uiPriority w:val="99"/>
    <w:semiHidden/>
    <w:rsid w:val="00DD2F8A"/>
  </w:style>
  <w:style w:type="numbering" w:customStyle="1" w:styleId="1303">
    <w:name w:val="Нет списка1303"/>
    <w:next w:val="a2"/>
    <w:uiPriority w:val="99"/>
    <w:semiHidden/>
    <w:unhideWhenUsed/>
    <w:rsid w:val="00DD2F8A"/>
  </w:style>
  <w:style w:type="numbering" w:customStyle="1" w:styleId="443">
    <w:name w:val="Нет списка443"/>
    <w:next w:val="a2"/>
    <w:uiPriority w:val="99"/>
    <w:semiHidden/>
    <w:rsid w:val="00DD2F8A"/>
  </w:style>
  <w:style w:type="numbering" w:customStyle="1" w:styleId="1315">
    <w:name w:val="Нет списка1315"/>
    <w:next w:val="a2"/>
    <w:uiPriority w:val="99"/>
    <w:semiHidden/>
    <w:unhideWhenUsed/>
    <w:rsid w:val="00DD2F8A"/>
  </w:style>
  <w:style w:type="numbering" w:customStyle="1" w:styleId="453">
    <w:name w:val="Нет списка453"/>
    <w:next w:val="a2"/>
    <w:uiPriority w:val="99"/>
    <w:semiHidden/>
    <w:rsid w:val="00DD2F8A"/>
  </w:style>
  <w:style w:type="numbering" w:customStyle="1" w:styleId="1323">
    <w:name w:val="Нет списка1323"/>
    <w:next w:val="a2"/>
    <w:uiPriority w:val="99"/>
    <w:semiHidden/>
    <w:unhideWhenUsed/>
    <w:rsid w:val="00DD2F8A"/>
  </w:style>
  <w:style w:type="numbering" w:customStyle="1" w:styleId="463">
    <w:name w:val="Нет списка463"/>
    <w:next w:val="a2"/>
    <w:uiPriority w:val="99"/>
    <w:semiHidden/>
    <w:rsid w:val="00DD2F8A"/>
  </w:style>
  <w:style w:type="numbering" w:customStyle="1" w:styleId="1333">
    <w:name w:val="Нет списка1333"/>
    <w:next w:val="a2"/>
    <w:uiPriority w:val="99"/>
    <w:semiHidden/>
    <w:unhideWhenUsed/>
    <w:rsid w:val="00DD2F8A"/>
  </w:style>
  <w:style w:type="numbering" w:customStyle="1" w:styleId="473">
    <w:name w:val="Нет списка473"/>
    <w:next w:val="a2"/>
    <w:uiPriority w:val="99"/>
    <w:semiHidden/>
    <w:rsid w:val="00DD2F8A"/>
  </w:style>
  <w:style w:type="numbering" w:customStyle="1" w:styleId="1343">
    <w:name w:val="Нет списка1343"/>
    <w:next w:val="a2"/>
    <w:uiPriority w:val="99"/>
    <w:semiHidden/>
    <w:unhideWhenUsed/>
    <w:rsid w:val="00DD2F8A"/>
  </w:style>
  <w:style w:type="numbering" w:customStyle="1" w:styleId="483">
    <w:name w:val="Нет списка483"/>
    <w:next w:val="a2"/>
    <w:uiPriority w:val="99"/>
    <w:semiHidden/>
    <w:rsid w:val="00DD2F8A"/>
  </w:style>
  <w:style w:type="numbering" w:customStyle="1" w:styleId="1353">
    <w:name w:val="Нет списка1353"/>
    <w:next w:val="a2"/>
    <w:uiPriority w:val="99"/>
    <w:semiHidden/>
    <w:unhideWhenUsed/>
    <w:rsid w:val="00DD2F8A"/>
  </w:style>
  <w:style w:type="numbering" w:customStyle="1" w:styleId="493">
    <w:name w:val="Нет списка493"/>
    <w:next w:val="a2"/>
    <w:uiPriority w:val="99"/>
    <w:semiHidden/>
    <w:rsid w:val="00DD2F8A"/>
  </w:style>
  <w:style w:type="numbering" w:customStyle="1" w:styleId="1363">
    <w:name w:val="Нет списка1363"/>
    <w:next w:val="a2"/>
    <w:uiPriority w:val="99"/>
    <w:semiHidden/>
    <w:unhideWhenUsed/>
    <w:rsid w:val="00DD2F8A"/>
  </w:style>
  <w:style w:type="numbering" w:customStyle="1" w:styleId="503">
    <w:name w:val="Нет списка503"/>
    <w:next w:val="a2"/>
    <w:uiPriority w:val="99"/>
    <w:semiHidden/>
    <w:rsid w:val="00DD2F8A"/>
  </w:style>
  <w:style w:type="numbering" w:customStyle="1" w:styleId="1373">
    <w:name w:val="Нет списка1373"/>
    <w:next w:val="a2"/>
    <w:uiPriority w:val="99"/>
    <w:semiHidden/>
    <w:unhideWhenUsed/>
    <w:rsid w:val="00DD2F8A"/>
  </w:style>
  <w:style w:type="numbering" w:customStyle="1" w:styleId="514">
    <w:name w:val="Нет списка514"/>
    <w:next w:val="a2"/>
    <w:uiPriority w:val="99"/>
    <w:semiHidden/>
    <w:rsid w:val="00DD2F8A"/>
  </w:style>
  <w:style w:type="numbering" w:customStyle="1" w:styleId="1383">
    <w:name w:val="Нет списка1383"/>
    <w:next w:val="a2"/>
    <w:uiPriority w:val="99"/>
    <w:semiHidden/>
    <w:unhideWhenUsed/>
    <w:rsid w:val="00DD2F8A"/>
  </w:style>
  <w:style w:type="numbering" w:customStyle="1" w:styleId="523">
    <w:name w:val="Нет списка523"/>
    <w:next w:val="a2"/>
    <w:uiPriority w:val="99"/>
    <w:semiHidden/>
    <w:rsid w:val="00DD2F8A"/>
  </w:style>
  <w:style w:type="numbering" w:customStyle="1" w:styleId="1393">
    <w:name w:val="Нет списка1393"/>
    <w:next w:val="a2"/>
    <w:uiPriority w:val="99"/>
    <w:semiHidden/>
    <w:unhideWhenUsed/>
    <w:rsid w:val="00DD2F8A"/>
  </w:style>
  <w:style w:type="numbering" w:customStyle="1" w:styleId="533">
    <w:name w:val="Нет списка533"/>
    <w:next w:val="a2"/>
    <w:uiPriority w:val="99"/>
    <w:semiHidden/>
    <w:rsid w:val="00DD2F8A"/>
  </w:style>
  <w:style w:type="numbering" w:customStyle="1" w:styleId="1403">
    <w:name w:val="Нет списка1403"/>
    <w:next w:val="a2"/>
    <w:uiPriority w:val="99"/>
    <w:semiHidden/>
    <w:unhideWhenUsed/>
    <w:rsid w:val="00DD2F8A"/>
  </w:style>
  <w:style w:type="numbering" w:customStyle="1" w:styleId="543">
    <w:name w:val="Нет списка543"/>
    <w:next w:val="a2"/>
    <w:uiPriority w:val="99"/>
    <w:semiHidden/>
    <w:rsid w:val="00DD2F8A"/>
  </w:style>
  <w:style w:type="numbering" w:customStyle="1" w:styleId="1413">
    <w:name w:val="Нет списка1413"/>
    <w:next w:val="a2"/>
    <w:uiPriority w:val="99"/>
    <w:semiHidden/>
    <w:unhideWhenUsed/>
    <w:rsid w:val="00DD2F8A"/>
  </w:style>
  <w:style w:type="numbering" w:customStyle="1" w:styleId="553">
    <w:name w:val="Нет списка553"/>
    <w:next w:val="a2"/>
    <w:uiPriority w:val="99"/>
    <w:semiHidden/>
    <w:rsid w:val="00DD2F8A"/>
  </w:style>
  <w:style w:type="numbering" w:customStyle="1" w:styleId="1423">
    <w:name w:val="Нет списка1423"/>
    <w:next w:val="a2"/>
    <w:uiPriority w:val="99"/>
    <w:semiHidden/>
    <w:unhideWhenUsed/>
    <w:rsid w:val="00DD2F8A"/>
  </w:style>
  <w:style w:type="numbering" w:customStyle="1" w:styleId="563">
    <w:name w:val="Нет списка563"/>
    <w:next w:val="a2"/>
    <w:uiPriority w:val="99"/>
    <w:semiHidden/>
    <w:rsid w:val="00DD2F8A"/>
  </w:style>
  <w:style w:type="numbering" w:customStyle="1" w:styleId="1433">
    <w:name w:val="Нет списка1433"/>
    <w:next w:val="a2"/>
    <w:uiPriority w:val="99"/>
    <w:semiHidden/>
    <w:unhideWhenUsed/>
    <w:rsid w:val="00DD2F8A"/>
  </w:style>
  <w:style w:type="numbering" w:customStyle="1" w:styleId="573">
    <w:name w:val="Нет списка573"/>
    <w:next w:val="a2"/>
    <w:uiPriority w:val="99"/>
    <w:semiHidden/>
    <w:rsid w:val="00DD2F8A"/>
  </w:style>
  <w:style w:type="numbering" w:customStyle="1" w:styleId="1443">
    <w:name w:val="Нет списка1443"/>
    <w:next w:val="a2"/>
    <w:uiPriority w:val="99"/>
    <w:semiHidden/>
    <w:unhideWhenUsed/>
    <w:rsid w:val="00DD2F8A"/>
  </w:style>
</w:styles>
</file>

<file path=word/webSettings.xml><?xml version="1.0" encoding="utf-8"?>
<w:webSettings xmlns:r="http://schemas.openxmlformats.org/officeDocument/2006/relationships" xmlns:w="http://schemas.openxmlformats.org/wordprocessingml/2006/main">
  <w:divs>
    <w:div w:id="71316901">
      <w:bodyDiv w:val="1"/>
      <w:marLeft w:val="0"/>
      <w:marRight w:val="0"/>
      <w:marTop w:val="0"/>
      <w:marBottom w:val="0"/>
      <w:divBdr>
        <w:top w:val="none" w:sz="0" w:space="0" w:color="auto"/>
        <w:left w:val="none" w:sz="0" w:space="0" w:color="auto"/>
        <w:bottom w:val="none" w:sz="0" w:space="0" w:color="auto"/>
        <w:right w:val="none" w:sz="0" w:space="0" w:color="auto"/>
      </w:divBdr>
    </w:div>
    <w:div w:id="217060496">
      <w:bodyDiv w:val="1"/>
      <w:marLeft w:val="0"/>
      <w:marRight w:val="0"/>
      <w:marTop w:val="0"/>
      <w:marBottom w:val="0"/>
      <w:divBdr>
        <w:top w:val="none" w:sz="0" w:space="0" w:color="auto"/>
        <w:left w:val="none" w:sz="0" w:space="0" w:color="auto"/>
        <w:bottom w:val="none" w:sz="0" w:space="0" w:color="auto"/>
        <w:right w:val="none" w:sz="0" w:space="0" w:color="auto"/>
      </w:divBdr>
    </w:div>
    <w:div w:id="462433381">
      <w:bodyDiv w:val="1"/>
      <w:marLeft w:val="0"/>
      <w:marRight w:val="0"/>
      <w:marTop w:val="0"/>
      <w:marBottom w:val="0"/>
      <w:divBdr>
        <w:top w:val="none" w:sz="0" w:space="0" w:color="auto"/>
        <w:left w:val="none" w:sz="0" w:space="0" w:color="auto"/>
        <w:bottom w:val="none" w:sz="0" w:space="0" w:color="auto"/>
        <w:right w:val="none" w:sz="0" w:space="0" w:color="auto"/>
      </w:divBdr>
    </w:div>
    <w:div w:id="497504799">
      <w:bodyDiv w:val="1"/>
      <w:marLeft w:val="0"/>
      <w:marRight w:val="0"/>
      <w:marTop w:val="0"/>
      <w:marBottom w:val="0"/>
      <w:divBdr>
        <w:top w:val="none" w:sz="0" w:space="0" w:color="auto"/>
        <w:left w:val="none" w:sz="0" w:space="0" w:color="auto"/>
        <w:bottom w:val="none" w:sz="0" w:space="0" w:color="auto"/>
        <w:right w:val="none" w:sz="0" w:space="0" w:color="auto"/>
      </w:divBdr>
    </w:div>
    <w:div w:id="1113015530">
      <w:bodyDiv w:val="1"/>
      <w:marLeft w:val="0"/>
      <w:marRight w:val="0"/>
      <w:marTop w:val="0"/>
      <w:marBottom w:val="0"/>
      <w:divBdr>
        <w:top w:val="none" w:sz="0" w:space="0" w:color="auto"/>
        <w:left w:val="none" w:sz="0" w:space="0" w:color="auto"/>
        <w:bottom w:val="none" w:sz="0" w:space="0" w:color="auto"/>
        <w:right w:val="none" w:sz="0" w:space="0" w:color="auto"/>
      </w:divBdr>
    </w:div>
    <w:div w:id="1176118230">
      <w:bodyDiv w:val="1"/>
      <w:marLeft w:val="0"/>
      <w:marRight w:val="0"/>
      <w:marTop w:val="0"/>
      <w:marBottom w:val="0"/>
      <w:divBdr>
        <w:top w:val="none" w:sz="0" w:space="0" w:color="auto"/>
        <w:left w:val="none" w:sz="0" w:space="0" w:color="auto"/>
        <w:bottom w:val="none" w:sz="0" w:space="0" w:color="auto"/>
        <w:right w:val="none" w:sz="0" w:space="0" w:color="auto"/>
      </w:divBdr>
    </w:div>
    <w:div w:id="1606185189">
      <w:bodyDiv w:val="1"/>
      <w:marLeft w:val="0"/>
      <w:marRight w:val="0"/>
      <w:marTop w:val="0"/>
      <w:marBottom w:val="0"/>
      <w:divBdr>
        <w:top w:val="none" w:sz="0" w:space="0" w:color="auto"/>
        <w:left w:val="none" w:sz="0" w:space="0" w:color="auto"/>
        <w:bottom w:val="none" w:sz="0" w:space="0" w:color="auto"/>
        <w:right w:val="none" w:sz="0" w:space="0" w:color="auto"/>
      </w:divBdr>
    </w:div>
    <w:div w:id="1946618083">
      <w:bodyDiv w:val="1"/>
      <w:marLeft w:val="0"/>
      <w:marRight w:val="0"/>
      <w:marTop w:val="0"/>
      <w:marBottom w:val="0"/>
      <w:divBdr>
        <w:top w:val="none" w:sz="0" w:space="0" w:color="auto"/>
        <w:left w:val="none" w:sz="0" w:space="0" w:color="auto"/>
        <w:bottom w:val="none" w:sz="0" w:space="0" w:color="auto"/>
        <w:right w:val="none" w:sz="0" w:space="0" w:color="auto"/>
      </w:divBdr>
    </w:div>
    <w:div w:id="2020809393">
      <w:bodyDiv w:val="1"/>
      <w:marLeft w:val="0"/>
      <w:marRight w:val="0"/>
      <w:marTop w:val="0"/>
      <w:marBottom w:val="0"/>
      <w:divBdr>
        <w:top w:val="none" w:sz="0" w:space="0" w:color="auto"/>
        <w:left w:val="none" w:sz="0" w:space="0" w:color="auto"/>
        <w:bottom w:val="none" w:sz="0" w:space="0" w:color="auto"/>
        <w:right w:val="none" w:sz="0" w:space="0" w:color="auto"/>
      </w:divBdr>
    </w:div>
    <w:div w:id="2055814506">
      <w:bodyDiv w:val="1"/>
      <w:marLeft w:val="0"/>
      <w:marRight w:val="0"/>
      <w:marTop w:val="0"/>
      <w:marBottom w:val="0"/>
      <w:divBdr>
        <w:top w:val="none" w:sz="0" w:space="0" w:color="auto"/>
        <w:left w:val="none" w:sz="0" w:space="0" w:color="auto"/>
        <w:bottom w:val="none" w:sz="0" w:space="0" w:color="auto"/>
        <w:right w:val="none" w:sz="0" w:space="0" w:color="auto"/>
      </w:divBdr>
    </w:div>
    <w:div w:id="21259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65E63259E05C3B4B26A09DB2034FA1E9E89EAD2454CBFE1DE69DFB9ENFpFL" TargetMode="External"/><Relationship Id="rId3" Type="http://schemas.openxmlformats.org/officeDocument/2006/relationships/styles" Target="styles.xml"/><Relationship Id="rId7" Type="http://schemas.openxmlformats.org/officeDocument/2006/relationships/hyperlink" Target="consultantplus://offline/ref=6665E63259E05C3B4B26A09DB2034FA1E9E997AB2156CBFE1DE69DFB9EFFC8CBBCF1E9FDE5EAC925NEp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665E63259E05C3B4B26A09DB2034FA1E1EA91AE215B96F415BF91F999F097DCBBB8E5FCE5EAC9N2pC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665E63259E05C3B4B26A09DB2034FA1E9E89EAD2456CBFE1DE69DFB9ENFp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19B9-FB6A-45C0-A742-B5479893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189</Pages>
  <Words>44335</Words>
  <Characters>252714</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296457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Zenin</cp:lastModifiedBy>
  <cp:revision>2</cp:revision>
  <cp:lastPrinted>2021-02-26T07:26:00Z</cp:lastPrinted>
  <dcterms:created xsi:type="dcterms:W3CDTF">2022-10-20T08:18:00Z</dcterms:created>
  <dcterms:modified xsi:type="dcterms:W3CDTF">2022-10-20T08:18:00Z</dcterms:modified>
</cp:coreProperties>
</file>