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2"/>
        <w:ind w:left="0" w:right="0" w:firstLine="0"/>
        <w:jc w:val="center"/>
        <w:spacing w:before="360" w:after="180" w:line="840" w:lineRule="atLeast"/>
        <w:shd w:val="clear" w:color="ffffff" w:fill="ffffff"/>
        <w:rPr>
          <w:rFonts w:ascii="Times New Roman" w:hAnsi="Times New Roman" w:cs="Times New Roman"/>
          <w:color w:val="auto"/>
          <w:sz w:val="48"/>
          <w:szCs w:val="4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auto"/>
          <w:sz w:val="48"/>
          <w:szCs w:val="48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2390009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738773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940424" cy="23900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8pt;height:188.2pt;mso-wrap-distance-left:0.0pt;mso-wrap-distance-top:0.0pt;mso-wrap-distance-right:0.0pt;mso-wrap-distance-bottom:0.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eastAsia="Arial" w:cs="Times New Roman"/>
          <w:b/>
          <w:color w:val="auto"/>
          <w:sz w:val="48"/>
          <w:szCs w:val="48"/>
          <w:highlight w:val="none"/>
        </w:rPr>
      </w:r>
      <w:r>
        <w:rPr>
          <w:rFonts w:ascii="Times New Roman" w:hAnsi="Times New Roman" w:eastAsia="Arial" w:cs="Times New Roman"/>
          <w:b/>
          <w:color w:val="auto"/>
          <w:sz w:val="48"/>
          <w:szCs w:val="48"/>
          <w:highlight w:val="none"/>
        </w:rPr>
      </w:r>
    </w:p>
    <w:p>
      <w:pPr>
        <w:pStyle w:val="12"/>
        <w:ind w:left="0" w:right="0" w:firstLine="0"/>
        <w:jc w:val="center"/>
        <w:spacing w:before="360" w:after="180" w:line="840" w:lineRule="atLeast"/>
        <w:shd w:val="clear" w:color="ffffff" w:fill="ffffff"/>
        <w:rPr>
          <w:rFonts w:ascii="Times New Roman" w:hAnsi="Times New Roman" w:eastAsia="Arial" w:cs="Times New Roman"/>
          <w:b/>
          <w:bCs/>
          <w:color w:val="auto"/>
          <w:sz w:val="48"/>
          <w:szCs w:val="4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auto"/>
          <w:sz w:val="48"/>
          <w:szCs w:val="48"/>
        </w:rPr>
        <w:t xml:space="preserve">В Рязани состоится форум «Новое время. Новые МЫ – КРЕАТИВНЫЕ»</w:t>
      </w:r>
      <w:r>
        <w:rPr>
          <w:rFonts w:ascii="Times New Roman" w:hAnsi="Times New Roman" w:eastAsia="Arial" w:cs="Times New Roman"/>
          <w:b/>
          <w:color w:val="auto"/>
          <w:sz w:val="48"/>
          <w:szCs w:val="48"/>
        </w:rPr>
      </w:r>
      <w:r>
        <w:rPr>
          <w:rFonts w:ascii="Times New Roman" w:hAnsi="Times New Roman" w:cs="Times New Roman"/>
          <w:color w:val="auto"/>
          <w:sz w:val="48"/>
          <w:szCs w:val="48"/>
        </w:rPr>
      </w:r>
    </w:p>
    <w:p>
      <w:pPr>
        <w:ind w:left="0" w:right="0" w:firstLine="0"/>
        <w:jc w:val="both"/>
        <w:spacing w:before="0" w:after="343"/>
        <w:shd w:val="clear" w:color="ffffff" w:fill="ffff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4"/>
        </w:rPr>
        <w:t xml:space="preserve">25 апреля 2025 года на площадке Рязанского государственного медицинского университета (РязГМУ, г. Рязань, ул. Высоковольтная, 9) состоится форум «Новое время. Новые МЫ – КРЕАТИВНЫЕ».</w:t>
      </w:r>
      <w:r>
        <w:rPr>
          <w:rFonts w:ascii="Times New Roman" w:hAnsi="Times New Roman" w:cs="Times New Roman"/>
        </w:rPr>
      </w:r>
    </w:p>
    <w:p>
      <w:pPr>
        <w:ind w:left="0" w:right="0" w:firstLine="0"/>
        <w:jc w:val="both"/>
        <w:spacing w:before="0" w:after="343"/>
        <w:shd w:val="clear" w:color="ffffff" w:fill="ffff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4"/>
        </w:rPr>
        <w:t xml:space="preserve">Цель мероприятий: обеспечить образовательную и дискуссионную площадку взаимодействия между бизнесом и органами власти Центрального Федерального округа по обсуждению актуальной темы — развитие креативных индустрий.</w:t>
      </w:r>
      <w:r>
        <w:rPr>
          <w:rFonts w:ascii="Times New Roman" w:hAnsi="Times New Roman" w:cs="Times New Roman"/>
        </w:rPr>
      </w:r>
    </w:p>
    <w:p>
      <w:pPr>
        <w:ind w:left="0" w:right="0" w:firstLine="0"/>
        <w:jc w:val="both"/>
        <w:spacing w:before="0" w:after="343"/>
        <w:shd w:val="clear" w:color="ffffff" w:fill="ffff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4"/>
        </w:rPr>
        <w:t xml:space="preserve">Участниками мероприятия станут предприниматели областей Центрального Федерального округа. Участие – бесплатное.</w:t>
      </w:r>
      <w:r>
        <w:rPr>
          <w:rFonts w:ascii="Times New Roman" w:hAnsi="Times New Roman" w:cs="Times New Roman"/>
        </w:rPr>
      </w:r>
    </w:p>
    <w:p>
      <w:pPr>
        <w:ind w:left="0" w:right="0" w:firstLine="0"/>
        <w:jc w:val="both"/>
        <w:spacing w:before="0" w:after="343"/>
        <w:shd w:val="clear" w:color="ffffff" w:fill="ffff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4"/>
        </w:rPr>
        <w:t xml:space="preserve">Зарегистрироваться и посмотреть программу можно по ссылке: </w:t>
      </w:r>
      <w:hyperlink r:id="rId9" w:tooltip="http://oporadona.tilda.ws/" w:history="1">
        <w:r>
          <w:rPr>
            <w:rStyle w:val="173"/>
            <w:rFonts w:ascii="Times New Roman" w:hAnsi="Times New Roman" w:eastAsia="Arial" w:cs="Times New Roman"/>
            <w:color w:val="848cb9"/>
            <w:sz w:val="24"/>
          </w:rPr>
          <w:t xml:space="preserve">http://oporadona.tilda.ws/</w:t>
        </w:r>
      </w:hyperlink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hyperlink" Target="http://oporadona.tilda.ws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2025-04-09T07:11:45Z</dcterms:modified>
</cp:coreProperties>
</file>